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115"/>
        <w:gridCol w:w="634"/>
        <w:gridCol w:w="2522"/>
        <w:gridCol w:w="4137"/>
        <w:gridCol w:w="9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both"/>
              <w:rPr>
                <w:rFonts w:ascii="仿宋_GB2312" w:eastAsia="仿宋_GB2312"/>
                <w:b/>
                <w:bCs w:val="0"/>
                <w:sz w:val="20"/>
                <w:szCs w:val="20"/>
                <w:highlight w:val="none"/>
              </w:rPr>
            </w:pPr>
            <w:bookmarkStart w:id="1" w:name="_GoBack"/>
            <w:bookmarkEnd w:id="1"/>
            <w:r>
              <w:rPr>
                <w:rFonts w:hint="eastAsia" w:ascii="仿宋_GB2312" w:eastAsia="仿宋_GB2312"/>
                <w:b/>
                <w:bCs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sz w:val="20"/>
                <w:szCs w:val="20"/>
                <w:highlight w:val="none"/>
              </w:rPr>
              <w:t>分标编号</w:t>
            </w:r>
          </w:p>
        </w:tc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sz w:val="20"/>
                <w:szCs w:val="20"/>
                <w:highlight w:val="none"/>
              </w:rPr>
              <w:t>包号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sz w:val="20"/>
                <w:szCs w:val="20"/>
                <w:highlight w:val="none"/>
              </w:rPr>
              <w:t>包名称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0"/>
                <w:szCs w:val="20"/>
                <w:highlight w:val="none"/>
                <w:lang w:eastAsia="zh-CN"/>
              </w:rPr>
              <w:t>入围承包（服务）商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sz w:val="20"/>
                <w:szCs w:val="20"/>
                <w:highlight w:val="none"/>
                <w:lang w:eastAsia="zh-CN"/>
              </w:rPr>
              <w:t>成交</w:t>
            </w:r>
            <w:r>
              <w:rPr>
                <w:rFonts w:hint="eastAsia" w:ascii="仿宋_GB2312" w:eastAsia="仿宋_GB2312"/>
                <w:b/>
                <w:bCs w:val="0"/>
                <w:sz w:val="20"/>
                <w:szCs w:val="20"/>
                <w:highlight w:val="none"/>
              </w:rPr>
              <w:t>价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sz w:val="20"/>
                <w:szCs w:val="20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包1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青海德坤电力集团有限公司玉树分公司2023年年度输变电（含配电）工程专业（非主体、非关键性）或劳务分包（10kV）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青海玉甸建设工程有限公司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四川钧投电力工程有限公司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中铁国投建设有限公司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青海恒通电力工程建设有限责任公司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西宁宝盛实业有限公司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四川蓉长欣建设工程有限公司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青海永祥电力工程有限公司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青海虹耀电力工程有限公司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中浩威建设有限公司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青海北源建设工程有限公司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青海联视工程建设有限公司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青海高通电力工程有限公司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青海正盛电力工程有限责任公司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包2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青海德坤电力集团有限公司玉树分公司2023年年度输变电（含配电）工程专业（非主体、非关键性）或劳务分包（35kV）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四川蓉长欣建设工程有限公司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青海恒通电力工程建设有限责任公司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青海玉甸建设工程有限公司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西宁宝盛实业有限公司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中铁国投建设有限公司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青海卯寨建设工程有限公司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四川钧投电力工程有限公司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青海虹耀电力工程有限公司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青海正能建设工程有限公司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中浩威建设有限公司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特变电工湖南工程有限公司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青海联视工程建设有限公司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湖南鸿源电力建设有限公司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青海正盛电力工程有限责任公司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包3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青海长源电力有限责任公司2023年年度输变电（含配电）工程专业（非主体、非关键性）或劳务分包（110kV及以下）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青海华峰电力安装工程有限公司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青海卯寨建设工程有限公司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青海开林电力工程有限公司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青海博雅建筑有限公司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西宁宝盛实业有限公司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四川新华渝电力工程有限公司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青海永祥电力工程有限公司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青海天创水电工程有限公司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四川鑫福名达建设工程有限公司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青海正能建设工程有限公司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中浩威建设有限公司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四川省国建电力工程建设有限公司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包4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青海长源电力有限责任公司2023年年度输变电（含配电）工程专业（非主体、非关键性）或劳务分包（110kV以上、330kV及以下）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西宁宝盛实业有限公司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青海卯寨建设工程有限公司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四川省国建电力工程建设有限公司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青海开林电力工程有限公司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四川新华渝电力工程有限公司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包6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青海黄化电业实业有限公司2023年年度输变电（含配电）35KV、110KV工程专业（非主体、非关键性）或劳务分包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湖南省湘乡市电力建设有限公司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湖南鸿源电力建设有限公司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青海宝睿电力实业有限责任公司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青海北源建设工程有限公司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山东省昱通安装有限公司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青海锋洲电力工程有限公司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四川省鸿川建设工程有限公司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青海中麒电力建筑安装有限公司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天特电力集团有限公司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河南豪顺电力设备有限公司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包7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青海黄化电业实业有限公司2023年年度输变电（含配电）10KV及以下工程专业（非主体、非关键性）或劳务分包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河南豪顺电力设备有限公司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青海宝睿电力实业有限责任公司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青海顺浩电力工程有限公司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青海唯冠建设工程有限公司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天特电力集团有限公司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青海鸿朗电力安装有限公司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青海天阳工程咨询有限公司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湖南省湘乡市电力建设有限公司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青海锋洲电力工程有限公司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四川省鸿川建设工程有限公司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天津浩源慧能科技有限公司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青海西宁建安有限公司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青海虹耀电力工程有限公司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青海兴旺交通能源开发有限责任公司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青海北源建设工程有限公司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包8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青海德坤电力集团有限公司新能源分公司2023年年度输变电（含配电）工程专业（非主体、非关键性）或劳务分包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四川恒瑞升建设工程有限公司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青海虹耀电力工程有限公司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青海西宁建安有限公司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青海孜创建设工程有限公司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青海中恒盛装饰安装工程有限公司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青海延中建设工程有限公司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青海北源建设工程有限公司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青海博雅建筑有限公司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青海卯寨建设工程有限公司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青海鸿朗电力安装有限公司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青海高通电力工程有限公司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西宁万丰工贸有限公司 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青海蒙汉电气技术有限公司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青海恒通电力工程建设有限责任公司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包9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西宁电力实业有限公司2023年年度输变电（含配电）工程专业（非主体、非关键性）或劳务分包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青海鸿朗电力安装有限公司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河南豪顺电力设备有限公司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青海延中建设工程有限公司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青海虹耀电力工程有限公司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陕西和合建设工程有限公司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四川钧投电力工程有限公司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青海昆驰建设工程有限公司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青海奇云设备工程有限公司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青海顺浩电力工程有限公司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青海鼎晟电力建设有限公司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正昊能源工程集团有限公司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青海恒通电力工程建设有限责任公司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青海玉甸建设工程有限公司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青海正盛电力工程有限责任公司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青海瑞恒工程建设有限公司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青海联视工程建设有限公司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特变电工湖南工程有限公司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青海中麒电力建筑安装有限公司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包10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格尔木海电实业有限责任公司2023年年度输变电（含配电）工程专业（非主体、非关键性）或劳务分包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青海星致建筑工程有限责任公司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青海路焱建设工程有限公司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青海翔若电力工程有限公司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青海易盛博电力科技有限公司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青海恒通电力工程建设有限责任公司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青海开林电力工程有限公司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青海延中建设工程有限公司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青海博雅建筑有限公司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青海永祥电力工程有限公司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青海华峰电力安装工程有限公司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青海奇云设备工程有限公司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山东省昱通安装有限公司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青海锋洲电力工程有限公司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青海圣鑫电力科技有限公司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青海宝睿电力实业有限责任公司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包11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青海德坤电力集团有限公司果洛分公司2023年年度输变电（含配电）工程专业（非主体、非关键性）或劳务分包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航天亮丽电气有限责任公司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青海兆安建设工程有限公司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青海天创水电工程有限公司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河南豪顺电力设备有限公司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山东弘盟电力技术有限公司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青海孜创建设工程有限公司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青海西宁建安有限公司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青海卯寨建设工程有限公司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青海兴旺交通能源开发有限责任公司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四川恒瑞升建设工程有限公司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西宁宝盛实业有限公司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青海天阳工程咨询有限公司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青海正能建设工程有限公司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陕西豫青利源建设工程有限公司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青海鼎晟电力建设有限公司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包12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青海省海北宏达电力有限责任公司2023年年度10kV及以下配电工程专业（非主体、非关键性）或劳务分包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青海中恒盛装饰安装工程有限公司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青海路焱建设工程有限公司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四川钧投电力工程有限公司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青海华峰电力安装工程有限公司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青海虹耀电力工程有限公司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青海玉甸建设工程有限公司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青海顺浩电力工程有限公司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天特电力集团有限公司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青海唯冠建设工程有限公司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西宁华程机电设备有限公司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青海天创水电工程有限公司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中铁国投建设有限公司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青海西宁建安有限公司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青海开林电力工程有限公司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陕西秦中电力有限公司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青海孜创建设工程有限公司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青海泽健建筑工程有限公司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天津浩源慧能科技有限公司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青海蒙汉电气技术有限公司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中安汇城（陕西）实业有限公司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包13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青海省海北宏达电力有限责任公司2023年年度35kV-110kV输变电工程专业（非主体、非关键性）或劳务分包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青海玉甸建设工程有限公司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青海路焱建设工程有限公司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四川钧投电力工程有限公司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青海西宁建安有限公司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中铁国投建设有限公司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青海天创水电工程有限公司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青海中恒盛装饰安装工程有限公司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青海开林电力工程有限公司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天特电力集团有限公司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湖南鸿源电力建设有限公司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包14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青海德泓电力科技有限公司2023年年度输变电（含配电）工程专业（非主体、非关键性）或劳务分包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陕西秦中电力有限公司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青海开林电力工程有限公司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河南豪顺电力设备有限公司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青海路焱建设工程有限公司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青海顺浩电力工程有限公司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青海天阳工程咨询有限公司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青海鼎晟电力建设有限公司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青海正能建设工程有限公司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青海奇云设备工程有限公司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青海正盛电力工程有限责任公司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河南锦松建设集团有限公司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青海玉甸建设工程有限公司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豪发建设有限公司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青海唯冠建设工程有限公司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山东省昱通安装有限公司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包15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海东天润实业有限责任公司2023年年度输变电（含配电）工程专业（非主体、非关键性）或劳务分包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青海创源电气安装有限责任公司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西宁华程机电设备有限公司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航天亮丽电气有限责任公司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青海易盛博电力科技有限公司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西宁万丰工贸有限公司 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青海中麒电力建筑安装有限公司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青海锐创电力工程有限公司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山东省昱通安装有限公司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青海天阳工程咨询有限公司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青海成潞建设工程有限公司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青海昆驰建设工程有限公司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青海天华建安工程有限公司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青海奇云设备工程有限公司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青海联视工程建设有限公司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青海蒙汉电气技术有限公司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四川鑫福名达建设工程有限公司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青海瑞恒工程建设有限公司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包16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青海宏海电力科技有限公司2023年年度35kV及以上输变电（含配电）工程专业（非主体、非关键性）或劳务分包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青海锋洲电力工程有限公司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青海鼎晟电力建设有限公司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青海兆安建设工程有限公司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青海星致建筑工程有限责任公司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青海天创水电工程有限公司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青海创源电气安装有限责任公司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40" w:lineRule="atLeast"/>
              <w:jc w:val="right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青海西宁建安有限公司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青海昆驰建设工程有限公司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青海恒通电力工程建设有限责任公司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特变电工湖南工程有限公司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包17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青海宏海电力科技有限公司2023年年度10kV输变电（含配电）工程专业（非主体、非关键性）或劳务分包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航天亮丽电气有限责任公司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青海延中建设工程有限公司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西宁华程机电设备有限公司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青海孜创建设工程有限公司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青海锋洲电力工程有限公司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青海顺浩电力工程有限公司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青海恒通电力工程建设有限责任公司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青海成潞建设工程有限公司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青海华峰电力安装工程有限公司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西宁万丰工贸有限公司 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青海天华建安工程有限公司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青海兆安建设工程有限公司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青海天创水电工程有限公司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青海西宁建安有限公司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青海鸿朗电力安装有限公司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包18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青海万立建设有限公司2023年年度输变电（含配电）工程专业（非主体、非关键性）或劳务分包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青海兆安建设工程有限公司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湖南省湘乡市电力建设有限公司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四川省大盛东华建筑工程有限责任公司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青海易盛博电力科技有限公司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青海开林电力工程有限公司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山东省昱通安装有限公司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青海延中建设工程有限公司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青海鼎晟电力建设有限公司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青海卯寨建设工程有限公司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青海华峰电力安装工程有限公司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青海正能建设工程有限公司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青海昆驰建设工程有限公司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青海瑞恒工程建设有限公司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青海圣鑫电力科技有限公司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青海天创水电工程有限公司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青海创源电气安装有限责任公司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四川钧投电力工程有限公司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四川鑫福名达建设工程有限公司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001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包19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青海三新农电有限责任公司2023年年度输变电（含配电）工程专业（非主体、非关键性）或劳务分包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青海中麒电力建筑安装有限公司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河南豪顺电力设备有限公司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四川省鸿川建设工程有限公司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OLE_LINK1" w:colFirst="0" w:colLast="5"/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002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青海德坤电力集团有限公司玉树分公司2023年年度输变电（含配电）土建工程或房屋建筑工程专业（非主体、非关键性）或劳务分包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青海联视工程建设有限公司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青海亿森建设工程有限公司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中铁国投建设有限公司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西宁鑫海丰建筑有限公司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青海旭邦建设工程有限公司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四川瑞迪昇建设工程有限公司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002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包2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青海长源电力有限责任公司2023年年度输变电（含配电）土建工程或房屋建筑工程专业（非主体、非关键性）或劳务分包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青海盛鹏建筑工程有限公司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青海兆安建设工程有限公司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青海天创水电工程有限公司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西宁宝盛实业有限公司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四川瑞迪昇建设工程有限公司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青海旭邦建设工程有限公司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002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包3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青海黄化电业实业有限公司2023年年度输变电（含配电）土建工程或房屋建筑工程专业（非主体、非关键性）或劳务分包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山东省昱通安装有限公司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青海唯冠建设工程有限公司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青海北源建设工程有限公司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青海亿森建设工程有限公司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中铁国投建设有限公司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002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包4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青海德坤电力集团有限公司新能源分公司2023年年度输变电（含配电）土建工程或房屋建筑工程专业（非主体、非关键性）或劳务分包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青海孜创建设工程有限公司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四川恒瑞升建设工程有限公司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青海西宁建安有限公司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青海虹耀电力工程有限公司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青海唯冠建设工程有限公司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002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包5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西宁电力实业有限公司2023年年度输变电（含配电）土建工程或房屋建筑工程专业（非主体、非关键性）或劳务分包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青海世翔建筑工程有限公司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青海恒力建筑安装工程有限公司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陕西和合建设工程有限公司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青海延中建设工程有限公司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青海乾海建设有限公司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青海腾杰建设工程有限公司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中铁国投建设有限公司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青海唯冠建设工程有限公司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西宁鑫海丰建筑有限公司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宁夏万成电力有限公司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河南众昊建设工程有限公司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青海昆驰建设工程有限公司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青海连寿建筑安装工程有限公司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青海万君建设工程有限公司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青海联视工程建设有限公司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002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包6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格尔木海电实业有限责任公司2023年年度输变电（含配电）土建工程或房屋建筑工程专业（非主体、非关键性）或劳务分包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西宁鑫海丰建筑有限公司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青海延中建设工程有限公司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青海华峰电力安装工程有限公司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青海万君建设工程有限公司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青海乾海建设有限公司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青海博雅建筑有限公司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山东省昱通安装有限公司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青海奇云设备工程有限公司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青海斌诚建筑工程有限公司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002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青海德坤电力集团有限公司企业服务分公司2023年年度输变电（含配电）土建工程或房屋建筑工程专业（非主体、非关键性）或劳务分包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西宁天瑞工程有限责任公司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青海乾海建设有限公司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青海洵美建设工程有限公司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002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包8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青海德坤电力集团有限公司果洛分公司2023年年度输变电（含配电）土建工程或房屋建筑工程专业（非主体、非关键性）或劳务分包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青海兆安建设工程有限公司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青海亿森建设工程有限公司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甘肃骏通建设工程有限公司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002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包9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青海省海北宏达电力有限责任公司2023年年度输变电（含配电）土建工程或房屋建筑工程专业（非主体、非关键性）或劳务分包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西宁天瑞工程有限责任公司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青海唯冠建设工程有限公司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青海华峰电力安装工程有限公司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山东弘盟电力技术有限公司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002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包10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青海德泓电力科技有限公司2023年年度输变电（含配电）土建工程或房屋建筑工程专业（非主体、非关键性）或劳务分包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中铁国投建设有限公司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青海唯冠建设工程有限公司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青海省鹏程城建有限责任公司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西宁天瑞工程有限责任公司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豪发建设有限公司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青海腾川建设工程有限公司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山东省昱通安装有限公司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青海百聚建设工程有限公司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青海必拓建设工程有限公司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青海长丰建设工程有限公司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青海丽嘉建筑工程有限公司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河南锦松建设集团有限公司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青海中协顺建设工程有限公司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002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包11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海东天润实业有限责任公司2023年年度输变电（含配电）土建工程或房屋建筑工程专业（非主体、非关键性）或劳务分包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青海恒力建筑安装工程有限公司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青海恒达建筑工程有限公司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山东省昱通安装有限公司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甘肃骏通建设工程有限公司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青海海之锦建筑安装有限公司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曲阜远大集团工程有限公司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宁夏万成电力有限公司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西宁天瑞工程有限责任公司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青海乾海建设有限公司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青海昆驰建设工程有限公司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河南省国能建设集团有限公司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青海奇云设备工程有限公司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青海晖程生态建设有限公司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青海明德建设工程有限公司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青海联视工程建设有限公司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002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包12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青海宏海电力科技有限公司2023年年度输变电（含配电）土建工程或房屋建筑工程专业（非主体、非关键性）或劳务分包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西宁天瑞工程有限责任公司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青海海之锦建筑安装有限公司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青海亿森建设工程有限公司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青海兆安建设工程有限公司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青海天创水电工程有限公司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002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包13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青海万立建设有限公司2023年年度输变电（含配电）土建工程或房屋建筑工程专业（非主体、非关键性）或劳务分包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青海省土木建筑实业有限责任公司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甘肃骏通建设工程有限公司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曲阜远大集团工程有限公司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青海乾海建设有限公司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青海昆驰建设工程有限公司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山东省昱通安装有限公司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青海恒力建筑安装工程有限公司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青海兆安建设工程有限公司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青海联视工程建设有限公司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青海天创水电工程有限公司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003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青海瑞丰电力科技有限责任公司2023年年度电网信息通信类工程勘察设计技术服务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中国电建集团河南省电力勘测设计院有限公司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国核电力规划设计研究院有限公司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浙江德道电力工程设计有限公司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003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包2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青海鸿景电力设计咨询有限公司2023年年度输变电及建筑工程勘察设计技术服务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陕西天行电力设计咨询有限公司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青海晟铭电力设计咨询有限公司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青海科信电力设计院有限公司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青海宝盈电力设计咨询有限公司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苏州国电长源电力工程顾问有限公司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003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包3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青海德坤电力集团有限公司新能源分公司2023年年度输变电及建筑工程勘察设计技术服务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陕西轩宇电力设计有限责任公司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青海宝盈电力设计咨询有限公司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浙江德道电力工程设计有限公司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003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包4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西宁方盛电力设计有限公司2023年年度输变电及建筑工程勘察设计技术服务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青海天慧电力设计咨询有限责任公司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青海晟铭电力设计咨询有限公司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杭州鸿晟电力设计咨询有限公司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广州黄埔建筑设计院有限公司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青海恒兴工程设计有限责任公司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陕西轩宇电力设计有限责任公司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中裕工程集团有限公司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浙江德道电力工程设计有限公司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青海科信电力设计院有限公司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美华建筑设计有限公司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003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包5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格尔木海电实业有限责任公司2023年年度输变电及建筑工程勘察设计技术服务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中裕工程集团有限公司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青海祥昇电力设计咨询有限公司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陕西天行电力设计咨询有限公司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青海三佳工程设计咨询有限公司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青海科信电力设计院有限公司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003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包6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青海海润电力设计咨询有限公司2023年年度输变电（含配电）及建筑工程勘察设计技术服务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青海晟铭电力设计咨询有限公司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陕西天行电力设计咨询有限公司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中裕工程集团有限公司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浙江德道电力工程设计有限公司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青海三佳工程设计咨询有限公司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003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包7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青海德泓电力科技有限公司2023年年度输变电及建筑工程勘察设计技术服务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青海三佳工程设计咨询有限公司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美华建筑设计有限公司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青海科信电力设计院有限公司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003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包8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青海天慧电力设计咨询有限责任公司2023年年度输变电及建筑工程勘察设计技术服务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青海晟铭电力设计咨询有限公司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中裕工程集团有限公司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西宁方盛电力设计有限公司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青海祥昇电力设计咨询有限公司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陕西天行电力设计咨询有限公司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浙江德道电力工程设计有限公司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青海宝盈电力设计咨询有限公司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美华建筑设计有限公司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青海科信电力设计院有限公司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浙江思锐电力科技有限公司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003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包9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海南州宏海电力勘察设计有限责任公司2023年年度输变电及建筑工程勘察设计技术服务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杭州鸿晟电力设计咨询有限公司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中裕工程集团有限公司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杭州交联电力设计股份有限公司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青海祥昇电力设计咨询有限公司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陕西轩宇电力设计有限责任公司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003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包10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青海三新农电有限责任公司2023年年度输变电及建筑工程勘察设计技术服务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青海宝盈电力设计咨询有限公司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陕西天行电力设计咨询有限公司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青海晟铭电力设计咨询有限公司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杭州交联电力设计股份有限公司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青海三佳工程设计咨询有限公司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005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包2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西宁方盛电力设计有限公司2023年年度工程三维设计技术服务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陕西天行电力设计咨询有限公司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青海三佳工程设计咨询有限公司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四川远立科技有限公司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005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包3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格尔木海电实业有限责任公司2023年年度工程三维设计技术服务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青海能瑞建设工程有限公司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武汉友联恒创科技有限公司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四川远立科技有限公司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005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包5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青海德泓电力科技有限公司2023年年度工程三维设计技术服务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苏州国电长源电力工程顾问有限公司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青海兆讯电子科技有限公司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武汉友联恒创科技有限公司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005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包6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青海天慧电力设计咨询有限责任公司2023年年度工程三维设计技术服务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四川远立科技有限公司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陕西天行电力设计咨询有限公司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苏州国电长源电力工程顾问有限公司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005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包7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海南州宏海电力勘察设计有限责任公司2023年年度工程三维设计技术服务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苏州国电长源电力工程顾问有限公司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武汉友联恒创科技有限公司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四川远立科技有限公司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006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青海瑞丰电力科技有限责任公司2023年年度通信传输、交换专业等运行维护及技术服务、工程专业（非主体、非关键性）或劳务分包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青海萤火智能电子工程有限责任公司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江苏泽宇电力工程有限公司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青海同辉电子科技有限责任公司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青海鹏晟通信工程有限公司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青海博浩创新科技有限公司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006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包2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青海瑞丰电力科技有限责任公司2023年年度通信电源、动力环境等运行维护及技术服务、工程专业（非主体、非关键性）或劳务分包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珠海市威亚德信息科技有限公司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珠海特瑞德科技有限公司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青海同辉电子科技有限责任公司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青海鹏晟通信工程有限公司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青海博浩创新科技有限公司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006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包3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青海瑞丰电力科技有限责任公司2023年年度通信光缆运行维护及技术服务、工程专业（非主体、非关键性）或劳务分包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青海萤火智能电子工程有限责任公司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青海必拓建设工程有限公司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青海博浩创新科技有限公司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006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包4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青海瑞丰电力科技有限责任公司2023年年度机房基础环境运行维护及技术服务、工程专业（非主体、非关键性）或劳务分包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四川瑞迪昇建设工程有限公司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青海亿星信息技术有限公司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青海复华电子设备有限公司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006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包5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青海瑞丰电力科技有限责任公司2023年年度音视频系统运行维护及技术服务、工程专业（非主体、非关键性）或劳务分包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国网信通亿力科技有限责任公司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北京未来智星科技有限公司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青海萤火智能电子工程有限责任公司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青海兆讯电子科技有限公司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006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包6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青海瑞丰电力科技有限责任公司2023年年度信息信息专业运行维护及技术服务、工程专业（非主体、非关键性）或劳务分包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国网信通亿力科技有限责任公司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青海萤火智能电子工程有限责任公司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北京煜邦电力技术股份有限公司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天津市时代佰信科技有限公司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北京富邦智控电力科技有限公司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青海同辉电子科技有限责任公司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青海博浩创新科技有限公司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青海华讯佳捷科技有限公司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006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包7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青海瑞丰电力科技有限责任公司2023年年度网络、安全、自动化专业运行维护及技术服务、工程专业（非主体、非关键性）或劳务分包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北京煜邦电力技术股份有限公司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北京富邦智控电力科技有限公司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青海同辉电子科技有限责任公司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青海博浩创新科技有限公司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006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包8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青海长源电力有限责任公司2023年年度信息通信系统运行维护及技术服务、工程专业（非主体、非关键性）或劳务分包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西宁银顺通信网络工程有限公司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青海旺伟制冷设备有限公司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青海鹏晟通信工程有限公司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006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包9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西宁电力实业有限公司2023年年度信息通信系统运行维护及技术服务、工程专业（非主体、非关键性）或劳务分包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威胜信息技术股份有限公司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北京富邦智控电力科技有限公司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天津市宏大盈科技有限公司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青海萤火智能电子工程有限责任公司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青海鹏晟通信工程有限公司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青海华讯佳捷科技有限公司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青海博浩创新科技有限公司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006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包12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青海德泓电力科技有限公司2023年年度信息通信系统运行维护及技术服务、工程专业（非主体、非关键性）或劳务分包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青海鹏晟通信工程有限公司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炜呈智能电力科技（杭州）有限公司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四川景皓科技有限责任公司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006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包13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海东天润实业有限责任公司2023年年度信息通信系统运行维护及技术服务、工程专业（非主体、非关键性）或劳务分包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青海兆讯电子科技有限公司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青海旺伟制冷设备有限公司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青海鹏晟通信工程有限公司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006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包14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青海万立建设有限公司2023年年度信息通信系统运行维护及技术服务、工程专业（非主体、非关键性）或劳务分包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西宁海蓝电子有限公司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青海博浩创新科技有限公司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北京富邦智控电力科技有限公司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青海华讯佳捷科技有限公司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青海旺伟制冷设备有限公司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青海瑞丰电力科技有限责任公司2023年年度汽车（机械）租赁及运输服务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中通服供应链管理有限公司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西宁运喜货运有限责任公司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西宁宁远物流有限公司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包2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青海德坤电力集团有限公司玉树分公司2023年年度汽车（机械）租赁及运输服务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海东市乐都区源林电力劳务有限公司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青海钧枢信息科技有限公司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青海恒通电力工程建设有限责任公司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青海航佑电力工程有限公司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青海枫弘工程建设有限公司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西宁裕祥机械租赁有限公司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四川众合启成机械设备租赁有限公司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海东市合创劳务有限公司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青海圣德隆物流服务有限公司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海东市城安机械租赁有限公司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包3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青海长源电力有限责任公司2023年年度汽车（机械）租赁及运输服务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青海竞玉建筑劳务有限公司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西宁健龙机械设备租赁有限公司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青海佰安工程机械租赁有限公司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海东市合创劳务有限公司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青海圣德隆物流服务有限公司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青海韵安物资有限公司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青海世安工程机械租赁有限公司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青海瑞骁工程机械租赁有限公司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包4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青海电研科技有限责任公司2023年年度汽车（机械）租赁及运输服务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青海永昌起重机械租赁有限公司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青海明威工程机械设备租赁有限公司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中通服供应链管理有限公司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西宁运喜货运有限责任公司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西宁宁远物流有限公司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包5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青海黄化电业实业有限公司2023年年度汽车（机械）租赁及运输服务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青海大江电力设备有限公司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海东市城安机械租赁有限公司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青海旺中商贸有限公司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包6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西宁电力实业有限公司2023年年度汽车（机械）租赁及运输服务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青海恒通电力工程建设有限责任公司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青海众友机械租赁有限公司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青海携鹏电力工程有限公司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青海瑞盈机械设备租赁有限公司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西宁东丰顺畅工程机械租赁有限公司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包7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格尔木海电实业有限责任公司2023年年度汽车服务、车辆（机械）租赁及运输服务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青海文泓建筑安装有限公司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青海恒通电力工程建设有限责任公司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海东市乐都区源林电力劳务有限公司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青海枫弘工程建设有限公司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西宁裕祥机械租赁有限公司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青海嵘熹工程咨询有限公司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青海尊玉商贸有限公司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青海自利运商贸有限公司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青海博盈建设工程有限公司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青海星致建筑工程有限责任公司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青海金域畅物资有限公司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青海诺翔建筑劳务有限公司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海东市城安机械租赁有限公司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海东市海泓源商贸有限公司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包8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青海德坤电力集团有限公司果洛分公司2023年年度汽车（机械）租赁及运输服务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青海博福能源科技有限公司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青海仟福建筑安装工程有限公司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青海钧枢信息科技有限公司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青海元魁建设工程有限公司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青海佰安工程机械租赁有限公司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青海诺翔建筑劳务有限公司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玛沁聚鑫机械租赁服务中心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青海枫弘工程建设有限公司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青海瑞骁工程机械租赁有限公司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临洮县联丰劳务有限公司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包9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青海省海北宏达电力有限责任公司2023年年度汽车服务、车辆（机械）租赁及运输服务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青海钧枢信息科技有限公司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青海诺翔建筑劳务有限公司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西宁裕祥机械租赁有限公司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青海尊玉商贸有限公司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青海大江电力设备有限公司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青海建元劳务有限公司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青海枫弘工程建设有限公司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四川众合启成机械设备租赁有限公司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海东市乐都区源林电力劳务有限公司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西宁华程机电设备有限公司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包10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青海德泓电力科技有限公司2023年年度汽车（机械）租赁及运输服务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海东市乐都区源林电力劳务有限公司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西宁硕晶工程机械租赁有限公司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青海钧枢信息科技有限公司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青海明威工程机械设备租赁有限公司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青海永昌起重机械租赁有限公司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海东市合创劳务有限公司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西宁东丰顺畅工程机械租赁有限公司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青海文泓建筑安装有限公司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青海路安交通科技有限公司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青海金域畅物资有限公司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青海尊玉商贸有限公司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青海圣德隆物流服务有限公司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西宁瑞驰汽车服务有限公司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青海瑞拓企业管理服务有限公司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青海源宁物业管理有限公司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包11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海东天润实业有限责任公司2023年年度汽车（机械）租赁及运输服务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青海翊仲劳务服务有限公司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青海文泓建筑安装有限公司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青海旺中商贸有限公司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青海恒和金属构件制造有限公司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海东市浩瑞劳务服务有限公司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海东市欣荣劳务有限公司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临洮县联丰劳务有限公司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西宁裕祥机械租赁有限公司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西宁东丰顺畅工程机械租赁有限公司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青海诺翔建筑劳务有限公司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海东市乐都区武辰机电安装有限公司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海东市城安机械租赁有限公司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青海自利运商贸有限公司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青海成潞建设工程有限公司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海东市乐都区杨和机械租赁有限公司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包13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青海德坤智慧物资有限公司2023年年度汽车（机械）租赁服务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青海瑞拓企业管理服务有限公司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西宁瑞驰汽车服务有限公司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青海源宁物业管理有限公司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包14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青海德坤智慧物资有限公司2023年年度通勤车租赁服务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青海盛讯商贸有限公司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西宁瑞驰汽车服务有限公司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西宁大美公交旅游有限公司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包15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青海宏海电力科技有限公司2023年年度汽车（机械）租赁及运输服务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青海世安工程机械租赁有限公司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西宁华程机电设备有限公司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青海诺翔建筑劳务有限公司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青海钧枢信息科技有限公司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青海佰安工程机械租赁有限公司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青海恒通电力工程建设有限责任公司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青海建元劳务有限公司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青海翊仲劳务服务有限公司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青海大江电力设备有限公司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西宁东丰顺畅工程机械租赁有限公司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青海星致建筑工程有限责任公司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青海元魁建设工程有限公司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海东市乐都区海耀机械租赁有限公司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海东市城安机械租赁有限公司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青海枫弘工程建设有限公司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青海瑞骁工程机械租赁有限公司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青海韵安物资有限公司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青海恒和金属构件制造有限公司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海东市合创劳务有限公司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青海成潞建设工程有限公司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包16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青海德坤工程咨询有限公司2023年年度汽车（机械）租赁及运输服务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青海瑞拓企业管理服务有限公司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西宁瑞驰汽车服务有限公司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青海源宁物业管理有限公司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包17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青海万立建设有限公司2023年年度汽车（机械）租赁服务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海东市乐都区源林电力劳务有限公司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海东市合创劳务有限公司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青海佰安工程机械租赁有限公司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青海世安工程机械租赁有限公司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青海圣德隆物流服务有限公司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青海韵安物资有限公司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青海大江电力设备有限公司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青海旺中商贸有限公司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临洮县联丰劳务有限公司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青海自利运商贸有限公司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007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包19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青海三新农电有限责任公司2023年年度汽车服务、汽车（机械）租赁及运输服务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玛沁聚鑫机械租赁服务中心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西宁裕祥机械租赁有限公司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西宁瑞驰汽车服务有限公司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008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青海德坤电力集团有限公司玉树分公司2023年年度会计、审计、税务服务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立信会计师事务所（特殊普通合伙）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中兴财光华会计师事务所（特殊普通合伙）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青海卓联会计师事务所（普通合伙）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008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包2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青海长源电力有限责任公司2023年年度会计、审计、税务服务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中兴财光华会计师事务所（特殊普通合伙）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北京大地泰华会计师事务所(特殊普通合伙)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立信会计师事务所（特殊普通合伙）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008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包3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青海电研科技有限责任公司2023年年度会计、审计、税务服务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立信会计师事务所（特殊普通合伙）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青海中恒信会计师事务所有限公司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青海誉达融信会计师事务所(普通合伙)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008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包4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青海黄化电业实业有限公司2023年年度会计、审计、税务服务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立信会计师事务所（特殊普通合伙）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北京大地泰华会计师事务所(特殊普通合伙)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青海卓联会计师事务所（普通合伙）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008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包5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西宁电力实业有限公司2023年年度会计、审计、税务服务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青海中恒信会计师事务所有限公司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青海中瑞岳华税务师事务所有限公司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中兴财光华会计师事务所（特殊普通合伙）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008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包6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格尔木海电实业有限责任公司2023年年度会计、审计、税务服务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北京大地泰华会计师事务所(特殊普通合伙)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青海卓联会计师事务所（普通合伙）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青海中瑞岳华税务师事务所有限公司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008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包7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青海德坤电力集团有限公司企业服务分公司2023年年度会计、审计、税务服务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立信会计师事务所（特殊普通合伙）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北京大地泰华会计师事务所(特殊普通合伙)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中兴财光华会计师事务所（特殊普通合伙）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008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包9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青海德泓电力科技有限公司2023年年度会计、审计、税务服务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青海中恒信会计师事务所有限公司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青海卓联会计师事务所（普通合伙）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008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包10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青海宏海电力科技有限公司公司2023年年度会计、审计、税务服务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中兴财光华会计师事务所（特殊普通合伙）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青海中恒信会计师事务所有限公司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青海誉达融信会计师事务所(普通合伙)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008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包11</w:t>
            </w:r>
          </w:p>
        </w:tc>
        <w:tc>
          <w:tcPr>
            <w:tcW w:w="2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青海三新农电有限责任公司2023年年度会计、审计、税务服务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青海中恒信会计师事务所有限公司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北京大地泰华会计师事务所(特殊普通合伙)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青海卓联会计师事务所（普通合伙）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</w:tbl>
    <w:p>
      <w:pPr>
        <w:adjustRightInd w:val="0"/>
        <w:spacing w:line="240" w:lineRule="atLeast"/>
        <w:jc w:val="both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adjustRightInd w:val="0"/>
        <w:spacing w:line="240" w:lineRule="atLeast"/>
        <w:jc w:val="right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招标代理机构：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青海省电力技术开发实业有限公司生物园招标分公司</w:t>
      </w:r>
    </w:p>
    <w:p>
      <w:pPr>
        <w:adjustRightInd w:val="0"/>
        <w:spacing w:line="240" w:lineRule="atLeast"/>
        <w:jc w:val="center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 xml:space="preserve">                  二〇二三年一月十二日</w:t>
      </w:r>
    </w:p>
    <w:sectPr>
      <w:pgSz w:w="11906" w:h="16838"/>
      <w:pgMar w:top="1260" w:right="1486" w:bottom="1422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00932FDF"/>
    <w:rsid w:val="00000EF7"/>
    <w:rsid w:val="00003A6E"/>
    <w:rsid w:val="000069F0"/>
    <w:rsid w:val="000176C5"/>
    <w:rsid w:val="00024561"/>
    <w:rsid w:val="00036294"/>
    <w:rsid w:val="00051A44"/>
    <w:rsid w:val="00063C1A"/>
    <w:rsid w:val="00066B42"/>
    <w:rsid w:val="00066E0E"/>
    <w:rsid w:val="000830C7"/>
    <w:rsid w:val="00093F15"/>
    <w:rsid w:val="000968E1"/>
    <w:rsid w:val="000A1D96"/>
    <w:rsid w:val="000B0888"/>
    <w:rsid w:val="00133DEA"/>
    <w:rsid w:val="0014147B"/>
    <w:rsid w:val="0015091D"/>
    <w:rsid w:val="00150B33"/>
    <w:rsid w:val="00167D9D"/>
    <w:rsid w:val="00177596"/>
    <w:rsid w:val="00183A75"/>
    <w:rsid w:val="00192F0C"/>
    <w:rsid w:val="001C475D"/>
    <w:rsid w:val="001C4C5B"/>
    <w:rsid w:val="001D27E1"/>
    <w:rsid w:val="001E7D60"/>
    <w:rsid w:val="0020258F"/>
    <w:rsid w:val="002053D4"/>
    <w:rsid w:val="002064D3"/>
    <w:rsid w:val="002230FA"/>
    <w:rsid w:val="002279AB"/>
    <w:rsid w:val="00230EE0"/>
    <w:rsid w:val="00232769"/>
    <w:rsid w:val="002340CE"/>
    <w:rsid w:val="002405C1"/>
    <w:rsid w:val="002440B7"/>
    <w:rsid w:val="002756D2"/>
    <w:rsid w:val="0027799B"/>
    <w:rsid w:val="00283380"/>
    <w:rsid w:val="00283424"/>
    <w:rsid w:val="002A153F"/>
    <w:rsid w:val="002B3BB9"/>
    <w:rsid w:val="002D6174"/>
    <w:rsid w:val="002E0B87"/>
    <w:rsid w:val="002E2353"/>
    <w:rsid w:val="0031445E"/>
    <w:rsid w:val="00314DB1"/>
    <w:rsid w:val="00321BE6"/>
    <w:rsid w:val="003259BC"/>
    <w:rsid w:val="00340DBC"/>
    <w:rsid w:val="00343006"/>
    <w:rsid w:val="003435D6"/>
    <w:rsid w:val="00365481"/>
    <w:rsid w:val="00370229"/>
    <w:rsid w:val="00390CAC"/>
    <w:rsid w:val="00391CAD"/>
    <w:rsid w:val="003A3B8F"/>
    <w:rsid w:val="003B1EFF"/>
    <w:rsid w:val="003B778C"/>
    <w:rsid w:val="003C1C92"/>
    <w:rsid w:val="003C24BC"/>
    <w:rsid w:val="003D087C"/>
    <w:rsid w:val="00444691"/>
    <w:rsid w:val="00467046"/>
    <w:rsid w:val="00480A12"/>
    <w:rsid w:val="00480F24"/>
    <w:rsid w:val="004D350C"/>
    <w:rsid w:val="00510A53"/>
    <w:rsid w:val="0051567B"/>
    <w:rsid w:val="00523423"/>
    <w:rsid w:val="00537F9F"/>
    <w:rsid w:val="005739E8"/>
    <w:rsid w:val="00575259"/>
    <w:rsid w:val="00582AFB"/>
    <w:rsid w:val="005A293D"/>
    <w:rsid w:val="005B33BF"/>
    <w:rsid w:val="005E680B"/>
    <w:rsid w:val="006028A2"/>
    <w:rsid w:val="006104F4"/>
    <w:rsid w:val="00613016"/>
    <w:rsid w:val="0064241C"/>
    <w:rsid w:val="0065461E"/>
    <w:rsid w:val="00666201"/>
    <w:rsid w:val="0067150A"/>
    <w:rsid w:val="006859B9"/>
    <w:rsid w:val="00690A29"/>
    <w:rsid w:val="00690D5A"/>
    <w:rsid w:val="006945D5"/>
    <w:rsid w:val="006A0373"/>
    <w:rsid w:val="006A2908"/>
    <w:rsid w:val="006B049E"/>
    <w:rsid w:val="006B0F52"/>
    <w:rsid w:val="006C1043"/>
    <w:rsid w:val="006C535E"/>
    <w:rsid w:val="006D2573"/>
    <w:rsid w:val="006E5AB1"/>
    <w:rsid w:val="006E7779"/>
    <w:rsid w:val="00716DB5"/>
    <w:rsid w:val="0074464D"/>
    <w:rsid w:val="00757C9F"/>
    <w:rsid w:val="007662FA"/>
    <w:rsid w:val="0077142D"/>
    <w:rsid w:val="007B3D9D"/>
    <w:rsid w:val="007C3E16"/>
    <w:rsid w:val="007D7088"/>
    <w:rsid w:val="008573D8"/>
    <w:rsid w:val="00881786"/>
    <w:rsid w:val="00884E0D"/>
    <w:rsid w:val="008A7E36"/>
    <w:rsid w:val="008D3120"/>
    <w:rsid w:val="008D6D20"/>
    <w:rsid w:val="008E19F8"/>
    <w:rsid w:val="008E476A"/>
    <w:rsid w:val="008F7111"/>
    <w:rsid w:val="00905A13"/>
    <w:rsid w:val="00932FDF"/>
    <w:rsid w:val="00992AF9"/>
    <w:rsid w:val="009A1E13"/>
    <w:rsid w:val="009B61C7"/>
    <w:rsid w:val="009F283A"/>
    <w:rsid w:val="009F346F"/>
    <w:rsid w:val="00A16327"/>
    <w:rsid w:val="00A2322D"/>
    <w:rsid w:val="00A404C8"/>
    <w:rsid w:val="00A4279B"/>
    <w:rsid w:val="00A553CC"/>
    <w:rsid w:val="00A63C04"/>
    <w:rsid w:val="00A64E68"/>
    <w:rsid w:val="00A71B12"/>
    <w:rsid w:val="00A84463"/>
    <w:rsid w:val="00A9621C"/>
    <w:rsid w:val="00AB33C0"/>
    <w:rsid w:val="00AD2A6E"/>
    <w:rsid w:val="00AD6D4F"/>
    <w:rsid w:val="00AE5D5C"/>
    <w:rsid w:val="00AE60F4"/>
    <w:rsid w:val="00AF0B5E"/>
    <w:rsid w:val="00B36A63"/>
    <w:rsid w:val="00B50C16"/>
    <w:rsid w:val="00B85A17"/>
    <w:rsid w:val="00BB2870"/>
    <w:rsid w:val="00BD3CF4"/>
    <w:rsid w:val="00BF2A84"/>
    <w:rsid w:val="00C12A65"/>
    <w:rsid w:val="00C16B64"/>
    <w:rsid w:val="00C37C75"/>
    <w:rsid w:val="00C517F7"/>
    <w:rsid w:val="00C55B5C"/>
    <w:rsid w:val="00C615B1"/>
    <w:rsid w:val="00C64C49"/>
    <w:rsid w:val="00CA59A2"/>
    <w:rsid w:val="00CA5B3C"/>
    <w:rsid w:val="00CC71EE"/>
    <w:rsid w:val="00CE557F"/>
    <w:rsid w:val="00D06C4F"/>
    <w:rsid w:val="00D14E51"/>
    <w:rsid w:val="00D3326F"/>
    <w:rsid w:val="00D55609"/>
    <w:rsid w:val="00D55B45"/>
    <w:rsid w:val="00D6095B"/>
    <w:rsid w:val="00D77484"/>
    <w:rsid w:val="00D82950"/>
    <w:rsid w:val="00DA0C38"/>
    <w:rsid w:val="00DA7D21"/>
    <w:rsid w:val="00DB4F0A"/>
    <w:rsid w:val="00DC0F38"/>
    <w:rsid w:val="00DD7389"/>
    <w:rsid w:val="00DE446B"/>
    <w:rsid w:val="00DE5758"/>
    <w:rsid w:val="00DF68C6"/>
    <w:rsid w:val="00E028AD"/>
    <w:rsid w:val="00E03E5A"/>
    <w:rsid w:val="00E138C1"/>
    <w:rsid w:val="00E350DC"/>
    <w:rsid w:val="00E36919"/>
    <w:rsid w:val="00E44DE1"/>
    <w:rsid w:val="00E45176"/>
    <w:rsid w:val="00E46BBA"/>
    <w:rsid w:val="00E6555F"/>
    <w:rsid w:val="00E84ACD"/>
    <w:rsid w:val="00E92483"/>
    <w:rsid w:val="00E95CE2"/>
    <w:rsid w:val="00EC4A2D"/>
    <w:rsid w:val="00EE16E9"/>
    <w:rsid w:val="00EE5F93"/>
    <w:rsid w:val="00F02F30"/>
    <w:rsid w:val="00F27764"/>
    <w:rsid w:val="00F40ED3"/>
    <w:rsid w:val="00F5064E"/>
    <w:rsid w:val="00F65B62"/>
    <w:rsid w:val="00F66D36"/>
    <w:rsid w:val="00F73B94"/>
    <w:rsid w:val="00F75F09"/>
    <w:rsid w:val="00F95F08"/>
    <w:rsid w:val="00FB4572"/>
    <w:rsid w:val="00FE104D"/>
    <w:rsid w:val="00FE45BE"/>
    <w:rsid w:val="00FF0358"/>
    <w:rsid w:val="01AD1B04"/>
    <w:rsid w:val="022C7242"/>
    <w:rsid w:val="0245154F"/>
    <w:rsid w:val="036C2CAE"/>
    <w:rsid w:val="036C7314"/>
    <w:rsid w:val="05FF269A"/>
    <w:rsid w:val="0737684E"/>
    <w:rsid w:val="07CD556E"/>
    <w:rsid w:val="0B3B00F3"/>
    <w:rsid w:val="0D0D760A"/>
    <w:rsid w:val="0DF35EB5"/>
    <w:rsid w:val="0F9D71B2"/>
    <w:rsid w:val="1147685B"/>
    <w:rsid w:val="153378C7"/>
    <w:rsid w:val="172D7981"/>
    <w:rsid w:val="17F8571E"/>
    <w:rsid w:val="1A3A159F"/>
    <w:rsid w:val="1BAD1EC6"/>
    <w:rsid w:val="1BDC0D17"/>
    <w:rsid w:val="1CB83CB4"/>
    <w:rsid w:val="1F104094"/>
    <w:rsid w:val="1FD17C78"/>
    <w:rsid w:val="20704FB0"/>
    <w:rsid w:val="207E75DA"/>
    <w:rsid w:val="2182694A"/>
    <w:rsid w:val="225A5D2A"/>
    <w:rsid w:val="23B622DF"/>
    <w:rsid w:val="28C17886"/>
    <w:rsid w:val="2C9669FB"/>
    <w:rsid w:val="2CB600E8"/>
    <w:rsid w:val="2DAE5DCE"/>
    <w:rsid w:val="2DB27DB7"/>
    <w:rsid w:val="2F1C3EB2"/>
    <w:rsid w:val="2F65400F"/>
    <w:rsid w:val="2FCC1586"/>
    <w:rsid w:val="305452A7"/>
    <w:rsid w:val="310050A2"/>
    <w:rsid w:val="3243422B"/>
    <w:rsid w:val="33541C82"/>
    <w:rsid w:val="358F7350"/>
    <w:rsid w:val="35F878AC"/>
    <w:rsid w:val="36437A55"/>
    <w:rsid w:val="38355F6F"/>
    <w:rsid w:val="39B1230D"/>
    <w:rsid w:val="3AA26C9B"/>
    <w:rsid w:val="3AB135E5"/>
    <w:rsid w:val="3E9C5960"/>
    <w:rsid w:val="3F15113D"/>
    <w:rsid w:val="3F877EAB"/>
    <w:rsid w:val="43C62738"/>
    <w:rsid w:val="4786151C"/>
    <w:rsid w:val="47A8684F"/>
    <w:rsid w:val="4870360F"/>
    <w:rsid w:val="4CD32070"/>
    <w:rsid w:val="4F002297"/>
    <w:rsid w:val="4F4A5C3F"/>
    <w:rsid w:val="50A1441F"/>
    <w:rsid w:val="51CD0DE2"/>
    <w:rsid w:val="52D92ED0"/>
    <w:rsid w:val="589A0886"/>
    <w:rsid w:val="5F1217DB"/>
    <w:rsid w:val="5F7A695E"/>
    <w:rsid w:val="61226609"/>
    <w:rsid w:val="632B5248"/>
    <w:rsid w:val="63541D20"/>
    <w:rsid w:val="6B1B7F9C"/>
    <w:rsid w:val="6C2369B8"/>
    <w:rsid w:val="6E4D687F"/>
    <w:rsid w:val="70933BCB"/>
    <w:rsid w:val="76E651AB"/>
    <w:rsid w:val="78EA5C29"/>
    <w:rsid w:val="7C5E7850"/>
    <w:rsid w:val="7F4824C6"/>
    <w:rsid w:val="7FE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2">
    <w:name w:val="样式15"/>
    <w:basedOn w:val="1"/>
    <w:link w:val="13"/>
    <w:qFormat/>
    <w:uiPriority w:val="0"/>
    <w:pPr>
      <w:spacing w:line="360" w:lineRule="auto"/>
      <w:ind w:right="-58" w:firstLine="640" w:firstLineChars="200"/>
    </w:pPr>
    <w:rPr>
      <w:rFonts w:ascii="仿宋_GB2312" w:hAnsi="宋体" w:eastAsia="仿宋_GB2312"/>
      <w:sz w:val="32"/>
      <w:szCs w:val="32"/>
    </w:rPr>
  </w:style>
  <w:style w:type="character" w:customStyle="1" w:styleId="13">
    <w:name w:val="样式15 Char"/>
    <w:basedOn w:val="6"/>
    <w:link w:val="12"/>
    <w:qFormat/>
    <w:uiPriority w:val="0"/>
    <w:rPr>
      <w:rFonts w:ascii="仿宋_GB2312" w:hAnsi="宋体" w:eastAsia="仿宋_GB2312"/>
      <w:kern w:val="2"/>
      <w:sz w:val="32"/>
      <w:szCs w:val="32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8">
    <w:name w:val="xl6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24</Pages>
  <Words>13097</Words>
  <Characters>13758</Characters>
  <Lines>1</Lines>
  <Paragraphs>1</Paragraphs>
  <TotalTime>10</TotalTime>
  <ScaleCrop>false</ScaleCrop>
  <LinksUpToDate>false</LinksUpToDate>
  <CharactersWithSpaces>13842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2014-05-04T01:50:00Z</dcterms:created>
  <dc:creator>Lenovo User</dc:creator>
  <cp:lastModifiedBy>pc</cp:lastModifiedBy>
  <cp:lastPrinted>2014-04-28T05:39:00Z</cp:lastPrinted>
  <dcterms:modified xsi:type="dcterms:W3CDTF">2023-01-12T08:49:18Z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81696C8B0B504BCCA48B042449308AB0</vt:lpwstr>
  </property>
</Properties>
</file>