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Calibri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Calibri"/>
          <w:kern w:val="0"/>
          <w:sz w:val="24"/>
          <w:szCs w:val="24"/>
          <w:highlight w:val="none"/>
        </w:rPr>
        <w:t>附件2　　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华电（海西）新能源有限公司德令哈100万千瓦光储及3兆瓦光伏制氢项目330千伏升压站扩建工程施工分包招标采购项目（招标编号：FWGC2301）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报名表</w:t>
      </w:r>
    </w:p>
    <w:tbl>
      <w:tblPr>
        <w:tblStyle w:val="4"/>
        <w:tblW w:w="8522" w:type="dxa"/>
        <w:jc w:val="center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5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项目名称(必须填写)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华电（海西）新能源有限公司德令哈100万千瓦光储及3兆瓦光伏制氢项目330千伏升压站扩建工程施工分包招标采购项目（招标编号：FWGC2301）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标、包号(必须填写)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001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标、第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包名称(必须填写)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华电（海西）新能源有限公司德令哈100万千瓦光储及3兆瓦光伏制氢项目330千伏升压站扩建工程施工分包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投标人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名称(必须填写，并加盖公章)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联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系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人(必须填写)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手   </w:t>
            </w:r>
            <w:r>
              <w:rPr>
                <w:rFonts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机(必须填写)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固定电话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邮箱号(必须填写)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单位地址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纳税人识别号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开户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行账号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注：</w:t>
      </w:r>
    </w:p>
    <w:p>
      <w:pPr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1.此单必须加盖报名单位公章。</w:t>
      </w:r>
    </w:p>
    <w:p>
      <w:pPr>
        <w:jc w:val="left"/>
        <w:rPr>
          <w:rFonts w:ascii="宋体" w:hAnsi="宋体" w:cs="宋体"/>
          <w:color w:val="FF0000"/>
          <w:szCs w:val="21"/>
          <w:highlight w:val="none"/>
          <w:lang w:val="en-US"/>
        </w:rPr>
      </w:pPr>
      <w:r>
        <w:rPr>
          <w:rFonts w:hint="eastAsia" w:ascii="宋体" w:hAnsi="宋体" w:cs="宋体"/>
          <w:szCs w:val="21"/>
          <w:highlight w:val="none"/>
        </w:rPr>
        <w:t>2.此单发送至邮箱号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  <w:r>
        <w:rPr>
          <w:rFonts w:hint="eastAsia" w:ascii="宋体" w:hAnsi="宋体" w:cs="Calibri"/>
          <w:color w:val="auto"/>
          <w:kern w:val="0"/>
          <w:szCs w:val="21"/>
          <w:highlight w:val="none"/>
          <w:lang w:val="en-US" w:eastAsia="zh-CN"/>
        </w:rPr>
        <w:t>254911486</w:t>
      </w:r>
      <w:bookmarkStart w:id="0" w:name="_GoBack"/>
      <w:bookmarkEnd w:id="0"/>
      <w:r>
        <w:rPr>
          <w:rFonts w:hint="eastAsia" w:ascii="宋体" w:hAnsi="宋体" w:cs="宋体"/>
          <w:color w:val="auto"/>
          <w:szCs w:val="21"/>
          <w:highlight w:val="none"/>
        </w:rPr>
        <w:t>@qq.com，确认电话0971-607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6585。</w:t>
      </w:r>
    </w:p>
    <w:p>
      <w:pPr>
        <w:spacing w:line="360" w:lineRule="auto"/>
        <w:rPr>
          <w:rFonts w:ascii="仿宋_GB2312" w:hAnsi="仿宋_GB2312" w:eastAsia="仿宋_GB2312" w:cs="Arial"/>
          <w:color w:val="000000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3.获取招标文件的投标人，不按此单填写的报名表不予受理。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57292"/>
    <w:rsid w:val="0FF7292D"/>
    <w:rsid w:val="159A35FD"/>
    <w:rsid w:val="1787281E"/>
    <w:rsid w:val="19C52A8D"/>
    <w:rsid w:val="1AEB428F"/>
    <w:rsid w:val="24A27761"/>
    <w:rsid w:val="299B51DF"/>
    <w:rsid w:val="38D9289C"/>
    <w:rsid w:val="3D040CFC"/>
    <w:rsid w:val="3F511D21"/>
    <w:rsid w:val="42D767E9"/>
    <w:rsid w:val="460F2034"/>
    <w:rsid w:val="485A5275"/>
    <w:rsid w:val="566439E7"/>
    <w:rsid w:val="5ABD1C6F"/>
    <w:rsid w:val="5D2E3055"/>
    <w:rsid w:val="6B740709"/>
    <w:rsid w:val="6D3C0461"/>
    <w:rsid w:val="788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opLinePunct/>
      <w:spacing w:before="120" w:after="120"/>
      <w:jc w:val="left"/>
    </w:pPr>
    <w:rPr>
      <w:rFonts w:ascii="Times New Roman" w:hAnsi="Times New Roman"/>
      <w:b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2023-01-29T07:06:44Z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