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600B" w:rsidRDefault="005F600B" w:rsidP="005F600B">
      <w:pPr>
        <w:pStyle w:val="1"/>
        <w:keepNext w:val="0"/>
        <w:keepLines w:val="0"/>
        <w:widowControl w:val="0"/>
        <w:spacing w:before="0" w:after="0" w:line="360" w:lineRule="auto"/>
        <w:jc w:val="center"/>
        <w:rPr>
          <w:rFonts w:eastAsia="宋体"/>
          <w:snapToGrid w:val="0"/>
          <w:sz w:val="28"/>
          <w:szCs w:val="28"/>
        </w:rPr>
      </w:pPr>
      <w:bookmarkStart w:id="0" w:name="_Toc31540"/>
      <w:bookmarkStart w:id="1" w:name="_Toc153748049"/>
      <w:bookmarkStart w:id="2" w:name="_Toc3776"/>
      <w:bookmarkStart w:id="3" w:name="_Toc6511"/>
      <w:bookmarkStart w:id="4" w:name="_Hlk153544948"/>
      <w:r>
        <w:rPr>
          <w:rFonts w:eastAsia="宋体"/>
          <w:snapToGrid w:val="0"/>
          <w:sz w:val="28"/>
          <w:szCs w:val="28"/>
        </w:rPr>
        <w:t>海东分公司（和信）综合充电项目施工及设备采购安装</w:t>
      </w:r>
      <w:bookmarkEnd w:id="0"/>
      <w:bookmarkEnd w:id="1"/>
    </w:p>
    <w:p w:rsidR="005F600B" w:rsidRDefault="005F600B" w:rsidP="005F600B">
      <w:pPr>
        <w:pStyle w:val="1"/>
        <w:keepNext w:val="0"/>
        <w:keepLines w:val="0"/>
        <w:widowControl w:val="0"/>
        <w:spacing w:before="0" w:after="0" w:line="360" w:lineRule="auto"/>
        <w:jc w:val="center"/>
        <w:rPr>
          <w:rFonts w:eastAsia="宋体"/>
          <w:snapToGrid w:val="0"/>
          <w:sz w:val="28"/>
          <w:szCs w:val="28"/>
        </w:rPr>
      </w:pPr>
      <w:bookmarkStart w:id="5" w:name="_Toc153748050"/>
      <w:bookmarkStart w:id="6" w:name="_Toc13832"/>
      <w:r>
        <w:rPr>
          <w:rFonts w:eastAsia="宋体"/>
          <w:snapToGrid w:val="0"/>
          <w:sz w:val="28"/>
          <w:szCs w:val="28"/>
        </w:rPr>
        <w:t>招标公告</w:t>
      </w:r>
      <w:bookmarkEnd w:id="2"/>
      <w:bookmarkEnd w:id="3"/>
      <w:bookmarkEnd w:id="5"/>
      <w:bookmarkEnd w:id="6"/>
    </w:p>
    <w:p w:rsidR="005F600B" w:rsidRDefault="005F600B" w:rsidP="005F600B">
      <w:pPr>
        <w:widowControl w:val="0"/>
        <w:tabs>
          <w:tab w:val="left" w:pos="980"/>
        </w:tabs>
        <w:snapToGrid w:val="0"/>
        <w:spacing w:line="360" w:lineRule="auto"/>
        <w:rPr>
          <w:sz w:val="24"/>
          <w:szCs w:val="24"/>
        </w:rPr>
      </w:pPr>
      <w:r>
        <w:rPr>
          <w:sz w:val="24"/>
          <w:szCs w:val="24"/>
        </w:rPr>
        <w:t>项目名称：海东分公司（和信）综合充电项目施工及设备采购安装</w:t>
      </w:r>
    </w:p>
    <w:p w:rsidR="005F600B" w:rsidRDefault="005F600B" w:rsidP="005F600B">
      <w:pPr>
        <w:widowControl w:val="0"/>
        <w:snapToGrid w:val="0"/>
        <w:spacing w:line="360" w:lineRule="auto"/>
        <w:jc w:val="both"/>
        <w:rPr>
          <w:sz w:val="24"/>
        </w:rPr>
      </w:pPr>
      <w:r>
        <w:rPr>
          <w:sz w:val="24"/>
          <w:szCs w:val="24"/>
        </w:rPr>
        <w:t>合同编号：</w:t>
      </w:r>
      <w:r>
        <w:rPr>
          <w:sz w:val="24"/>
        </w:rPr>
        <w:t>合同洽谈时确定</w:t>
      </w:r>
    </w:p>
    <w:p w:rsidR="005F600B" w:rsidRDefault="005F600B" w:rsidP="005F600B">
      <w:pPr>
        <w:widowControl w:val="0"/>
        <w:snapToGrid w:val="0"/>
        <w:spacing w:line="360" w:lineRule="auto"/>
        <w:jc w:val="both"/>
        <w:rPr>
          <w:sz w:val="24"/>
        </w:rPr>
      </w:pPr>
      <w:r>
        <w:rPr>
          <w:sz w:val="24"/>
        </w:rPr>
        <w:t>招标项目编号：</w:t>
      </w:r>
      <w:r w:rsidR="00DE03CE">
        <w:rPr>
          <w:sz w:val="24"/>
        </w:rPr>
        <w:t xml:space="preserve"> </w:t>
      </w:r>
      <w:r w:rsidR="00DE03CE" w:rsidRPr="00DE03CE">
        <w:rPr>
          <w:sz w:val="24"/>
        </w:rPr>
        <w:t>DNYZC-2023-12-01-789-01</w:t>
      </w:r>
    </w:p>
    <w:p w:rsidR="005F600B" w:rsidRDefault="005F600B" w:rsidP="005F600B">
      <w:pPr>
        <w:widowControl w:val="0"/>
        <w:snapToGrid w:val="0"/>
        <w:spacing w:line="360" w:lineRule="auto"/>
        <w:jc w:val="both"/>
        <w:rPr>
          <w:sz w:val="24"/>
          <w:szCs w:val="24"/>
        </w:rPr>
      </w:pPr>
      <w:r>
        <w:rPr>
          <w:sz w:val="24"/>
          <w:szCs w:val="24"/>
        </w:rPr>
        <w:t>招</w:t>
      </w:r>
      <w:r>
        <w:rPr>
          <w:sz w:val="24"/>
          <w:szCs w:val="24"/>
        </w:rPr>
        <w:t xml:space="preserve"> </w:t>
      </w:r>
      <w:r>
        <w:rPr>
          <w:sz w:val="24"/>
          <w:szCs w:val="24"/>
        </w:rPr>
        <w:t>标</w:t>
      </w:r>
      <w:r>
        <w:rPr>
          <w:sz w:val="24"/>
          <w:szCs w:val="24"/>
        </w:rPr>
        <w:t xml:space="preserve"> </w:t>
      </w:r>
      <w:r>
        <w:rPr>
          <w:sz w:val="24"/>
          <w:szCs w:val="24"/>
        </w:rPr>
        <w:t>人：国家电投黄河上游水电开发有限公司海东分公司</w:t>
      </w:r>
    </w:p>
    <w:p w:rsidR="005F600B" w:rsidRDefault="005F600B" w:rsidP="005F600B">
      <w:pPr>
        <w:widowControl w:val="0"/>
        <w:tabs>
          <w:tab w:val="left" w:pos="980"/>
        </w:tabs>
        <w:snapToGrid w:val="0"/>
        <w:spacing w:line="360" w:lineRule="auto"/>
        <w:rPr>
          <w:sz w:val="24"/>
        </w:rPr>
      </w:pPr>
      <w:r>
        <w:rPr>
          <w:sz w:val="24"/>
        </w:rPr>
        <w:t>买</w:t>
      </w:r>
      <w:r>
        <w:rPr>
          <w:sz w:val="24"/>
        </w:rPr>
        <w:t xml:space="preserve">    </w:t>
      </w:r>
      <w:r>
        <w:rPr>
          <w:sz w:val="24"/>
        </w:rPr>
        <w:t>方：海东</w:t>
      </w:r>
      <w:proofErr w:type="gramStart"/>
      <w:r>
        <w:rPr>
          <w:sz w:val="24"/>
        </w:rPr>
        <w:t>绿电智慧</w:t>
      </w:r>
      <w:proofErr w:type="gramEnd"/>
      <w:r>
        <w:rPr>
          <w:sz w:val="24"/>
        </w:rPr>
        <w:t>能源有限责任公司</w:t>
      </w:r>
    </w:p>
    <w:p w:rsidR="005F600B" w:rsidRDefault="005F600B" w:rsidP="005F600B">
      <w:pPr>
        <w:widowControl w:val="0"/>
        <w:tabs>
          <w:tab w:val="left" w:pos="980"/>
        </w:tabs>
        <w:snapToGrid w:val="0"/>
        <w:spacing w:line="360" w:lineRule="auto"/>
        <w:ind w:firstLineChars="200" w:firstLine="480"/>
        <w:jc w:val="both"/>
        <w:rPr>
          <w:sz w:val="24"/>
          <w:szCs w:val="24"/>
        </w:rPr>
      </w:pPr>
      <w:bookmarkStart w:id="7" w:name="_Toc456190317"/>
      <w:r>
        <w:rPr>
          <w:sz w:val="24"/>
          <w:szCs w:val="24"/>
        </w:rPr>
        <w:t>青海黄河能源工程咨询有限公司受黄河公司海东分公司的委托，就海东分公司</w:t>
      </w:r>
      <w:r>
        <w:rPr>
          <w:sz w:val="24"/>
        </w:rPr>
        <w:t>（和信）综合充电项目施工及设备采购安装</w:t>
      </w:r>
      <w:r>
        <w:rPr>
          <w:sz w:val="24"/>
          <w:szCs w:val="24"/>
        </w:rPr>
        <w:t>进行公开招标，投标人中标后与买方签订合同。现将有关事宜公告如下：</w:t>
      </w:r>
    </w:p>
    <w:p w:rsidR="005F600B" w:rsidRDefault="005F600B" w:rsidP="005F600B">
      <w:pPr>
        <w:widowControl w:val="0"/>
        <w:tabs>
          <w:tab w:val="left" w:pos="980"/>
        </w:tabs>
        <w:snapToGrid w:val="0"/>
        <w:spacing w:line="360" w:lineRule="auto"/>
        <w:ind w:left="1687" w:hangingChars="700" w:hanging="1687"/>
        <w:outlineLvl w:val="1"/>
        <w:rPr>
          <w:b/>
          <w:sz w:val="24"/>
          <w:szCs w:val="24"/>
        </w:rPr>
      </w:pPr>
      <w:bookmarkStart w:id="8" w:name="_Toc153748051"/>
      <w:bookmarkStart w:id="9" w:name="_Toc16463"/>
      <w:bookmarkStart w:id="10" w:name="_Toc10200"/>
      <w:bookmarkEnd w:id="7"/>
      <w:r>
        <w:rPr>
          <w:b/>
          <w:sz w:val="24"/>
          <w:szCs w:val="24"/>
        </w:rPr>
        <w:t>1.1</w:t>
      </w:r>
      <w:r>
        <w:rPr>
          <w:b/>
          <w:sz w:val="24"/>
          <w:szCs w:val="24"/>
        </w:rPr>
        <w:t>项目概况</w:t>
      </w:r>
      <w:bookmarkEnd w:id="8"/>
      <w:bookmarkEnd w:id="9"/>
      <w:bookmarkEnd w:id="10"/>
    </w:p>
    <w:p w:rsidR="005F600B" w:rsidRDefault="005F600B" w:rsidP="005F600B">
      <w:pPr>
        <w:pStyle w:val="a4"/>
        <w:widowControl w:val="0"/>
        <w:jc w:val="both"/>
        <w:rPr>
          <w:rFonts w:ascii="Times New Roman" w:hAnsi="Times New Roman"/>
          <w:color w:val="auto"/>
          <w:sz w:val="24"/>
        </w:rPr>
      </w:pPr>
      <w:r>
        <w:rPr>
          <w:rFonts w:ascii="Times New Roman" w:hAnsi="Times New Roman"/>
          <w:color w:val="auto"/>
          <w:sz w:val="24"/>
        </w:rPr>
        <w:t>本项目位于西宁市城西区和信中心停车场（西宁市城西区西关大街</w:t>
      </w:r>
      <w:r>
        <w:rPr>
          <w:rFonts w:ascii="Times New Roman" w:hAnsi="Times New Roman"/>
          <w:color w:val="auto"/>
          <w:sz w:val="24"/>
        </w:rPr>
        <w:t>59</w:t>
      </w:r>
      <w:r>
        <w:rPr>
          <w:rFonts w:ascii="Times New Roman" w:hAnsi="Times New Roman"/>
          <w:color w:val="auto"/>
          <w:sz w:val="24"/>
        </w:rPr>
        <w:t>号），建设</w:t>
      </w:r>
      <w:r>
        <w:rPr>
          <w:rFonts w:ascii="Times New Roman" w:hAnsi="Times New Roman"/>
          <w:color w:val="auto"/>
          <w:sz w:val="24"/>
        </w:rPr>
        <w:t>24</w:t>
      </w:r>
      <w:r>
        <w:rPr>
          <w:rFonts w:ascii="Times New Roman" w:hAnsi="Times New Roman"/>
          <w:color w:val="auto"/>
          <w:sz w:val="24"/>
        </w:rPr>
        <w:t>个充电桩，其中</w:t>
      </w:r>
      <w:r>
        <w:rPr>
          <w:rFonts w:ascii="Times New Roman" w:hAnsi="Times New Roman"/>
          <w:color w:val="auto"/>
          <w:sz w:val="24"/>
        </w:rPr>
        <w:t>14</w:t>
      </w:r>
      <w:r>
        <w:rPr>
          <w:rFonts w:ascii="Times New Roman" w:hAnsi="Times New Roman"/>
          <w:color w:val="auto"/>
          <w:sz w:val="24"/>
        </w:rPr>
        <w:t>个快速充电桩，</w:t>
      </w:r>
      <w:r>
        <w:rPr>
          <w:rFonts w:ascii="Times New Roman" w:hAnsi="Times New Roman"/>
          <w:color w:val="auto"/>
          <w:sz w:val="24"/>
        </w:rPr>
        <w:t>10</w:t>
      </w:r>
      <w:r>
        <w:rPr>
          <w:rFonts w:ascii="Times New Roman" w:hAnsi="Times New Roman"/>
          <w:color w:val="auto"/>
          <w:sz w:val="24"/>
        </w:rPr>
        <w:t>个慢速充电桩，快充车位配置落地锁，确保满足运营车辆（巡游、网约出租车及物流等车辆）快速充电使用；匹配相应电动汽车群充电设备。</w:t>
      </w:r>
    </w:p>
    <w:p w:rsidR="005F600B" w:rsidRDefault="005F600B" w:rsidP="005F600B">
      <w:pPr>
        <w:widowControl w:val="0"/>
        <w:spacing w:line="360" w:lineRule="auto"/>
        <w:jc w:val="both"/>
        <w:outlineLvl w:val="1"/>
        <w:rPr>
          <w:color w:val="000000"/>
          <w:sz w:val="24"/>
          <w:szCs w:val="24"/>
        </w:rPr>
      </w:pPr>
      <w:bookmarkStart w:id="11" w:name="_Toc3698"/>
      <w:bookmarkStart w:id="12" w:name="_Toc20524"/>
      <w:bookmarkStart w:id="13" w:name="_Toc153748052"/>
      <w:r>
        <w:rPr>
          <w:b/>
          <w:color w:val="000000"/>
          <w:sz w:val="24"/>
          <w:szCs w:val="24"/>
        </w:rPr>
        <w:t>1.2</w:t>
      </w:r>
      <w:r>
        <w:rPr>
          <w:b/>
          <w:color w:val="000000"/>
          <w:sz w:val="24"/>
          <w:szCs w:val="24"/>
        </w:rPr>
        <w:t>招标范围及主要工作内容</w:t>
      </w:r>
      <w:bookmarkEnd w:id="11"/>
      <w:bookmarkEnd w:id="12"/>
      <w:bookmarkEnd w:id="13"/>
    </w:p>
    <w:p w:rsidR="005F600B" w:rsidRPr="0019582E" w:rsidRDefault="005F600B" w:rsidP="005F600B">
      <w:pPr>
        <w:widowControl w:val="0"/>
        <w:adjustRightInd w:val="0"/>
        <w:snapToGrid w:val="0"/>
        <w:spacing w:line="360" w:lineRule="auto"/>
        <w:jc w:val="both"/>
        <w:rPr>
          <w:sz w:val="24"/>
        </w:rPr>
      </w:pPr>
      <w:r w:rsidRPr="0019582E">
        <w:rPr>
          <w:sz w:val="24"/>
        </w:rPr>
        <w:t>1.2.1</w:t>
      </w:r>
      <w:r w:rsidRPr="0019582E">
        <w:rPr>
          <w:sz w:val="24"/>
        </w:rPr>
        <w:t>招标范围</w:t>
      </w:r>
    </w:p>
    <w:p w:rsidR="005F600B" w:rsidRPr="0019582E" w:rsidRDefault="005F600B" w:rsidP="005F600B">
      <w:pPr>
        <w:widowControl w:val="0"/>
        <w:adjustRightInd w:val="0"/>
        <w:snapToGrid w:val="0"/>
        <w:spacing w:line="360" w:lineRule="auto"/>
        <w:ind w:firstLineChars="200" w:firstLine="480"/>
        <w:jc w:val="both"/>
        <w:rPr>
          <w:sz w:val="24"/>
        </w:rPr>
      </w:pPr>
      <w:r w:rsidRPr="0019582E">
        <w:rPr>
          <w:rFonts w:hint="eastAsia"/>
          <w:sz w:val="24"/>
        </w:rPr>
        <w:t>（</w:t>
      </w:r>
      <w:r w:rsidRPr="0019582E">
        <w:rPr>
          <w:rFonts w:hint="eastAsia"/>
          <w:sz w:val="24"/>
        </w:rPr>
        <w:t>1</w:t>
      </w:r>
      <w:r w:rsidRPr="0019582E">
        <w:rPr>
          <w:rFonts w:hint="eastAsia"/>
          <w:sz w:val="24"/>
        </w:rPr>
        <w:t>）本项目</w:t>
      </w:r>
      <w:r w:rsidRPr="0019582E">
        <w:rPr>
          <w:sz w:val="24"/>
        </w:rPr>
        <w:t>设计文件</w:t>
      </w:r>
      <w:r w:rsidRPr="0019582E">
        <w:rPr>
          <w:rFonts w:hint="eastAsia"/>
          <w:sz w:val="24"/>
        </w:rPr>
        <w:t>。</w:t>
      </w:r>
    </w:p>
    <w:p w:rsidR="005F600B" w:rsidRPr="0019582E" w:rsidRDefault="005F600B" w:rsidP="005F600B">
      <w:pPr>
        <w:widowControl w:val="0"/>
        <w:adjustRightInd w:val="0"/>
        <w:snapToGrid w:val="0"/>
        <w:spacing w:line="360" w:lineRule="auto"/>
        <w:ind w:firstLineChars="200" w:firstLine="480"/>
        <w:jc w:val="both"/>
        <w:rPr>
          <w:sz w:val="24"/>
        </w:rPr>
      </w:pPr>
      <w:r w:rsidRPr="0019582E">
        <w:rPr>
          <w:sz w:val="24"/>
        </w:rPr>
        <w:t>（</w:t>
      </w:r>
      <w:r w:rsidRPr="0019582E">
        <w:rPr>
          <w:rFonts w:hint="eastAsia"/>
          <w:sz w:val="24"/>
        </w:rPr>
        <w:t>2</w:t>
      </w:r>
      <w:r w:rsidRPr="0019582E">
        <w:rPr>
          <w:sz w:val="24"/>
        </w:rPr>
        <w:t>）主要设备：</w:t>
      </w:r>
      <w:r w:rsidRPr="0019582E">
        <w:rPr>
          <w:sz w:val="24"/>
        </w:rPr>
        <w:t>800KVA</w:t>
      </w:r>
      <w:r w:rsidRPr="0019582E">
        <w:rPr>
          <w:sz w:val="24"/>
        </w:rPr>
        <w:t>箱式变压器</w:t>
      </w:r>
      <w:r w:rsidRPr="0019582E">
        <w:rPr>
          <w:sz w:val="24"/>
        </w:rPr>
        <w:t>1</w:t>
      </w:r>
      <w:r w:rsidRPr="0019582E">
        <w:rPr>
          <w:sz w:val="24"/>
        </w:rPr>
        <w:t>台；</w:t>
      </w:r>
      <w:r w:rsidRPr="0019582E">
        <w:rPr>
          <w:sz w:val="24"/>
        </w:rPr>
        <w:t>480kw</w:t>
      </w:r>
      <w:r w:rsidRPr="0019582E">
        <w:rPr>
          <w:sz w:val="24"/>
        </w:rPr>
        <w:t>、</w:t>
      </w:r>
      <w:r w:rsidRPr="0019582E">
        <w:rPr>
          <w:sz w:val="24"/>
        </w:rPr>
        <w:t>240kw</w:t>
      </w:r>
      <w:r w:rsidRPr="0019582E">
        <w:rPr>
          <w:sz w:val="24"/>
        </w:rPr>
        <w:t>分体式直流充电机各一台；直流充电终端</w:t>
      </w:r>
      <w:r w:rsidRPr="0019582E">
        <w:rPr>
          <w:sz w:val="24"/>
        </w:rPr>
        <w:t>14</w:t>
      </w:r>
      <w:r w:rsidRPr="0019582E">
        <w:rPr>
          <w:sz w:val="24"/>
        </w:rPr>
        <w:t>个；交流充电终端</w:t>
      </w:r>
      <w:r w:rsidRPr="0019582E">
        <w:rPr>
          <w:sz w:val="24"/>
        </w:rPr>
        <w:t>10</w:t>
      </w:r>
      <w:r w:rsidRPr="0019582E">
        <w:rPr>
          <w:sz w:val="24"/>
        </w:rPr>
        <w:t>个。</w:t>
      </w:r>
    </w:p>
    <w:p w:rsidR="005F600B" w:rsidRPr="0019582E" w:rsidRDefault="005F600B" w:rsidP="005F600B">
      <w:pPr>
        <w:widowControl w:val="0"/>
        <w:adjustRightInd w:val="0"/>
        <w:snapToGrid w:val="0"/>
        <w:spacing w:line="360" w:lineRule="auto"/>
        <w:ind w:firstLineChars="200" w:firstLine="480"/>
        <w:jc w:val="both"/>
        <w:rPr>
          <w:sz w:val="24"/>
        </w:rPr>
      </w:pPr>
      <w:r w:rsidRPr="0019582E">
        <w:rPr>
          <w:sz w:val="24"/>
        </w:rPr>
        <w:t>（</w:t>
      </w:r>
      <w:r w:rsidRPr="0019582E">
        <w:rPr>
          <w:rFonts w:hint="eastAsia"/>
          <w:sz w:val="24"/>
        </w:rPr>
        <w:t>3</w:t>
      </w:r>
      <w:r w:rsidRPr="0019582E">
        <w:rPr>
          <w:sz w:val="24"/>
        </w:rPr>
        <w:t>）附属设备：汽车群充电运营系统</w:t>
      </w:r>
      <w:r w:rsidRPr="0019582E">
        <w:rPr>
          <w:sz w:val="24"/>
        </w:rPr>
        <w:t>1</w:t>
      </w:r>
      <w:r w:rsidRPr="0019582E">
        <w:rPr>
          <w:sz w:val="24"/>
        </w:rPr>
        <w:t>套；监控系统</w:t>
      </w:r>
      <w:r w:rsidRPr="0019582E">
        <w:rPr>
          <w:sz w:val="24"/>
        </w:rPr>
        <w:t>1</w:t>
      </w:r>
      <w:r w:rsidRPr="0019582E">
        <w:rPr>
          <w:sz w:val="24"/>
        </w:rPr>
        <w:t>套；防雷系统及接地系统</w:t>
      </w:r>
      <w:r w:rsidRPr="0019582E">
        <w:rPr>
          <w:sz w:val="24"/>
        </w:rPr>
        <w:t>1</w:t>
      </w:r>
      <w:r w:rsidRPr="0019582E">
        <w:rPr>
          <w:sz w:val="24"/>
        </w:rPr>
        <w:t>套；消防安全设施设备</w:t>
      </w:r>
      <w:r w:rsidRPr="0019582E">
        <w:rPr>
          <w:sz w:val="24"/>
        </w:rPr>
        <w:t>1</w:t>
      </w:r>
      <w:r w:rsidRPr="0019582E">
        <w:rPr>
          <w:sz w:val="24"/>
        </w:rPr>
        <w:t>套；</w:t>
      </w:r>
      <w:proofErr w:type="gramStart"/>
      <w:r w:rsidRPr="0019582E">
        <w:rPr>
          <w:sz w:val="24"/>
        </w:rPr>
        <w:t>电子地锁</w:t>
      </w:r>
      <w:r w:rsidRPr="0019582E">
        <w:rPr>
          <w:sz w:val="24"/>
        </w:rPr>
        <w:t>14</w:t>
      </w:r>
      <w:r w:rsidRPr="0019582E">
        <w:rPr>
          <w:sz w:val="24"/>
        </w:rPr>
        <w:t>个</w:t>
      </w:r>
      <w:proofErr w:type="gramEnd"/>
      <w:r w:rsidRPr="0019582E">
        <w:rPr>
          <w:sz w:val="24"/>
        </w:rPr>
        <w:t>；</w:t>
      </w:r>
      <w:r w:rsidRPr="0019582E">
        <w:rPr>
          <w:rFonts w:hint="eastAsia"/>
          <w:sz w:val="24"/>
        </w:rPr>
        <w:t>电力系统计量等设备；</w:t>
      </w:r>
      <w:r w:rsidRPr="0019582E">
        <w:rPr>
          <w:sz w:val="24"/>
        </w:rPr>
        <w:t>高低压电缆</w:t>
      </w:r>
      <w:r w:rsidRPr="0019582E">
        <w:rPr>
          <w:rFonts w:hint="eastAsia"/>
          <w:sz w:val="24"/>
        </w:rPr>
        <w:t>、</w:t>
      </w:r>
      <w:r w:rsidRPr="0019582E">
        <w:rPr>
          <w:sz w:val="24"/>
        </w:rPr>
        <w:t>通讯线缆等附属设备。</w:t>
      </w:r>
    </w:p>
    <w:p w:rsidR="005F600B" w:rsidRPr="0019582E" w:rsidRDefault="005F600B" w:rsidP="005F600B">
      <w:pPr>
        <w:widowControl w:val="0"/>
        <w:adjustRightInd w:val="0"/>
        <w:snapToGrid w:val="0"/>
        <w:spacing w:line="360" w:lineRule="auto"/>
        <w:ind w:firstLineChars="200" w:firstLine="480"/>
        <w:jc w:val="both"/>
        <w:rPr>
          <w:sz w:val="24"/>
        </w:rPr>
      </w:pPr>
      <w:r w:rsidRPr="0019582E">
        <w:rPr>
          <w:sz w:val="24"/>
        </w:rPr>
        <w:t>（</w:t>
      </w:r>
      <w:r w:rsidRPr="0019582E">
        <w:rPr>
          <w:rFonts w:hint="eastAsia"/>
          <w:sz w:val="24"/>
        </w:rPr>
        <w:t>4</w:t>
      </w:r>
      <w:r w:rsidRPr="0019582E">
        <w:rPr>
          <w:sz w:val="24"/>
        </w:rPr>
        <w:t>）以上主要设备及附属设备的安装、设备单机调试、系统调试、</w:t>
      </w:r>
      <w:proofErr w:type="gramStart"/>
      <w:r w:rsidRPr="0019582E">
        <w:rPr>
          <w:sz w:val="24"/>
        </w:rPr>
        <w:t>整站测试</w:t>
      </w:r>
      <w:proofErr w:type="gramEnd"/>
      <w:r w:rsidRPr="0019582E">
        <w:rPr>
          <w:sz w:val="24"/>
        </w:rPr>
        <w:t>及试运行等。</w:t>
      </w:r>
    </w:p>
    <w:p w:rsidR="005F600B" w:rsidRPr="0019582E" w:rsidRDefault="005F600B" w:rsidP="005F600B">
      <w:pPr>
        <w:widowControl w:val="0"/>
        <w:adjustRightInd w:val="0"/>
        <w:snapToGrid w:val="0"/>
        <w:spacing w:line="360" w:lineRule="auto"/>
        <w:ind w:firstLineChars="200" w:firstLine="480"/>
        <w:jc w:val="both"/>
        <w:rPr>
          <w:sz w:val="24"/>
        </w:rPr>
      </w:pPr>
      <w:r w:rsidRPr="0019582E">
        <w:rPr>
          <w:rFonts w:hint="eastAsia"/>
          <w:sz w:val="24"/>
        </w:rPr>
        <w:t>（</w:t>
      </w:r>
      <w:r w:rsidRPr="0019582E">
        <w:rPr>
          <w:rFonts w:hint="eastAsia"/>
          <w:sz w:val="24"/>
        </w:rPr>
        <w:t>5</w:t>
      </w:r>
      <w:r w:rsidRPr="0019582E">
        <w:rPr>
          <w:rFonts w:hint="eastAsia"/>
          <w:sz w:val="24"/>
        </w:rPr>
        <w:t>）满足现场消防要求（</w:t>
      </w:r>
      <w:r w:rsidRPr="0019582E">
        <w:rPr>
          <w:rFonts w:hint="eastAsia"/>
          <w:b/>
          <w:bCs/>
          <w:sz w:val="24"/>
        </w:rPr>
        <w:t>符合消防验收标准</w:t>
      </w:r>
      <w:r w:rsidRPr="0019582E">
        <w:rPr>
          <w:rFonts w:hint="eastAsia"/>
          <w:sz w:val="24"/>
        </w:rPr>
        <w:t>）的消防系统配置。</w:t>
      </w:r>
    </w:p>
    <w:p w:rsidR="005F600B" w:rsidRDefault="005F600B" w:rsidP="005F600B">
      <w:pPr>
        <w:widowControl w:val="0"/>
        <w:adjustRightInd w:val="0"/>
        <w:snapToGrid w:val="0"/>
        <w:spacing w:line="360" w:lineRule="auto"/>
        <w:ind w:firstLineChars="200" w:firstLine="480"/>
        <w:jc w:val="both"/>
        <w:rPr>
          <w:color w:val="000000"/>
          <w:sz w:val="24"/>
          <w:szCs w:val="24"/>
        </w:rPr>
      </w:pPr>
      <w:r>
        <w:rPr>
          <w:color w:val="000000"/>
          <w:sz w:val="24"/>
          <w:szCs w:val="24"/>
        </w:rPr>
        <w:t>构成设备的任何部件、组件和装置如果在本供货范围及工作内容中没有提到，但对该设备的安全可靠运行是必需的，以及设备安装等相关施工作业也包括在供货范围及工作内容之内。</w:t>
      </w:r>
    </w:p>
    <w:p w:rsidR="005F600B" w:rsidRDefault="005F600B" w:rsidP="005F600B">
      <w:pPr>
        <w:widowControl w:val="0"/>
        <w:spacing w:line="360" w:lineRule="auto"/>
        <w:jc w:val="both"/>
        <w:rPr>
          <w:kern w:val="2"/>
          <w:sz w:val="24"/>
          <w:szCs w:val="24"/>
        </w:rPr>
      </w:pPr>
      <w:r>
        <w:rPr>
          <w:kern w:val="2"/>
          <w:sz w:val="24"/>
          <w:szCs w:val="24"/>
        </w:rPr>
        <w:lastRenderedPageBreak/>
        <w:t>1.2.2</w:t>
      </w:r>
      <w:r>
        <w:rPr>
          <w:kern w:val="2"/>
          <w:sz w:val="24"/>
          <w:szCs w:val="24"/>
        </w:rPr>
        <w:t>需提供的设备（材料）清单如下：</w:t>
      </w:r>
    </w:p>
    <w:tbl>
      <w:tblPr>
        <w:tblW w:w="9315" w:type="dxa"/>
        <w:tblInd w:w="-113"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tblPr>
      <w:tblGrid>
        <w:gridCol w:w="675"/>
        <w:gridCol w:w="1369"/>
        <w:gridCol w:w="3249"/>
        <w:gridCol w:w="603"/>
        <w:gridCol w:w="615"/>
        <w:gridCol w:w="2804"/>
      </w:tblGrid>
      <w:tr w:rsidR="005F600B" w:rsidTr="004D6051">
        <w:trPr>
          <w:trHeight w:val="340"/>
        </w:trPr>
        <w:tc>
          <w:tcPr>
            <w:tcW w:w="675" w:type="dxa"/>
            <w:tcBorders>
              <w:top w:val="single" w:sz="4" w:space="0" w:color="auto"/>
              <w:left w:val="single" w:sz="4" w:space="0" w:color="auto"/>
              <w:bottom w:val="single" w:sz="4" w:space="0" w:color="auto"/>
              <w:right w:val="single" w:sz="4" w:space="0" w:color="auto"/>
            </w:tcBorders>
            <w:vAlign w:val="center"/>
          </w:tcPr>
          <w:p w:rsidR="005F600B" w:rsidRDefault="005F600B" w:rsidP="004D6051">
            <w:pPr>
              <w:widowControl w:val="0"/>
              <w:tabs>
                <w:tab w:val="left" w:pos="420"/>
                <w:tab w:val="left" w:pos="465"/>
                <w:tab w:val="left" w:pos="720"/>
              </w:tabs>
              <w:autoSpaceDE w:val="0"/>
              <w:autoSpaceDN w:val="0"/>
              <w:contextualSpacing/>
              <w:jc w:val="center"/>
              <w:rPr>
                <w:rFonts w:eastAsiaTheme="minorEastAsia"/>
                <w:b/>
                <w:bCs/>
                <w:kern w:val="2"/>
                <w:sz w:val="18"/>
                <w:szCs w:val="18"/>
              </w:rPr>
            </w:pPr>
            <w:r>
              <w:rPr>
                <w:rFonts w:eastAsiaTheme="minorEastAsia"/>
                <w:b/>
                <w:bCs/>
                <w:kern w:val="2"/>
                <w:sz w:val="18"/>
                <w:szCs w:val="18"/>
              </w:rPr>
              <w:t>序号</w:t>
            </w:r>
          </w:p>
        </w:tc>
        <w:tc>
          <w:tcPr>
            <w:tcW w:w="1369" w:type="dxa"/>
            <w:tcBorders>
              <w:top w:val="single" w:sz="4" w:space="0" w:color="auto"/>
              <w:left w:val="single" w:sz="4" w:space="0" w:color="auto"/>
              <w:bottom w:val="single" w:sz="4" w:space="0" w:color="auto"/>
              <w:right w:val="single" w:sz="4" w:space="0" w:color="auto"/>
            </w:tcBorders>
            <w:vAlign w:val="center"/>
          </w:tcPr>
          <w:p w:rsidR="005F600B" w:rsidRDefault="005F600B" w:rsidP="004D6051">
            <w:pPr>
              <w:widowControl w:val="0"/>
              <w:tabs>
                <w:tab w:val="left" w:pos="420"/>
                <w:tab w:val="left" w:pos="465"/>
                <w:tab w:val="left" w:pos="720"/>
              </w:tabs>
              <w:autoSpaceDE w:val="0"/>
              <w:autoSpaceDN w:val="0"/>
              <w:contextualSpacing/>
              <w:jc w:val="center"/>
              <w:rPr>
                <w:rFonts w:eastAsiaTheme="minorEastAsia"/>
                <w:b/>
                <w:bCs/>
                <w:spacing w:val="5"/>
                <w:sz w:val="18"/>
                <w:szCs w:val="18"/>
              </w:rPr>
            </w:pPr>
            <w:r>
              <w:rPr>
                <w:rFonts w:eastAsiaTheme="minorEastAsia"/>
                <w:b/>
                <w:bCs/>
                <w:spacing w:val="5"/>
                <w:sz w:val="18"/>
                <w:szCs w:val="18"/>
              </w:rPr>
              <w:t>设备名称</w:t>
            </w:r>
          </w:p>
        </w:tc>
        <w:tc>
          <w:tcPr>
            <w:tcW w:w="3249" w:type="dxa"/>
            <w:tcBorders>
              <w:top w:val="single" w:sz="4" w:space="0" w:color="auto"/>
              <w:left w:val="single" w:sz="4" w:space="0" w:color="auto"/>
              <w:bottom w:val="single" w:sz="4" w:space="0" w:color="auto"/>
              <w:right w:val="single" w:sz="4" w:space="0" w:color="auto"/>
            </w:tcBorders>
            <w:vAlign w:val="center"/>
          </w:tcPr>
          <w:p w:rsidR="005F600B" w:rsidRDefault="005F600B" w:rsidP="004D6051">
            <w:pPr>
              <w:widowControl w:val="0"/>
              <w:tabs>
                <w:tab w:val="left" w:pos="420"/>
                <w:tab w:val="left" w:pos="465"/>
                <w:tab w:val="left" w:pos="720"/>
              </w:tabs>
              <w:autoSpaceDE w:val="0"/>
              <w:autoSpaceDN w:val="0"/>
              <w:contextualSpacing/>
              <w:rPr>
                <w:rFonts w:eastAsiaTheme="minorEastAsia"/>
                <w:b/>
                <w:bCs/>
                <w:spacing w:val="5"/>
                <w:sz w:val="18"/>
                <w:szCs w:val="18"/>
              </w:rPr>
            </w:pPr>
            <w:r>
              <w:rPr>
                <w:rFonts w:eastAsiaTheme="minorEastAsia"/>
                <w:b/>
                <w:bCs/>
                <w:spacing w:val="5"/>
                <w:sz w:val="18"/>
                <w:szCs w:val="18"/>
              </w:rPr>
              <w:t>主要技术、参数要求</w:t>
            </w:r>
          </w:p>
        </w:tc>
        <w:tc>
          <w:tcPr>
            <w:tcW w:w="603" w:type="dxa"/>
            <w:tcBorders>
              <w:top w:val="single" w:sz="4" w:space="0" w:color="auto"/>
              <w:left w:val="single" w:sz="4" w:space="0" w:color="auto"/>
              <w:bottom w:val="single" w:sz="4" w:space="0" w:color="auto"/>
              <w:right w:val="single" w:sz="4" w:space="0" w:color="auto"/>
            </w:tcBorders>
            <w:vAlign w:val="center"/>
          </w:tcPr>
          <w:p w:rsidR="005F600B" w:rsidRDefault="005F600B" w:rsidP="004D6051">
            <w:pPr>
              <w:widowControl w:val="0"/>
              <w:tabs>
                <w:tab w:val="left" w:pos="420"/>
                <w:tab w:val="left" w:pos="465"/>
                <w:tab w:val="left" w:pos="720"/>
              </w:tabs>
              <w:autoSpaceDE w:val="0"/>
              <w:autoSpaceDN w:val="0"/>
              <w:contextualSpacing/>
              <w:jc w:val="center"/>
              <w:rPr>
                <w:rFonts w:eastAsiaTheme="minorEastAsia"/>
                <w:b/>
                <w:bCs/>
                <w:spacing w:val="5"/>
                <w:sz w:val="18"/>
                <w:szCs w:val="18"/>
              </w:rPr>
            </w:pPr>
            <w:r>
              <w:rPr>
                <w:rFonts w:eastAsiaTheme="minorEastAsia"/>
                <w:b/>
                <w:bCs/>
                <w:spacing w:val="5"/>
                <w:sz w:val="18"/>
                <w:szCs w:val="18"/>
              </w:rPr>
              <w:t>单位</w:t>
            </w:r>
          </w:p>
        </w:tc>
        <w:tc>
          <w:tcPr>
            <w:tcW w:w="615" w:type="dxa"/>
            <w:tcBorders>
              <w:top w:val="single" w:sz="4" w:space="0" w:color="auto"/>
              <w:left w:val="single" w:sz="4" w:space="0" w:color="auto"/>
              <w:bottom w:val="single" w:sz="4" w:space="0" w:color="auto"/>
              <w:right w:val="single" w:sz="4" w:space="0" w:color="auto"/>
            </w:tcBorders>
            <w:vAlign w:val="center"/>
          </w:tcPr>
          <w:p w:rsidR="005F600B" w:rsidRDefault="005F600B" w:rsidP="004D6051">
            <w:pPr>
              <w:widowControl w:val="0"/>
              <w:tabs>
                <w:tab w:val="left" w:pos="420"/>
                <w:tab w:val="left" w:pos="465"/>
                <w:tab w:val="left" w:pos="720"/>
              </w:tabs>
              <w:autoSpaceDE w:val="0"/>
              <w:autoSpaceDN w:val="0"/>
              <w:contextualSpacing/>
              <w:jc w:val="center"/>
              <w:rPr>
                <w:rFonts w:eastAsiaTheme="minorEastAsia"/>
                <w:b/>
                <w:bCs/>
                <w:spacing w:val="5"/>
                <w:sz w:val="18"/>
                <w:szCs w:val="18"/>
              </w:rPr>
            </w:pPr>
            <w:r>
              <w:rPr>
                <w:rFonts w:eastAsiaTheme="minorEastAsia"/>
                <w:b/>
                <w:bCs/>
                <w:spacing w:val="5"/>
                <w:sz w:val="18"/>
                <w:szCs w:val="18"/>
              </w:rPr>
              <w:t>数量</w:t>
            </w:r>
          </w:p>
        </w:tc>
        <w:tc>
          <w:tcPr>
            <w:tcW w:w="2804" w:type="dxa"/>
            <w:tcBorders>
              <w:top w:val="single" w:sz="4" w:space="0" w:color="auto"/>
              <w:left w:val="single" w:sz="4" w:space="0" w:color="auto"/>
              <w:bottom w:val="single" w:sz="4" w:space="0" w:color="auto"/>
              <w:right w:val="single" w:sz="4" w:space="0" w:color="auto"/>
            </w:tcBorders>
            <w:vAlign w:val="center"/>
          </w:tcPr>
          <w:p w:rsidR="005F600B" w:rsidRDefault="005F600B" w:rsidP="004D6051">
            <w:pPr>
              <w:widowControl w:val="0"/>
              <w:tabs>
                <w:tab w:val="left" w:pos="420"/>
                <w:tab w:val="left" w:pos="465"/>
                <w:tab w:val="left" w:pos="720"/>
              </w:tabs>
              <w:autoSpaceDE w:val="0"/>
              <w:autoSpaceDN w:val="0"/>
              <w:contextualSpacing/>
              <w:jc w:val="center"/>
              <w:rPr>
                <w:rFonts w:eastAsiaTheme="minorEastAsia"/>
                <w:b/>
                <w:bCs/>
                <w:spacing w:val="5"/>
                <w:sz w:val="18"/>
                <w:szCs w:val="18"/>
              </w:rPr>
            </w:pPr>
            <w:r>
              <w:rPr>
                <w:rFonts w:eastAsiaTheme="minorEastAsia"/>
                <w:b/>
                <w:bCs/>
                <w:spacing w:val="5"/>
                <w:sz w:val="18"/>
                <w:szCs w:val="18"/>
              </w:rPr>
              <w:t>备注</w:t>
            </w:r>
          </w:p>
        </w:tc>
      </w:tr>
      <w:tr w:rsidR="005F600B" w:rsidTr="004D6051">
        <w:trPr>
          <w:trHeight w:val="340"/>
        </w:trPr>
        <w:tc>
          <w:tcPr>
            <w:tcW w:w="675" w:type="dxa"/>
            <w:tcBorders>
              <w:top w:val="single" w:sz="4" w:space="0" w:color="auto"/>
              <w:left w:val="single" w:sz="4" w:space="0" w:color="auto"/>
              <w:bottom w:val="single" w:sz="4" w:space="0" w:color="auto"/>
              <w:right w:val="single" w:sz="4" w:space="0" w:color="auto"/>
            </w:tcBorders>
            <w:vAlign w:val="center"/>
          </w:tcPr>
          <w:p w:rsidR="005F600B" w:rsidRDefault="005F600B" w:rsidP="004D6051">
            <w:pPr>
              <w:widowControl w:val="0"/>
              <w:tabs>
                <w:tab w:val="left" w:pos="420"/>
                <w:tab w:val="left" w:pos="465"/>
                <w:tab w:val="left" w:pos="720"/>
              </w:tabs>
              <w:autoSpaceDE w:val="0"/>
              <w:autoSpaceDN w:val="0"/>
              <w:contextualSpacing/>
              <w:jc w:val="center"/>
              <w:rPr>
                <w:rFonts w:eastAsiaTheme="minorEastAsia"/>
                <w:kern w:val="2"/>
                <w:sz w:val="18"/>
                <w:szCs w:val="18"/>
              </w:rPr>
            </w:pPr>
            <w:r>
              <w:rPr>
                <w:rFonts w:eastAsiaTheme="minorEastAsia"/>
                <w:kern w:val="2"/>
                <w:sz w:val="18"/>
                <w:szCs w:val="18"/>
              </w:rPr>
              <w:t>1</w:t>
            </w:r>
          </w:p>
        </w:tc>
        <w:tc>
          <w:tcPr>
            <w:tcW w:w="1369" w:type="dxa"/>
            <w:tcBorders>
              <w:top w:val="single" w:sz="4" w:space="0" w:color="auto"/>
              <w:left w:val="single" w:sz="4" w:space="0" w:color="auto"/>
              <w:bottom w:val="single" w:sz="4" w:space="0" w:color="auto"/>
              <w:right w:val="single" w:sz="4" w:space="0" w:color="auto"/>
            </w:tcBorders>
            <w:vAlign w:val="center"/>
          </w:tcPr>
          <w:p w:rsidR="005F600B" w:rsidRDefault="005F600B" w:rsidP="004D6051">
            <w:pPr>
              <w:widowControl w:val="0"/>
              <w:tabs>
                <w:tab w:val="left" w:pos="420"/>
                <w:tab w:val="left" w:pos="465"/>
                <w:tab w:val="left" w:pos="720"/>
              </w:tabs>
              <w:autoSpaceDE w:val="0"/>
              <w:autoSpaceDN w:val="0"/>
              <w:contextualSpacing/>
              <w:rPr>
                <w:rFonts w:eastAsiaTheme="minorEastAsia"/>
                <w:sz w:val="18"/>
                <w:szCs w:val="18"/>
              </w:rPr>
            </w:pPr>
            <w:r>
              <w:rPr>
                <w:rFonts w:eastAsiaTheme="minorEastAsia"/>
                <w:sz w:val="18"/>
                <w:szCs w:val="18"/>
              </w:rPr>
              <w:t>主要设备</w:t>
            </w:r>
          </w:p>
        </w:tc>
        <w:tc>
          <w:tcPr>
            <w:tcW w:w="3249" w:type="dxa"/>
            <w:tcBorders>
              <w:top w:val="single" w:sz="4" w:space="0" w:color="auto"/>
              <w:left w:val="single" w:sz="4" w:space="0" w:color="auto"/>
              <w:bottom w:val="single" w:sz="4" w:space="0" w:color="auto"/>
              <w:right w:val="single" w:sz="4" w:space="0" w:color="auto"/>
            </w:tcBorders>
            <w:vAlign w:val="center"/>
          </w:tcPr>
          <w:p w:rsidR="005F600B" w:rsidRDefault="005F600B" w:rsidP="004D6051">
            <w:pPr>
              <w:widowControl w:val="0"/>
              <w:tabs>
                <w:tab w:val="left" w:pos="420"/>
                <w:tab w:val="left" w:pos="465"/>
                <w:tab w:val="left" w:pos="720"/>
              </w:tabs>
              <w:autoSpaceDE w:val="0"/>
              <w:autoSpaceDN w:val="0"/>
              <w:contextualSpacing/>
              <w:rPr>
                <w:rFonts w:eastAsiaTheme="minorEastAsia"/>
                <w:spacing w:val="5"/>
                <w:sz w:val="18"/>
                <w:szCs w:val="18"/>
              </w:rPr>
            </w:pPr>
          </w:p>
        </w:tc>
        <w:tc>
          <w:tcPr>
            <w:tcW w:w="603" w:type="dxa"/>
            <w:tcBorders>
              <w:top w:val="single" w:sz="4" w:space="0" w:color="auto"/>
              <w:left w:val="single" w:sz="4" w:space="0" w:color="auto"/>
              <w:bottom w:val="single" w:sz="4" w:space="0" w:color="auto"/>
              <w:right w:val="single" w:sz="4" w:space="0" w:color="auto"/>
            </w:tcBorders>
            <w:vAlign w:val="center"/>
          </w:tcPr>
          <w:p w:rsidR="005F600B" w:rsidRDefault="005F600B" w:rsidP="004D6051">
            <w:pPr>
              <w:widowControl w:val="0"/>
              <w:tabs>
                <w:tab w:val="left" w:pos="420"/>
                <w:tab w:val="left" w:pos="465"/>
                <w:tab w:val="left" w:pos="720"/>
              </w:tabs>
              <w:autoSpaceDE w:val="0"/>
              <w:autoSpaceDN w:val="0"/>
              <w:contextualSpacing/>
              <w:jc w:val="center"/>
              <w:rPr>
                <w:rFonts w:eastAsiaTheme="minorEastAsia"/>
                <w:spacing w:val="5"/>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rsidR="005F600B" w:rsidRDefault="005F600B" w:rsidP="004D6051">
            <w:pPr>
              <w:widowControl w:val="0"/>
              <w:tabs>
                <w:tab w:val="left" w:pos="420"/>
                <w:tab w:val="left" w:pos="465"/>
                <w:tab w:val="left" w:pos="720"/>
              </w:tabs>
              <w:autoSpaceDE w:val="0"/>
              <w:autoSpaceDN w:val="0"/>
              <w:contextualSpacing/>
              <w:jc w:val="center"/>
              <w:rPr>
                <w:rFonts w:eastAsiaTheme="minorEastAsia"/>
                <w:spacing w:val="5"/>
                <w:sz w:val="18"/>
                <w:szCs w:val="18"/>
              </w:rPr>
            </w:pPr>
          </w:p>
        </w:tc>
        <w:tc>
          <w:tcPr>
            <w:tcW w:w="2804" w:type="dxa"/>
            <w:tcBorders>
              <w:top w:val="single" w:sz="4" w:space="0" w:color="auto"/>
              <w:left w:val="single" w:sz="4" w:space="0" w:color="auto"/>
              <w:bottom w:val="single" w:sz="4" w:space="0" w:color="auto"/>
              <w:right w:val="single" w:sz="4" w:space="0" w:color="auto"/>
            </w:tcBorders>
            <w:vAlign w:val="center"/>
          </w:tcPr>
          <w:p w:rsidR="005F600B" w:rsidRDefault="005F600B" w:rsidP="004D6051">
            <w:pPr>
              <w:widowControl w:val="0"/>
              <w:autoSpaceDE w:val="0"/>
              <w:autoSpaceDN w:val="0"/>
              <w:rPr>
                <w:rFonts w:eastAsiaTheme="minorEastAsia"/>
                <w:kern w:val="2"/>
                <w:sz w:val="18"/>
                <w:szCs w:val="18"/>
              </w:rPr>
            </w:pPr>
          </w:p>
        </w:tc>
      </w:tr>
      <w:tr w:rsidR="005F600B" w:rsidRPr="0019582E" w:rsidTr="004D6051">
        <w:trPr>
          <w:trHeight w:val="340"/>
        </w:trPr>
        <w:tc>
          <w:tcPr>
            <w:tcW w:w="675" w:type="dxa"/>
            <w:tcBorders>
              <w:top w:val="single" w:sz="4" w:space="0" w:color="auto"/>
              <w:left w:val="single" w:sz="4" w:space="0" w:color="auto"/>
              <w:bottom w:val="single" w:sz="4" w:space="0" w:color="auto"/>
              <w:right w:val="single" w:sz="4" w:space="0" w:color="auto"/>
            </w:tcBorders>
            <w:vAlign w:val="center"/>
          </w:tcPr>
          <w:p w:rsidR="005F600B" w:rsidRPr="0019582E" w:rsidRDefault="005F600B" w:rsidP="004D6051">
            <w:pPr>
              <w:widowControl w:val="0"/>
              <w:tabs>
                <w:tab w:val="left" w:pos="420"/>
                <w:tab w:val="left" w:pos="465"/>
                <w:tab w:val="left" w:pos="720"/>
              </w:tabs>
              <w:autoSpaceDE w:val="0"/>
              <w:autoSpaceDN w:val="0"/>
              <w:contextualSpacing/>
              <w:jc w:val="center"/>
              <w:rPr>
                <w:rFonts w:eastAsiaTheme="minorEastAsia"/>
                <w:kern w:val="2"/>
                <w:sz w:val="18"/>
                <w:szCs w:val="18"/>
              </w:rPr>
            </w:pPr>
            <w:r w:rsidRPr="0019582E">
              <w:rPr>
                <w:rFonts w:eastAsiaTheme="minorEastAsia"/>
                <w:kern w:val="2"/>
                <w:sz w:val="18"/>
                <w:szCs w:val="18"/>
              </w:rPr>
              <w:t>1.1</w:t>
            </w:r>
          </w:p>
        </w:tc>
        <w:tc>
          <w:tcPr>
            <w:tcW w:w="1369" w:type="dxa"/>
            <w:tcBorders>
              <w:top w:val="single" w:sz="4" w:space="0" w:color="auto"/>
              <w:left w:val="single" w:sz="4" w:space="0" w:color="auto"/>
              <w:bottom w:val="single" w:sz="4" w:space="0" w:color="auto"/>
              <w:right w:val="single" w:sz="4" w:space="0" w:color="auto"/>
            </w:tcBorders>
            <w:vAlign w:val="center"/>
          </w:tcPr>
          <w:p w:rsidR="005F600B" w:rsidRPr="0019582E" w:rsidRDefault="005F600B" w:rsidP="004D6051">
            <w:pPr>
              <w:widowControl w:val="0"/>
              <w:tabs>
                <w:tab w:val="left" w:pos="420"/>
                <w:tab w:val="left" w:pos="465"/>
                <w:tab w:val="left" w:pos="720"/>
              </w:tabs>
              <w:autoSpaceDE w:val="0"/>
              <w:autoSpaceDN w:val="0"/>
              <w:contextualSpacing/>
              <w:rPr>
                <w:rFonts w:eastAsiaTheme="minorEastAsia"/>
                <w:spacing w:val="5"/>
                <w:sz w:val="18"/>
                <w:szCs w:val="18"/>
              </w:rPr>
            </w:pPr>
            <w:r w:rsidRPr="0019582E">
              <w:rPr>
                <w:rFonts w:eastAsiaTheme="minorEastAsia"/>
                <w:sz w:val="18"/>
                <w:szCs w:val="18"/>
              </w:rPr>
              <w:t>800KVA</w:t>
            </w:r>
            <w:r w:rsidRPr="0019582E">
              <w:rPr>
                <w:rFonts w:eastAsiaTheme="minorEastAsia"/>
                <w:sz w:val="18"/>
                <w:szCs w:val="18"/>
              </w:rPr>
              <w:t>箱式变压器</w:t>
            </w:r>
          </w:p>
        </w:tc>
        <w:tc>
          <w:tcPr>
            <w:tcW w:w="3249" w:type="dxa"/>
            <w:tcBorders>
              <w:top w:val="single" w:sz="4" w:space="0" w:color="auto"/>
              <w:left w:val="single" w:sz="4" w:space="0" w:color="auto"/>
              <w:bottom w:val="single" w:sz="4" w:space="0" w:color="auto"/>
              <w:right w:val="single" w:sz="4" w:space="0" w:color="auto"/>
            </w:tcBorders>
            <w:vAlign w:val="center"/>
          </w:tcPr>
          <w:p w:rsidR="005F600B" w:rsidRPr="0019582E" w:rsidRDefault="005F600B" w:rsidP="004D6051">
            <w:pPr>
              <w:widowControl w:val="0"/>
              <w:tabs>
                <w:tab w:val="left" w:pos="420"/>
                <w:tab w:val="left" w:pos="465"/>
                <w:tab w:val="left" w:pos="720"/>
              </w:tabs>
              <w:autoSpaceDE w:val="0"/>
              <w:autoSpaceDN w:val="0"/>
              <w:contextualSpacing/>
              <w:rPr>
                <w:rFonts w:eastAsiaTheme="minorEastAsia"/>
                <w:spacing w:val="5"/>
                <w:sz w:val="18"/>
                <w:szCs w:val="18"/>
              </w:rPr>
            </w:pPr>
            <w:r w:rsidRPr="0019582E">
              <w:rPr>
                <w:rFonts w:eastAsiaTheme="minorEastAsia"/>
                <w:spacing w:val="5"/>
                <w:sz w:val="18"/>
                <w:szCs w:val="18"/>
              </w:rPr>
              <w:t>额定容量</w:t>
            </w:r>
            <w:r w:rsidRPr="0019582E">
              <w:rPr>
                <w:rFonts w:eastAsiaTheme="minorEastAsia"/>
                <w:spacing w:val="5"/>
                <w:sz w:val="18"/>
                <w:szCs w:val="18"/>
              </w:rPr>
              <w:t>800kva;</w:t>
            </w:r>
            <w:r w:rsidRPr="0019582E">
              <w:rPr>
                <w:rFonts w:eastAsiaTheme="minorEastAsia"/>
                <w:spacing w:val="5"/>
                <w:sz w:val="18"/>
                <w:szCs w:val="18"/>
              </w:rPr>
              <w:t>额定电压高压</w:t>
            </w:r>
            <w:r w:rsidRPr="0019582E">
              <w:rPr>
                <w:rFonts w:eastAsiaTheme="minorEastAsia"/>
                <w:spacing w:val="5"/>
                <w:sz w:val="18"/>
                <w:szCs w:val="18"/>
              </w:rPr>
              <w:t>10kv</w:t>
            </w:r>
            <w:r w:rsidRPr="0019582E">
              <w:rPr>
                <w:rFonts w:eastAsiaTheme="minorEastAsia"/>
                <w:spacing w:val="5"/>
                <w:sz w:val="18"/>
                <w:szCs w:val="18"/>
              </w:rPr>
              <w:t>，低压</w:t>
            </w:r>
            <w:r w:rsidRPr="0019582E">
              <w:rPr>
                <w:rFonts w:eastAsiaTheme="minorEastAsia"/>
                <w:spacing w:val="5"/>
                <w:sz w:val="18"/>
                <w:szCs w:val="18"/>
              </w:rPr>
              <w:t>400v</w:t>
            </w:r>
            <w:r w:rsidRPr="0019582E">
              <w:rPr>
                <w:rFonts w:eastAsiaTheme="minorEastAsia"/>
                <w:spacing w:val="5"/>
                <w:sz w:val="18"/>
                <w:szCs w:val="18"/>
              </w:rPr>
              <w:t>。</w:t>
            </w:r>
          </w:p>
        </w:tc>
        <w:tc>
          <w:tcPr>
            <w:tcW w:w="603" w:type="dxa"/>
            <w:tcBorders>
              <w:top w:val="single" w:sz="4" w:space="0" w:color="auto"/>
              <w:left w:val="single" w:sz="4" w:space="0" w:color="auto"/>
              <w:bottom w:val="single" w:sz="4" w:space="0" w:color="auto"/>
              <w:right w:val="single" w:sz="4" w:space="0" w:color="auto"/>
            </w:tcBorders>
            <w:vAlign w:val="center"/>
          </w:tcPr>
          <w:p w:rsidR="005F600B" w:rsidRPr="0019582E" w:rsidRDefault="005F600B" w:rsidP="004D6051">
            <w:pPr>
              <w:widowControl w:val="0"/>
              <w:tabs>
                <w:tab w:val="left" w:pos="420"/>
                <w:tab w:val="left" w:pos="465"/>
                <w:tab w:val="left" w:pos="720"/>
              </w:tabs>
              <w:autoSpaceDE w:val="0"/>
              <w:autoSpaceDN w:val="0"/>
              <w:contextualSpacing/>
              <w:jc w:val="center"/>
              <w:rPr>
                <w:rFonts w:eastAsiaTheme="minorEastAsia"/>
                <w:spacing w:val="5"/>
                <w:sz w:val="18"/>
                <w:szCs w:val="18"/>
              </w:rPr>
            </w:pPr>
            <w:proofErr w:type="gramStart"/>
            <w:r w:rsidRPr="0019582E">
              <w:rPr>
                <w:rFonts w:eastAsiaTheme="minorEastAsia"/>
                <w:spacing w:val="5"/>
                <w:sz w:val="18"/>
                <w:szCs w:val="18"/>
              </w:rPr>
              <w:t>台套</w:t>
            </w:r>
            <w:proofErr w:type="gramEnd"/>
          </w:p>
        </w:tc>
        <w:tc>
          <w:tcPr>
            <w:tcW w:w="615" w:type="dxa"/>
            <w:tcBorders>
              <w:top w:val="single" w:sz="4" w:space="0" w:color="auto"/>
              <w:left w:val="single" w:sz="4" w:space="0" w:color="auto"/>
              <w:bottom w:val="single" w:sz="4" w:space="0" w:color="auto"/>
              <w:right w:val="single" w:sz="4" w:space="0" w:color="auto"/>
            </w:tcBorders>
            <w:vAlign w:val="center"/>
          </w:tcPr>
          <w:p w:rsidR="005F600B" w:rsidRPr="0019582E" w:rsidRDefault="005F600B" w:rsidP="004D6051">
            <w:pPr>
              <w:widowControl w:val="0"/>
              <w:tabs>
                <w:tab w:val="left" w:pos="420"/>
                <w:tab w:val="left" w:pos="465"/>
                <w:tab w:val="left" w:pos="720"/>
              </w:tabs>
              <w:autoSpaceDE w:val="0"/>
              <w:autoSpaceDN w:val="0"/>
              <w:contextualSpacing/>
              <w:jc w:val="center"/>
              <w:rPr>
                <w:rFonts w:eastAsiaTheme="minorEastAsia"/>
                <w:spacing w:val="5"/>
                <w:sz w:val="18"/>
                <w:szCs w:val="18"/>
              </w:rPr>
            </w:pPr>
            <w:r w:rsidRPr="0019582E">
              <w:rPr>
                <w:rFonts w:eastAsiaTheme="minorEastAsia"/>
                <w:spacing w:val="5"/>
                <w:sz w:val="18"/>
                <w:szCs w:val="18"/>
              </w:rPr>
              <w:t>1</w:t>
            </w:r>
          </w:p>
        </w:tc>
        <w:tc>
          <w:tcPr>
            <w:tcW w:w="2804" w:type="dxa"/>
            <w:tcBorders>
              <w:top w:val="single" w:sz="4" w:space="0" w:color="auto"/>
              <w:left w:val="single" w:sz="4" w:space="0" w:color="auto"/>
              <w:bottom w:val="single" w:sz="4" w:space="0" w:color="auto"/>
              <w:right w:val="single" w:sz="4" w:space="0" w:color="auto"/>
            </w:tcBorders>
            <w:vAlign w:val="center"/>
          </w:tcPr>
          <w:p w:rsidR="005F600B" w:rsidRPr="0019582E" w:rsidRDefault="005F600B" w:rsidP="004D6051">
            <w:pPr>
              <w:widowControl w:val="0"/>
              <w:autoSpaceDE w:val="0"/>
              <w:autoSpaceDN w:val="0"/>
              <w:rPr>
                <w:rFonts w:eastAsiaTheme="minorEastAsia"/>
                <w:spacing w:val="5"/>
                <w:sz w:val="18"/>
                <w:szCs w:val="18"/>
              </w:rPr>
            </w:pPr>
            <w:r w:rsidRPr="0019582E">
              <w:rPr>
                <w:rFonts w:eastAsiaTheme="minorEastAsia"/>
                <w:spacing w:val="5"/>
                <w:sz w:val="18"/>
                <w:szCs w:val="18"/>
              </w:rPr>
              <w:t>含</w:t>
            </w:r>
            <w:r w:rsidRPr="0019582E">
              <w:rPr>
                <w:rFonts w:eastAsiaTheme="minorEastAsia"/>
                <w:spacing w:val="5"/>
                <w:sz w:val="18"/>
                <w:szCs w:val="18"/>
              </w:rPr>
              <w:t>1</w:t>
            </w:r>
            <w:r w:rsidRPr="0019582E">
              <w:rPr>
                <w:rFonts w:eastAsiaTheme="minorEastAsia"/>
                <w:spacing w:val="5"/>
                <w:sz w:val="18"/>
                <w:szCs w:val="18"/>
              </w:rPr>
              <w:t>台</w:t>
            </w:r>
            <w:r w:rsidRPr="0019582E">
              <w:rPr>
                <w:rFonts w:eastAsiaTheme="minorEastAsia"/>
                <w:spacing w:val="5"/>
                <w:sz w:val="18"/>
                <w:szCs w:val="18"/>
              </w:rPr>
              <w:t>800kva</w:t>
            </w:r>
            <w:r w:rsidRPr="0019582E">
              <w:rPr>
                <w:rFonts w:eastAsiaTheme="minorEastAsia"/>
                <w:spacing w:val="5"/>
                <w:sz w:val="18"/>
                <w:szCs w:val="18"/>
              </w:rPr>
              <w:t>高压箱变</w:t>
            </w:r>
            <w:r w:rsidRPr="0019582E">
              <w:rPr>
                <w:rFonts w:eastAsiaTheme="minorEastAsia" w:hint="eastAsia"/>
                <w:spacing w:val="5"/>
                <w:sz w:val="18"/>
                <w:szCs w:val="18"/>
              </w:rPr>
              <w:t>（铜芯）</w:t>
            </w:r>
          </w:p>
        </w:tc>
      </w:tr>
      <w:tr w:rsidR="005F600B" w:rsidRPr="0019582E" w:rsidTr="004D6051">
        <w:trPr>
          <w:trHeight w:val="340"/>
        </w:trPr>
        <w:tc>
          <w:tcPr>
            <w:tcW w:w="675" w:type="dxa"/>
            <w:tcBorders>
              <w:top w:val="single" w:sz="4" w:space="0" w:color="auto"/>
              <w:left w:val="single" w:sz="4" w:space="0" w:color="auto"/>
              <w:bottom w:val="single" w:sz="4" w:space="0" w:color="auto"/>
              <w:right w:val="single" w:sz="4" w:space="0" w:color="auto"/>
            </w:tcBorders>
            <w:vAlign w:val="center"/>
          </w:tcPr>
          <w:p w:rsidR="005F600B" w:rsidRPr="0019582E" w:rsidRDefault="005F600B" w:rsidP="004D6051">
            <w:pPr>
              <w:widowControl w:val="0"/>
              <w:tabs>
                <w:tab w:val="left" w:pos="420"/>
                <w:tab w:val="left" w:pos="465"/>
                <w:tab w:val="left" w:pos="720"/>
              </w:tabs>
              <w:autoSpaceDE w:val="0"/>
              <w:autoSpaceDN w:val="0"/>
              <w:contextualSpacing/>
              <w:jc w:val="center"/>
              <w:rPr>
                <w:rFonts w:eastAsiaTheme="minorEastAsia"/>
                <w:kern w:val="2"/>
                <w:sz w:val="18"/>
                <w:szCs w:val="18"/>
              </w:rPr>
            </w:pPr>
            <w:r w:rsidRPr="0019582E">
              <w:rPr>
                <w:rFonts w:eastAsiaTheme="minorEastAsia" w:hint="eastAsia"/>
                <w:kern w:val="2"/>
                <w:sz w:val="18"/>
                <w:szCs w:val="18"/>
              </w:rPr>
              <w:t>1.1.1</w:t>
            </w:r>
          </w:p>
        </w:tc>
        <w:tc>
          <w:tcPr>
            <w:tcW w:w="1369" w:type="dxa"/>
            <w:tcBorders>
              <w:top w:val="single" w:sz="4" w:space="0" w:color="auto"/>
              <w:left w:val="single" w:sz="4" w:space="0" w:color="auto"/>
              <w:bottom w:val="single" w:sz="4" w:space="0" w:color="auto"/>
              <w:right w:val="single" w:sz="4" w:space="0" w:color="auto"/>
            </w:tcBorders>
            <w:vAlign w:val="center"/>
          </w:tcPr>
          <w:p w:rsidR="005F600B" w:rsidRPr="0019582E" w:rsidRDefault="005F600B" w:rsidP="004D6051">
            <w:pPr>
              <w:widowControl w:val="0"/>
              <w:tabs>
                <w:tab w:val="left" w:pos="420"/>
                <w:tab w:val="left" w:pos="465"/>
                <w:tab w:val="left" w:pos="720"/>
              </w:tabs>
              <w:autoSpaceDE w:val="0"/>
              <w:autoSpaceDN w:val="0"/>
              <w:contextualSpacing/>
              <w:rPr>
                <w:rFonts w:eastAsiaTheme="minorEastAsia"/>
                <w:sz w:val="18"/>
                <w:szCs w:val="18"/>
              </w:rPr>
            </w:pPr>
            <w:r w:rsidRPr="0019582E">
              <w:rPr>
                <w:rFonts w:eastAsiaTheme="minorEastAsia" w:hint="eastAsia"/>
                <w:sz w:val="18"/>
                <w:szCs w:val="18"/>
              </w:rPr>
              <w:t>高压开关柜</w:t>
            </w:r>
          </w:p>
        </w:tc>
        <w:tc>
          <w:tcPr>
            <w:tcW w:w="3249" w:type="dxa"/>
            <w:tcBorders>
              <w:top w:val="single" w:sz="4" w:space="0" w:color="auto"/>
              <w:left w:val="single" w:sz="4" w:space="0" w:color="auto"/>
              <w:bottom w:val="single" w:sz="4" w:space="0" w:color="auto"/>
              <w:right w:val="single" w:sz="4" w:space="0" w:color="auto"/>
            </w:tcBorders>
            <w:vAlign w:val="center"/>
          </w:tcPr>
          <w:p w:rsidR="005F600B" w:rsidRPr="0019582E" w:rsidRDefault="005F600B" w:rsidP="004D6051">
            <w:pPr>
              <w:widowControl w:val="0"/>
              <w:tabs>
                <w:tab w:val="left" w:pos="420"/>
                <w:tab w:val="left" w:pos="465"/>
                <w:tab w:val="left" w:pos="720"/>
              </w:tabs>
              <w:autoSpaceDE w:val="0"/>
              <w:autoSpaceDN w:val="0"/>
              <w:contextualSpacing/>
              <w:rPr>
                <w:rFonts w:eastAsiaTheme="minorEastAsia"/>
                <w:spacing w:val="5"/>
                <w:sz w:val="18"/>
                <w:szCs w:val="18"/>
              </w:rPr>
            </w:pPr>
          </w:p>
        </w:tc>
        <w:tc>
          <w:tcPr>
            <w:tcW w:w="603" w:type="dxa"/>
            <w:tcBorders>
              <w:top w:val="single" w:sz="4" w:space="0" w:color="auto"/>
              <w:left w:val="single" w:sz="4" w:space="0" w:color="auto"/>
              <w:bottom w:val="single" w:sz="4" w:space="0" w:color="auto"/>
              <w:right w:val="single" w:sz="4" w:space="0" w:color="auto"/>
            </w:tcBorders>
            <w:vAlign w:val="center"/>
          </w:tcPr>
          <w:p w:rsidR="005F600B" w:rsidRPr="0019582E" w:rsidRDefault="005F600B" w:rsidP="004D6051">
            <w:pPr>
              <w:widowControl w:val="0"/>
              <w:tabs>
                <w:tab w:val="left" w:pos="420"/>
                <w:tab w:val="left" w:pos="465"/>
                <w:tab w:val="left" w:pos="720"/>
              </w:tabs>
              <w:autoSpaceDE w:val="0"/>
              <w:autoSpaceDN w:val="0"/>
              <w:contextualSpacing/>
              <w:jc w:val="center"/>
              <w:rPr>
                <w:rFonts w:eastAsiaTheme="minorEastAsia"/>
                <w:spacing w:val="5"/>
                <w:sz w:val="18"/>
                <w:szCs w:val="18"/>
              </w:rPr>
            </w:pPr>
            <w:r w:rsidRPr="0019582E">
              <w:rPr>
                <w:rFonts w:eastAsiaTheme="minorEastAsia" w:hint="eastAsia"/>
                <w:spacing w:val="5"/>
                <w:sz w:val="18"/>
                <w:szCs w:val="18"/>
              </w:rPr>
              <w:t>套</w:t>
            </w:r>
          </w:p>
        </w:tc>
        <w:tc>
          <w:tcPr>
            <w:tcW w:w="615" w:type="dxa"/>
            <w:tcBorders>
              <w:top w:val="single" w:sz="4" w:space="0" w:color="auto"/>
              <w:left w:val="single" w:sz="4" w:space="0" w:color="auto"/>
              <w:bottom w:val="single" w:sz="4" w:space="0" w:color="auto"/>
              <w:right w:val="single" w:sz="4" w:space="0" w:color="auto"/>
            </w:tcBorders>
            <w:vAlign w:val="center"/>
          </w:tcPr>
          <w:p w:rsidR="005F600B" w:rsidRPr="0019582E" w:rsidRDefault="005F600B" w:rsidP="004D6051">
            <w:pPr>
              <w:widowControl w:val="0"/>
              <w:tabs>
                <w:tab w:val="left" w:pos="420"/>
                <w:tab w:val="left" w:pos="465"/>
                <w:tab w:val="left" w:pos="720"/>
              </w:tabs>
              <w:autoSpaceDE w:val="0"/>
              <w:autoSpaceDN w:val="0"/>
              <w:contextualSpacing/>
              <w:jc w:val="center"/>
              <w:rPr>
                <w:rFonts w:eastAsiaTheme="minorEastAsia"/>
                <w:spacing w:val="5"/>
                <w:sz w:val="18"/>
                <w:szCs w:val="18"/>
              </w:rPr>
            </w:pPr>
            <w:r w:rsidRPr="0019582E">
              <w:rPr>
                <w:rFonts w:eastAsiaTheme="minorEastAsia" w:hint="eastAsia"/>
                <w:spacing w:val="5"/>
                <w:sz w:val="18"/>
                <w:szCs w:val="18"/>
              </w:rPr>
              <w:t>1</w:t>
            </w:r>
          </w:p>
        </w:tc>
        <w:tc>
          <w:tcPr>
            <w:tcW w:w="2804" w:type="dxa"/>
            <w:tcBorders>
              <w:top w:val="single" w:sz="4" w:space="0" w:color="auto"/>
              <w:left w:val="single" w:sz="4" w:space="0" w:color="auto"/>
              <w:bottom w:val="single" w:sz="4" w:space="0" w:color="auto"/>
              <w:right w:val="single" w:sz="4" w:space="0" w:color="auto"/>
            </w:tcBorders>
            <w:vAlign w:val="center"/>
          </w:tcPr>
          <w:p w:rsidR="005F600B" w:rsidRPr="0019582E" w:rsidRDefault="005F600B" w:rsidP="004D6051">
            <w:pPr>
              <w:widowControl w:val="0"/>
              <w:tabs>
                <w:tab w:val="left" w:pos="420"/>
                <w:tab w:val="left" w:pos="465"/>
                <w:tab w:val="left" w:pos="720"/>
              </w:tabs>
              <w:autoSpaceDE w:val="0"/>
              <w:autoSpaceDN w:val="0"/>
              <w:contextualSpacing/>
              <w:rPr>
                <w:rFonts w:eastAsiaTheme="minorEastAsia"/>
                <w:spacing w:val="5"/>
                <w:sz w:val="18"/>
                <w:szCs w:val="18"/>
              </w:rPr>
            </w:pPr>
            <w:r w:rsidRPr="0019582E">
              <w:rPr>
                <w:rFonts w:eastAsiaTheme="minorEastAsia" w:hint="eastAsia"/>
                <w:spacing w:val="5"/>
                <w:sz w:val="18"/>
                <w:szCs w:val="18"/>
              </w:rPr>
              <w:t>以供电方案答复单为准</w:t>
            </w:r>
          </w:p>
        </w:tc>
      </w:tr>
      <w:tr w:rsidR="005F600B" w:rsidRPr="0019582E" w:rsidTr="004D6051">
        <w:trPr>
          <w:trHeight w:val="340"/>
        </w:trPr>
        <w:tc>
          <w:tcPr>
            <w:tcW w:w="675" w:type="dxa"/>
            <w:tcBorders>
              <w:top w:val="single" w:sz="4" w:space="0" w:color="auto"/>
              <w:left w:val="single" w:sz="4" w:space="0" w:color="auto"/>
              <w:bottom w:val="single" w:sz="4" w:space="0" w:color="auto"/>
              <w:right w:val="single" w:sz="4" w:space="0" w:color="auto"/>
            </w:tcBorders>
            <w:vAlign w:val="center"/>
          </w:tcPr>
          <w:p w:rsidR="005F600B" w:rsidRPr="0019582E" w:rsidRDefault="005F600B" w:rsidP="004D6051">
            <w:pPr>
              <w:widowControl w:val="0"/>
              <w:tabs>
                <w:tab w:val="left" w:pos="420"/>
                <w:tab w:val="left" w:pos="465"/>
                <w:tab w:val="left" w:pos="720"/>
              </w:tabs>
              <w:autoSpaceDE w:val="0"/>
              <w:autoSpaceDN w:val="0"/>
              <w:contextualSpacing/>
              <w:jc w:val="center"/>
              <w:rPr>
                <w:rFonts w:eastAsiaTheme="minorEastAsia"/>
                <w:kern w:val="2"/>
                <w:sz w:val="18"/>
                <w:szCs w:val="18"/>
              </w:rPr>
            </w:pPr>
            <w:r w:rsidRPr="0019582E">
              <w:rPr>
                <w:rFonts w:eastAsiaTheme="minorEastAsia" w:hint="eastAsia"/>
                <w:kern w:val="2"/>
                <w:sz w:val="18"/>
                <w:szCs w:val="18"/>
              </w:rPr>
              <w:t>1.1.2</w:t>
            </w:r>
          </w:p>
        </w:tc>
        <w:tc>
          <w:tcPr>
            <w:tcW w:w="1369" w:type="dxa"/>
            <w:tcBorders>
              <w:top w:val="single" w:sz="4" w:space="0" w:color="auto"/>
              <w:left w:val="single" w:sz="4" w:space="0" w:color="auto"/>
              <w:bottom w:val="single" w:sz="4" w:space="0" w:color="auto"/>
              <w:right w:val="single" w:sz="4" w:space="0" w:color="auto"/>
            </w:tcBorders>
            <w:vAlign w:val="center"/>
          </w:tcPr>
          <w:p w:rsidR="005F600B" w:rsidRPr="0019582E" w:rsidRDefault="005F600B" w:rsidP="004D6051">
            <w:pPr>
              <w:widowControl w:val="0"/>
              <w:tabs>
                <w:tab w:val="left" w:pos="420"/>
                <w:tab w:val="left" w:pos="465"/>
                <w:tab w:val="left" w:pos="720"/>
              </w:tabs>
              <w:autoSpaceDE w:val="0"/>
              <w:autoSpaceDN w:val="0"/>
              <w:contextualSpacing/>
              <w:rPr>
                <w:rFonts w:eastAsiaTheme="minorEastAsia"/>
                <w:sz w:val="18"/>
                <w:szCs w:val="18"/>
              </w:rPr>
            </w:pPr>
            <w:r w:rsidRPr="0019582E">
              <w:rPr>
                <w:rFonts w:eastAsiaTheme="minorEastAsia" w:hint="eastAsia"/>
                <w:sz w:val="18"/>
                <w:szCs w:val="18"/>
              </w:rPr>
              <w:t>低压开关柜</w:t>
            </w:r>
          </w:p>
        </w:tc>
        <w:tc>
          <w:tcPr>
            <w:tcW w:w="3249" w:type="dxa"/>
            <w:tcBorders>
              <w:top w:val="single" w:sz="4" w:space="0" w:color="auto"/>
              <w:left w:val="single" w:sz="4" w:space="0" w:color="auto"/>
              <w:bottom w:val="single" w:sz="4" w:space="0" w:color="auto"/>
              <w:right w:val="single" w:sz="4" w:space="0" w:color="auto"/>
            </w:tcBorders>
            <w:vAlign w:val="center"/>
          </w:tcPr>
          <w:p w:rsidR="005F600B" w:rsidRPr="0019582E" w:rsidRDefault="005F600B" w:rsidP="004D6051">
            <w:pPr>
              <w:widowControl w:val="0"/>
              <w:tabs>
                <w:tab w:val="left" w:pos="420"/>
                <w:tab w:val="left" w:pos="465"/>
                <w:tab w:val="left" w:pos="720"/>
              </w:tabs>
              <w:autoSpaceDE w:val="0"/>
              <w:autoSpaceDN w:val="0"/>
              <w:contextualSpacing/>
              <w:rPr>
                <w:rFonts w:eastAsiaTheme="minorEastAsia"/>
                <w:spacing w:val="5"/>
                <w:sz w:val="18"/>
                <w:szCs w:val="18"/>
              </w:rPr>
            </w:pPr>
          </w:p>
        </w:tc>
        <w:tc>
          <w:tcPr>
            <w:tcW w:w="603" w:type="dxa"/>
            <w:tcBorders>
              <w:top w:val="single" w:sz="4" w:space="0" w:color="auto"/>
              <w:left w:val="single" w:sz="4" w:space="0" w:color="auto"/>
              <w:bottom w:val="single" w:sz="4" w:space="0" w:color="auto"/>
              <w:right w:val="single" w:sz="4" w:space="0" w:color="auto"/>
            </w:tcBorders>
            <w:vAlign w:val="center"/>
          </w:tcPr>
          <w:p w:rsidR="005F600B" w:rsidRPr="0019582E" w:rsidRDefault="005F600B" w:rsidP="004D6051">
            <w:pPr>
              <w:widowControl w:val="0"/>
              <w:tabs>
                <w:tab w:val="left" w:pos="420"/>
                <w:tab w:val="left" w:pos="465"/>
                <w:tab w:val="left" w:pos="720"/>
              </w:tabs>
              <w:autoSpaceDE w:val="0"/>
              <w:autoSpaceDN w:val="0"/>
              <w:contextualSpacing/>
              <w:jc w:val="center"/>
              <w:rPr>
                <w:rFonts w:eastAsiaTheme="minorEastAsia"/>
                <w:spacing w:val="5"/>
                <w:sz w:val="18"/>
                <w:szCs w:val="18"/>
              </w:rPr>
            </w:pPr>
            <w:r w:rsidRPr="0019582E">
              <w:rPr>
                <w:rFonts w:eastAsiaTheme="minorEastAsia" w:hint="eastAsia"/>
                <w:spacing w:val="5"/>
                <w:sz w:val="18"/>
                <w:szCs w:val="18"/>
              </w:rPr>
              <w:t>套</w:t>
            </w:r>
          </w:p>
        </w:tc>
        <w:tc>
          <w:tcPr>
            <w:tcW w:w="615" w:type="dxa"/>
            <w:tcBorders>
              <w:top w:val="single" w:sz="4" w:space="0" w:color="auto"/>
              <w:left w:val="single" w:sz="4" w:space="0" w:color="auto"/>
              <w:bottom w:val="single" w:sz="4" w:space="0" w:color="auto"/>
              <w:right w:val="single" w:sz="4" w:space="0" w:color="auto"/>
            </w:tcBorders>
            <w:vAlign w:val="center"/>
          </w:tcPr>
          <w:p w:rsidR="005F600B" w:rsidRPr="0019582E" w:rsidRDefault="005F600B" w:rsidP="004D6051">
            <w:pPr>
              <w:widowControl w:val="0"/>
              <w:tabs>
                <w:tab w:val="left" w:pos="420"/>
                <w:tab w:val="left" w:pos="465"/>
                <w:tab w:val="left" w:pos="720"/>
              </w:tabs>
              <w:autoSpaceDE w:val="0"/>
              <w:autoSpaceDN w:val="0"/>
              <w:contextualSpacing/>
              <w:jc w:val="center"/>
              <w:rPr>
                <w:rFonts w:eastAsiaTheme="minorEastAsia"/>
                <w:spacing w:val="5"/>
                <w:sz w:val="18"/>
                <w:szCs w:val="18"/>
              </w:rPr>
            </w:pPr>
            <w:r w:rsidRPr="0019582E">
              <w:rPr>
                <w:rFonts w:eastAsiaTheme="minorEastAsia" w:hint="eastAsia"/>
                <w:spacing w:val="5"/>
                <w:sz w:val="18"/>
                <w:szCs w:val="18"/>
              </w:rPr>
              <w:t>1</w:t>
            </w:r>
          </w:p>
        </w:tc>
        <w:tc>
          <w:tcPr>
            <w:tcW w:w="2804" w:type="dxa"/>
            <w:tcBorders>
              <w:top w:val="single" w:sz="4" w:space="0" w:color="auto"/>
              <w:left w:val="single" w:sz="4" w:space="0" w:color="auto"/>
              <w:bottom w:val="single" w:sz="4" w:space="0" w:color="auto"/>
              <w:right w:val="single" w:sz="4" w:space="0" w:color="auto"/>
            </w:tcBorders>
            <w:vAlign w:val="center"/>
          </w:tcPr>
          <w:p w:rsidR="005F600B" w:rsidRPr="0019582E" w:rsidRDefault="005F600B" w:rsidP="004D6051">
            <w:pPr>
              <w:widowControl w:val="0"/>
              <w:tabs>
                <w:tab w:val="left" w:pos="420"/>
                <w:tab w:val="left" w:pos="465"/>
                <w:tab w:val="left" w:pos="720"/>
              </w:tabs>
              <w:autoSpaceDE w:val="0"/>
              <w:autoSpaceDN w:val="0"/>
              <w:contextualSpacing/>
              <w:rPr>
                <w:rFonts w:eastAsiaTheme="minorEastAsia"/>
                <w:spacing w:val="5"/>
                <w:sz w:val="18"/>
                <w:szCs w:val="18"/>
              </w:rPr>
            </w:pPr>
            <w:r w:rsidRPr="0019582E">
              <w:rPr>
                <w:rFonts w:eastAsiaTheme="minorEastAsia" w:hint="eastAsia"/>
                <w:spacing w:val="5"/>
                <w:sz w:val="18"/>
                <w:szCs w:val="18"/>
              </w:rPr>
              <w:t>以供电方案答复单为准</w:t>
            </w:r>
          </w:p>
        </w:tc>
      </w:tr>
      <w:tr w:rsidR="005F600B" w:rsidRPr="0019582E" w:rsidTr="004D6051">
        <w:trPr>
          <w:trHeight w:val="340"/>
        </w:trPr>
        <w:tc>
          <w:tcPr>
            <w:tcW w:w="675" w:type="dxa"/>
            <w:tcBorders>
              <w:top w:val="single" w:sz="4" w:space="0" w:color="auto"/>
              <w:left w:val="single" w:sz="4" w:space="0" w:color="auto"/>
              <w:bottom w:val="single" w:sz="4" w:space="0" w:color="auto"/>
              <w:right w:val="single" w:sz="4" w:space="0" w:color="auto"/>
            </w:tcBorders>
            <w:vAlign w:val="center"/>
          </w:tcPr>
          <w:p w:rsidR="005F600B" w:rsidRPr="0019582E" w:rsidRDefault="005F600B" w:rsidP="004D6051">
            <w:pPr>
              <w:widowControl w:val="0"/>
              <w:tabs>
                <w:tab w:val="left" w:pos="420"/>
                <w:tab w:val="left" w:pos="465"/>
                <w:tab w:val="left" w:pos="720"/>
              </w:tabs>
              <w:autoSpaceDE w:val="0"/>
              <w:autoSpaceDN w:val="0"/>
              <w:contextualSpacing/>
              <w:jc w:val="center"/>
              <w:rPr>
                <w:rFonts w:eastAsiaTheme="minorEastAsia"/>
                <w:kern w:val="2"/>
                <w:sz w:val="18"/>
                <w:szCs w:val="18"/>
              </w:rPr>
            </w:pPr>
            <w:r w:rsidRPr="0019582E">
              <w:rPr>
                <w:rFonts w:eastAsiaTheme="minorEastAsia" w:hint="eastAsia"/>
                <w:kern w:val="2"/>
                <w:sz w:val="18"/>
                <w:szCs w:val="18"/>
              </w:rPr>
              <w:t>1.1.3</w:t>
            </w:r>
          </w:p>
        </w:tc>
        <w:tc>
          <w:tcPr>
            <w:tcW w:w="1369" w:type="dxa"/>
            <w:tcBorders>
              <w:top w:val="single" w:sz="4" w:space="0" w:color="auto"/>
              <w:left w:val="single" w:sz="4" w:space="0" w:color="auto"/>
              <w:bottom w:val="single" w:sz="4" w:space="0" w:color="auto"/>
              <w:right w:val="single" w:sz="4" w:space="0" w:color="auto"/>
            </w:tcBorders>
            <w:vAlign w:val="center"/>
          </w:tcPr>
          <w:p w:rsidR="005F600B" w:rsidRPr="0019582E" w:rsidRDefault="005F600B" w:rsidP="004D6051">
            <w:pPr>
              <w:widowControl w:val="0"/>
              <w:tabs>
                <w:tab w:val="left" w:pos="420"/>
                <w:tab w:val="left" w:pos="465"/>
                <w:tab w:val="left" w:pos="720"/>
              </w:tabs>
              <w:autoSpaceDE w:val="0"/>
              <w:autoSpaceDN w:val="0"/>
              <w:contextualSpacing/>
              <w:rPr>
                <w:rFonts w:eastAsiaTheme="minorEastAsia"/>
                <w:sz w:val="18"/>
                <w:szCs w:val="18"/>
              </w:rPr>
            </w:pPr>
            <w:r w:rsidRPr="0019582E">
              <w:rPr>
                <w:rFonts w:eastAsiaTheme="minorEastAsia" w:hint="eastAsia"/>
                <w:sz w:val="18"/>
                <w:szCs w:val="18"/>
              </w:rPr>
              <w:t>无功补偿电容组</w:t>
            </w:r>
          </w:p>
        </w:tc>
        <w:tc>
          <w:tcPr>
            <w:tcW w:w="3249" w:type="dxa"/>
            <w:tcBorders>
              <w:top w:val="single" w:sz="4" w:space="0" w:color="auto"/>
              <w:left w:val="single" w:sz="4" w:space="0" w:color="auto"/>
              <w:bottom w:val="single" w:sz="4" w:space="0" w:color="auto"/>
              <w:right w:val="single" w:sz="4" w:space="0" w:color="auto"/>
            </w:tcBorders>
            <w:vAlign w:val="center"/>
          </w:tcPr>
          <w:p w:rsidR="005F600B" w:rsidRPr="0019582E" w:rsidRDefault="005F600B" w:rsidP="004D6051">
            <w:pPr>
              <w:widowControl w:val="0"/>
              <w:tabs>
                <w:tab w:val="left" w:pos="420"/>
                <w:tab w:val="left" w:pos="465"/>
                <w:tab w:val="left" w:pos="720"/>
              </w:tabs>
              <w:autoSpaceDE w:val="0"/>
              <w:autoSpaceDN w:val="0"/>
              <w:contextualSpacing/>
              <w:rPr>
                <w:rFonts w:eastAsiaTheme="minorEastAsia"/>
                <w:spacing w:val="5"/>
                <w:sz w:val="18"/>
                <w:szCs w:val="18"/>
              </w:rPr>
            </w:pPr>
          </w:p>
        </w:tc>
        <w:tc>
          <w:tcPr>
            <w:tcW w:w="603" w:type="dxa"/>
            <w:tcBorders>
              <w:top w:val="single" w:sz="4" w:space="0" w:color="auto"/>
              <w:left w:val="single" w:sz="4" w:space="0" w:color="auto"/>
              <w:bottom w:val="single" w:sz="4" w:space="0" w:color="auto"/>
              <w:right w:val="single" w:sz="4" w:space="0" w:color="auto"/>
            </w:tcBorders>
            <w:vAlign w:val="center"/>
          </w:tcPr>
          <w:p w:rsidR="005F600B" w:rsidRPr="0019582E" w:rsidRDefault="005F600B" w:rsidP="004D6051">
            <w:pPr>
              <w:widowControl w:val="0"/>
              <w:tabs>
                <w:tab w:val="left" w:pos="420"/>
                <w:tab w:val="left" w:pos="465"/>
                <w:tab w:val="left" w:pos="720"/>
              </w:tabs>
              <w:autoSpaceDE w:val="0"/>
              <w:autoSpaceDN w:val="0"/>
              <w:contextualSpacing/>
              <w:jc w:val="center"/>
              <w:rPr>
                <w:rFonts w:eastAsiaTheme="minorEastAsia"/>
                <w:spacing w:val="5"/>
                <w:sz w:val="18"/>
                <w:szCs w:val="18"/>
              </w:rPr>
            </w:pPr>
            <w:r w:rsidRPr="0019582E">
              <w:rPr>
                <w:rFonts w:eastAsiaTheme="minorEastAsia" w:hint="eastAsia"/>
                <w:spacing w:val="5"/>
                <w:sz w:val="18"/>
                <w:szCs w:val="18"/>
              </w:rPr>
              <w:t>组</w:t>
            </w:r>
          </w:p>
        </w:tc>
        <w:tc>
          <w:tcPr>
            <w:tcW w:w="615" w:type="dxa"/>
            <w:tcBorders>
              <w:top w:val="single" w:sz="4" w:space="0" w:color="auto"/>
              <w:left w:val="single" w:sz="4" w:space="0" w:color="auto"/>
              <w:bottom w:val="single" w:sz="4" w:space="0" w:color="auto"/>
              <w:right w:val="single" w:sz="4" w:space="0" w:color="auto"/>
            </w:tcBorders>
            <w:vAlign w:val="center"/>
          </w:tcPr>
          <w:p w:rsidR="005F600B" w:rsidRPr="0019582E" w:rsidRDefault="005F600B" w:rsidP="004D6051">
            <w:pPr>
              <w:widowControl w:val="0"/>
              <w:tabs>
                <w:tab w:val="left" w:pos="420"/>
                <w:tab w:val="left" w:pos="465"/>
                <w:tab w:val="left" w:pos="720"/>
              </w:tabs>
              <w:autoSpaceDE w:val="0"/>
              <w:autoSpaceDN w:val="0"/>
              <w:contextualSpacing/>
              <w:jc w:val="center"/>
              <w:rPr>
                <w:rFonts w:eastAsiaTheme="minorEastAsia"/>
                <w:spacing w:val="5"/>
                <w:sz w:val="18"/>
                <w:szCs w:val="18"/>
              </w:rPr>
            </w:pPr>
            <w:r w:rsidRPr="0019582E">
              <w:rPr>
                <w:rFonts w:eastAsiaTheme="minorEastAsia" w:hint="eastAsia"/>
                <w:spacing w:val="5"/>
                <w:sz w:val="18"/>
                <w:szCs w:val="18"/>
              </w:rPr>
              <w:t>1</w:t>
            </w:r>
          </w:p>
        </w:tc>
        <w:tc>
          <w:tcPr>
            <w:tcW w:w="2804" w:type="dxa"/>
            <w:tcBorders>
              <w:top w:val="single" w:sz="4" w:space="0" w:color="auto"/>
              <w:left w:val="single" w:sz="4" w:space="0" w:color="auto"/>
              <w:bottom w:val="single" w:sz="4" w:space="0" w:color="auto"/>
              <w:right w:val="single" w:sz="4" w:space="0" w:color="auto"/>
            </w:tcBorders>
            <w:vAlign w:val="center"/>
          </w:tcPr>
          <w:p w:rsidR="005F600B" w:rsidRPr="0019582E" w:rsidRDefault="005F600B" w:rsidP="004D6051">
            <w:pPr>
              <w:widowControl w:val="0"/>
              <w:tabs>
                <w:tab w:val="left" w:pos="420"/>
                <w:tab w:val="left" w:pos="465"/>
                <w:tab w:val="left" w:pos="720"/>
              </w:tabs>
              <w:autoSpaceDE w:val="0"/>
              <w:autoSpaceDN w:val="0"/>
              <w:contextualSpacing/>
              <w:rPr>
                <w:rFonts w:eastAsiaTheme="minorEastAsia"/>
                <w:spacing w:val="5"/>
                <w:sz w:val="18"/>
                <w:szCs w:val="18"/>
              </w:rPr>
            </w:pPr>
            <w:r w:rsidRPr="0019582E">
              <w:rPr>
                <w:rFonts w:eastAsiaTheme="minorEastAsia" w:hint="eastAsia"/>
                <w:spacing w:val="5"/>
                <w:sz w:val="18"/>
                <w:szCs w:val="18"/>
              </w:rPr>
              <w:t>以供电方案答复单为准</w:t>
            </w:r>
          </w:p>
        </w:tc>
      </w:tr>
      <w:tr w:rsidR="005F600B" w:rsidRPr="0019582E" w:rsidTr="004D6051">
        <w:trPr>
          <w:trHeight w:val="340"/>
        </w:trPr>
        <w:tc>
          <w:tcPr>
            <w:tcW w:w="675" w:type="dxa"/>
            <w:tcBorders>
              <w:top w:val="single" w:sz="4" w:space="0" w:color="auto"/>
              <w:left w:val="single" w:sz="4" w:space="0" w:color="auto"/>
              <w:bottom w:val="single" w:sz="4" w:space="0" w:color="auto"/>
              <w:right w:val="single" w:sz="4" w:space="0" w:color="auto"/>
            </w:tcBorders>
            <w:vAlign w:val="center"/>
          </w:tcPr>
          <w:p w:rsidR="005F600B" w:rsidRPr="0019582E" w:rsidRDefault="005F600B" w:rsidP="004D6051">
            <w:pPr>
              <w:widowControl w:val="0"/>
              <w:tabs>
                <w:tab w:val="left" w:pos="420"/>
                <w:tab w:val="left" w:pos="465"/>
                <w:tab w:val="left" w:pos="720"/>
              </w:tabs>
              <w:autoSpaceDE w:val="0"/>
              <w:autoSpaceDN w:val="0"/>
              <w:contextualSpacing/>
              <w:jc w:val="center"/>
              <w:rPr>
                <w:rFonts w:eastAsiaTheme="minorEastAsia"/>
                <w:kern w:val="2"/>
                <w:sz w:val="18"/>
                <w:szCs w:val="18"/>
              </w:rPr>
            </w:pPr>
            <w:r w:rsidRPr="0019582E">
              <w:rPr>
                <w:rFonts w:eastAsiaTheme="minorEastAsia" w:hint="eastAsia"/>
                <w:kern w:val="2"/>
                <w:sz w:val="18"/>
                <w:szCs w:val="18"/>
              </w:rPr>
              <w:t>1.1.4</w:t>
            </w:r>
          </w:p>
        </w:tc>
        <w:tc>
          <w:tcPr>
            <w:tcW w:w="1369" w:type="dxa"/>
            <w:tcBorders>
              <w:top w:val="single" w:sz="4" w:space="0" w:color="auto"/>
              <w:left w:val="single" w:sz="4" w:space="0" w:color="auto"/>
              <w:bottom w:val="single" w:sz="4" w:space="0" w:color="auto"/>
              <w:right w:val="single" w:sz="4" w:space="0" w:color="auto"/>
            </w:tcBorders>
            <w:vAlign w:val="center"/>
          </w:tcPr>
          <w:p w:rsidR="005F600B" w:rsidRPr="0019582E" w:rsidRDefault="005F600B" w:rsidP="004D6051">
            <w:pPr>
              <w:widowControl w:val="0"/>
              <w:tabs>
                <w:tab w:val="left" w:pos="420"/>
                <w:tab w:val="left" w:pos="465"/>
                <w:tab w:val="left" w:pos="720"/>
              </w:tabs>
              <w:autoSpaceDE w:val="0"/>
              <w:autoSpaceDN w:val="0"/>
              <w:contextualSpacing/>
              <w:rPr>
                <w:rFonts w:eastAsiaTheme="minorEastAsia"/>
                <w:sz w:val="18"/>
                <w:szCs w:val="18"/>
              </w:rPr>
            </w:pPr>
            <w:r w:rsidRPr="0019582E">
              <w:rPr>
                <w:rFonts w:eastAsiaTheme="minorEastAsia" w:hint="eastAsia"/>
                <w:sz w:val="18"/>
                <w:szCs w:val="18"/>
              </w:rPr>
              <w:t>计量设备</w:t>
            </w:r>
          </w:p>
        </w:tc>
        <w:tc>
          <w:tcPr>
            <w:tcW w:w="3249" w:type="dxa"/>
            <w:tcBorders>
              <w:top w:val="single" w:sz="4" w:space="0" w:color="auto"/>
              <w:left w:val="single" w:sz="4" w:space="0" w:color="auto"/>
              <w:bottom w:val="single" w:sz="4" w:space="0" w:color="auto"/>
              <w:right w:val="single" w:sz="4" w:space="0" w:color="auto"/>
            </w:tcBorders>
            <w:vAlign w:val="center"/>
          </w:tcPr>
          <w:p w:rsidR="005F600B" w:rsidRPr="0019582E" w:rsidRDefault="005F600B" w:rsidP="004D6051">
            <w:pPr>
              <w:widowControl w:val="0"/>
              <w:tabs>
                <w:tab w:val="left" w:pos="420"/>
                <w:tab w:val="left" w:pos="465"/>
                <w:tab w:val="left" w:pos="720"/>
              </w:tabs>
              <w:autoSpaceDE w:val="0"/>
              <w:autoSpaceDN w:val="0"/>
              <w:contextualSpacing/>
              <w:rPr>
                <w:rFonts w:eastAsiaTheme="minorEastAsia"/>
                <w:spacing w:val="5"/>
                <w:sz w:val="18"/>
                <w:szCs w:val="18"/>
              </w:rPr>
            </w:pPr>
          </w:p>
        </w:tc>
        <w:tc>
          <w:tcPr>
            <w:tcW w:w="603" w:type="dxa"/>
            <w:tcBorders>
              <w:top w:val="single" w:sz="4" w:space="0" w:color="auto"/>
              <w:left w:val="single" w:sz="4" w:space="0" w:color="auto"/>
              <w:bottom w:val="single" w:sz="4" w:space="0" w:color="auto"/>
              <w:right w:val="single" w:sz="4" w:space="0" w:color="auto"/>
            </w:tcBorders>
            <w:vAlign w:val="center"/>
          </w:tcPr>
          <w:p w:rsidR="005F600B" w:rsidRPr="0019582E" w:rsidRDefault="005F600B" w:rsidP="004D6051">
            <w:pPr>
              <w:widowControl w:val="0"/>
              <w:tabs>
                <w:tab w:val="left" w:pos="420"/>
                <w:tab w:val="left" w:pos="465"/>
                <w:tab w:val="left" w:pos="720"/>
              </w:tabs>
              <w:autoSpaceDE w:val="0"/>
              <w:autoSpaceDN w:val="0"/>
              <w:contextualSpacing/>
              <w:jc w:val="center"/>
              <w:rPr>
                <w:rFonts w:eastAsiaTheme="minorEastAsia"/>
                <w:spacing w:val="5"/>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rsidR="005F600B" w:rsidRPr="0019582E" w:rsidRDefault="005F600B" w:rsidP="004D6051">
            <w:pPr>
              <w:widowControl w:val="0"/>
              <w:tabs>
                <w:tab w:val="left" w:pos="420"/>
                <w:tab w:val="left" w:pos="465"/>
                <w:tab w:val="left" w:pos="720"/>
              </w:tabs>
              <w:autoSpaceDE w:val="0"/>
              <w:autoSpaceDN w:val="0"/>
              <w:contextualSpacing/>
              <w:jc w:val="center"/>
              <w:rPr>
                <w:rFonts w:eastAsiaTheme="minorEastAsia"/>
                <w:spacing w:val="5"/>
                <w:sz w:val="18"/>
                <w:szCs w:val="18"/>
              </w:rPr>
            </w:pPr>
          </w:p>
        </w:tc>
        <w:tc>
          <w:tcPr>
            <w:tcW w:w="2804" w:type="dxa"/>
            <w:tcBorders>
              <w:top w:val="single" w:sz="4" w:space="0" w:color="auto"/>
              <w:left w:val="single" w:sz="4" w:space="0" w:color="auto"/>
              <w:bottom w:val="single" w:sz="4" w:space="0" w:color="auto"/>
              <w:right w:val="single" w:sz="4" w:space="0" w:color="auto"/>
            </w:tcBorders>
            <w:vAlign w:val="center"/>
          </w:tcPr>
          <w:p w:rsidR="005F600B" w:rsidRPr="0019582E" w:rsidRDefault="005F600B" w:rsidP="004D6051">
            <w:pPr>
              <w:widowControl w:val="0"/>
              <w:rPr>
                <w:rFonts w:eastAsiaTheme="minorEastAsia"/>
                <w:spacing w:val="5"/>
                <w:sz w:val="18"/>
                <w:szCs w:val="18"/>
              </w:rPr>
            </w:pPr>
          </w:p>
        </w:tc>
      </w:tr>
      <w:tr w:rsidR="005F600B" w:rsidRPr="0019582E" w:rsidTr="004D6051">
        <w:trPr>
          <w:trHeight w:val="340"/>
        </w:trPr>
        <w:tc>
          <w:tcPr>
            <w:tcW w:w="675" w:type="dxa"/>
            <w:tcBorders>
              <w:top w:val="single" w:sz="4" w:space="0" w:color="auto"/>
              <w:left w:val="single" w:sz="4" w:space="0" w:color="auto"/>
              <w:bottom w:val="single" w:sz="4" w:space="0" w:color="auto"/>
              <w:right w:val="single" w:sz="4" w:space="0" w:color="auto"/>
            </w:tcBorders>
            <w:vAlign w:val="center"/>
          </w:tcPr>
          <w:p w:rsidR="005F600B" w:rsidRPr="0019582E" w:rsidRDefault="005F600B" w:rsidP="004D6051">
            <w:pPr>
              <w:widowControl w:val="0"/>
              <w:tabs>
                <w:tab w:val="left" w:pos="420"/>
                <w:tab w:val="left" w:pos="465"/>
                <w:tab w:val="left" w:pos="720"/>
              </w:tabs>
              <w:autoSpaceDE w:val="0"/>
              <w:autoSpaceDN w:val="0"/>
              <w:contextualSpacing/>
              <w:jc w:val="center"/>
              <w:rPr>
                <w:rFonts w:eastAsiaTheme="minorEastAsia"/>
                <w:kern w:val="2"/>
                <w:sz w:val="18"/>
                <w:szCs w:val="18"/>
              </w:rPr>
            </w:pPr>
            <w:r w:rsidRPr="0019582E">
              <w:rPr>
                <w:rFonts w:eastAsiaTheme="minorEastAsia" w:hint="eastAsia"/>
                <w:kern w:val="2"/>
                <w:sz w:val="18"/>
                <w:szCs w:val="18"/>
              </w:rPr>
              <w:t>1.1.5</w:t>
            </w:r>
          </w:p>
        </w:tc>
        <w:tc>
          <w:tcPr>
            <w:tcW w:w="1369" w:type="dxa"/>
            <w:tcBorders>
              <w:top w:val="single" w:sz="4" w:space="0" w:color="auto"/>
              <w:left w:val="single" w:sz="4" w:space="0" w:color="auto"/>
              <w:bottom w:val="single" w:sz="4" w:space="0" w:color="auto"/>
              <w:right w:val="single" w:sz="4" w:space="0" w:color="auto"/>
            </w:tcBorders>
            <w:vAlign w:val="center"/>
          </w:tcPr>
          <w:p w:rsidR="005F600B" w:rsidRPr="0019582E" w:rsidRDefault="005F600B" w:rsidP="004D6051">
            <w:pPr>
              <w:widowControl w:val="0"/>
              <w:tabs>
                <w:tab w:val="left" w:pos="420"/>
                <w:tab w:val="left" w:pos="465"/>
                <w:tab w:val="left" w:pos="720"/>
              </w:tabs>
              <w:autoSpaceDE w:val="0"/>
              <w:autoSpaceDN w:val="0"/>
              <w:contextualSpacing/>
              <w:rPr>
                <w:rFonts w:eastAsiaTheme="minorEastAsia"/>
                <w:sz w:val="18"/>
                <w:szCs w:val="18"/>
              </w:rPr>
            </w:pPr>
            <w:r w:rsidRPr="0019582E">
              <w:rPr>
                <w:rFonts w:eastAsiaTheme="minorEastAsia" w:hint="eastAsia"/>
                <w:sz w:val="18"/>
                <w:szCs w:val="18"/>
              </w:rPr>
              <w:t>PT</w:t>
            </w:r>
            <w:r w:rsidRPr="0019582E">
              <w:rPr>
                <w:rFonts w:eastAsiaTheme="minorEastAsia" w:hint="eastAsia"/>
                <w:sz w:val="18"/>
                <w:szCs w:val="18"/>
              </w:rPr>
              <w:t>柜（箱）</w:t>
            </w:r>
          </w:p>
        </w:tc>
        <w:tc>
          <w:tcPr>
            <w:tcW w:w="3249" w:type="dxa"/>
            <w:tcBorders>
              <w:top w:val="single" w:sz="4" w:space="0" w:color="auto"/>
              <w:left w:val="single" w:sz="4" w:space="0" w:color="auto"/>
              <w:bottom w:val="single" w:sz="4" w:space="0" w:color="auto"/>
              <w:right w:val="single" w:sz="4" w:space="0" w:color="auto"/>
            </w:tcBorders>
            <w:vAlign w:val="center"/>
          </w:tcPr>
          <w:p w:rsidR="005F600B" w:rsidRPr="0019582E" w:rsidRDefault="005F600B" w:rsidP="004D6051">
            <w:pPr>
              <w:widowControl w:val="0"/>
              <w:tabs>
                <w:tab w:val="left" w:pos="420"/>
                <w:tab w:val="left" w:pos="465"/>
                <w:tab w:val="left" w:pos="720"/>
              </w:tabs>
              <w:autoSpaceDE w:val="0"/>
              <w:autoSpaceDN w:val="0"/>
              <w:contextualSpacing/>
              <w:rPr>
                <w:rFonts w:eastAsiaTheme="minorEastAsia"/>
                <w:spacing w:val="5"/>
                <w:sz w:val="18"/>
                <w:szCs w:val="18"/>
              </w:rPr>
            </w:pPr>
            <w:r w:rsidRPr="0019582E">
              <w:rPr>
                <w:rFonts w:eastAsiaTheme="minorEastAsia" w:hint="eastAsia"/>
                <w:spacing w:val="5"/>
                <w:sz w:val="18"/>
                <w:szCs w:val="18"/>
              </w:rPr>
              <w:t>10/0.1</w:t>
            </w:r>
          </w:p>
        </w:tc>
        <w:tc>
          <w:tcPr>
            <w:tcW w:w="603" w:type="dxa"/>
            <w:tcBorders>
              <w:top w:val="single" w:sz="4" w:space="0" w:color="auto"/>
              <w:left w:val="single" w:sz="4" w:space="0" w:color="auto"/>
              <w:bottom w:val="single" w:sz="4" w:space="0" w:color="auto"/>
              <w:right w:val="single" w:sz="4" w:space="0" w:color="auto"/>
            </w:tcBorders>
            <w:vAlign w:val="center"/>
          </w:tcPr>
          <w:p w:rsidR="005F600B" w:rsidRPr="0019582E" w:rsidRDefault="005F600B" w:rsidP="004D6051">
            <w:pPr>
              <w:widowControl w:val="0"/>
              <w:tabs>
                <w:tab w:val="left" w:pos="420"/>
                <w:tab w:val="left" w:pos="465"/>
                <w:tab w:val="left" w:pos="720"/>
              </w:tabs>
              <w:autoSpaceDE w:val="0"/>
              <w:autoSpaceDN w:val="0"/>
              <w:contextualSpacing/>
              <w:jc w:val="center"/>
              <w:rPr>
                <w:rFonts w:eastAsiaTheme="minorEastAsia"/>
                <w:spacing w:val="5"/>
                <w:sz w:val="18"/>
                <w:szCs w:val="18"/>
              </w:rPr>
            </w:pPr>
            <w:r w:rsidRPr="0019582E">
              <w:rPr>
                <w:rFonts w:eastAsiaTheme="minorEastAsia" w:hint="eastAsia"/>
                <w:spacing w:val="5"/>
                <w:sz w:val="18"/>
                <w:szCs w:val="18"/>
              </w:rPr>
              <w:t>组</w:t>
            </w:r>
          </w:p>
        </w:tc>
        <w:tc>
          <w:tcPr>
            <w:tcW w:w="615" w:type="dxa"/>
            <w:tcBorders>
              <w:top w:val="single" w:sz="4" w:space="0" w:color="auto"/>
              <w:left w:val="single" w:sz="4" w:space="0" w:color="auto"/>
              <w:bottom w:val="single" w:sz="4" w:space="0" w:color="auto"/>
              <w:right w:val="single" w:sz="4" w:space="0" w:color="auto"/>
            </w:tcBorders>
            <w:vAlign w:val="center"/>
          </w:tcPr>
          <w:p w:rsidR="005F600B" w:rsidRPr="0019582E" w:rsidRDefault="005F600B" w:rsidP="004D6051">
            <w:pPr>
              <w:widowControl w:val="0"/>
              <w:tabs>
                <w:tab w:val="left" w:pos="420"/>
                <w:tab w:val="left" w:pos="465"/>
                <w:tab w:val="left" w:pos="720"/>
              </w:tabs>
              <w:autoSpaceDE w:val="0"/>
              <w:autoSpaceDN w:val="0"/>
              <w:contextualSpacing/>
              <w:jc w:val="center"/>
              <w:rPr>
                <w:rFonts w:eastAsiaTheme="minorEastAsia"/>
                <w:spacing w:val="5"/>
                <w:sz w:val="18"/>
                <w:szCs w:val="18"/>
              </w:rPr>
            </w:pPr>
            <w:r w:rsidRPr="0019582E">
              <w:rPr>
                <w:rFonts w:eastAsiaTheme="minorEastAsia" w:hint="eastAsia"/>
                <w:spacing w:val="5"/>
                <w:sz w:val="18"/>
                <w:szCs w:val="18"/>
              </w:rPr>
              <w:t>1</w:t>
            </w:r>
          </w:p>
        </w:tc>
        <w:tc>
          <w:tcPr>
            <w:tcW w:w="2804" w:type="dxa"/>
            <w:tcBorders>
              <w:top w:val="single" w:sz="4" w:space="0" w:color="auto"/>
              <w:left w:val="single" w:sz="4" w:space="0" w:color="auto"/>
              <w:bottom w:val="single" w:sz="4" w:space="0" w:color="auto"/>
              <w:right w:val="single" w:sz="4" w:space="0" w:color="auto"/>
            </w:tcBorders>
            <w:vAlign w:val="center"/>
          </w:tcPr>
          <w:p w:rsidR="005F600B" w:rsidRPr="0019582E" w:rsidRDefault="005F600B" w:rsidP="004D6051">
            <w:pPr>
              <w:widowControl w:val="0"/>
              <w:rPr>
                <w:rFonts w:eastAsiaTheme="minorEastAsia"/>
                <w:spacing w:val="5"/>
                <w:sz w:val="18"/>
                <w:szCs w:val="18"/>
              </w:rPr>
            </w:pPr>
            <w:r w:rsidRPr="0019582E">
              <w:rPr>
                <w:rFonts w:eastAsiaTheme="minorEastAsia" w:hint="eastAsia"/>
                <w:spacing w:val="5"/>
                <w:sz w:val="18"/>
                <w:szCs w:val="18"/>
              </w:rPr>
              <w:t>以供电方案答复单为准</w:t>
            </w:r>
          </w:p>
        </w:tc>
      </w:tr>
      <w:tr w:rsidR="005F600B" w:rsidRPr="0019582E" w:rsidTr="004D6051">
        <w:trPr>
          <w:trHeight w:val="340"/>
        </w:trPr>
        <w:tc>
          <w:tcPr>
            <w:tcW w:w="675" w:type="dxa"/>
            <w:tcBorders>
              <w:top w:val="single" w:sz="4" w:space="0" w:color="auto"/>
              <w:left w:val="single" w:sz="4" w:space="0" w:color="auto"/>
              <w:bottom w:val="single" w:sz="4" w:space="0" w:color="auto"/>
              <w:right w:val="single" w:sz="4" w:space="0" w:color="auto"/>
            </w:tcBorders>
            <w:vAlign w:val="center"/>
          </w:tcPr>
          <w:p w:rsidR="005F600B" w:rsidRPr="0019582E" w:rsidRDefault="005F600B" w:rsidP="004D6051">
            <w:pPr>
              <w:widowControl w:val="0"/>
              <w:tabs>
                <w:tab w:val="left" w:pos="420"/>
                <w:tab w:val="left" w:pos="465"/>
                <w:tab w:val="left" w:pos="720"/>
              </w:tabs>
              <w:autoSpaceDE w:val="0"/>
              <w:autoSpaceDN w:val="0"/>
              <w:contextualSpacing/>
              <w:jc w:val="center"/>
              <w:rPr>
                <w:rFonts w:eastAsiaTheme="minorEastAsia"/>
                <w:kern w:val="2"/>
                <w:sz w:val="18"/>
                <w:szCs w:val="18"/>
              </w:rPr>
            </w:pPr>
            <w:r w:rsidRPr="0019582E">
              <w:rPr>
                <w:rFonts w:eastAsiaTheme="minorEastAsia" w:hint="eastAsia"/>
                <w:kern w:val="2"/>
                <w:sz w:val="18"/>
                <w:szCs w:val="18"/>
              </w:rPr>
              <w:t>1.1.6</w:t>
            </w:r>
          </w:p>
        </w:tc>
        <w:tc>
          <w:tcPr>
            <w:tcW w:w="1369" w:type="dxa"/>
            <w:tcBorders>
              <w:top w:val="single" w:sz="4" w:space="0" w:color="auto"/>
              <w:left w:val="single" w:sz="4" w:space="0" w:color="auto"/>
              <w:bottom w:val="single" w:sz="4" w:space="0" w:color="auto"/>
              <w:right w:val="single" w:sz="4" w:space="0" w:color="auto"/>
            </w:tcBorders>
            <w:vAlign w:val="center"/>
          </w:tcPr>
          <w:p w:rsidR="005F600B" w:rsidRPr="0019582E" w:rsidRDefault="005F600B" w:rsidP="004D6051">
            <w:pPr>
              <w:widowControl w:val="0"/>
              <w:tabs>
                <w:tab w:val="left" w:pos="420"/>
                <w:tab w:val="left" w:pos="465"/>
                <w:tab w:val="left" w:pos="720"/>
              </w:tabs>
              <w:autoSpaceDE w:val="0"/>
              <w:autoSpaceDN w:val="0"/>
              <w:contextualSpacing/>
              <w:rPr>
                <w:rFonts w:eastAsiaTheme="minorEastAsia"/>
                <w:sz w:val="18"/>
                <w:szCs w:val="18"/>
              </w:rPr>
            </w:pPr>
            <w:r w:rsidRPr="0019582E">
              <w:rPr>
                <w:rFonts w:eastAsiaTheme="minorEastAsia" w:hint="eastAsia"/>
                <w:sz w:val="18"/>
                <w:szCs w:val="18"/>
              </w:rPr>
              <w:t>CT</w:t>
            </w:r>
          </w:p>
        </w:tc>
        <w:tc>
          <w:tcPr>
            <w:tcW w:w="3249" w:type="dxa"/>
            <w:tcBorders>
              <w:top w:val="single" w:sz="4" w:space="0" w:color="auto"/>
              <w:left w:val="single" w:sz="4" w:space="0" w:color="auto"/>
              <w:bottom w:val="single" w:sz="4" w:space="0" w:color="auto"/>
              <w:right w:val="single" w:sz="4" w:space="0" w:color="auto"/>
            </w:tcBorders>
            <w:vAlign w:val="center"/>
          </w:tcPr>
          <w:p w:rsidR="005F600B" w:rsidRPr="0019582E" w:rsidRDefault="005F600B" w:rsidP="004D6051">
            <w:pPr>
              <w:widowControl w:val="0"/>
              <w:tabs>
                <w:tab w:val="left" w:pos="420"/>
                <w:tab w:val="left" w:pos="465"/>
                <w:tab w:val="left" w:pos="720"/>
              </w:tabs>
              <w:autoSpaceDE w:val="0"/>
              <w:autoSpaceDN w:val="0"/>
              <w:contextualSpacing/>
              <w:rPr>
                <w:rFonts w:eastAsiaTheme="minorEastAsia"/>
                <w:spacing w:val="5"/>
                <w:sz w:val="18"/>
                <w:szCs w:val="18"/>
              </w:rPr>
            </w:pPr>
            <w:r w:rsidRPr="0019582E">
              <w:rPr>
                <w:rFonts w:eastAsiaTheme="minorEastAsia" w:hint="eastAsia"/>
                <w:spacing w:val="5"/>
                <w:sz w:val="18"/>
                <w:szCs w:val="18"/>
              </w:rPr>
              <w:t>50/5</w:t>
            </w:r>
          </w:p>
        </w:tc>
        <w:tc>
          <w:tcPr>
            <w:tcW w:w="603" w:type="dxa"/>
            <w:tcBorders>
              <w:top w:val="single" w:sz="4" w:space="0" w:color="auto"/>
              <w:left w:val="single" w:sz="4" w:space="0" w:color="auto"/>
              <w:bottom w:val="single" w:sz="4" w:space="0" w:color="auto"/>
              <w:right w:val="single" w:sz="4" w:space="0" w:color="auto"/>
            </w:tcBorders>
            <w:vAlign w:val="center"/>
          </w:tcPr>
          <w:p w:rsidR="005F600B" w:rsidRPr="0019582E" w:rsidRDefault="005F600B" w:rsidP="004D6051">
            <w:pPr>
              <w:widowControl w:val="0"/>
              <w:tabs>
                <w:tab w:val="left" w:pos="420"/>
                <w:tab w:val="left" w:pos="465"/>
                <w:tab w:val="left" w:pos="720"/>
              </w:tabs>
              <w:autoSpaceDE w:val="0"/>
              <w:autoSpaceDN w:val="0"/>
              <w:contextualSpacing/>
              <w:jc w:val="center"/>
              <w:rPr>
                <w:rFonts w:eastAsiaTheme="minorEastAsia"/>
                <w:spacing w:val="5"/>
                <w:sz w:val="18"/>
                <w:szCs w:val="18"/>
              </w:rPr>
            </w:pPr>
            <w:r w:rsidRPr="0019582E">
              <w:rPr>
                <w:rFonts w:eastAsiaTheme="minorEastAsia" w:hint="eastAsia"/>
                <w:spacing w:val="5"/>
                <w:sz w:val="18"/>
                <w:szCs w:val="18"/>
              </w:rPr>
              <w:t>组</w:t>
            </w:r>
          </w:p>
        </w:tc>
        <w:tc>
          <w:tcPr>
            <w:tcW w:w="615" w:type="dxa"/>
            <w:tcBorders>
              <w:top w:val="single" w:sz="4" w:space="0" w:color="auto"/>
              <w:left w:val="single" w:sz="4" w:space="0" w:color="auto"/>
              <w:bottom w:val="single" w:sz="4" w:space="0" w:color="auto"/>
              <w:right w:val="single" w:sz="4" w:space="0" w:color="auto"/>
            </w:tcBorders>
            <w:vAlign w:val="center"/>
          </w:tcPr>
          <w:p w:rsidR="005F600B" w:rsidRPr="0019582E" w:rsidRDefault="005F600B" w:rsidP="004D6051">
            <w:pPr>
              <w:widowControl w:val="0"/>
              <w:tabs>
                <w:tab w:val="left" w:pos="420"/>
                <w:tab w:val="left" w:pos="465"/>
                <w:tab w:val="left" w:pos="720"/>
              </w:tabs>
              <w:autoSpaceDE w:val="0"/>
              <w:autoSpaceDN w:val="0"/>
              <w:contextualSpacing/>
              <w:jc w:val="center"/>
              <w:rPr>
                <w:rFonts w:eastAsiaTheme="minorEastAsia"/>
                <w:spacing w:val="5"/>
                <w:sz w:val="18"/>
                <w:szCs w:val="18"/>
              </w:rPr>
            </w:pPr>
            <w:r w:rsidRPr="0019582E">
              <w:rPr>
                <w:rFonts w:eastAsiaTheme="minorEastAsia" w:hint="eastAsia"/>
                <w:spacing w:val="5"/>
                <w:sz w:val="18"/>
                <w:szCs w:val="18"/>
              </w:rPr>
              <w:t>1</w:t>
            </w:r>
          </w:p>
        </w:tc>
        <w:tc>
          <w:tcPr>
            <w:tcW w:w="2804" w:type="dxa"/>
            <w:tcBorders>
              <w:top w:val="single" w:sz="4" w:space="0" w:color="auto"/>
              <w:left w:val="single" w:sz="4" w:space="0" w:color="auto"/>
              <w:bottom w:val="single" w:sz="4" w:space="0" w:color="auto"/>
              <w:right w:val="single" w:sz="4" w:space="0" w:color="auto"/>
            </w:tcBorders>
            <w:vAlign w:val="center"/>
          </w:tcPr>
          <w:p w:rsidR="005F600B" w:rsidRPr="0019582E" w:rsidRDefault="005F600B" w:rsidP="004D6051">
            <w:pPr>
              <w:widowControl w:val="0"/>
              <w:rPr>
                <w:rFonts w:eastAsiaTheme="minorEastAsia"/>
                <w:spacing w:val="5"/>
                <w:sz w:val="18"/>
                <w:szCs w:val="18"/>
              </w:rPr>
            </w:pPr>
            <w:r w:rsidRPr="0019582E">
              <w:rPr>
                <w:rFonts w:eastAsiaTheme="minorEastAsia" w:hint="eastAsia"/>
                <w:spacing w:val="5"/>
                <w:sz w:val="18"/>
                <w:szCs w:val="18"/>
              </w:rPr>
              <w:t>以供电方案答复单为准</w:t>
            </w:r>
          </w:p>
        </w:tc>
      </w:tr>
      <w:tr w:rsidR="005F600B" w:rsidRPr="0019582E" w:rsidTr="004D6051">
        <w:trPr>
          <w:trHeight w:val="340"/>
        </w:trPr>
        <w:tc>
          <w:tcPr>
            <w:tcW w:w="675" w:type="dxa"/>
            <w:tcBorders>
              <w:top w:val="single" w:sz="4" w:space="0" w:color="auto"/>
              <w:left w:val="single" w:sz="4" w:space="0" w:color="auto"/>
              <w:bottom w:val="single" w:sz="4" w:space="0" w:color="auto"/>
              <w:right w:val="single" w:sz="4" w:space="0" w:color="auto"/>
            </w:tcBorders>
            <w:vAlign w:val="center"/>
          </w:tcPr>
          <w:p w:rsidR="005F600B" w:rsidRPr="0019582E" w:rsidRDefault="005F600B" w:rsidP="004D6051">
            <w:pPr>
              <w:widowControl w:val="0"/>
              <w:tabs>
                <w:tab w:val="left" w:pos="420"/>
                <w:tab w:val="left" w:pos="465"/>
                <w:tab w:val="left" w:pos="720"/>
              </w:tabs>
              <w:autoSpaceDE w:val="0"/>
              <w:autoSpaceDN w:val="0"/>
              <w:contextualSpacing/>
              <w:jc w:val="center"/>
              <w:rPr>
                <w:rFonts w:eastAsiaTheme="minorEastAsia"/>
                <w:kern w:val="2"/>
                <w:sz w:val="18"/>
                <w:szCs w:val="18"/>
              </w:rPr>
            </w:pPr>
            <w:r w:rsidRPr="0019582E">
              <w:rPr>
                <w:rFonts w:eastAsiaTheme="minorEastAsia" w:hint="eastAsia"/>
                <w:kern w:val="2"/>
                <w:sz w:val="18"/>
                <w:szCs w:val="18"/>
              </w:rPr>
              <w:t>1.1.7</w:t>
            </w:r>
          </w:p>
        </w:tc>
        <w:tc>
          <w:tcPr>
            <w:tcW w:w="1369" w:type="dxa"/>
            <w:tcBorders>
              <w:top w:val="single" w:sz="4" w:space="0" w:color="auto"/>
              <w:left w:val="single" w:sz="4" w:space="0" w:color="auto"/>
              <w:bottom w:val="single" w:sz="4" w:space="0" w:color="auto"/>
              <w:right w:val="single" w:sz="4" w:space="0" w:color="auto"/>
            </w:tcBorders>
            <w:vAlign w:val="center"/>
          </w:tcPr>
          <w:p w:rsidR="005F600B" w:rsidRPr="0019582E" w:rsidRDefault="005F600B" w:rsidP="004D6051">
            <w:pPr>
              <w:widowControl w:val="0"/>
              <w:tabs>
                <w:tab w:val="left" w:pos="420"/>
                <w:tab w:val="left" w:pos="465"/>
                <w:tab w:val="left" w:pos="720"/>
              </w:tabs>
              <w:autoSpaceDE w:val="0"/>
              <w:autoSpaceDN w:val="0"/>
              <w:contextualSpacing/>
              <w:rPr>
                <w:rFonts w:eastAsiaTheme="minorEastAsia"/>
                <w:sz w:val="18"/>
                <w:szCs w:val="18"/>
              </w:rPr>
            </w:pPr>
            <w:r w:rsidRPr="0019582E">
              <w:rPr>
                <w:rFonts w:eastAsiaTheme="minorEastAsia" w:hint="eastAsia"/>
                <w:sz w:val="18"/>
                <w:szCs w:val="18"/>
              </w:rPr>
              <w:t>计量柜（箱）</w:t>
            </w:r>
          </w:p>
        </w:tc>
        <w:tc>
          <w:tcPr>
            <w:tcW w:w="3249" w:type="dxa"/>
            <w:tcBorders>
              <w:top w:val="single" w:sz="4" w:space="0" w:color="auto"/>
              <w:left w:val="single" w:sz="4" w:space="0" w:color="auto"/>
              <w:bottom w:val="single" w:sz="4" w:space="0" w:color="auto"/>
              <w:right w:val="single" w:sz="4" w:space="0" w:color="auto"/>
            </w:tcBorders>
            <w:vAlign w:val="center"/>
          </w:tcPr>
          <w:p w:rsidR="005F600B" w:rsidRPr="0019582E" w:rsidRDefault="005F600B" w:rsidP="004D6051">
            <w:pPr>
              <w:widowControl w:val="0"/>
              <w:tabs>
                <w:tab w:val="left" w:pos="420"/>
                <w:tab w:val="left" w:pos="465"/>
                <w:tab w:val="left" w:pos="720"/>
              </w:tabs>
              <w:autoSpaceDE w:val="0"/>
              <w:autoSpaceDN w:val="0"/>
              <w:contextualSpacing/>
              <w:rPr>
                <w:rFonts w:eastAsiaTheme="minorEastAsia"/>
                <w:spacing w:val="5"/>
                <w:sz w:val="18"/>
                <w:szCs w:val="18"/>
              </w:rPr>
            </w:pPr>
            <w:r w:rsidRPr="0019582E">
              <w:rPr>
                <w:rFonts w:eastAsiaTheme="minorEastAsia" w:hint="eastAsia"/>
                <w:spacing w:val="5"/>
                <w:sz w:val="18"/>
                <w:szCs w:val="18"/>
              </w:rPr>
              <w:t>计量柜内含智能电度表（</w:t>
            </w:r>
            <w:r w:rsidRPr="0019582E">
              <w:rPr>
                <w:rFonts w:eastAsiaTheme="minorEastAsia" w:hint="eastAsia"/>
                <w:spacing w:val="5"/>
                <w:sz w:val="18"/>
                <w:szCs w:val="18"/>
              </w:rPr>
              <w:t>3/3 1.5-6A</w:t>
            </w:r>
            <w:r w:rsidRPr="0019582E">
              <w:rPr>
                <w:rFonts w:eastAsiaTheme="minorEastAsia" w:hint="eastAsia"/>
                <w:spacing w:val="5"/>
                <w:sz w:val="18"/>
                <w:szCs w:val="18"/>
              </w:rPr>
              <w:t>）等计量设备</w:t>
            </w:r>
          </w:p>
        </w:tc>
        <w:tc>
          <w:tcPr>
            <w:tcW w:w="603" w:type="dxa"/>
            <w:tcBorders>
              <w:top w:val="single" w:sz="4" w:space="0" w:color="auto"/>
              <w:left w:val="single" w:sz="4" w:space="0" w:color="auto"/>
              <w:bottom w:val="single" w:sz="4" w:space="0" w:color="auto"/>
              <w:right w:val="single" w:sz="4" w:space="0" w:color="auto"/>
            </w:tcBorders>
            <w:vAlign w:val="center"/>
          </w:tcPr>
          <w:p w:rsidR="005F600B" w:rsidRPr="0019582E" w:rsidRDefault="005F600B" w:rsidP="004D6051">
            <w:pPr>
              <w:widowControl w:val="0"/>
              <w:tabs>
                <w:tab w:val="left" w:pos="420"/>
                <w:tab w:val="left" w:pos="465"/>
                <w:tab w:val="left" w:pos="720"/>
              </w:tabs>
              <w:autoSpaceDE w:val="0"/>
              <w:autoSpaceDN w:val="0"/>
              <w:contextualSpacing/>
              <w:jc w:val="center"/>
              <w:rPr>
                <w:rFonts w:eastAsiaTheme="minorEastAsia"/>
                <w:spacing w:val="5"/>
                <w:sz w:val="18"/>
                <w:szCs w:val="18"/>
              </w:rPr>
            </w:pPr>
            <w:r w:rsidRPr="0019582E">
              <w:rPr>
                <w:rFonts w:eastAsiaTheme="minorEastAsia" w:hint="eastAsia"/>
                <w:spacing w:val="5"/>
                <w:sz w:val="18"/>
                <w:szCs w:val="18"/>
              </w:rPr>
              <w:t>块</w:t>
            </w:r>
          </w:p>
        </w:tc>
        <w:tc>
          <w:tcPr>
            <w:tcW w:w="615" w:type="dxa"/>
            <w:tcBorders>
              <w:top w:val="single" w:sz="4" w:space="0" w:color="auto"/>
              <w:left w:val="single" w:sz="4" w:space="0" w:color="auto"/>
              <w:bottom w:val="single" w:sz="4" w:space="0" w:color="auto"/>
              <w:right w:val="single" w:sz="4" w:space="0" w:color="auto"/>
            </w:tcBorders>
            <w:vAlign w:val="center"/>
          </w:tcPr>
          <w:p w:rsidR="005F600B" w:rsidRPr="0019582E" w:rsidRDefault="005F600B" w:rsidP="004D6051">
            <w:pPr>
              <w:widowControl w:val="0"/>
              <w:tabs>
                <w:tab w:val="left" w:pos="420"/>
                <w:tab w:val="left" w:pos="465"/>
                <w:tab w:val="left" w:pos="720"/>
              </w:tabs>
              <w:autoSpaceDE w:val="0"/>
              <w:autoSpaceDN w:val="0"/>
              <w:contextualSpacing/>
              <w:jc w:val="center"/>
              <w:rPr>
                <w:rFonts w:eastAsiaTheme="minorEastAsia"/>
                <w:spacing w:val="5"/>
                <w:sz w:val="18"/>
                <w:szCs w:val="18"/>
              </w:rPr>
            </w:pPr>
            <w:r w:rsidRPr="0019582E">
              <w:rPr>
                <w:rFonts w:eastAsiaTheme="minorEastAsia" w:hint="eastAsia"/>
                <w:spacing w:val="5"/>
                <w:sz w:val="18"/>
                <w:szCs w:val="18"/>
              </w:rPr>
              <w:t>1</w:t>
            </w:r>
          </w:p>
        </w:tc>
        <w:tc>
          <w:tcPr>
            <w:tcW w:w="2804" w:type="dxa"/>
            <w:tcBorders>
              <w:top w:val="single" w:sz="4" w:space="0" w:color="auto"/>
              <w:left w:val="single" w:sz="4" w:space="0" w:color="auto"/>
              <w:bottom w:val="single" w:sz="4" w:space="0" w:color="auto"/>
              <w:right w:val="single" w:sz="4" w:space="0" w:color="auto"/>
            </w:tcBorders>
            <w:vAlign w:val="center"/>
          </w:tcPr>
          <w:p w:rsidR="005F600B" w:rsidRPr="0019582E" w:rsidRDefault="005F600B" w:rsidP="004D6051">
            <w:pPr>
              <w:widowControl w:val="0"/>
              <w:rPr>
                <w:rFonts w:eastAsiaTheme="minorEastAsia"/>
                <w:spacing w:val="5"/>
                <w:sz w:val="18"/>
                <w:szCs w:val="18"/>
              </w:rPr>
            </w:pPr>
            <w:r w:rsidRPr="0019582E">
              <w:rPr>
                <w:rFonts w:eastAsiaTheme="minorEastAsia" w:hint="eastAsia"/>
                <w:spacing w:val="5"/>
                <w:sz w:val="18"/>
                <w:szCs w:val="18"/>
              </w:rPr>
              <w:t>以供电方案答复单为准</w:t>
            </w:r>
          </w:p>
        </w:tc>
      </w:tr>
      <w:tr w:rsidR="005F600B" w:rsidRPr="0019582E" w:rsidTr="004D6051">
        <w:trPr>
          <w:trHeight w:val="340"/>
        </w:trPr>
        <w:tc>
          <w:tcPr>
            <w:tcW w:w="675" w:type="dxa"/>
            <w:tcBorders>
              <w:top w:val="single" w:sz="4" w:space="0" w:color="auto"/>
              <w:left w:val="single" w:sz="4" w:space="0" w:color="auto"/>
              <w:bottom w:val="single" w:sz="4" w:space="0" w:color="auto"/>
              <w:right w:val="single" w:sz="4" w:space="0" w:color="auto"/>
            </w:tcBorders>
            <w:vAlign w:val="center"/>
          </w:tcPr>
          <w:p w:rsidR="005F600B" w:rsidRPr="0019582E" w:rsidRDefault="005F600B" w:rsidP="004D6051">
            <w:pPr>
              <w:widowControl w:val="0"/>
              <w:tabs>
                <w:tab w:val="left" w:pos="420"/>
                <w:tab w:val="left" w:pos="465"/>
                <w:tab w:val="left" w:pos="720"/>
              </w:tabs>
              <w:autoSpaceDE w:val="0"/>
              <w:autoSpaceDN w:val="0"/>
              <w:contextualSpacing/>
              <w:jc w:val="center"/>
              <w:rPr>
                <w:rFonts w:eastAsiaTheme="minorEastAsia"/>
                <w:kern w:val="2"/>
                <w:sz w:val="18"/>
                <w:szCs w:val="18"/>
              </w:rPr>
            </w:pPr>
            <w:r w:rsidRPr="0019582E">
              <w:rPr>
                <w:rFonts w:eastAsiaTheme="minorEastAsia"/>
                <w:kern w:val="2"/>
                <w:sz w:val="18"/>
                <w:szCs w:val="18"/>
              </w:rPr>
              <w:t>1.2</w:t>
            </w:r>
          </w:p>
        </w:tc>
        <w:tc>
          <w:tcPr>
            <w:tcW w:w="1369" w:type="dxa"/>
            <w:tcBorders>
              <w:top w:val="single" w:sz="4" w:space="0" w:color="auto"/>
              <w:left w:val="single" w:sz="4" w:space="0" w:color="auto"/>
              <w:bottom w:val="single" w:sz="4" w:space="0" w:color="auto"/>
              <w:right w:val="single" w:sz="4" w:space="0" w:color="auto"/>
            </w:tcBorders>
            <w:vAlign w:val="center"/>
          </w:tcPr>
          <w:p w:rsidR="005F600B" w:rsidRPr="0019582E" w:rsidRDefault="005F600B" w:rsidP="004D6051">
            <w:pPr>
              <w:widowControl w:val="0"/>
              <w:tabs>
                <w:tab w:val="left" w:pos="420"/>
                <w:tab w:val="left" w:pos="465"/>
                <w:tab w:val="left" w:pos="720"/>
              </w:tabs>
              <w:autoSpaceDE w:val="0"/>
              <w:autoSpaceDN w:val="0"/>
              <w:contextualSpacing/>
              <w:rPr>
                <w:rFonts w:eastAsiaTheme="minorEastAsia"/>
                <w:spacing w:val="5"/>
                <w:sz w:val="18"/>
                <w:szCs w:val="18"/>
              </w:rPr>
            </w:pPr>
            <w:r w:rsidRPr="0019582E">
              <w:rPr>
                <w:rFonts w:eastAsiaTheme="minorEastAsia"/>
                <w:sz w:val="18"/>
                <w:szCs w:val="18"/>
              </w:rPr>
              <w:t>480kw</w:t>
            </w:r>
            <w:r w:rsidRPr="0019582E">
              <w:rPr>
                <w:rFonts w:eastAsiaTheme="minorEastAsia"/>
                <w:sz w:val="18"/>
                <w:szCs w:val="18"/>
              </w:rPr>
              <w:t>分体式直流充电机</w:t>
            </w:r>
          </w:p>
        </w:tc>
        <w:tc>
          <w:tcPr>
            <w:tcW w:w="3249" w:type="dxa"/>
            <w:tcBorders>
              <w:top w:val="single" w:sz="4" w:space="0" w:color="auto"/>
              <w:left w:val="single" w:sz="4" w:space="0" w:color="auto"/>
              <w:bottom w:val="single" w:sz="4" w:space="0" w:color="auto"/>
              <w:right w:val="single" w:sz="4" w:space="0" w:color="auto"/>
            </w:tcBorders>
            <w:vAlign w:val="center"/>
          </w:tcPr>
          <w:p w:rsidR="005F600B" w:rsidRPr="0019582E" w:rsidRDefault="005F600B" w:rsidP="004D6051">
            <w:pPr>
              <w:widowControl w:val="0"/>
              <w:tabs>
                <w:tab w:val="left" w:pos="420"/>
                <w:tab w:val="left" w:pos="465"/>
                <w:tab w:val="left" w:pos="720"/>
              </w:tabs>
              <w:autoSpaceDE w:val="0"/>
              <w:autoSpaceDN w:val="0"/>
              <w:contextualSpacing/>
              <w:rPr>
                <w:rFonts w:eastAsiaTheme="minorEastAsia"/>
                <w:spacing w:val="5"/>
                <w:sz w:val="18"/>
                <w:szCs w:val="18"/>
              </w:rPr>
            </w:pPr>
            <w:r w:rsidRPr="0019582E">
              <w:rPr>
                <w:rFonts w:eastAsiaTheme="minorEastAsia"/>
                <w:spacing w:val="5"/>
                <w:sz w:val="18"/>
                <w:szCs w:val="18"/>
              </w:rPr>
              <w:t>额定容量</w:t>
            </w:r>
            <w:r w:rsidRPr="0019582E">
              <w:rPr>
                <w:rFonts w:eastAsiaTheme="minorEastAsia"/>
                <w:spacing w:val="5"/>
                <w:sz w:val="18"/>
                <w:szCs w:val="18"/>
              </w:rPr>
              <w:t>480kw</w:t>
            </w:r>
          </w:p>
        </w:tc>
        <w:tc>
          <w:tcPr>
            <w:tcW w:w="603" w:type="dxa"/>
            <w:tcBorders>
              <w:top w:val="single" w:sz="4" w:space="0" w:color="auto"/>
              <w:left w:val="single" w:sz="4" w:space="0" w:color="auto"/>
              <w:bottom w:val="single" w:sz="4" w:space="0" w:color="auto"/>
              <w:right w:val="single" w:sz="4" w:space="0" w:color="auto"/>
            </w:tcBorders>
            <w:vAlign w:val="center"/>
          </w:tcPr>
          <w:p w:rsidR="005F600B" w:rsidRPr="0019582E" w:rsidRDefault="005F600B" w:rsidP="004D6051">
            <w:pPr>
              <w:widowControl w:val="0"/>
              <w:tabs>
                <w:tab w:val="left" w:pos="420"/>
                <w:tab w:val="left" w:pos="465"/>
                <w:tab w:val="left" w:pos="720"/>
              </w:tabs>
              <w:autoSpaceDE w:val="0"/>
              <w:autoSpaceDN w:val="0"/>
              <w:contextualSpacing/>
              <w:jc w:val="center"/>
              <w:rPr>
                <w:rFonts w:eastAsiaTheme="minorEastAsia"/>
                <w:spacing w:val="5"/>
                <w:sz w:val="18"/>
                <w:szCs w:val="18"/>
              </w:rPr>
            </w:pPr>
            <w:r w:rsidRPr="0019582E">
              <w:rPr>
                <w:rFonts w:eastAsiaTheme="minorEastAsia"/>
                <w:spacing w:val="5"/>
                <w:sz w:val="18"/>
                <w:szCs w:val="18"/>
              </w:rPr>
              <w:t>台</w:t>
            </w:r>
          </w:p>
        </w:tc>
        <w:tc>
          <w:tcPr>
            <w:tcW w:w="615" w:type="dxa"/>
            <w:tcBorders>
              <w:top w:val="single" w:sz="4" w:space="0" w:color="auto"/>
              <w:left w:val="single" w:sz="4" w:space="0" w:color="auto"/>
              <w:bottom w:val="single" w:sz="4" w:space="0" w:color="auto"/>
              <w:right w:val="single" w:sz="4" w:space="0" w:color="auto"/>
            </w:tcBorders>
            <w:vAlign w:val="center"/>
          </w:tcPr>
          <w:p w:rsidR="005F600B" w:rsidRPr="0019582E" w:rsidRDefault="005F600B" w:rsidP="004D6051">
            <w:pPr>
              <w:widowControl w:val="0"/>
              <w:tabs>
                <w:tab w:val="left" w:pos="420"/>
                <w:tab w:val="left" w:pos="465"/>
                <w:tab w:val="left" w:pos="720"/>
              </w:tabs>
              <w:autoSpaceDE w:val="0"/>
              <w:autoSpaceDN w:val="0"/>
              <w:contextualSpacing/>
              <w:jc w:val="center"/>
              <w:rPr>
                <w:rFonts w:eastAsiaTheme="minorEastAsia"/>
                <w:spacing w:val="5"/>
                <w:sz w:val="18"/>
                <w:szCs w:val="18"/>
              </w:rPr>
            </w:pPr>
            <w:r w:rsidRPr="0019582E">
              <w:rPr>
                <w:rFonts w:eastAsiaTheme="minorEastAsia"/>
                <w:spacing w:val="5"/>
                <w:sz w:val="18"/>
                <w:szCs w:val="18"/>
              </w:rPr>
              <w:t>1</w:t>
            </w:r>
          </w:p>
        </w:tc>
        <w:tc>
          <w:tcPr>
            <w:tcW w:w="2804" w:type="dxa"/>
            <w:tcBorders>
              <w:top w:val="single" w:sz="4" w:space="0" w:color="auto"/>
              <w:left w:val="single" w:sz="4" w:space="0" w:color="auto"/>
              <w:bottom w:val="single" w:sz="4" w:space="0" w:color="auto"/>
              <w:right w:val="single" w:sz="4" w:space="0" w:color="auto"/>
            </w:tcBorders>
            <w:vAlign w:val="center"/>
          </w:tcPr>
          <w:p w:rsidR="005F600B" w:rsidRPr="0019582E" w:rsidRDefault="005F600B" w:rsidP="004D6051">
            <w:pPr>
              <w:widowControl w:val="0"/>
              <w:tabs>
                <w:tab w:val="left" w:pos="420"/>
                <w:tab w:val="left" w:pos="465"/>
                <w:tab w:val="left" w:pos="720"/>
              </w:tabs>
              <w:autoSpaceDE w:val="0"/>
              <w:autoSpaceDN w:val="0"/>
              <w:contextualSpacing/>
              <w:rPr>
                <w:rFonts w:eastAsiaTheme="minorEastAsia"/>
                <w:spacing w:val="5"/>
                <w:sz w:val="18"/>
                <w:szCs w:val="18"/>
              </w:rPr>
            </w:pPr>
            <w:r w:rsidRPr="0019582E">
              <w:rPr>
                <w:rFonts w:eastAsiaTheme="minorEastAsia"/>
                <w:spacing w:val="5"/>
                <w:sz w:val="18"/>
                <w:szCs w:val="18"/>
              </w:rPr>
              <w:t>可满足</w:t>
            </w:r>
            <w:r w:rsidRPr="0019582E">
              <w:rPr>
                <w:rFonts w:eastAsiaTheme="minorEastAsia"/>
                <w:spacing w:val="5"/>
                <w:sz w:val="18"/>
                <w:szCs w:val="18"/>
              </w:rPr>
              <w:t>480kw</w:t>
            </w:r>
            <w:r w:rsidRPr="0019582E">
              <w:rPr>
                <w:rFonts w:eastAsiaTheme="minorEastAsia"/>
                <w:spacing w:val="5"/>
                <w:sz w:val="18"/>
                <w:szCs w:val="18"/>
              </w:rPr>
              <w:t>一拖</w:t>
            </w:r>
            <w:r w:rsidRPr="0019582E">
              <w:rPr>
                <w:rFonts w:eastAsiaTheme="minorEastAsia"/>
                <w:spacing w:val="5"/>
                <w:sz w:val="18"/>
                <w:szCs w:val="18"/>
              </w:rPr>
              <w:t>10</w:t>
            </w:r>
            <w:r w:rsidRPr="0019582E">
              <w:rPr>
                <w:rFonts w:eastAsiaTheme="minorEastAsia"/>
                <w:spacing w:val="5"/>
                <w:sz w:val="18"/>
                <w:szCs w:val="18"/>
              </w:rPr>
              <w:t>群充</w:t>
            </w:r>
            <w:r w:rsidRPr="0019582E">
              <w:rPr>
                <w:rFonts w:eastAsiaTheme="minorEastAsia" w:hint="eastAsia"/>
                <w:spacing w:val="5"/>
                <w:sz w:val="18"/>
                <w:szCs w:val="18"/>
              </w:rPr>
              <w:t>，单枪输出功率不低于</w:t>
            </w:r>
            <w:r w:rsidRPr="0019582E">
              <w:rPr>
                <w:rFonts w:eastAsiaTheme="minorEastAsia" w:hint="eastAsia"/>
                <w:spacing w:val="5"/>
                <w:sz w:val="18"/>
                <w:szCs w:val="18"/>
              </w:rPr>
              <w:t>48KW</w:t>
            </w:r>
            <w:r w:rsidRPr="0019582E">
              <w:rPr>
                <w:rFonts w:eastAsiaTheme="minorEastAsia" w:hint="eastAsia"/>
                <w:spacing w:val="5"/>
                <w:sz w:val="18"/>
                <w:szCs w:val="18"/>
              </w:rPr>
              <w:t>。</w:t>
            </w:r>
          </w:p>
        </w:tc>
      </w:tr>
      <w:tr w:rsidR="005F600B" w:rsidRPr="0019582E" w:rsidTr="004D6051">
        <w:trPr>
          <w:trHeight w:val="340"/>
        </w:trPr>
        <w:tc>
          <w:tcPr>
            <w:tcW w:w="675" w:type="dxa"/>
            <w:tcBorders>
              <w:top w:val="single" w:sz="4" w:space="0" w:color="auto"/>
              <w:left w:val="single" w:sz="4" w:space="0" w:color="auto"/>
              <w:bottom w:val="single" w:sz="4" w:space="0" w:color="auto"/>
              <w:right w:val="single" w:sz="4" w:space="0" w:color="auto"/>
            </w:tcBorders>
            <w:vAlign w:val="center"/>
          </w:tcPr>
          <w:p w:rsidR="005F600B" w:rsidRPr="0019582E" w:rsidRDefault="005F600B" w:rsidP="004D6051">
            <w:pPr>
              <w:widowControl w:val="0"/>
              <w:tabs>
                <w:tab w:val="left" w:pos="420"/>
                <w:tab w:val="left" w:pos="465"/>
                <w:tab w:val="left" w:pos="720"/>
              </w:tabs>
              <w:autoSpaceDE w:val="0"/>
              <w:autoSpaceDN w:val="0"/>
              <w:contextualSpacing/>
              <w:jc w:val="center"/>
              <w:rPr>
                <w:rFonts w:eastAsiaTheme="minorEastAsia"/>
                <w:kern w:val="2"/>
                <w:sz w:val="18"/>
                <w:szCs w:val="18"/>
              </w:rPr>
            </w:pPr>
            <w:r w:rsidRPr="0019582E">
              <w:rPr>
                <w:rFonts w:eastAsiaTheme="minorEastAsia"/>
                <w:kern w:val="2"/>
                <w:sz w:val="18"/>
                <w:szCs w:val="18"/>
              </w:rPr>
              <w:t>1.3</w:t>
            </w:r>
          </w:p>
        </w:tc>
        <w:tc>
          <w:tcPr>
            <w:tcW w:w="1369" w:type="dxa"/>
            <w:tcBorders>
              <w:top w:val="single" w:sz="4" w:space="0" w:color="auto"/>
              <w:left w:val="single" w:sz="4" w:space="0" w:color="auto"/>
              <w:bottom w:val="single" w:sz="4" w:space="0" w:color="auto"/>
              <w:right w:val="single" w:sz="4" w:space="0" w:color="auto"/>
            </w:tcBorders>
            <w:vAlign w:val="center"/>
          </w:tcPr>
          <w:p w:rsidR="005F600B" w:rsidRPr="0019582E" w:rsidRDefault="005F600B" w:rsidP="004D6051">
            <w:pPr>
              <w:widowControl w:val="0"/>
              <w:tabs>
                <w:tab w:val="left" w:pos="420"/>
                <w:tab w:val="left" w:pos="465"/>
                <w:tab w:val="left" w:pos="720"/>
              </w:tabs>
              <w:autoSpaceDE w:val="0"/>
              <w:autoSpaceDN w:val="0"/>
              <w:contextualSpacing/>
              <w:rPr>
                <w:rFonts w:eastAsiaTheme="minorEastAsia"/>
                <w:sz w:val="18"/>
                <w:szCs w:val="18"/>
              </w:rPr>
            </w:pPr>
            <w:r w:rsidRPr="0019582E">
              <w:rPr>
                <w:rFonts w:eastAsiaTheme="minorEastAsia"/>
                <w:sz w:val="18"/>
                <w:szCs w:val="18"/>
              </w:rPr>
              <w:t>240kw</w:t>
            </w:r>
            <w:r w:rsidRPr="0019582E">
              <w:rPr>
                <w:rFonts w:eastAsiaTheme="minorEastAsia"/>
                <w:sz w:val="18"/>
                <w:szCs w:val="18"/>
              </w:rPr>
              <w:t>分体式直流充电机</w:t>
            </w:r>
          </w:p>
        </w:tc>
        <w:tc>
          <w:tcPr>
            <w:tcW w:w="3249" w:type="dxa"/>
            <w:tcBorders>
              <w:top w:val="single" w:sz="4" w:space="0" w:color="auto"/>
              <w:left w:val="single" w:sz="4" w:space="0" w:color="auto"/>
              <w:bottom w:val="single" w:sz="4" w:space="0" w:color="auto"/>
              <w:right w:val="single" w:sz="4" w:space="0" w:color="auto"/>
            </w:tcBorders>
            <w:vAlign w:val="center"/>
          </w:tcPr>
          <w:p w:rsidR="005F600B" w:rsidRPr="0019582E" w:rsidRDefault="005F600B" w:rsidP="004D6051">
            <w:pPr>
              <w:widowControl w:val="0"/>
              <w:tabs>
                <w:tab w:val="left" w:pos="420"/>
                <w:tab w:val="left" w:pos="465"/>
                <w:tab w:val="left" w:pos="720"/>
              </w:tabs>
              <w:autoSpaceDE w:val="0"/>
              <w:autoSpaceDN w:val="0"/>
              <w:contextualSpacing/>
              <w:rPr>
                <w:rFonts w:eastAsiaTheme="minorEastAsia"/>
                <w:spacing w:val="5"/>
                <w:sz w:val="18"/>
                <w:szCs w:val="18"/>
              </w:rPr>
            </w:pPr>
            <w:r w:rsidRPr="0019582E">
              <w:rPr>
                <w:rFonts w:eastAsiaTheme="minorEastAsia"/>
                <w:spacing w:val="5"/>
                <w:sz w:val="18"/>
                <w:szCs w:val="18"/>
              </w:rPr>
              <w:t>额定容量</w:t>
            </w:r>
            <w:r w:rsidRPr="0019582E">
              <w:rPr>
                <w:rFonts w:eastAsiaTheme="minorEastAsia"/>
                <w:spacing w:val="5"/>
                <w:sz w:val="18"/>
                <w:szCs w:val="18"/>
              </w:rPr>
              <w:t xml:space="preserve">240kw </w:t>
            </w:r>
          </w:p>
        </w:tc>
        <w:tc>
          <w:tcPr>
            <w:tcW w:w="603" w:type="dxa"/>
            <w:tcBorders>
              <w:top w:val="single" w:sz="4" w:space="0" w:color="auto"/>
              <w:left w:val="single" w:sz="4" w:space="0" w:color="auto"/>
              <w:bottom w:val="single" w:sz="4" w:space="0" w:color="auto"/>
              <w:right w:val="single" w:sz="4" w:space="0" w:color="auto"/>
            </w:tcBorders>
            <w:vAlign w:val="center"/>
          </w:tcPr>
          <w:p w:rsidR="005F600B" w:rsidRPr="0019582E" w:rsidRDefault="005F600B" w:rsidP="004D6051">
            <w:pPr>
              <w:widowControl w:val="0"/>
              <w:tabs>
                <w:tab w:val="left" w:pos="420"/>
                <w:tab w:val="left" w:pos="465"/>
                <w:tab w:val="left" w:pos="720"/>
              </w:tabs>
              <w:autoSpaceDE w:val="0"/>
              <w:autoSpaceDN w:val="0"/>
              <w:contextualSpacing/>
              <w:jc w:val="center"/>
              <w:rPr>
                <w:rFonts w:eastAsiaTheme="minorEastAsia"/>
                <w:spacing w:val="5"/>
                <w:sz w:val="18"/>
                <w:szCs w:val="18"/>
              </w:rPr>
            </w:pPr>
            <w:r w:rsidRPr="0019582E">
              <w:rPr>
                <w:rFonts w:eastAsiaTheme="minorEastAsia"/>
                <w:spacing w:val="5"/>
                <w:sz w:val="18"/>
                <w:szCs w:val="18"/>
              </w:rPr>
              <w:t>台</w:t>
            </w:r>
          </w:p>
        </w:tc>
        <w:tc>
          <w:tcPr>
            <w:tcW w:w="615" w:type="dxa"/>
            <w:tcBorders>
              <w:top w:val="single" w:sz="4" w:space="0" w:color="auto"/>
              <w:left w:val="single" w:sz="4" w:space="0" w:color="auto"/>
              <w:bottom w:val="single" w:sz="4" w:space="0" w:color="auto"/>
              <w:right w:val="single" w:sz="4" w:space="0" w:color="auto"/>
            </w:tcBorders>
            <w:vAlign w:val="center"/>
          </w:tcPr>
          <w:p w:rsidR="005F600B" w:rsidRPr="0019582E" w:rsidRDefault="005F600B" w:rsidP="004D6051">
            <w:pPr>
              <w:widowControl w:val="0"/>
              <w:tabs>
                <w:tab w:val="left" w:pos="420"/>
                <w:tab w:val="left" w:pos="465"/>
                <w:tab w:val="left" w:pos="720"/>
              </w:tabs>
              <w:autoSpaceDE w:val="0"/>
              <w:autoSpaceDN w:val="0"/>
              <w:contextualSpacing/>
              <w:jc w:val="center"/>
              <w:rPr>
                <w:rFonts w:eastAsiaTheme="minorEastAsia"/>
                <w:spacing w:val="5"/>
                <w:sz w:val="18"/>
                <w:szCs w:val="18"/>
              </w:rPr>
            </w:pPr>
            <w:r w:rsidRPr="0019582E">
              <w:rPr>
                <w:rFonts w:eastAsiaTheme="minorEastAsia"/>
                <w:spacing w:val="5"/>
                <w:sz w:val="18"/>
                <w:szCs w:val="18"/>
              </w:rPr>
              <w:t>1</w:t>
            </w:r>
          </w:p>
        </w:tc>
        <w:tc>
          <w:tcPr>
            <w:tcW w:w="2804" w:type="dxa"/>
            <w:tcBorders>
              <w:top w:val="single" w:sz="4" w:space="0" w:color="auto"/>
              <w:left w:val="single" w:sz="4" w:space="0" w:color="auto"/>
              <w:bottom w:val="single" w:sz="4" w:space="0" w:color="auto"/>
              <w:right w:val="single" w:sz="4" w:space="0" w:color="auto"/>
            </w:tcBorders>
            <w:vAlign w:val="center"/>
          </w:tcPr>
          <w:p w:rsidR="005F600B" w:rsidRPr="0019582E" w:rsidRDefault="005F600B" w:rsidP="004D6051">
            <w:pPr>
              <w:widowControl w:val="0"/>
              <w:tabs>
                <w:tab w:val="left" w:pos="420"/>
                <w:tab w:val="left" w:pos="465"/>
                <w:tab w:val="left" w:pos="720"/>
              </w:tabs>
              <w:autoSpaceDE w:val="0"/>
              <w:autoSpaceDN w:val="0"/>
              <w:contextualSpacing/>
              <w:rPr>
                <w:rFonts w:eastAsiaTheme="minorEastAsia"/>
                <w:spacing w:val="5"/>
                <w:sz w:val="18"/>
                <w:szCs w:val="18"/>
              </w:rPr>
            </w:pPr>
            <w:r w:rsidRPr="0019582E">
              <w:rPr>
                <w:rFonts w:eastAsiaTheme="minorEastAsia"/>
                <w:spacing w:val="5"/>
                <w:sz w:val="18"/>
                <w:szCs w:val="18"/>
              </w:rPr>
              <w:t>可满足</w:t>
            </w:r>
            <w:r w:rsidRPr="0019582E">
              <w:rPr>
                <w:rFonts w:eastAsiaTheme="minorEastAsia"/>
                <w:spacing w:val="5"/>
                <w:sz w:val="18"/>
                <w:szCs w:val="18"/>
              </w:rPr>
              <w:t>240kw</w:t>
            </w:r>
            <w:r w:rsidRPr="0019582E">
              <w:rPr>
                <w:rFonts w:eastAsiaTheme="minorEastAsia"/>
                <w:spacing w:val="5"/>
                <w:sz w:val="18"/>
                <w:szCs w:val="18"/>
              </w:rPr>
              <w:t>一拖</w:t>
            </w:r>
            <w:r w:rsidRPr="0019582E">
              <w:rPr>
                <w:rFonts w:eastAsiaTheme="minorEastAsia"/>
                <w:spacing w:val="5"/>
                <w:sz w:val="18"/>
                <w:szCs w:val="18"/>
              </w:rPr>
              <w:t>4</w:t>
            </w:r>
            <w:r w:rsidRPr="0019582E">
              <w:rPr>
                <w:rFonts w:eastAsiaTheme="minorEastAsia"/>
                <w:spacing w:val="5"/>
                <w:sz w:val="18"/>
                <w:szCs w:val="18"/>
              </w:rPr>
              <w:t>群充</w:t>
            </w:r>
            <w:r w:rsidRPr="0019582E">
              <w:rPr>
                <w:rFonts w:eastAsiaTheme="minorEastAsia" w:hint="eastAsia"/>
                <w:spacing w:val="5"/>
                <w:sz w:val="18"/>
                <w:szCs w:val="18"/>
              </w:rPr>
              <w:t>，单枪输出功率不低于</w:t>
            </w:r>
            <w:r w:rsidRPr="0019582E">
              <w:rPr>
                <w:rFonts w:eastAsiaTheme="minorEastAsia" w:hint="eastAsia"/>
                <w:spacing w:val="5"/>
                <w:sz w:val="18"/>
                <w:szCs w:val="18"/>
              </w:rPr>
              <w:t>60KW</w:t>
            </w:r>
            <w:r w:rsidRPr="0019582E">
              <w:rPr>
                <w:rFonts w:eastAsiaTheme="minorEastAsia" w:hint="eastAsia"/>
                <w:spacing w:val="5"/>
                <w:sz w:val="18"/>
                <w:szCs w:val="18"/>
              </w:rPr>
              <w:t>。</w:t>
            </w:r>
          </w:p>
        </w:tc>
      </w:tr>
      <w:tr w:rsidR="005F600B" w:rsidRPr="0019582E" w:rsidTr="004D6051">
        <w:trPr>
          <w:trHeight w:val="340"/>
        </w:trPr>
        <w:tc>
          <w:tcPr>
            <w:tcW w:w="675" w:type="dxa"/>
            <w:tcBorders>
              <w:top w:val="single" w:sz="4" w:space="0" w:color="auto"/>
              <w:left w:val="single" w:sz="4" w:space="0" w:color="auto"/>
              <w:bottom w:val="single" w:sz="4" w:space="0" w:color="auto"/>
              <w:right w:val="single" w:sz="4" w:space="0" w:color="auto"/>
            </w:tcBorders>
            <w:vAlign w:val="center"/>
          </w:tcPr>
          <w:p w:rsidR="005F600B" w:rsidRPr="0019582E" w:rsidRDefault="005F600B" w:rsidP="004D6051">
            <w:pPr>
              <w:widowControl w:val="0"/>
              <w:tabs>
                <w:tab w:val="left" w:pos="420"/>
                <w:tab w:val="left" w:pos="465"/>
                <w:tab w:val="left" w:pos="720"/>
              </w:tabs>
              <w:autoSpaceDE w:val="0"/>
              <w:autoSpaceDN w:val="0"/>
              <w:contextualSpacing/>
              <w:jc w:val="center"/>
              <w:rPr>
                <w:rFonts w:eastAsiaTheme="minorEastAsia"/>
                <w:kern w:val="2"/>
                <w:sz w:val="18"/>
                <w:szCs w:val="18"/>
              </w:rPr>
            </w:pPr>
            <w:r w:rsidRPr="0019582E">
              <w:rPr>
                <w:rFonts w:eastAsiaTheme="minorEastAsia"/>
                <w:kern w:val="2"/>
                <w:sz w:val="18"/>
                <w:szCs w:val="18"/>
              </w:rPr>
              <w:t>1.4</w:t>
            </w:r>
          </w:p>
        </w:tc>
        <w:tc>
          <w:tcPr>
            <w:tcW w:w="1369" w:type="dxa"/>
            <w:tcBorders>
              <w:top w:val="single" w:sz="4" w:space="0" w:color="auto"/>
              <w:left w:val="single" w:sz="4" w:space="0" w:color="auto"/>
              <w:bottom w:val="single" w:sz="4" w:space="0" w:color="auto"/>
              <w:right w:val="single" w:sz="4" w:space="0" w:color="auto"/>
            </w:tcBorders>
            <w:vAlign w:val="center"/>
          </w:tcPr>
          <w:p w:rsidR="005F600B" w:rsidRPr="0019582E" w:rsidRDefault="005F600B" w:rsidP="004D6051">
            <w:pPr>
              <w:widowControl w:val="0"/>
              <w:tabs>
                <w:tab w:val="left" w:pos="420"/>
                <w:tab w:val="left" w:pos="465"/>
                <w:tab w:val="left" w:pos="720"/>
              </w:tabs>
              <w:autoSpaceDE w:val="0"/>
              <w:autoSpaceDN w:val="0"/>
              <w:contextualSpacing/>
              <w:rPr>
                <w:rFonts w:eastAsiaTheme="minorEastAsia"/>
                <w:spacing w:val="5"/>
                <w:sz w:val="18"/>
                <w:szCs w:val="18"/>
              </w:rPr>
            </w:pPr>
            <w:r w:rsidRPr="0019582E">
              <w:rPr>
                <w:rFonts w:eastAsiaTheme="minorEastAsia"/>
                <w:sz w:val="18"/>
                <w:szCs w:val="18"/>
              </w:rPr>
              <w:t>直流充电终端</w:t>
            </w:r>
          </w:p>
        </w:tc>
        <w:tc>
          <w:tcPr>
            <w:tcW w:w="3249" w:type="dxa"/>
            <w:tcBorders>
              <w:top w:val="single" w:sz="4" w:space="0" w:color="auto"/>
              <w:left w:val="single" w:sz="4" w:space="0" w:color="auto"/>
              <w:bottom w:val="single" w:sz="4" w:space="0" w:color="auto"/>
              <w:right w:val="single" w:sz="4" w:space="0" w:color="auto"/>
            </w:tcBorders>
            <w:vAlign w:val="center"/>
          </w:tcPr>
          <w:p w:rsidR="005F600B" w:rsidRPr="0019582E" w:rsidRDefault="005F600B" w:rsidP="004D6051">
            <w:pPr>
              <w:widowControl w:val="0"/>
              <w:tabs>
                <w:tab w:val="left" w:pos="420"/>
                <w:tab w:val="left" w:pos="465"/>
                <w:tab w:val="left" w:pos="720"/>
              </w:tabs>
              <w:autoSpaceDE w:val="0"/>
              <w:autoSpaceDN w:val="0"/>
              <w:contextualSpacing/>
              <w:rPr>
                <w:rFonts w:eastAsiaTheme="minorEastAsia"/>
                <w:spacing w:val="5"/>
                <w:sz w:val="18"/>
                <w:szCs w:val="18"/>
              </w:rPr>
            </w:pPr>
            <w:r w:rsidRPr="0019582E">
              <w:rPr>
                <w:rFonts w:eastAsiaTheme="minorEastAsia"/>
                <w:spacing w:val="5"/>
                <w:sz w:val="18"/>
                <w:szCs w:val="18"/>
              </w:rPr>
              <w:t>落地式，</w:t>
            </w:r>
            <w:r w:rsidRPr="0019582E">
              <w:rPr>
                <w:rFonts w:eastAsiaTheme="minorEastAsia"/>
                <w:spacing w:val="5"/>
                <w:sz w:val="18"/>
                <w:szCs w:val="18"/>
              </w:rPr>
              <w:t>250A</w:t>
            </w:r>
            <w:r w:rsidRPr="0019582E">
              <w:rPr>
                <w:rFonts w:eastAsiaTheme="minorEastAsia"/>
                <w:spacing w:val="5"/>
                <w:sz w:val="18"/>
                <w:szCs w:val="18"/>
              </w:rPr>
              <w:t>，单面，</w:t>
            </w:r>
            <w:r w:rsidRPr="0019582E">
              <w:rPr>
                <w:rFonts w:eastAsiaTheme="minorEastAsia" w:hint="eastAsia"/>
                <w:spacing w:val="5"/>
                <w:sz w:val="18"/>
                <w:szCs w:val="18"/>
              </w:rPr>
              <w:t>4</w:t>
            </w:r>
            <w:r w:rsidRPr="0019582E">
              <w:rPr>
                <w:rFonts w:eastAsiaTheme="minorEastAsia"/>
                <w:spacing w:val="5"/>
                <w:sz w:val="18"/>
                <w:szCs w:val="18"/>
              </w:rPr>
              <w:t>米</w:t>
            </w:r>
            <w:proofErr w:type="gramStart"/>
            <w:r w:rsidRPr="0019582E">
              <w:rPr>
                <w:rFonts w:eastAsiaTheme="minorEastAsia"/>
                <w:spacing w:val="5"/>
                <w:sz w:val="18"/>
                <w:szCs w:val="18"/>
              </w:rPr>
              <w:t>充电枪线</w:t>
            </w:r>
            <w:proofErr w:type="gramEnd"/>
          </w:p>
        </w:tc>
        <w:tc>
          <w:tcPr>
            <w:tcW w:w="603" w:type="dxa"/>
            <w:tcBorders>
              <w:top w:val="single" w:sz="4" w:space="0" w:color="auto"/>
              <w:left w:val="single" w:sz="4" w:space="0" w:color="auto"/>
              <w:bottom w:val="single" w:sz="4" w:space="0" w:color="auto"/>
              <w:right w:val="single" w:sz="4" w:space="0" w:color="auto"/>
            </w:tcBorders>
            <w:vAlign w:val="center"/>
          </w:tcPr>
          <w:p w:rsidR="005F600B" w:rsidRPr="0019582E" w:rsidRDefault="005F600B" w:rsidP="004D6051">
            <w:pPr>
              <w:widowControl w:val="0"/>
              <w:tabs>
                <w:tab w:val="left" w:pos="420"/>
                <w:tab w:val="left" w:pos="465"/>
                <w:tab w:val="left" w:pos="720"/>
              </w:tabs>
              <w:autoSpaceDE w:val="0"/>
              <w:autoSpaceDN w:val="0"/>
              <w:contextualSpacing/>
              <w:jc w:val="center"/>
              <w:rPr>
                <w:rFonts w:eastAsiaTheme="minorEastAsia"/>
                <w:spacing w:val="5"/>
                <w:sz w:val="18"/>
                <w:szCs w:val="18"/>
              </w:rPr>
            </w:pPr>
            <w:r w:rsidRPr="0019582E">
              <w:rPr>
                <w:rFonts w:eastAsiaTheme="minorEastAsia"/>
                <w:spacing w:val="5"/>
                <w:sz w:val="18"/>
                <w:szCs w:val="18"/>
              </w:rPr>
              <w:t>台</w:t>
            </w:r>
          </w:p>
        </w:tc>
        <w:tc>
          <w:tcPr>
            <w:tcW w:w="615" w:type="dxa"/>
            <w:tcBorders>
              <w:top w:val="single" w:sz="4" w:space="0" w:color="auto"/>
              <w:left w:val="single" w:sz="4" w:space="0" w:color="auto"/>
              <w:bottom w:val="single" w:sz="4" w:space="0" w:color="auto"/>
              <w:right w:val="single" w:sz="4" w:space="0" w:color="auto"/>
            </w:tcBorders>
            <w:vAlign w:val="center"/>
          </w:tcPr>
          <w:p w:rsidR="005F600B" w:rsidRPr="0019582E" w:rsidRDefault="005F600B" w:rsidP="004D6051">
            <w:pPr>
              <w:widowControl w:val="0"/>
              <w:tabs>
                <w:tab w:val="left" w:pos="420"/>
                <w:tab w:val="left" w:pos="465"/>
                <w:tab w:val="left" w:pos="720"/>
              </w:tabs>
              <w:autoSpaceDE w:val="0"/>
              <w:autoSpaceDN w:val="0"/>
              <w:contextualSpacing/>
              <w:jc w:val="center"/>
              <w:rPr>
                <w:rFonts w:eastAsiaTheme="minorEastAsia"/>
                <w:spacing w:val="5"/>
                <w:sz w:val="18"/>
                <w:szCs w:val="18"/>
              </w:rPr>
            </w:pPr>
            <w:r w:rsidRPr="0019582E">
              <w:rPr>
                <w:rFonts w:eastAsiaTheme="minorEastAsia"/>
                <w:spacing w:val="5"/>
                <w:sz w:val="18"/>
                <w:szCs w:val="18"/>
              </w:rPr>
              <w:t>14</w:t>
            </w:r>
          </w:p>
        </w:tc>
        <w:tc>
          <w:tcPr>
            <w:tcW w:w="2804" w:type="dxa"/>
            <w:tcBorders>
              <w:top w:val="single" w:sz="4" w:space="0" w:color="auto"/>
              <w:left w:val="single" w:sz="4" w:space="0" w:color="auto"/>
              <w:bottom w:val="single" w:sz="4" w:space="0" w:color="auto"/>
              <w:right w:val="single" w:sz="4" w:space="0" w:color="auto"/>
            </w:tcBorders>
            <w:vAlign w:val="center"/>
          </w:tcPr>
          <w:p w:rsidR="005F600B" w:rsidRPr="0019582E" w:rsidRDefault="005F600B" w:rsidP="004D6051">
            <w:pPr>
              <w:widowControl w:val="0"/>
              <w:tabs>
                <w:tab w:val="left" w:pos="420"/>
                <w:tab w:val="left" w:pos="465"/>
                <w:tab w:val="left" w:pos="720"/>
              </w:tabs>
              <w:autoSpaceDE w:val="0"/>
              <w:autoSpaceDN w:val="0"/>
              <w:contextualSpacing/>
              <w:rPr>
                <w:rFonts w:eastAsiaTheme="minorEastAsia"/>
                <w:spacing w:val="5"/>
                <w:sz w:val="18"/>
                <w:szCs w:val="18"/>
              </w:rPr>
            </w:pPr>
          </w:p>
        </w:tc>
      </w:tr>
      <w:tr w:rsidR="005F600B" w:rsidRPr="0019582E" w:rsidTr="004D6051">
        <w:trPr>
          <w:trHeight w:val="340"/>
        </w:trPr>
        <w:tc>
          <w:tcPr>
            <w:tcW w:w="675" w:type="dxa"/>
            <w:tcBorders>
              <w:top w:val="single" w:sz="4" w:space="0" w:color="auto"/>
              <w:left w:val="single" w:sz="4" w:space="0" w:color="auto"/>
              <w:bottom w:val="single" w:sz="4" w:space="0" w:color="auto"/>
              <w:right w:val="single" w:sz="4" w:space="0" w:color="auto"/>
            </w:tcBorders>
            <w:vAlign w:val="center"/>
          </w:tcPr>
          <w:p w:rsidR="005F600B" w:rsidRPr="0019582E" w:rsidRDefault="005F600B" w:rsidP="004D6051">
            <w:pPr>
              <w:widowControl w:val="0"/>
              <w:tabs>
                <w:tab w:val="left" w:pos="420"/>
                <w:tab w:val="left" w:pos="465"/>
                <w:tab w:val="left" w:pos="720"/>
              </w:tabs>
              <w:autoSpaceDE w:val="0"/>
              <w:autoSpaceDN w:val="0"/>
              <w:contextualSpacing/>
              <w:jc w:val="center"/>
              <w:rPr>
                <w:rFonts w:eastAsiaTheme="minorEastAsia"/>
                <w:kern w:val="2"/>
                <w:sz w:val="18"/>
                <w:szCs w:val="18"/>
              </w:rPr>
            </w:pPr>
            <w:r w:rsidRPr="0019582E">
              <w:rPr>
                <w:rFonts w:eastAsiaTheme="minorEastAsia"/>
                <w:kern w:val="2"/>
                <w:sz w:val="18"/>
                <w:szCs w:val="18"/>
              </w:rPr>
              <w:t>1.5</w:t>
            </w:r>
          </w:p>
        </w:tc>
        <w:tc>
          <w:tcPr>
            <w:tcW w:w="1369" w:type="dxa"/>
            <w:tcBorders>
              <w:top w:val="single" w:sz="4" w:space="0" w:color="auto"/>
              <w:left w:val="single" w:sz="4" w:space="0" w:color="auto"/>
              <w:bottom w:val="single" w:sz="4" w:space="0" w:color="auto"/>
              <w:right w:val="single" w:sz="4" w:space="0" w:color="auto"/>
            </w:tcBorders>
            <w:vAlign w:val="center"/>
          </w:tcPr>
          <w:p w:rsidR="005F600B" w:rsidRPr="0019582E" w:rsidRDefault="005F600B" w:rsidP="004D6051">
            <w:pPr>
              <w:widowControl w:val="0"/>
              <w:tabs>
                <w:tab w:val="left" w:pos="420"/>
                <w:tab w:val="left" w:pos="465"/>
                <w:tab w:val="left" w:pos="720"/>
              </w:tabs>
              <w:autoSpaceDE w:val="0"/>
              <w:autoSpaceDN w:val="0"/>
              <w:contextualSpacing/>
              <w:rPr>
                <w:rFonts w:eastAsiaTheme="minorEastAsia"/>
                <w:spacing w:val="5"/>
                <w:sz w:val="18"/>
                <w:szCs w:val="18"/>
              </w:rPr>
            </w:pPr>
            <w:r w:rsidRPr="0019582E">
              <w:rPr>
                <w:rFonts w:eastAsiaTheme="minorEastAsia"/>
                <w:sz w:val="18"/>
                <w:szCs w:val="18"/>
              </w:rPr>
              <w:t>交流充电终端</w:t>
            </w:r>
          </w:p>
        </w:tc>
        <w:tc>
          <w:tcPr>
            <w:tcW w:w="3249" w:type="dxa"/>
            <w:tcBorders>
              <w:top w:val="single" w:sz="4" w:space="0" w:color="auto"/>
              <w:left w:val="single" w:sz="4" w:space="0" w:color="auto"/>
              <w:bottom w:val="single" w:sz="4" w:space="0" w:color="auto"/>
              <w:right w:val="single" w:sz="4" w:space="0" w:color="auto"/>
            </w:tcBorders>
            <w:vAlign w:val="center"/>
          </w:tcPr>
          <w:p w:rsidR="005F600B" w:rsidRPr="0019582E" w:rsidRDefault="005F600B" w:rsidP="004D6051">
            <w:pPr>
              <w:widowControl w:val="0"/>
              <w:tabs>
                <w:tab w:val="left" w:pos="420"/>
                <w:tab w:val="left" w:pos="465"/>
                <w:tab w:val="left" w:pos="720"/>
              </w:tabs>
              <w:autoSpaceDE w:val="0"/>
              <w:autoSpaceDN w:val="0"/>
              <w:contextualSpacing/>
              <w:rPr>
                <w:rFonts w:eastAsiaTheme="minorEastAsia"/>
                <w:spacing w:val="5"/>
                <w:sz w:val="18"/>
                <w:szCs w:val="18"/>
              </w:rPr>
            </w:pPr>
            <w:r w:rsidRPr="0019582E">
              <w:rPr>
                <w:rFonts w:eastAsiaTheme="minorEastAsia"/>
                <w:spacing w:val="5"/>
                <w:sz w:val="18"/>
                <w:szCs w:val="18"/>
              </w:rPr>
              <w:t xml:space="preserve"> 7kw</w:t>
            </w:r>
            <w:r w:rsidRPr="0019582E">
              <w:rPr>
                <w:rFonts w:eastAsiaTheme="minorEastAsia"/>
                <w:spacing w:val="5"/>
                <w:sz w:val="18"/>
                <w:szCs w:val="18"/>
              </w:rPr>
              <w:t>交流单桩，落地式，</w:t>
            </w:r>
            <w:r w:rsidRPr="0019582E">
              <w:rPr>
                <w:rFonts w:eastAsiaTheme="minorEastAsia"/>
                <w:spacing w:val="5"/>
                <w:sz w:val="18"/>
                <w:szCs w:val="18"/>
              </w:rPr>
              <w:t>32A</w:t>
            </w:r>
            <w:r w:rsidRPr="0019582E">
              <w:rPr>
                <w:rFonts w:eastAsiaTheme="minorEastAsia"/>
                <w:spacing w:val="5"/>
                <w:sz w:val="18"/>
                <w:szCs w:val="18"/>
              </w:rPr>
              <w:t>，</w:t>
            </w:r>
            <w:r w:rsidRPr="0019582E">
              <w:rPr>
                <w:rFonts w:eastAsiaTheme="minorEastAsia" w:hint="eastAsia"/>
                <w:spacing w:val="5"/>
                <w:sz w:val="18"/>
                <w:szCs w:val="18"/>
              </w:rPr>
              <w:t>5</w:t>
            </w:r>
            <w:r w:rsidRPr="0019582E">
              <w:rPr>
                <w:rFonts w:eastAsiaTheme="minorEastAsia"/>
                <w:spacing w:val="5"/>
                <w:sz w:val="18"/>
                <w:szCs w:val="18"/>
              </w:rPr>
              <w:t>米</w:t>
            </w:r>
            <w:proofErr w:type="gramStart"/>
            <w:r w:rsidRPr="0019582E">
              <w:rPr>
                <w:rFonts w:eastAsiaTheme="minorEastAsia"/>
                <w:spacing w:val="5"/>
                <w:sz w:val="18"/>
                <w:szCs w:val="18"/>
              </w:rPr>
              <w:t>充电枪线</w:t>
            </w:r>
            <w:proofErr w:type="gramEnd"/>
          </w:p>
        </w:tc>
        <w:tc>
          <w:tcPr>
            <w:tcW w:w="603" w:type="dxa"/>
            <w:tcBorders>
              <w:top w:val="single" w:sz="4" w:space="0" w:color="auto"/>
              <w:left w:val="single" w:sz="4" w:space="0" w:color="auto"/>
              <w:bottom w:val="single" w:sz="4" w:space="0" w:color="auto"/>
              <w:right w:val="single" w:sz="4" w:space="0" w:color="auto"/>
            </w:tcBorders>
            <w:vAlign w:val="center"/>
          </w:tcPr>
          <w:p w:rsidR="005F600B" w:rsidRPr="0019582E" w:rsidRDefault="005F600B" w:rsidP="004D6051">
            <w:pPr>
              <w:widowControl w:val="0"/>
              <w:tabs>
                <w:tab w:val="left" w:pos="420"/>
                <w:tab w:val="left" w:pos="465"/>
                <w:tab w:val="left" w:pos="720"/>
              </w:tabs>
              <w:autoSpaceDE w:val="0"/>
              <w:autoSpaceDN w:val="0"/>
              <w:contextualSpacing/>
              <w:jc w:val="center"/>
              <w:rPr>
                <w:rFonts w:eastAsiaTheme="minorEastAsia"/>
                <w:spacing w:val="5"/>
                <w:sz w:val="18"/>
                <w:szCs w:val="18"/>
              </w:rPr>
            </w:pPr>
            <w:r w:rsidRPr="0019582E">
              <w:rPr>
                <w:rFonts w:eastAsiaTheme="minorEastAsia"/>
                <w:spacing w:val="5"/>
                <w:sz w:val="18"/>
                <w:szCs w:val="18"/>
              </w:rPr>
              <w:t>台</w:t>
            </w:r>
          </w:p>
        </w:tc>
        <w:tc>
          <w:tcPr>
            <w:tcW w:w="615" w:type="dxa"/>
            <w:tcBorders>
              <w:top w:val="single" w:sz="4" w:space="0" w:color="auto"/>
              <w:left w:val="single" w:sz="4" w:space="0" w:color="auto"/>
              <w:bottom w:val="single" w:sz="4" w:space="0" w:color="auto"/>
              <w:right w:val="single" w:sz="4" w:space="0" w:color="auto"/>
            </w:tcBorders>
            <w:vAlign w:val="center"/>
          </w:tcPr>
          <w:p w:rsidR="005F600B" w:rsidRPr="0019582E" w:rsidRDefault="005F600B" w:rsidP="004D6051">
            <w:pPr>
              <w:widowControl w:val="0"/>
              <w:tabs>
                <w:tab w:val="left" w:pos="420"/>
                <w:tab w:val="left" w:pos="465"/>
                <w:tab w:val="left" w:pos="720"/>
              </w:tabs>
              <w:autoSpaceDE w:val="0"/>
              <w:autoSpaceDN w:val="0"/>
              <w:contextualSpacing/>
              <w:jc w:val="center"/>
              <w:rPr>
                <w:rFonts w:eastAsiaTheme="minorEastAsia"/>
                <w:spacing w:val="5"/>
                <w:sz w:val="18"/>
                <w:szCs w:val="18"/>
              </w:rPr>
            </w:pPr>
            <w:r w:rsidRPr="0019582E">
              <w:rPr>
                <w:rFonts w:eastAsiaTheme="minorEastAsia"/>
                <w:spacing w:val="5"/>
                <w:sz w:val="18"/>
                <w:szCs w:val="18"/>
              </w:rPr>
              <w:t>10</w:t>
            </w:r>
          </w:p>
        </w:tc>
        <w:tc>
          <w:tcPr>
            <w:tcW w:w="2804" w:type="dxa"/>
            <w:tcBorders>
              <w:top w:val="single" w:sz="4" w:space="0" w:color="auto"/>
              <w:left w:val="single" w:sz="4" w:space="0" w:color="auto"/>
              <w:bottom w:val="single" w:sz="4" w:space="0" w:color="auto"/>
              <w:right w:val="single" w:sz="4" w:space="0" w:color="auto"/>
            </w:tcBorders>
            <w:vAlign w:val="center"/>
          </w:tcPr>
          <w:p w:rsidR="005F600B" w:rsidRPr="0019582E" w:rsidRDefault="005F600B" w:rsidP="004D6051">
            <w:pPr>
              <w:widowControl w:val="0"/>
              <w:tabs>
                <w:tab w:val="left" w:pos="420"/>
                <w:tab w:val="left" w:pos="465"/>
                <w:tab w:val="left" w:pos="720"/>
              </w:tabs>
              <w:autoSpaceDE w:val="0"/>
              <w:autoSpaceDN w:val="0"/>
              <w:contextualSpacing/>
              <w:rPr>
                <w:rFonts w:eastAsiaTheme="minorEastAsia"/>
                <w:spacing w:val="5"/>
                <w:sz w:val="18"/>
                <w:szCs w:val="18"/>
              </w:rPr>
            </w:pPr>
          </w:p>
        </w:tc>
      </w:tr>
      <w:tr w:rsidR="005F600B" w:rsidRPr="0019582E" w:rsidTr="004D6051">
        <w:trPr>
          <w:trHeight w:val="340"/>
        </w:trPr>
        <w:tc>
          <w:tcPr>
            <w:tcW w:w="675" w:type="dxa"/>
            <w:tcBorders>
              <w:top w:val="single" w:sz="4" w:space="0" w:color="auto"/>
              <w:left w:val="single" w:sz="4" w:space="0" w:color="auto"/>
              <w:bottom w:val="single" w:sz="4" w:space="0" w:color="auto"/>
              <w:right w:val="single" w:sz="4" w:space="0" w:color="auto"/>
            </w:tcBorders>
            <w:vAlign w:val="center"/>
          </w:tcPr>
          <w:p w:rsidR="005F600B" w:rsidRPr="0019582E" w:rsidRDefault="005F600B" w:rsidP="004D6051">
            <w:pPr>
              <w:widowControl w:val="0"/>
              <w:tabs>
                <w:tab w:val="left" w:pos="420"/>
                <w:tab w:val="left" w:pos="465"/>
                <w:tab w:val="left" w:pos="720"/>
              </w:tabs>
              <w:autoSpaceDE w:val="0"/>
              <w:autoSpaceDN w:val="0"/>
              <w:contextualSpacing/>
              <w:jc w:val="center"/>
              <w:rPr>
                <w:rFonts w:eastAsiaTheme="minorEastAsia"/>
                <w:kern w:val="2"/>
                <w:sz w:val="18"/>
                <w:szCs w:val="18"/>
              </w:rPr>
            </w:pPr>
            <w:r w:rsidRPr="0019582E">
              <w:rPr>
                <w:rFonts w:eastAsiaTheme="minorEastAsia"/>
                <w:kern w:val="2"/>
                <w:sz w:val="18"/>
                <w:szCs w:val="18"/>
              </w:rPr>
              <w:t>2</w:t>
            </w:r>
          </w:p>
        </w:tc>
        <w:tc>
          <w:tcPr>
            <w:tcW w:w="1369" w:type="dxa"/>
            <w:tcBorders>
              <w:top w:val="single" w:sz="4" w:space="0" w:color="auto"/>
              <w:left w:val="single" w:sz="4" w:space="0" w:color="auto"/>
              <w:bottom w:val="single" w:sz="4" w:space="0" w:color="auto"/>
              <w:right w:val="single" w:sz="4" w:space="0" w:color="auto"/>
            </w:tcBorders>
            <w:vAlign w:val="center"/>
          </w:tcPr>
          <w:p w:rsidR="005F600B" w:rsidRPr="0019582E" w:rsidRDefault="005F600B" w:rsidP="004D6051">
            <w:pPr>
              <w:widowControl w:val="0"/>
              <w:tabs>
                <w:tab w:val="left" w:pos="420"/>
                <w:tab w:val="left" w:pos="465"/>
                <w:tab w:val="left" w:pos="720"/>
              </w:tabs>
              <w:autoSpaceDE w:val="0"/>
              <w:autoSpaceDN w:val="0"/>
              <w:contextualSpacing/>
              <w:rPr>
                <w:rFonts w:eastAsiaTheme="minorEastAsia"/>
                <w:sz w:val="18"/>
                <w:szCs w:val="18"/>
              </w:rPr>
            </w:pPr>
            <w:r w:rsidRPr="0019582E">
              <w:rPr>
                <w:rFonts w:eastAsiaTheme="minorEastAsia"/>
                <w:sz w:val="18"/>
                <w:szCs w:val="18"/>
              </w:rPr>
              <w:t>附属设备</w:t>
            </w:r>
          </w:p>
        </w:tc>
        <w:tc>
          <w:tcPr>
            <w:tcW w:w="3249" w:type="dxa"/>
            <w:tcBorders>
              <w:top w:val="single" w:sz="4" w:space="0" w:color="auto"/>
              <w:left w:val="single" w:sz="4" w:space="0" w:color="auto"/>
              <w:bottom w:val="single" w:sz="4" w:space="0" w:color="auto"/>
              <w:right w:val="single" w:sz="4" w:space="0" w:color="auto"/>
            </w:tcBorders>
            <w:vAlign w:val="center"/>
          </w:tcPr>
          <w:p w:rsidR="005F600B" w:rsidRPr="0019582E" w:rsidRDefault="005F600B" w:rsidP="004D6051">
            <w:pPr>
              <w:widowControl w:val="0"/>
              <w:tabs>
                <w:tab w:val="left" w:pos="420"/>
                <w:tab w:val="left" w:pos="465"/>
                <w:tab w:val="left" w:pos="720"/>
              </w:tabs>
              <w:autoSpaceDE w:val="0"/>
              <w:autoSpaceDN w:val="0"/>
              <w:contextualSpacing/>
              <w:rPr>
                <w:rFonts w:eastAsiaTheme="minorEastAsia"/>
                <w:spacing w:val="5"/>
                <w:sz w:val="18"/>
                <w:szCs w:val="18"/>
              </w:rPr>
            </w:pPr>
          </w:p>
        </w:tc>
        <w:tc>
          <w:tcPr>
            <w:tcW w:w="603" w:type="dxa"/>
            <w:tcBorders>
              <w:top w:val="single" w:sz="4" w:space="0" w:color="auto"/>
              <w:left w:val="single" w:sz="4" w:space="0" w:color="auto"/>
              <w:bottom w:val="single" w:sz="4" w:space="0" w:color="auto"/>
              <w:right w:val="single" w:sz="4" w:space="0" w:color="auto"/>
            </w:tcBorders>
            <w:vAlign w:val="center"/>
          </w:tcPr>
          <w:p w:rsidR="005F600B" w:rsidRPr="0019582E" w:rsidRDefault="005F600B" w:rsidP="004D6051">
            <w:pPr>
              <w:widowControl w:val="0"/>
              <w:tabs>
                <w:tab w:val="left" w:pos="420"/>
                <w:tab w:val="left" w:pos="465"/>
                <w:tab w:val="left" w:pos="720"/>
              </w:tabs>
              <w:autoSpaceDE w:val="0"/>
              <w:autoSpaceDN w:val="0"/>
              <w:contextualSpacing/>
              <w:jc w:val="center"/>
              <w:rPr>
                <w:rFonts w:eastAsiaTheme="minorEastAsia"/>
                <w:spacing w:val="5"/>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rsidR="005F600B" w:rsidRPr="0019582E" w:rsidRDefault="005F600B" w:rsidP="004D6051">
            <w:pPr>
              <w:widowControl w:val="0"/>
              <w:tabs>
                <w:tab w:val="left" w:pos="420"/>
                <w:tab w:val="left" w:pos="465"/>
                <w:tab w:val="left" w:pos="720"/>
              </w:tabs>
              <w:autoSpaceDE w:val="0"/>
              <w:autoSpaceDN w:val="0"/>
              <w:contextualSpacing/>
              <w:jc w:val="center"/>
              <w:rPr>
                <w:rFonts w:eastAsiaTheme="minorEastAsia"/>
                <w:spacing w:val="5"/>
                <w:sz w:val="18"/>
                <w:szCs w:val="18"/>
              </w:rPr>
            </w:pPr>
          </w:p>
        </w:tc>
        <w:tc>
          <w:tcPr>
            <w:tcW w:w="2804" w:type="dxa"/>
            <w:tcBorders>
              <w:top w:val="single" w:sz="4" w:space="0" w:color="auto"/>
              <w:left w:val="single" w:sz="4" w:space="0" w:color="auto"/>
              <w:bottom w:val="single" w:sz="4" w:space="0" w:color="auto"/>
              <w:right w:val="single" w:sz="4" w:space="0" w:color="auto"/>
            </w:tcBorders>
            <w:vAlign w:val="center"/>
          </w:tcPr>
          <w:p w:rsidR="005F600B" w:rsidRPr="0019582E" w:rsidRDefault="005F600B" w:rsidP="004D6051">
            <w:pPr>
              <w:widowControl w:val="0"/>
              <w:tabs>
                <w:tab w:val="left" w:pos="420"/>
                <w:tab w:val="left" w:pos="465"/>
                <w:tab w:val="left" w:pos="720"/>
              </w:tabs>
              <w:autoSpaceDE w:val="0"/>
              <w:autoSpaceDN w:val="0"/>
              <w:contextualSpacing/>
              <w:rPr>
                <w:rFonts w:eastAsiaTheme="minorEastAsia"/>
                <w:spacing w:val="5"/>
                <w:sz w:val="18"/>
                <w:szCs w:val="18"/>
              </w:rPr>
            </w:pPr>
          </w:p>
        </w:tc>
      </w:tr>
      <w:tr w:rsidR="005F600B" w:rsidRPr="0019582E" w:rsidTr="004D6051">
        <w:trPr>
          <w:trHeight w:val="340"/>
        </w:trPr>
        <w:tc>
          <w:tcPr>
            <w:tcW w:w="675" w:type="dxa"/>
            <w:tcBorders>
              <w:top w:val="single" w:sz="4" w:space="0" w:color="auto"/>
              <w:left w:val="single" w:sz="4" w:space="0" w:color="auto"/>
              <w:bottom w:val="single" w:sz="4" w:space="0" w:color="auto"/>
              <w:right w:val="single" w:sz="4" w:space="0" w:color="auto"/>
            </w:tcBorders>
            <w:vAlign w:val="center"/>
          </w:tcPr>
          <w:p w:rsidR="005F600B" w:rsidRPr="0019582E" w:rsidRDefault="005F600B" w:rsidP="004D6051">
            <w:pPr>
              <w:widowControl w:val="0"/>
              <w:tabs>
                <w:tab w:val="left" w:pos="420"/>
                <w:tab w:val="left" w:pos="465"/>
                <w:tab w:val="left" w:pos="720"/>
              </w:tabs>
              <w:autoSpaceDE w:val="0"/>
              <w:autoSpaceDN w:val="0"/>
              <w:contextualSpacing/>
              <w:jc w:val="center"/>
              <w:rPr>
                <w:rFonts w:eastAsiaTheme="minorEastAsia"/>
                <w:kern w:val="2"/>
                <w:sz w:val="18"/>
                <w:szCs w:val="18"/>
              </w:rPr>
            </w:pPr>
            <w:r w:rsidRPr="0019582E">
              <w:rPr>
                <w:rFonts w:eastAsiaTheme="minorEastAsia"/>
                <w:kern w:val="2"/>
                <w:sz w:val="18"/>
                <w:szCs w:val="18"/>
              </w:rPr>
              <w:t>2.1</w:t>
            </w:r>
          </w:p>
        </w:tc>
        <w:tc>
          <w:tcPr>
            <w:tcW w:w="1369" w:type="dxa"/>
            <w:tcBorders>
              <w:top w:val="single" w:sz="4" w:space="0" w:color="auto"/>
              <w:left w:val="single" w:sz="4" w:space="0" w:color="auto"/>
              <w:bottom w:val="single" w:sz="4" w:space="0" w:color="auto"/>
              <w:right w:val="single" w:sz="4" w:space="0" w:color="auto"/>
            </w:tcBorders>
            <w:vAlign w:val="center"/>
          </w:tcPr>
          <w:p w:rsidR="005F600B" w:rsidRPr="0019582E" w:rsidRDefault="005F600B" w:rsidP="004D6051">
            <w:pPr>
              <w:widowControl w:val="0"/>
              <w:tabs>
                <w:tab w:val="left" w:pos="420"/>
                <w:tab w:val="left" w:pos="465"/>
                <w:tab w:val="left" w:pos="720"/>
              </w:tabs>
              <w:autoSpaceDE w:val="0"/>
              <w:autoSpaceDN w:val="0"/>
              <w:contextualSpacing/>
              <w:rPr>
                <w:rFonts w:eastAsiaTheme="minorEastAsia"/>
                <w:spacing w:val="5"/>
                <w:sz w:val="18"/>
                <w:szCs w:val="18"/>
              </w:rPr>
            </w:pPr>
            <w:r w:rsidRPr="0019582E">
              <w:rPr>
                <w:rFonts w:eastAsiaTheme="minorEastAsia"/>
                <w:sz w:val="18"/>
                <w:szCs w:val="18"/>
              </w:rPr>
              <w:t>汽车群充电运营系统</w:t>
            </w:r>
          </w:p>
        </w:tc>
        <w:tc>
          <w:tcPr>
            <w:tcW w:w="3249" w:type="dxa"/>
            <w:tcBorders>
              <w:top w:val="single" w:sz="4" w:space="0" w:color="auto"/>
              <w:left w:val="single" w:sz="4" w:space="0" w:color="auto"/>
              <w:bottom w:val="single" w:sz="4" w:space="0" w:color="auto"/>
              <w:right w:val="single" w:sz="4" w:space="0" w:color="auto"/>
            </w:tcBorders>
            <w:vAlign w:val="center"/>
          </w:tcPr>
          <w:p w:rsidR="005F600B" w:rsidRPr="0019582E" w:rsidRDefault="005F600B" w:rsidP="004D6051">
            <w:pPr>
              <w:widowControl w:val="0"/>
              <w:tabs>
                <w:tab w:val="left" w:pos="420"/>
                <w:tab w:val="left" w:pos="465"/>
                <w:tab w:val="left" w:pos="720"/>
              </w:tabs>
              <w:autoSpaceDE w:val="0"/>
              <w:autoSpaceDN w:val="0"/>
              <w:contextualSpacing/>
              <w:rPr>
                <w:rFonts w:eastAsiaTheme="minorEastAsia"/>
                <w:spacing w:val="5"/>
                <w:sz w:val="18"/>
                <w:szCs w:val="18"/>
              </w:rPr>
            </w:pPr>
          </w:p>
        </w:tc>
        <w:tc>
          <w:tcPr>
            <w:tcW w:w="603" w:type="dxa"/>
            <w:tcBorders>
              <w:top w:val="single" w:sz="4" w:space="0" w:color="auto"/>
              <w:left w:val="single" w:sz="4" w:space="0" w:color="auto"/>
              <w:bottom w:val="single" w:sz="4" w:space="0" w:color="auto"/>
              <w:right w:val="single" w:sz="4" w:space="0" w:color="auto"/>
            </w:tcBorders>
            <w:vAlign w:val="center"/>
          </w:tcPr>
          <w:p w:rsidR="005F600B" w:rsidRPr="0019582E" w:rsidRDefault="005F600B" w:rsidP="004D6051">
            <w:pPr>
              <w:widowControl w:val="0"/>
              <w:tabs>
                <w:tab w:val="left" w:pos="420"/>
                <w:tab w:val="left" w:pos="465"/>
                <w:tab w:val="left" w:pos="720"/>
              </w:tabs>
              <w:autoSpaceDE w:val="0"/>
              <w:autoSpaceDN w:val="0"/>
              <w:contextualSpacing/>
              <w:jc w:val="center"/>
              <w:rPr>
                <w:rFonts w:eastAsiaTheme="minorEastAsia"/>
                <w:spacing w:val="5"/>
                <w:sz w:val="18"/>
                <w:szCs w:val="18"/>
              </w:rPr>
            </w:pPr>
            <w:r w:rsidRPr="0019582E">
              <w:rPr>
                <w:rFonts w:eastAsiaTheme="minorEastAsia"/>
                <w:spacing w:val="5"/>
                <w:sz w:val="18"/>
                <w:szCs w:val="18"/>
              </w:rPr>
              <w:t>套</w:t>
            </w:r>
          </w:p>
        </w:tc>
        <w:tc>
          <w:tcPr>
            <w:tcW w:w="615" w:type="dxa"/>
            <w:tcBorders>
              <w:top w:val="single" w:sz="4" w:space="0" w:color="auto"/>
              <w:left w:val="single" w:sz="4" w:space="0" w:color="auto"/>
              <w:bottom w:val="single" w:sz="4" w:space="0" w:color="auto"/>
              <w:right w:val="single" w:sz="4" w:space="0" w:color="auto"/>
            </w:tcBorders>
            <w:vAlign w:val="center"/>
          </w:tcPr>
          <w:p w:rsidR="005F600B" w:rsidRPr="0019582E" w:rsidRDefault="005F600B" w:rsidP="004D6051">
            <w:pPr>
              <w:widowControl w:val="0"/>
              <w:tabs>
                <w:tab w:val="left" w:pos="420"/>
                <w:tab w:val="left" w:pos="465"/>
                <w:tab w:val="left" w:pos="720"/>
              </w:tabs>
              <w:autoSpaceDE w:val="0"/>
              <w:autoSpaceDN w:val="0"/>
              <w:contextualSpacing/>
              <w:jc w:val="center"/>
              <w:rPr>
                <w:rFonts w:eastAsiaTheme="minorEastAsia"/>
                <w:spacing w:val="5"/>
                <w:sz w:val="18"/>
                <w:szCs w:val="18"/>
              </w:rPr>
            </w:pPr>
            <w:r w:rsidRPr="0019582E">
              <w:rPr>
                <w:rFonts w:eastAsiaTheme="minorEastAsia"/>
                <w:spacing w:val="5"/>
                <w:sz w:val="18"/>
                <w:szCs w:val="18"/>
              </w:rPr>
              <w:t>1</w:t>
            </w:r>
          </w:p>
        </w:tc>
        <w:tc>
          <w:tcPr>
            <w:tcW w:w="2804" w:type="dxa"/>
            <w:tcBorders>
              <w:top w:val="single" w:sz="4" w:space="0" w:color="auto"/>
              <w:left w:val="single" w:sz="4" w:space="0" w:color="auto"/>
              <w:bottom w:val="single" w:sz="4" w:space="0" w:color="auto"/>
              <w:right w:val="single" w:sz="4" w:space="0" w:color="auto"/>
            </w:tcBorders>
            <w:vAlign w:val="center"/>
          </w:tcPr>
          <w:p w:rsidR="005F600B" w:rsidRPr="0019582E" w:rsidRDefault="005F600B" w:rsidP="004D6051">
            <w:pPr>
              <w:widowControl w:val="0"/>
              <w:tabs>
                <w:tab w:val="left" w:pos="420"/>
                <w:tab w:val="left" w:pos="465"/>
                <w:tab w:val="left" w:pos="720"/>
              </w:tabs>
              <w:autoSpaceDE w:val="0"/>
              <w:autoSpaceDN w:val="0"/>
              <w:contextualSpacing/>
              <w:rPr>
                <w:rFonts w:eastAsiaTheme="minorEastAsia"/>
                <w:spacing w:val="5"/>
                <w:sz w:val="18"/>
                <w:szCs w:val="18"/>
              </w:rPr>
            </w:pPr>
            <w:r w:rsidRPr="0019582E">
              <w:rPr>
                <w:rFonts w:eastAsiaTheme="minorEastAsia"/>
                <w:spacing w:val="5"/>
                <w:sz w:val="18"/>
                <w:szCs w:val="18"/>
              </w:rPr>
              <w:t>满足车辆充电商业运营需求。</w:t>
            </w:r>
          </w:p>
        </w:tc>
      </w:tr>
      <w:tr w:rsidR="005F600B" w:rsidRPr="0019582E" w:rsidTr="004D6051">
        <w:trPr>
          <w:trHeight w:val="340"/>
        </w:trPr>
        <w:tc>
          <w:tcPr>
            <w:tcW w:w="675" w:type="dxa"/>
            <w:tcBorders>
              <w:top w:val="single" w:sz="4" w:space="0" w:color="auto"/>
              <w:left w:val="single" w:sz="4" w:space="0" w:color="auto"/>
              <w:bottom w:val="single" w:sz="4" w:space="0" w:color="auto"/>
              <w:right w:val="single" w:sz="4" w:space="0" w:color="auto"/>
            </w:tcBorders>
            <w:vAlign w:val="center"/>
          </w:tcPr>
          <w:p w:rsidR="005F600B" w:rsidRPr="0019582E" w:rsidRDefault="005F600B" w:rsidP="004D6051">
            <w:pPr>
              <w:widowControl w:val="0"/>
              <w:tabs>
                <w:tab w:val="left" w:pos="420"/>
                <w:tab w:val="left" w:pos="465"/>
                <w:tab w:val="left" w:pos="720"/>
              </w:tabs>
              <w:autoSpaceDE w:val="0"/>
              <w:autoSpaceDN w:val="0"/>
              <w:contextualSpacing/>
              <w:jc w:val="center"/>
              <w:rPr>
                <w:rFonts w:eastAsiaTheme="minorEastAsia"/>
                <w:kern w:val="2"/>
                <w:sz w:val="18"/>
                <w:szCs w:val="18"/>
              </w:rPr>
            </w:pPr>
            <w:r w:rsidRPr="0019582E">
              <w:rPr>
                <w:rFonts w:eastAsiaTheme="minorEastAsia"/>
                <w:kern w:val="2"/>
                <w:sz w:val="18"/>
                <w:szCs w:val="18"/>
              </w:rPr>
              <w:t>2.2</w:t>
            </w:r>
          </w:p>
        </w:tc>
        <w:tc>
          <w:tcPr>
            <w:tcW w:w="1369" w:type="dxa"/>
            <w:tcBorders>
              <w:top w:val="single" w:sz="4" w:space="0" w:color="auto"/>
              <w:left w:val="single" w:sz="4" w:space="0" w:color="auto"/>
              <w:bottom w:val="single" w:sz="4" w:space="0" w:color="auto"/>
              <w:right w:val="single" w:sz="4" w:space="0" w:color="auto"/>
            </w:tcBorders>
            <w:vAlign w:val="center"/>
          </w:tcPr>
          <w:p w:rsidR="005F600B" w:rsidRPr="0019582E" w:rsidRDefault="005F600B" w:rsidP="004D6051">
            <w:pPr>
              <w:widowControl w:val="0"/>
              <w:tabs>
                <w:tab w:val="left" w:pos="420"/>
                <w:tab w:val="left" w:pos="465"/>
                <w:tab w:val="left" w:pos="720"/>
              </w:tabs>
              <w:autoSpaceDE w:val="0"/>
              <w:autoSpaceDN w:val="0"/>
              <w:contextualSpacing/>
              <w:rPr>
                <w:rFonts w:eastAsiaTheme="minorEastAsia"/>
                <w:spacing w:val="5"/>
                <w:sz w:val="18"/>
                <w:szCs w:val="18"/>
              </w:rPr>
            </w:pPr>
            <w:r w:rsidRPr="0019582E">
              <w:rPr>
                <w:rFonts w:eastAsiaTheme="minorEastAsia"/>
                <w:sz w:val="18"/>
                <w:szCs w:val="18"/>
              </w:rPr>
              <w:t>监控系统</w:t>
            </w:r>
          </w:p>
        </w:tc>
        <w:tc>
          <w:tcPr>
            <w:tcW w:w="3249" w:type="dxa"/>
            <w:tcBorders>
              <w:top w:val="single" w:sz="4" w:space="0" w:color="auto"/>
              <w:left w:val="single" w:sz="4" w:space="0" w:color="auto"/>
              <w:bottom w:val="single" w:sz="4" w:space="0" w:color="auto"/>
              <w:right w:val="single" w:sz="4" w:space="0" w:color="auto"/>
            </w:tcBorders>
            <w:vAlign w:val="center"/>
          </w:tcPr>
          <w:p w:rsidR="005F600B" w:rsidRPr="0019582E" w:rsidRDefault="005F600B" w:rsidP="004D6051">
            <w:pPr>
              <w:widowControl w:val="0"/>
              <w:tabs>
                <w:tab w:val="left" w:pos="420"/>
                <w:tab w:val="left" w:pos="465"/>
                <w:tab w:val="left" w:pos="720"/>
              </w:tabs>
              <w:autoSpaceDE w:val="0"/>
              <w:autoSpaceDN w:val="0"/>
              <w:contextualSpacing/>
              <w:rPr>
                <w:rFonts w:eastAsiaTheme="minorEastAsia"/>
                <w:spacing w:val="5"/>
                <w:sz w:val="18"/>
                <w:szCs w:val="18"/>
              </w:rPr>
            </w:pPr>
          </w:p>
        </w:tc>
        <w:tc>
          <w:tcPr>
            <w:tcW w:w="603" w:type="dxa"/>
            <w:tcBorders>
              <w:top w:val="single" w:sz="4" w:space="0" w:color="auto"/>
              <w:left w:val="single" w:sz="4" w:space="0" w:color="auto"/>
              <w:bottom w:val="single" w:sz="4" w:space="0" w:color="auto"/>
              <w:right w:val="single" w:sz="4" w:space="0" w:color="auto"/>
            </w:tcBorders>
            <w:vAlign w:val="center"/>
          </w:tcPr>
          <w:p w:rsidR="005F600B" w:rsidRPr="0019582E" w:rsidRDefault="005F600B" w:rsidP="004D6051">
            <w:pPr>
              <w:widowControl w:val="0"/>
              <w:tabs>
                <w:tab w:val="left" w:pos="420"/>
                <w:tab w:val="left" w:pos="465"/>
                <w:tab w:val="left" w:pos="720"/>
              </w:tabs>
              <w:autoSpaceDE w:val="0"/>
              <w:autoSpaceDN w:val="0"/>
              <w:contextualSpacing/>
              <w:jc w:val="center"/>
              <w:rPr>
                <w:rFonts w:eastAsiaTheme="minorEastAsia"/>
                <w:spacing w:val="5"/>
                <w:sz w:val="18"/>
                <w:szCs w:val="18"/>
              </w:rPr>
            </w:pPr>
            <w:r w:rsidRPr="0019582E">
              <w:rPr>
                <w:rFonts w:eastAsiaTheme="minorEastAsia"/>
                <w:spacing w:val="5"/>
                <w:sz w:val="18"/>
                <w:szCs w:val="18"/>
              </w:rPr>
              <w:t>套</w:t>
            </w:r>
          </w:p>
        </w:tc>
        <w:tc>
          <w:tcPr>
            <w:tcW w:w="615" w:type="dxa"/>
            <w:tcBorders>
              <w:top w:val="single" w:sz="4" w:space="0" w:color="auto"/>
              <w:left w:val="single" w:sz="4" w:space="0" w:color="auto"/>
              <w:bottom w:val="single" w:sz="4" w:space="0" w:color="auto"/>
              <w:right w:val="single" w:sz="4" w:space="0" w:color="auto"/>
            </w:tcBorders>
            <w:vAlign w:val="center"/>
          </w:tcPr>
          <w:p w:rsidR="005F600B" w:rsidRPr="0019582E" w:rsidRDefault="005F600B" w:rsidP="004D6051">
            <w:pPr>
              <w:widowControl w:val="0"/>
              <w:tabs>
                <w:tab w:val="left" w:pos="420"/>
                <w:tab w:val="left" w:pos="465"/>
                <w:tab w:val="left" w:pos="720"/>
              </w:tabs>
              <w:autoSpaceDE w:val="0"/>
              <w:autoSpaceDN w:val="0"/>
              <w:contextualSpacing/>
              <w:jc w:val="center"/>
              <w:rPr>
                <w:rFonts w:eastAsiaTheme="minorEastAsia"/>
                <w:spacing w:val="5"/>
                <w:sz w:val="18"/>
                <w:szCs w:val="18"/>
              </w:rPr>
            </w:pPr>
            <w:r w:rsidRPr="0019582E">
              <w:rPr>
                <w:rFonts w:eastAsiaTheme="minorEastAsia"/>
                <w:spacing w:val="5"/>
                <w:sz w:val="18"/>
                <w:szCs w:val="18"/>
              </w:rPr>
              <w:t>1</w:t>
            </w:r>
          </w:p>
        </w:tc>
        <w:tc>
          <w:tcPr>
            <w:tcW w:w="2804" w:type="dxa"/>
            <w:tcBorders>
              <w:top w:val="single" w:sz="4" w:space="0" w:color="auto"/>
              <w:left w:val="single" w:sz="4" w:space="0" w:color="auto"/>
              <w:bottom w:val="single" w:sz="4" w:space="0" w:color="auto"/>
              <w:right w:val="single" w:sz="4" w:space="0" w:color="auto"/>
            </w:tcBorders>
            <w:vAlign w:val="center"/>
          </w:tcPr>
          <w:p w:rsidR="005F600B" w:rsidRPr="0019582E" w:rsidRDefault="005F600B" w:rsidP="004D6051">
            <w:pPr>
              <w:widowControl w:val="0"/>
              <w:tabs>
                <w:tab w:val="left" w:pos="420"/>
                <w:tab w:val="left" w:pos="465"/>
                <w:tab w:val="left" w:pos="720"/>
              </w:tabs>
              <w:autoSpaceDE w:val="0"/>
              <w:autoSpaceDN w:val="0"/>
              <w:contextualSpacing/>
              <w:rPr>
                <w:rFonts w:eastAsiaTheme="minorEastAsia"/>
                <w:spacing w:val="5"/>
                <w:sz w:val="18"/>
                <w:szCs w:val="18"/>
              </w:rPr>
            </w:pPr>
            <w:r w:rsidRPr="0019582E">
              <w:rPr>
                <w:rFonts w:eastAsiaTheme="minorEastAsia"/>
                <w:spacing w:val="5"/>
                <w:sz w:val="18"/>
                <w:szCs w:val="18"/>
              </w:rPr>
              <w:t>符合规范，满足充电站监控需求。</w:t>
            </w:r>
          </w:p>
        </w:tc>
      </w:tr>
      <w:tr w:rsidR="005F600B" w:rsidRPr="0019582E" w:rsidTr="004D6051">
        <w:trPr>
          <w:trHeight w:val="340"/>
        </w:trPr>
        <w:tc>
          <w:tcPr>
            <w:tcW w:w="675" w:type="dxa"/>
            <w:tcBorders>
              <w:top w:val="single" w:sz="4" w:space="0" w:color="auto"/>
              <w:left w:val="single" w:sz="4" w:space="0" w:color="auto"/>
              <w:bottom w:val="single" w:sz="4" w:space="0" w:color="auto"/>
              <w:right w:val="single" w:sz="4" w:space="0" w:color="auto"/>
            </w:tcBorders>
            <w:vAlign w:val="center"/>
          </w:tcPr>
          <w:p w:rsidR="005F600B" w:rsidRPr="0019582E" w:rsidRDefault="005F600B" w:rsidP="004D6051">
            <w:pPr>
              <w:widowControl w:val="0"/>
              <w:tabs>
                <w:tab w:val="left" w:pos="420"/>
                <w:tab w:val="left" w:pos="465"/>
                <w:tab w:val="left" w:pos="720"/>
              </w:tabs>
              <w:autoSpaceDE w:val="0"/>
              <w:autoSpaceDN w:val="0"/>
              <w:contextualSpacing/>
              <w:jc w:val="center"/>
              <w:rPr>
                <w:rFonts w:eastAsiaTheme="minorEastAsia"/>
                <w:kern w:val="2"/>
                <w:sz w:val="18"/>
                <w:szCs w:val="18"/>
              </w:rPr>
            </w:pPr>
            <w:r w:rsidRPr="0019582E">
              <w:rPr>
                <w:rFonts w:eastAsiaTheme="minorEastAsia"/>
                <w:kern w:val="2"/>
                <w:sz w:val="18"/>
                <w:szCs w:val="18"/>
              </w:rPr>
              <w:t>2.3</w:t>
            </w:r>
          </w:p>
        </w:tc>
        <w:tc>
          <w:tcPr>
            <w:tcW w:w="1369" w:type="dxa"/>
            <w:tcBorders>
              <w:top w:val="single" w:sz="4" w:space="0" w:color="auto"/>
              <w:left w:val="single" w:sz="4" w:space="0" w:color="auto"/>
              <w:bottom w:val="single" w:sz="4" w:space="0" w:color="auto"/>
              <w:right w:val="single" w:sz="4" w:space="0" w:color="auto"/>
            </w:tcBorders>
            <w:vAlign w:val="center"/>
          </w:tcPr>
          <w:p w:rsidR="005F600B" w:rsidRPr="0019582E" w:rsidRDefault="005F600B" w:rsidP="004D6051">
            <w:pPr>
              <w:widowControl w:val="0"/>
              <w:tabs>
                <w:tab w:val="left" w:pos="420"/>
                <w:tab w:val="left" w:pos="465"/>
                <w:tab w:val="left" w:pos="720"/>
              </w:tabs>
              <w:autoSpaceDE w:val="0"/>
              <w:autoSpaceDN w:val="0"/>
              <w:contextualSpacing/>
              <w:rPr>
                <w:rFonts w:eastAsiaTheme="minorEastAsia"/>
                <w:spacing w:val="5"/>
                <w:sz w:val="18"/>
                <w:szCs w:val="18"/>
              </w:rPr>
            </w:pPr>
            <w:r w:rsidRPr="0019582E">
              <w:rPr>
                <w:rFonts w:eastAsiaTheme="minorEastAsia"/>
                <w:sz w:val="18"/>
                <w:szCs w:val="18"/>
              </w:rPr>
              <w:t>防雷系统及接地系统</w:t>
            </w:r>
          </w:p>
        </w:tc>
        <w:tc>
          <w:tcPr>
            <w:tcW w:w="3249" w:type="dxa"/>
            <w:tcBorders>
              <w:top w:val="single" w:sz="4" w:space="0" w:color="auto"/>
              <w:left w:val="single" w:sz="4" w:space="0" w:color="auto"/>
              <w:bottom w:val="single" w:sz="4" w:space="0" w:color="auto"/>
              <w:right w:val="single" w:sz="4" w:space="0" w:color="auto"/>
            </w:tcBorders>
            <w:vAlign w:val="center"/>
          </w:tcPr>
          <w:p w:rsidR="005F600B" w:rsidRPr="0019582E" w:rsidRDefault="005F600B" w:rsidP="004D6051">
            <w:pPr>
              <w:widowControl w:val="0"/>
              <w:tabs>
                <w:tab w:val="left" w:pos="420"/>
                <w:tab w:val="left" w:pos="465"/>
                <w:tab w:val="left" w:pos="720"/>
              </w:tabs>
              <w:autoSpaceDE w:val="0"/>
              <w:autoSpaceDN w:val="0"/>
              <w:contextualSpacing/>
              <w:rPr>
                <w:rFonts w:eastAsiaTheme="minorEastAsia"/>
                <w:spacing w:val="5"/>
                <w:sz w:val="18"/>
                <w:szCs w:val="18"/>
              </w:rPr>
            </w:pPr>
          </w:p>
        </w:tc>
        <w:tc>
          <w:tcPr>
            <w:tcW w:w="603" w:type="dxa"/>
            <w:tcBorders>
              <w:top w:val="single" w:sz="4" w:space="0" w:color="auto"/>
              <w:left w:val="single" w:sz="4" w:space="0" w:color="auto"/>
              <w:bottom w:val="single" w:sz="4" w:space="0" w:color="auto"/>
              <w:right w:val="single" w:sz="4" w:space="0" w:color="auto"/>
            </w:tcBorders>
            <w:vAlign w:val="center"/>
          </w:tcPr>
          <w:p w:rsidR="005F600B" w:rsidRPr="0019582E" w:rsidRDefault="005F600B" w:rsidP="004D6051">
            <w:pPr>
              <w:widowControl w:val="0"/>
              <w:tabs>
                <w:tab w:val="left" w:pos="420"/>
                <w:tab w:val="left" w:pos="465"/>
                <w:tab w:val="left" w:pos="720"/>
              </w:tabs>
              <w:autoSpaceDE w:val="0"/>
              <w:autoSpaceDN w:val="0"/>
              <w:contextualSpacing/>
              <w:jc w:val="center"/>
              <w:rPr>
                <w:rFonts w:eastAsiaTheme="minorEastAsia"/>
                <w:spacing w:val="5"/>
                <w:sz w:val="18"/>
                <w:szCs w:val="18"/>
              </w:rPr>
            </w:pPr>
            <w:proofErr w:type="gramStart"/>
            <w:r w:rsidRPr="0019582E">
              <w:rPr>
                <w:rFonts w:eastAsiaTheme="minorEastAsia"/>
                <w:spacing w:val="5"/>
                <w:sz w:val="18"/>
                <w:szCs w:val="18"/>
              </w:rPr>
              <w:t>台套</w:t>
            </w:r>
            <w:proofErr w:type="gramEnd"/>
          </w:p>
        </w:tc>
        <w:tc>
          <w:tcPr>
            <w:tcW w:w="615" w:type="dxa"/>
            <w:tcBorders>
              <w:top w:val="single" w:sz="4" w:space="0" w:color="auto"/>
              <w:left w:val="single" w:sz="4" w:space="0" w:color="auto"/>
              <w:bottom w:val="single" w:sz="4" w:space="0" w:color="auto"/>
              <w:right w:val="single" w:sz="4" w:space="0" w:color="auto"/>
            </w:tcBorders>
            <w:vAlign w:val="center"/>
          </w:tcPr>
          <w:p w:rsidR="005F600B" w:rsidRPr="0019582E" w:rsidRDefault="005F600B" w:rsidP="004D6051">
            <w:pPr>
              <w:widowControl w:val="0"/>
              <w:tabs>
                <w:tab w:val="left" w:pos="420"/>
                <w:tab w:val="left" w:pos="465"/>
                <w:tab w:val="left" w:pos="720"/>
              </w:tabs>
              <w:autoSpaceDE w:val="0"/>
              <w:autoSpaceDN w:val="0"/>
              <w:contextualSpacing/>
              <w:jc w:val="center"/>
              <w:rPr>
                <w:rFonts w:eastAsiaTheme="minorEastAsia"/>
                <w:spacing w:val="5"/>
                <w:sz w:val="18"/>
                <w:szCs w:val="18"/>
              </w:rPr>
            </w:pPr>
            <w:r w:rsidRPr="0019582E">
              <w:rPr>
                <w:rFonts w:eastAsiaTheme="minorEastAsia"/>
                <w:spacing w:val="5"/>
                <w:sz w:val="18"/>
                <w:szCs w:val="18"/>
              </w:rPr>
              <w:t>1</w:t>
            </w:r>
          </w:p>
        </w:tc>
        <w:tc>
          <w:tcPr>
            <w:tcW w:w="2804" w:type="dxa"/>
            <w:tcBorders>
              <w:top w:val="single" w:sz="4" w:space="0" w:color="auto"/>
              <w:left w:val="single" w:sz="4" w:space="0" w:color="auto"/>
              <w:bottom w:val="single" w:sz="4" w:space="0" w:color="auto"/>
              <w:right w:val="single" w:sz="4" w:space="0" w:color="auto"/>
            </w:tcBorders>
            <w:vAlign w:val="center"/>
          </w:tcPr>
          <w:p w:rsidR="005F600B" w:rsidRPr="0019582E" w:rsidRDefault="005F600B" w:rsidP="004D6051">
            <w:pPr>
              <w:widowControl w:val="0"/>
              <w:rPr>
                <w:rFonts w:eastAsiaTheme="minorEastAsia"/>
                <w:spacing w:val="5"/>
                <w:sz w:val="18"/>
                <w:szCs w:val="18"/>
              </w:rPr>
            </w:pPr>
            <w:r w:rsidRPr="0019582E">
              <w:rPr>
                <w:rFonts w:eastAsiaTheme="minorEastAsia"/>
                <w:spacing w:val="5"/>
                <w:sz w:val="18"/>
                <w:szCs w:val="18"/>
              </w:rPr>
              <w:t>符合电力工程规范，满足充电站防雷和接地需求。</w:t>
            </w:r>
          </w:p>
        </w:tc>
      </w:tr>
      <w:tr w:rsidR="005F600B" w:rsidRPr="0019582E" w:rsidTr="004D6051">
        <w:trPr>
          <w:trHeight w:val="340"/>
        </w:trPr>
        <w:tc>
          <w:tcPr>
            <w:tcW w:w="675" w:type="dxa"/>
            <w:tcBorders>
              <w:top w:val="single" w:sz="4" w:space="0" w:color="auto"/>
              <w:left w:val="single" w:sz="4" w:space="0" w:color="auto"/>
              <w:bottom w:val="single" w:sz="4" w:space="0" w:color="auto"/>
              <w:right w:val="single" w:sz="4" w:space="0" w:color="auto"/>
            </w:tcBorders>
            <w:vAlign w:val="center"/>
          </w:tcPr>
          <w:p w:rsidR="005F600B" w:rsidRPr="0019582E" w:rsidRDefault="005F600B" w:rsidP="004D6051">
            <w:pPr>
              <w:widowControl w:val="0"/>
              <w:tabs>
                <w:tab w:val="left" w:pos="420"/>
                <w:tab w:val="left" w:pos="465"/>
                <w:tab w:val="left" w:pos="720"/>
              </w:tabs>
              <w:autoSpaceDE w:val="0"/>
              <w:autoSpaceDN w:val="0"/>
              <w:contextualSpacing/>
              <w:jc w:val="center"/>
              <w:rPr>
                <w:rFonts w:eastAsiaTheme="minorEastAsia"/>
                <w:kern w:val="2"/>
                <w:sz w:val="18"/>
                <w:szCs w:val="18"/>
              </w:rPr>
            </w:pPr>
            <w:r w:rsidRPr="0019582E">
              <w:rPr>
                <w:rFonts w:eastAsiaTheme="minorEastAsia"/>
                <w:kern w:val="2"/>
                <w:sz w:val="18"/>
                <w:szCs w:val="18"/>
              </w:rPr>
              <w:t>2.4</w:t>
            </w:r>
          </w:p>
        </w:tc>
        <w:tc>
          <w:tcPr>
            <w:tcW w:w="1369" w:type="dxa"/>
            <w:tcBorders>
              <w:top w:val="single" w:sz="4" w:space="0" w:color="auto"/>
              <w:left w:val="single" w:sz="4" w:space="0" w:color="auto"/>
              <w:bottom w:val="single" w:sz="4" w:space="0" w:color="auto"/>
              <w:right w:val="single" w:sz="4" w:space="0" w:color="auto"/>
            </w:tcBorders>
            <w:vAlign w:val="center"/>
          </w:tcPr>
          <w:p w:rsidR="005F600B" w:rsidRPr="0019582E" w:rsidRDefault="005F600B" w:rsidP="004D6051">
            <w:pPr>
              <w:widowControl w:val="0"/>
              <w:tabs>
                <w:tab w:val="left" w:pos="420"/>
                <w:tab w:val="left" w:pos="465"/>
                <w:tab w:val="left" w:pos="720"/>
              </w:tabs>
              <w:autoSpaceDE w:val="0"/>
              <w:autoSpaceDN w:val="0"/>
              <w:contextualSpacing/>
              <w:rPr>
                <w:rFonts w:eastAsiaTheme="minorEastAsia"/>
                <w:spacing w:val="5"/>
                <w:sz w:val="18"/>
                <w:szCs w:val="18"/>
              </w:rPr>
            </w:pPr>
            <w:r w:rsidRPr="0019582E">
              <w:rPr>
                <w:rFonts w:eastAsiaTheme="minorEastAsia"/>
                <w:sz w:val="18"/>
                <w:szCs w:val="18"/>
              </w:rPr>
              <w:t>消防安全设施设备</w:t>
            </w:r>
          </w:p>
        </w:tc>
        <w:tc>
          <w:tcPr>
            <w:tcW w:w="3249" w:type="dxa"/>
            <w:tcBorders>
              <w:top w:val="single" w:sz="4" w:space="0" w:color="auto"/>
              <w:left w:val="single" w:sz="4" w:space="0" w:color="auto"/>
              <w:bottom w:val="single" w:sz="4" w:space="0" w:color="auto"/>
              <w:right w:val="single" w:sz="4" w:space="0" w:color="auto"/>
            </w:tcBorders>
            <w:vAlign w:val="center"/>
          </w:tcPr>
          <w:p w:rsidR="005F600B" w:rsidRPr="0019582E" w:rsidRDefault="005F600B" w:rsidP="004D6051">
            <w:pPr>
              <w:widowControl w:val="0"/>
              <w:tabs>
                <w:tab w:val="left" w:pos="420"/>
                <w:tab w:val="left" w:pos="465"/>
                <w:tab w:val="left" w:pos="720"/>
              </w:tabs>
              <w:autoSpaceDE w:val="0"/>
              <w:autoSpaceDN w:val="0"/>
              <w:contextualSpacing/>
              <w:rPr>
                <w:rFonts w:eastAsiaTheme="minorEastAsia"/>
                <w:spacing w:val="5"/>
                <w:sz w:val="18"/>
                <w:szCs w:val="18"/>
              </w:rPr>
            </w:pPr>
          </w:p>
        </w:tc>
        <w:tc>
          <w:tcPr>
            <w:tcW w:w="603" w:type="dxa"/>
            <w:tcBorders>
              <w:top w:val="single" w:sz="4" w:space="0" w:color="auto"/>
              <w:left w:val="single" w:sz="4" w:space="0" w:color="auto"/>
              <w:bottom w:val="single" w:sz="4" w:space="0" w:color="auto"/>
              <w:right w:val="single" w:sz="4" w:space="0" w:color="auto"/>
            </w:tcBorders>
            <w:vAlign w:val="center"/>
          </w:tcPr>
          <w:p w:rsidR="005F600B" w:rsidRPr="0019582E" w:rsidRDefault="005F600B" w:rsidP="004D6051">
            <w:pPr>
              <w:widowControl w:val="0"/>
              <w:tabs>
                <w:tab w:val="left" w:pos="420"/>
                <w:tab w:val="left" w:pos="465"/>
                <w:tab w:val="left" w:pos="720"/>
              </w:tabs>
              <w:autoSpaceDE w:val="0"/>
              <w:autoSpaceDN w:val="0"/>
              <w:contextualSpacing/>
              <w:jc w:val="center"/>
              <w:rPr>
                <w:rFonts w:eastAsiaTheme="minorEastAsia"/>
                <w:spacing w:val="5"/>
                <w:sz w:val="18"/>
                <w:szCs w:val="18"/>
              </w:rPr>
            </w:pPr>
            <w:r w:rsidRPr="0019582E">
              <w:rPr>
                <w:rFonts w:eastAsiaTheme="minorEastAsia"/>
                <w:spacing w:val="5"/>
                <w:sz w:val="18"/>
                <w:szCs w:val="18"/>
              </w:rPr>
              <w:t>套</w:t>
            </w:r>
          </w:p>
        </w:tc>
        <w:tc>
          <w:tcPr>
            <w:tcW w:w="615" w:type="dxa"/>
            <w:tcBorders>
              <w:top w:val="single" w:sz="4" w:space="0" w:color="auto"/>
              <w:left w:val="single" w:sz="4" w:space="0" w:color="auto"/>
              <w:bottom w:val="single" w:sz="4" w:space="0" w:color="auto"/>
              <w:right w:val="single" w:sz="4" w:space="0" w:color="auto"/>
            </w:tcBorders>
            <w:vAlign w:val="center"/>
          </w:tcPr>
          <w:p w:rsidR="005F600B" w:rsidRPr="0019582E" w:rsidRDefault="005F600B" w:rsidP="004D6051">
            <w:pPr>
              <w:widowControl w:val="0"/>
              <w:tabs>
                <w:tab w:val="left" w:pos="420"/>
                <w:tab w:val="left" w:pos="465"/>
                <w:tab w:val="left" w:pos="720"/>
              </w:tabs>
              <w:autoSpaceDE w:val="0"/>
              <w:autoSpaceDN w:val="0"/>
              <w:contextualSpacing/>
              <w:jc w:val="center"/>
              <w:rPr>
                <w:rFonts w:eastAsiaTheme="minorEastAsia"/>
                <w:spacing w:val="5"/>
                <w:sz w:val="18"/>
                <w:szCs w:val="18"/>
              </w:rPr>
            </w:pPr>
            <w:r w:rsidRPr="0019582E">
              <w:rPr>
                <w:rFonts w:eastAsiaTheme="minorEastAsia"/>
                <w:spacing w:val="5"/>
                <w:sz w:val="18"/>
                <w:szCs w:val="18"/>
              </w:rPr>
              <w:t>1</w:t>
            </w:r>
          </w:p>
        </w:tc>
        <w:tc>
          <w:tcPr>
            <w:tcW w:w="2804" w:type="dxa"/>
            <w:tcBorders>
              <w:top w:val="single" w:sz="4" w:space="0" w:color="auto"/>
              <w:left w:val="single" w:sz="4" w:space="0" w:color="auto"/>
              <w:bottom w:val="single" w:sz="4" w:space="0" w:color="auto"/>
              <w:right w:val="single" w:sz="4" w:space="0" w:color="auto"/>
            </w:tcBorders>
            <w:vAlign w:val="center"/>
          </w:tcPr>
          <w:p w:rsidR="005F600B" w:rsidRPr="0019582E" w:rsidRDefault="005F600B" w:rsidP="004D6051">
            <w:pPr>
              <w:widowControl w:val="0"/>
              <w:rPr>
                <w:rFonts w:eastAsiaTheme="minorEastAsia"/>
                <w:spacing w:val="5"/>
                <w:sz w:val="18"/>
                <w:szCs w:val="18"/>
              </w:rPr>
            </w:pPr>
            <w:r w:rsidRPr="0019582E">
              <w:rPr>
                <w:rFonts w:eastAsiaTheme="minorEastAsia"/>
                <w:spacing w:val="5"/>
                <w:sz w:val="18"/>
                <w:szCs w:val="18"/>
              </w:rPr>
              <w:t>符合消防规范，满足充电站消防需求。</w:t>
            </w:r>
          </w:p>
        </w:tc>
      </w:tr>
      <w:tr w:rsidR="005F600B" w:rsidRPr="0019582E" w:rsidTr="004D6051">
        <w:trPr>
          <w:trHeight w:val="340"/>
        </w:trPr>
        <w:tc>
          <w:tcPr>
            <w:tcW w:w="675" w:type="dxa"/>
            <w:tcBorders>
              <w:top w:val="single" w:sz="4" w:space="0" w:color="auto"/>
              <w:left w:val="single" w:sz="4" w:space="0" w:color="auto"/>
              <w:bottom w:val="single" w:sz="4" w:space="0" w:color="auto"/>
              <w:right w:val="single" w:sz="4" w:space="0" w:color="auto"/>
            </w:tcBorders>
            <w:vAlign w:val="center"/>
          </w:tcPr>
          <w:p w:rsidR="005F600B" w:rsidRPr="0019582E" w:rsidRDefault="005F600B" w:rsidP="004D6051">
            <w:pPr>
              <w:widowControl w:val="0"/>
              <w:tabs>
                <w:tab w:val="left" w:pos="420"/>
                <w:tab w:val="left" w:pos="465"/>
                <w:tab w:val="left" w:pos="720"/>
              </w:tabs>
              <w:autoSpaceDE w:val="0"/>
              <w:autoSpaceDN w:val="0"/>
              <w:contextualSpacing/>
              <w:jc w:val="center"/>
              <w:rPr>
                <w:rFonts w:eastAsiaTheme="minorEastAsia"/>
                <w:kern w:val="2"/>
                <w:sz w:val="18"/>
                <w:szCs w:val="18"/>
              </w:rPr>
            </w:pPr>
            <w:r w:rsidRPr="0019582E">
              <w:rPr>
                <w:rFonts w:eastAsiaTheme="minorEastAsia"/>
                <w:kern w:val="2"/>
                <w:sz w:val="18"/>
                <w:szCs w:val="18"/>
              </w:rPr>
              <w:t>2.5</w:t>
            </w:r>
          </w:p>
        </w:tc>
        <w:tc>
          <w:tcPr>
            <w:tcW w:w="1369" w:type="dxa"/>
            <w:tcBorders>
              <w:top w:val="single" w:sz="4" w:space="0" w:color="auto"/>
              <w:left w:val="single" w:sz="4" w:space="0" w:color="auto"/>
              <w:bottom w:val="single" w:sz="4" w:space="0" w:color="auto"/>
              <w:right w:val="single" w:sz="4" w:space="0" w:color="auto"/>
            </w:tcBorders>
            <w:vAlign w:val="center"/>
          </w:tcPr>
          <w:p w:rsidR="005F600B" w:rsidRPr="0019582E" w:rsidRDefault="005F600B" w:rsidP="004D6051">
            <w:pPr>
              <w:widowControl w:val="0"/>
              <w:tabs>
                <w:tab w:val="left" w:pos="420"/>
                <w:tab w:val="left" w:pos="465"/>
                <w:tab w:val="left" w:pos="720"/>
              </w:tabs>
              <w:autoSpaceDE w:val="0"/>
              <w:autoSpaceDN w:val="0"/>
              <w:contextualSpacing/>
              <w:rPr>
                <w:rFonts w:eastAsiaTheme="minorEastAsia"/>
                <w:spacing w:val="5"/>
                <w:sz w:val="18"/>
                <w:szCs w:val="18"/>
              </w:rPr>
            </w:pPr>
            <w:proofErr w:type="gramStart"/>
            <w:r w:rsidRPr="0019582E">
              <w:rPr>
                <w:rFonts w:eastAsiaTheme="minorEastAsia"/>
                <w:sz w:val="18"/>
                <w:szCs w:val="18"/>
              </w:rPr>
              <w:t>电子地锁</w:t>
            </w:r>
            <w:proofErr w:type="gramEnd"/>
          </w:p>
        </w:tc>
        <w:tc>
          <w:tcPr>
            <w:tcW w:w="3249" w:type="dxa"/>
            <w:tcBorders>
              <w:top w:val="single" w:sz="4" w:space="0" w:color="auto"/>
              <w:left w:val="single" w:sz="4" w:space="0" w:color="auto"/>
              <w:bottom w:val="single" w:sz="4" w:space="0" w:color="auto"/>
              <w:right w:val="single" w:sz="4" w:space="0" w:color="auto"/>
            </w:tcBorders>
            <w:vAlign w:val="center"/>
          </w:tcPr>
          <w:p w:rsidR="005F600B" w:rsidRPr="0019582E" w:rsidRDefault="005F600B" w:rsidP="004D6051">
            <w:pPr>
              <w:widowControl w:val="0"/>
              <w:tabs>
                <w:tab w:val="left" w:pos="420"/>
                <w:tab w:val="left" w:pos="465"/>
                <w:tab w:val="left" w:pos="720"/>
              </w:tabs>
              <w:autoSpaceDE w:val="0"/>
              <w:autoSpaceDN w:val="0"/>
              <w:contextualSpacing/>
              <w:rPr>
                <w:rFonts w:eastAsiaTheme="minorEastAsia"/>
                <w:spacing w:val="5"/>
                <w:sz w:val="18"/>
                <w:szCs w:val="18"/>
              </w:rPr>
            </w:pPr>
            <w:proofErr w:type="gramStart"/>
            <w:r w:rsidRPr="0019582E">
              <w:rPr>
                <w:rFonts w:eastAsiaTheme="minorEastAsia"/>
                <w:spacing w:val="5"/>
                <w:sz w:val="18"/>
                <w:szCs w:val="18"/>
              </w:rPr>
              <w:t>具备扫码落锁</w:t>
            </w:r>
            <w:proofErr w:type="gramEnd"/>
            <w:r w:rsidRPr="0019582E">
              <w:rPr>
                <w:rFonts w:eastAsiaTheme="minorEastAsia"/>
                <w:spacing w:val="5"/>
                <w:sz w:val="18"/>
                <w:szCs w:val="18"/>
              </w:rPr>
              <w:t>及车辆驶离闭锁功能</w:t>
            </w:r>
          </w:p>
        </w:tc>
        <w:tc>
          <w:tcPr>
            <w:tcW w:w="603" w:type="dxa"/>
            <w:tcBorders>
              <w:top w:val="single" w:sz="4" w:space="0" w:color="auto"/>
              <w:left w:val="single" w:sz="4" w:space="0" w:color="auto"/>
              <w:bottom w:val="single" w:sz="4" w:space="0" w:color="auto"/>
              <w:right w:val="single" w:sz="4" w:space="0" w:color="auto"/>
            </w:tcBorders>
            <w:vAlign w:val="center"/>
          </w:tcPr>
          <w:p w:rsidR="005F600B" w:rsidRPr="0019582E" w:rsidRDefault="005F600B" w:rsidP="004D6051">
            <w:pPr>
              <w:widowControl w:val="0"/>
              <w:tabs>
                <w:tab w:val="left" w:pos="420"/>
                <w:tab w:val="left" w:pos="465"/>
                <w:tab w:val="left" w:pos="720"/>
              </w:tabs>
              <w:autoSpaceDE w:val="0"/>
              <w:autoSpaceDN w:val="0"/>
              <w:contextualSpacing/>
              <w:jc w:val="center"/>
              <w:rPr>
                <w:rFonts w:eastAsiaTheme="minorEastAsia"/>
                <w:spacing w:val="5"/>
                <w:sz w:val="18"/>
                <w:szCs w:val="18"/>
              </w:rPr>
            </w:pPr>
            <w:r w:rsidRPr="0019582E">
              <w:rPr>
                <w:rFonts w:eastAsiaTheme="minorEastAsia"/>
                <w:spacing w:val="5"/>
                <w:sz w:val="18"/>
                <w:szCs w:val="18"/>
              </w:rPr>
              <w:t>套</w:t>
            </w:r>
          </w:p>
        </w:tc>
        <w:tc>
          <w:tcPr>
            <w:tcW w:w="615" w:type="dxa"/>
            <w:tcBorders>
              <w:top w:val="single" w:sz="4" w:space="0" w:color="auto"/>
              <w:left w:val="single" w:sz="4" w:space="0" w:color="auto"/>
              <w:bottom w:val="single" w:sz="4" w:space="0" w:color="auto"/>
              <w:right w:val="single" w:sz="4" w:space="0" w:color="auto"/>
            </w:tcBorders>
            <w:vAlign w:val="center"/>
          </w:tcPr>
          <w:p w:rsidR="005F600B" w:rsidRPr="0019582E" w:rsidRDefault="005F600B" w:rsidP="004D6051">
            <w:pPr>
              <w:widowControl w:val="0"/>
              <w:tabs>
                <w:tab w:val="left" w:pos="420"/>
                <w:tab w:val="left" w:pos="465"/>
                <w:tab w:val="left" w:pos="720"/>
              </w:tabs>
              <w:autoSpaceDE w:val="0"/>
              <w:autoSpaceDN w:val="0"/>
              <w:contextualSpacing/>
              <w:jc w:val="center"/>
              <w:rPr>
                <w:rFonts w:eastAsiaTheme="minorEastAsia"/>
                <w:spacing w:val="5"/>
                <w:sz w:val="18"/>
                <w:szCs w:val="18"/>
              </w:rPr>
            </w:pPr>
            <w:r w:rsidRPr="0019582E">
              <w:rPr>
                <w:rFonts w:eastAsiaTheme="minorEastAsia"/>
                <w:spacing w:val="5"/>
                <w:sz w:val="18"/>
                <w:szCs w:val="18"/>
              </w:rPr>
              <w:t>14</w:t>
            </w:r>
          </w:p>
        </w:tc>
        <w:tc>
          <w:tcPr>
            <w:tcW w:w="2804" w:type="dxa"/>
            <w:tcBorders>
              <w:top w:val="single" w:sz="4" w:space="0" w:color="auto"/>
              <w:left w:val="single" w:sz="4" w:space="0" w:color="auto"/>
              <w:bottom w:val="single" w:sz="4" w:space="0" w:color="auto"/>
              <w:right w:val="single" w:sz="4" w:space="0" w:color="auto"/>
            </w:tcBorders>
            <w:vAlign w:val="center"/>
          </w:tcPr>
          <w:p w:rsidR="005F600B" w:rsidRPr="0019582E" w:rsidRDefault="005F600B" w:rsidP="004D6051">
            <w:pPr>
              <w:widowControl w:val="0"/>
              <w:rPr>
                <w:rFonts w:eastAsiaTheme="minorEastAsia"/>
                <w:spacing w:val="5"/>
                <w:sz w:val="18"/>
                <w:szCs w:val="18"/>
              </w:rPr>
            </w:pPr>
          </w:p>
        </w:tc>
      </w:tr>
      <w:tr w:rsidR="005F600B" w:rsidRPr="0019582E" w:rsidTr="004D6051">
        <w:trPr>
          <w:trHeight w:val="340"/>
        </w:trPr>
        <w:tc>
          <w:tcPr>
            <w:tcW w:w="675" w:type="dxa"/>
            <w:tcBorders>
              <w:top w:val="single" w:sz="4" w:space="0" w:color="auto"/>
              <w:left w:val="single" w:sz="4" w:space="0" w:color="auto"/>
              <w:bottom w:val="single" w:sz="4" w:space="0" w:color="auto"/>
              <w:right w:val="single" w:sz="4" w:space="0" w:color="auto"/>
            </w:tcBorders>
            <w:vAlign w:val="center"/>
          </w:tcPr>
          <w:p w:rsidR="005F600B" w:rsidRPr="0019582E" w:rsidRDefault="005F600B" w:rsidP="004D6051">
            <w:pPr>
              <w:widowControl w:val="0"/>
              <w:tabs>
                <w:tab w:val="left" w:pos="420"/>
                <w:tab w:val="left" w:pos="465"/>
                <w:tab w:val="left" w:pos="720"/>
              </w:tabs>
              <w:autoSpaceDE w:val="0"/>
              <w:autoSpaceDN w:val="0"/>
              <w:contextualSpacing/>
              <w:jc w:val="center"/>
              <w:rPr>
                <w:rFonts w:eastAsiaTheme="minorEastAsia"/>
                <w:kern w:val="2"/>
                <w:sz w:val="18"/>
                <w:szCs w:val="18"/>
              </w:rPr>
            </w:pPr>
            <w:r w:rsidRPr="0019582E">
              <w:rPr>
                <w:rFonts w:eastAsiaTheme="minorEastAsia"/>
                <w:kern w:val="2"/>
                <w:sz w:val="18"/>
                <w:szCs w:val="18"/>
              </w:rPr>
              <w:t>2.6</w:t>
            </w:r>
          </w:p>
        </w:tc>
        <w:tc>
          <w:tcPr>
            <w:tcW w:w="1369" w:type="dxa"/>
            <w:tcBorders>
              <w:top w:val="single" w:sz="4" w:space="0" w:color="auto"/>
              <w:left w:val="single" w:sz="4" w:space="0" w:color="auto"/>
              <w:bottom w:val="single" w:sz="4" w:space="0" w:color="auto"/>
              <w:right w:val="single" w:sz="4" w:space="0" w:color="auto"/>
            </w:tcBorders>
            <w:vAlign w:val="center"/>
          </w:tcPr>
          <w:p w:rsidR="005F600B" w:rsidRPr="0019582E" w:rsidRDefault="005F600B" w:rsidP="004D6051">
            <w:pPr>
              <w:widowControl w:val="0"/>
              <w:tabs>
                <w:tab w:val="left" w:pos="420"/>
                <w:tab w:val="left" w:pos="465"/>
                <w:tab w:val="left" w:pos="720"/>
              </w:tabs>
              <w:autoSpaceDE w:val="0"/>
              <w:autoSpaceDN w:val="0"/>
              <w:contextualSpacing/>
              <w:rPr>
                <w:rFonts w:eastAsiaTheme="minorEastAsia"/>
                <w:sz w:val="18"/>
                <w:szCs w:val="18"/>
              </w:rPr>
            </w:pPr>
            <w:r w:rsidRPr="0019582E">
              <w:rPr>
                <w:rFonts w:eastAsiaTheme="minorEastAsia"/>
                <w:sz w:val="18"/>
                <w:szCs w:val="18"/>
              </w:rPr>
              <w:t>高压电缆</w:t>
            </w:r>
          </w:p>
        </w:tc>
        <w:tc>
          <w:tcPr>
            <w:tcW w:w="3249" w:type="dxa"/>
            <w:tcBorders>
              <w:top w:val="single" w:sz="4" w:space="0" w:color="auto"/>
              <w:left w:val="single" w:sz="4" w:space="0" w:color="auto"/>
              <w:bottom w:val="single" w:sz="4" w:space="0" w:color="auto"/>
              <w:right w:val="single" w:sz="4" w:space="0" w:color="auto"/>
            </w:tcBorders>
            <w:vAlign w:val="center"/>
          </w:tcPr>
          <w:p w:rsidR="005F600B" w:rsidRPr="0019582E" w:rsidRDefault="005F600B" w:rsidP="004D6051">
            <w:pPr>
              <w:widowControl w:val="0"/>
              <w:tabs>
                <w:tab w:val="left" w:pos="420"/>
                <w:tab w:val="left" w:pos="465"/>
                <w:tab w:val="left" w:pos="720"/>
              </w:tabs>
              <w:autoSpaceDE w:val="0"/>
              <w:autoSpaceDN w:val="0"/>
              <w:contextualSpacing/>
              <w:rPr>
                <w:rFonts w:eastAsiaTheme="minorEastAsia"/>
                <w:spacing w:val="5"/>
                <w:sz w:val="18"/>
                <w:szCs w:val="18"/>
              </w:rPr>
            </w:pPr>
            <w:r w:rsidRPr="0019582E">
              <w:rPr>
                <w:rFonts w:eastAsiaTheme="minorEastAsia"/>
                <w:spacing w:val="5"/>
                <w:sz w:val="18"/>
                <w:szCs w:val="18"/>
              </w:rPr>
              <w:t>YJV-10kv/1-3×</w:t>
            </w:r>
            <w:r w:rsidRPr="0019582E">
              <w:rPr>
                <w:rFonts w:eastAsiaTheme="minorEastAsia" w:hint="eastAsia"/>
                <w:spacing w:val="5"/>
                <w:sz w:val="18"/>
                <w:szCs w:val="18"/>
              </w:rPr>
              <w:t>7</w:t>
            </w:r>
            <w:r w:rsidRPr="0019582E">
              <w:rPr>
                <w:rFonts w:eastAsiaTheme="minorEastAsia"/>
                <w:spacing w:val="5"/>
                <w:sz w:val="18"/>
                <w:szCs w:val="18"/>
              </w:rPr>
              <w:t>0</w:t>
            </w:r>
            <w:r w:rsidRPr="0019582E">
              <w:rPr>
                <w:rFonts w:eastAsiaTheme="minorEastAsia"/>
                <w:spacing w:val="5"/>
                <w:sz w:val="18"/>
                <w:szCs w:val="18"/>
              </w:rPr>
              <w:t>铜芯电缆</w:t>
            </w:r>
          </w:p>
        </w:tc>
        <w:tc>
          <w:tcPr>
            <w:tcW w:w="603" w:type="dxa"/>
            <w:tcBorders>
              <w:top w:val="single" w:sz="4" w:space="0" w:color="auto"/>
              <w:left w:val="single" w:sz="4" w:space="0" w:color="auto"/>
              <w:bottom w:val="single" w:sz="4" w:space="0" w:color="auto"/>
              <w:right w:val="single" w:sz="4" w:space="0" w:color="auto"/>
            </w:tcBorders>
            <w:vAlign w:val="center"/>
          </w:tcPr>
          <w:p w:rsidR="005F600B" w:rsidRPr="0019582E" w:rsidRDefault="005F600B" w:rsidP="004D6051">
            <w:pPr>
              <w:widowControl w:val="0"/>
              <w:tabs>
                <w:tab w:val="left" w:pos="420"/>
                <w:tab w:val="left" w:pos="465"/>
                <w:tab w:val="left" w:pos="720"/>
              </w:tabs>
              <w:autoSpaceDE w:val="0"/>
              <w:autoSpaceDN w:val="0"/>
              <w:contextualSpacing/>
              <w:jc w:val="center"/>
              <w:rPr>
                <w:rFonts w:eastAsiaTheme="minorEastAsia"/>
                <w:spacing w:val="5"/>
                <w:sz w:val="18"/>
                <w:szCs w:val="18"/>
              </w:rPr>
            </w:pPr>
            <w:r w:rsidRPr="0019582E">
              <w:rPr>
                <w:rFonts w:eastAsiaTheme="minorEastAsia"/>
                <w:spacing w:val="5"/>
                <w:sz w:val="18"/>
                <w:szCs w:val="18"/>
              </w:rPr>
              <w:t>米</w:t>
            </w:r>
          </w:p>
        </w:tc>
        <w:tc>
          <w:tcPr>
            <w:tcW w:w="615" w:type="dxa"/>
            <w:tcBorders>
              <w:top w:val="single" w:sz="4" w:space="0" w:color="auto"/>
              <w:left w:val="single" w:sz="4" w:space="0" w:color="auto"/>
              <w:bottom w:val="single" w:sz="4" w:space="0" w:color="auto"/>
              <w:right w:val="single" w:sz="4" w:space="0" w:color="auto"/>
            </w:tcBorders>
            <w:vAlign w:val="center"/>
          </w:tcPr>
          <w:p w:rsidR="005F600B" w:rsidRPr="0019582E" w:rsidRDefault="005F600B" w:rsidP="004D6051">
            <w:pPr>
              <w:widowControl w:val="0"/>
              <w:tabs>
                <w:tab w:val="left" w:pos="420"/>
                <w:tab w:val="left" w:pos="465"/>
                <w:tab w:val="left" w:pos="720"/>
              </w:tabs>
              <w:autoSpaceDE w:val="0"/>
              <w:autoSpaceDN w:val="0"/>
              <w:contextualSpacing/>
              <w:jc w:val="center"/>
              <w:rPr>
                <w:rFonts w:eastAsiaTheme="minorEastAsia"/>
                <w:spacing w:val="5"/>
                <w:sz w:val="18"/>
                <w:szCs w:val="18"/>
              </w:rPr>
            </w:pPr>
            <w:r w:rsidRPr="0019582E">
              <w:rPr>
                <w:rFonts w:eastAsiaTheme="minorEastAsia" w:hint="eastAsia"/>
                <w:spacing w:val="5"/>
                <w:sz w:val="18"/>
                <w:szCs w:val="18"/>
              </w:rPr>
              <w:t>75</w:t>
            </w:r>
          </w:p>
        </w:tc>
        <w:tc>
          <w:tcPr>
            <w:tcW w:w="2804" w:type="dxa"/>
            <w:tcBorders>
              <w:top w:val="single" w:sz="4" w:space="0" w:color="auto"/>
              <w:left w:val="single" w:sz="4" w:space="0" w:color="auto"/>
              <w:bottom w:val="single" w:sz="4" w:space="0" w:color="auto"/>
              <w:right w:val="single" w:sz="4" w:space="0" w:color="auto"/>
            </w:tcBorders>
            <w:vAlign w:val="center"/>
          </w:tcPr>
          <w:p w:rsidR="005F600B" w:rsidRPr="0019582E" w:rsidRDefault="005F600B" w:rsidP="004D6051">
            <w:pPr>
              <w:widowControl w:val="0"/>
              <w:rPr>
                <w:rFonts w:eastAsiaTheme="minorEastAsia"/>
                <w:spacing w:val="5"/>
                <w:sz w:val="18"/>
                <w:szCs w:val="18"/>
              </w:rPr>
            </w:pPr>
            <w:r w:rsidRPr="0019582E">
              <w:rPr>
                <w:rFonts w:eastAsiaTheme="minorEastAsia"/>
                <w:spacing w:val="5"/>
                <w:sz w:val="18"/>
                <w:szCs w:val="18"/>
              </w:rPr>
              <w:t>环网柜到变压器</w:t>
            </w:r>
          </w:p>
        </w:tc>
      </w:tr>
      <w:tr w:rsidR="005F600B" w:rsidRPr="0019582E" w:rsidTr="004D6051">
        <w:trPr>
          <w:trHeight w:val="340"/>
        </w:trPr>
        <w:tc>
          <w:tcPr>
            <w:tcW w:w="675" w:type="dxa"/>
            <w:tcBorders>
              <w:top w:val="single" w:sz="4" w:space="0" w:color="auto"/>
              <w:left w:val="single" w:sz="4" w:space="0" w:color="auto"/>
              <w:bottom w:val="single" w:sz="4" w:space="0" w:color="auto"/>
              <w:right w:val="single" w:sz="4" w:space="0" w:color="auto"/>
            </w:tcBorders>
            <w:vAlign w:val="center"/>
          </w:tcPr>
          <w:p w:rsidR="005F600B" w:rsidRPr="0019582E" w:rsidRDefault="005F600B" w:rsidP="004D6051">
            <w:pPr>
              <w:widowControl w:val="0"/>
              <w:tabs>
                <w:tab w:val="left" w:pos="420"/>
                <w:tab w:val="left" w:pos="465"/>
                <w:tab w:val="left" w:pos="720"/>
              </w:tabs>
              <w:autoSpaceDE w:val="0"/>
              <w:autoSpaceDN w:val="0"/>
              <w:contextualSpacing/>
              <w:jc w:val="center"/>
              <w:rPr>
                <w:rFonts w:eastAsiaTheme="minorEastAsia"/>
                <w:kern w:val="2"/>
                <w:sz w:val="18"/>
                <w:szCs w:val="18"/>
              </w:rPr>
            </w:pPr>
            <w:r w:rsidRPr="0019582E">
              <w:rPr>
                <w:rFonts w:eastAsiaTheme="minorEastAsia"/>
                <w:kern w:val="2"/>
                <w:sz w:val="18"/>
                <w:szCs w:val="18"/>
              </w:rPr>
              <w:t>2.7</w:t>
            </w:r>
          </w:p>
        </w:tc>
        <w:tc>
          <w:tcPr>
            <w:tcW w:w="1369" w:type="dxa"/>
            <w:tcBorders>
              <w:top w:val="single" w:sz="4" w:space="0" w:color="auto"/>
              <w:left w:val="single" w:sz="4" w:space="0" w:color="auto"/>
              <w:bottom w:val="single" w:sz="4" w:space="0" w:color="auto"/>
              <w:right w:val="single" w:sz="4" w:space="0" w:color="auto"/>
            </w:tcBorders>
            <w:vAlign w:val="center"/>
          </w:tcPr>
          <w:p w:rsidR="005F600B" w:rsidRPr="0019582E" w:rsidRDefault="005F600B" w:rsidP="004D6051">
            <w:pPr>
              <w:widowControl w:val="0"/>
              <w:tabs>
                <w:tab w:val="left" w:pos="420"/>
                <w:tab w:val="left" w:pos="465"/>
                <w:tab w:val="left" w:pos="720"/>
              </w:tabs>
              <w:autoSpaceDE w:val="0"/>
              <w:autoSpaceDN w:val="0"/>
              <w:contextualSpacing/>
              <w:rPr>
                <w:rFonts w:eastAsiaTheme="minorEastAsia"/>
                <w:sz w:val="18"/>
                <w:szCs w:val="18"/>
              </w:rPr>
            </w:pPr>
            <w:r w:rsidRPr="0019582E">
              <w:rPr>
                <w:rFonts w:eastAsiaTheme="minorEastAsia"/>
                <w:sz w:val="18"/>
                <w:szCs w:val="18"/>
              </w:rPr>
              <w:t>低压电缆</w:t>
            </w:r>
          </w:p>
        </w:tc>
        <w:tc>
          <w:tcPr>
            <w:tcW w:w="3249" w:type="dxa"/>
            <w:tcBorders>
              <w:top w:val="single" w:sz="4" w:space="0" w:color="auto"/>
              <w:left w:val="single" w:sz="4" w:space="0" w:color="auto"/>
              <w:bottom w:val="single" w:sz="4" w:space="0" w:color="auto"/>
              <w:right w:val="single" w:sz="4" w:space="0" w:color="auto"/>
            </w:tcBorders>
            <w:vAlign w:val="center"/>
          </w:tcPr>
          <w:p w:rsidR="005F600B" w:rsidRPr="0019582E" w:rsidRDefault="005F600B" w:rsidP="004D6051">
            <w:pPr>
              <w:widowControl w:val="0"/>
              <w:tabs>
                <w:tab w:val="left" w:pos="420"/>
                <w:tab w:val="left" w:pos="465"/>
                <w:tab w:val="left" w:pos="720"/>
              </w:tabs>
              <w:autoSpaceDE w:val="0"/>
              <w:autoSpaceDN w:val="0"/>
              <w:contextualSpacing/>
              <w:rPr>
                <w:rFonts w:eastAsiaTheme="minorEastAsia"/>
                <w:spacing w:val="5"/>
                <w:sz w:val="18"/>
                <w:szCs w:val="18"/>
              </w:rPr>
            </w:pPr>
            <w:r w:rsidRPr="0019582E">
              <w:rPr>
                <w:rFonts w:eastAsiaTheme="minorEastAsia"/>
                <w:spacing w:val="5"/>
                <w:sz w:val="18"/>
                <w:szCs w:val="18"/>
              </w:rPr>
              <w:t>YJV-0.6/1-3×</w:t>
            </w:r>
            <w:r w:rsidRPr="0019582E">
              <w:rPr>
                <w:rFonts w:eastAsiaTheme="minorEastAsia" w:hint="eastAsia"/>
                <w:spacing w:val="5"/>
                <w:sz w:val="18"/>
                <w:szCs w:val="18"/>
              </w:rPr>
              <w:t>95</w:t>
            </w:r>
            <w:r w:rsidRPr="0019582E">
              <w:rPr>
                <w:rFonts w:eastAsiaTheme="minorEastAsia"/>
                <w:spacing w:val="5"/>
                <w:sz w:val="18"/>
                <w:szCs w:val="18"/>
              </w:rPr>
              <w:t>+2×</w:t>
            </w:r>
            <w:r w:rsidRPr="0019582E">
              <w:rPr>
                <w:rFonts w:eastAsiaTheme="minorEastAsia" w:hint="eastAsia"/>
                <w:spacing w:val="5"/>
                <w:sz w:val="18"/>
                <w:szCs w:val="18"/>
              </w:rPr>
              <w:t>50</w:t>
            </w:r>
            <w:r w:rsidRPr="0019582E">
              <w:rPr>
                <w:rFonts w:eastAsiaTheme="minorEastAsia"/>
                <w:spacing w:val="5"/>
                <w:sz w:val="18"/>
                <w:szCs w:val="18"/>
              </w:rPr>
              <w:t>铜芯电缆</w:t>
            </w:r>
            <w:r w:rsidRPr="0019582E">
              <w:rPr>
                <w:rFonts w:eastAsiaTheme="minorEastAsia"/>
                <w:spacing w:val="5"/>
                <w:sz w:val="18"/>
                <w:szCs w:val="18"/>
              </w:rPr>
              <w:t xml:space="preserve"> </w:t>
            </w:r>
          </w:p>
        </w:tc>
        <w:tc>
          <w:tcPr>
            <w:tcW w:w="603" w:type="dxa"/>
            <w:tcBorders>
              <w:top w:val="single" w:sz="4" w:space="0" w:color="auto"/>
              <w:left w:val="single" w:sz="4" w:space="0" w:color="auto"/>
              <w:bottom w:val="single" w:sz="4" w:space="0" w:color="auto"/>
              <w:right w:val="single" w:sz="4" w:space="0" w:color="auto"/>
            </w:tcBorders>
            <w:vAlign w:val="center"/>
          </w:tcPr>
          <w:p w:rsidR="005F600B" w:rsidRPr="0019582E" w:rsidRDefault="005F600B" w:rsidP="004D6051">
            <w:pPr>
              <w:widowControl w:val="0"/>
              <w:tabs>
                <w:tab w:val="left" w:pos="420"/>
                <w:tab w:val="left" w:pos="465"/>
                <w:tab w:val="left" w:pos="720"/>
              </w:tabs>
              <w:autoSpaceDE w:val="0"/>
              <w:autoSpaceDN w:val="0"/>
              <w:contextualSpacing/>
              <w:jc w:val="center"/>
              <w:rPr>
                <w:rFonts w:eastAsiaTheme="minorEastAsia"/>
                <w:spacing w:val="5"/>
                <w:sz w:val="18"/>
                <w:szCs w:val="18"/>
              </w:rPr>
            </w:pPr>
            <w:r w:rsidRPr="0019582E">
              <w:rPr>
                <w:rFonts w:eastAsiaTheme="minorEastAsia"/>
                <w:spacing w:val="5"/>
                <w:sz w:val="18"/>
                <w:szCs w:val="18"/>
              </w:rPr>
              <w:t>米</w:t>
            </w:r>
          </w:p>
        </w:tc>
        <w:tc>
          <w:tcPr>
            <w:tcW w:w="615" w:type="dxa"/>
            <w:tcBorders>
              <w:top w:val="single" w:sz="4" w:space="0" w:color="auto"/>
              <w:left w:val="single" w:sz="4" w:space="0" w:color="auto"/>
              <w:bottom w:val="single" w:sz="4" w:space="0" w:color="auto"/>
              <w:right w:val="single" w:sz="4" w:space="0" w:color="auto"/>
            </w:tcBorders>
            <w:vAlign w:val="center"/>
          </w:tcPr>
          <w:p w:rsidR="005F600B" w:rsidRPr="0019582E" w:rsidRDefault="005F600B" w:rsidP="004D6051">
            <w:pPr>
              <w:widowControl w:val="0"/>
              <w:tabs>
                <w:tab w:val="left" w:pos="420"/>
                <w:tab w:val="left" w:pos="465"/>
                <w:tab w:val="left" w:pos="720"/>
              </w:tabs>
              <w:autoSpaceDE w:val="0"/>
              <w:autoSpaceDN w:val="0"/>
              <w:contextualSpacing/>
              <w:jc w:val="center"/>
              <w:rPr>
                <w:rFonts w:eastAsiaTheme="minorEastAsia"/>
                <w:spacing w:val="5"/>
                <w:sz w:val="18"/>
                <w:szCs w:val="18"/>
              </w:rPr>
            </w:pPr>
            <w:r w:rsidRPr="0019582E">
              <w:rPr>
                <w:rFonts w:eastAsiaTheme="minorEastAsia" w:hint="eastAsia"/>
                <w:spacing w:val="5"/>
                <w:sz w:val="18"/>
                <w:szCs w:val="18"/>
              </w:rPr>
              <w:t>75</w:t>
            </w:r>
          </w:p>
        </w:tc>
        <w:tc>
          <w:tcPr>
            <w:tcW w:w="2804" w:type="dxa"/>
            <w:tcBorders>
              <w:top w:val="single" w:sz="4" w:space="0" w:color="auto"/>
              <w:left w:val="single" w:sz="4" w:space="0" w:color="auto"/>
              <w:bottom w:val="single" w:sz="4" w:space="0" w:color="auto"/>
              <w:right w:val="single" w:sz="4" w:space="0" w:color="auto"/>
            </w:tcBorders>
            <w:vAlign w:val="center"/>
          </w:tcPr>
          <w:p w:rsidR="005F600B" w:rsidRPr="0019582E" w:rsidRDefault="005F600B" w:rsidP="004D6051">
            <w:pPr>
              <w:widowControl w:val="0"/>
              <w:rPr>
                <w:rFonts w:eastAsiaTheme="minorEastAsia"/>
                <w:spacing w:val="5"/>
                <w:sz w:val="18"/>
                <w:szCs w:val="18"/>
              </w:rPr>
            </w:pPr>
            <w:r w:rsidRPr="0019582E">
              <w:rPr>
                <w:rFonts w:eastAsiaTheme="minorEastAsia"/>
                <w:spacing w:val="5"/>
                <w:sz w:val="18"/>
                <w:szCs w:val="18"/>
              </w:rPr>
              <w:t>变压器到充电机</w:t>
            </w:r>
          </w:p>
        </w:tc>
      </w:tr>
      <w:tr w:rsidR="005F600B" w:rsidRPr="0019582E" w:rsidTr="004D6051">
        <w:trPr>
          <w:trHeight w:val="340"/>
        </w:trPr>
        <w:tc>
          <w:tcPr>
            <w:tcW w:w="675" w:type="dxa"/>
            <w:tcBorders>
              <w:top w:val="single" w:sz="4" w:space="0" w:color="auto"/>
              <w:left w:val="single" w:sz="4" w:space="0" w:color="auto"/>
              <w:bottom w:val="single" w:sz="4" w:space="0" w:color="auto"/>
              <w:right w:val="single" w:sz="4" w:space="0" w:color="auto"/>
            </w:tcBorders>
            <w:vAlign w:val="center"/>
          </w:tcPr>
          <w:p w:rsidR="005F600B" w:rsidRPr="0019582E" w:rsidRDefault="005F600B" w:rsidP="004D6051">
            <w:pPr>
              <w:widowControl w:val="0"/>
              <w:tabs>
                <w:tab w:val="left" w:pos="420"/>
                <w:tab w:val="left" w:pos="465"/>
                <w:tab w:val="left" w:pos="720"/>
              </w:tabs>
              <w:autoSpaceDE w:val="0"/>
              <w:autoSpaceDN w:val="0"/>
              <w:contextualSpacing/>
              <w:jc w:val="center"/>
              <w:rPr>
                <w:rFonts w:eastAsiaTheme="minorEastAsia"/>
                <w:kern w:val="2"/>
                <w:sz w:val="18"/>
                <w:szCs w:val="18"/>
              </w:rPr>
            </w:pPr>
            <w:r w:rsidRPr="0019582E">
              <w:rPr>
                <w:rFonts w:eastAsiaTheme="minorEastAsia"/>
                <w:kern w:val="2"/>
                <w:sz w:val="18"/>
                <w:szCs w:val="18"/>
              </w:rPr>
              <w:t>2.8</w:t>
            </w:r>
          </w:p>
        </w:tc>
        <w:tc>
          <w:tcPr>
            <w:tcW w:w="1369" w:type="dxa"/>
            <w:tcBorders>
              <w:top w:val="single" w:sz="4" w:space="0" w:color="auto"/>
              <w:left w:val="single" w:sz="4" w:space="0" w:color="auto"/>
              <w:bottom w:val="single" w:sz="4" w:space="0" w:color="auto"/>
              <w:right w:val="single" w:sz="4" w:space="0" w:color="auto"/>
            </w:tcBorders>
            <w:vAlign w:val="center"/>
          </w:tcPr>
          <w:p w:rsidR="005F600B" w:rsidRPr="0019582E" w:rsidRDefault="005F600B" w:rsidP="004D6051">
            <w:pPr>
              <w:widowControl w:val="0"/>
              <w:tabs>
                <w:tab w:val="left" w:pos="420"/>
                <w:tab w:val="left" w:pos="465"/>
                <w:tab w:val="left" w:pos="720"/>
              </w:tabs>
              <w:autoSpaceDE w:val="0"/>
              <w:autoSpaceDN w:val="0"/>
              <w:contextualSpacing/>
              <w:rPr>
                <w:rFonts w:eastAsiaTheme="minorEastAsia"/>
                <w:sz w:val="18"/>
                <w:szCs w:val="18"/>
              </w:rPr>
            </w:pPr>
            <w:r w:rsidRPr="0019582E">
              <w:rPr>
                <w:rFonts w:eastAsiaTheme="minorEastAsia"/>
                <w:sz w:val="18"/>
                <w:szCs w:val="18"/>
              </w:rPr>
              <w:t>低压电缆</w:t>
            </w:r>
          </w:p>
        </w:tc>
        <w:tc>
          <w:tcPr>
            <w:tcW w:w="3249" w:type="dxa"/>
            <w:tcBorders>
              <w:top w:val="single" w:sz="4" w:space="0" w:color="auto"/>
              <w:left w:val="single" w:sz="4" w:space="0" w:color="auto"/>
              <w:bottom w:val="single" w:sz="4" w:space="0" w:color="auto"/>
              <w:right w:val="single" w:sz="4" w:space="0" w:color="auto"/>
            </w:tcBorders>
            <w:vAlign w:val="center"/>
          </w:tcPr>
          <w:p w:rsidR="005F600B" w:rsidRPr="0019582E" w:rsidRDefault="005F600B" w:rsidP="004D6051">
            <w:pPr>
              <w:widowControl w:val="0"/>
              <w:tabs>
                <w:tab w:val="left" w:pos="420"/>
                <w:tab w:val="left" w:pos="465"/>
                <w:tab w:val="left" w:pos="720"/>
              </w:tabs>
              <w:autoSpaceDE w:val="0"/>
              <w:autoSpaceDN w:val="0"/>
              <w:contextualSpacing/>
              <w:rPr>
                <w:rFonts w:eastAsiaTheme="minorEastAsia"/>
                <w:spacing w:val="5"/>
                <w:sz w:val="18"/>
                <w:szCs w:val="18"/>
              </w:rPr>
            </w:pPr>
            <w:r w:rsidRPr="0019582E">
              <w:rPr>
                <w:rFonts w:eastAsiaTheme="minorEastAsia" w:hint="eastAsia"/>
                <w:spacing w:val="5"/>
                <w:sz w:val="18"/>
                <w:szCs w:val="18"/>
              </w:rPr>
              <w:t>YJV-2</w:t>
            </w:r>
            <w:r w:rsidRPr="0019582E">
              <w:rPr>
                <w:rFonts w:eastAsiaTheme="minorEastAsia"/>
                <w:spacing w:val="5"/>
                <w:sz w:val="18"/>
                <w:szCs w:val="18"/>
              </w:rPr>
              <w:t>×</w:t>
            </w:r>
            <w:r w:rsidRPr="0019582E">
              <w:rPr>
                <w:rFonts w:eastAsiaTheme="minorEastAsia" w:hint="eastAsia"/>
                <w:spacing w:val="5"/>
                <w:sz w:val="18"/>
                <w:szCs w:val="18"/>
              </w:rPr>
              <w:t>95+1</w:t>
            </w:r>
            <w:r w:rsidRPr="0019582E">
              <w:rPr>
                <w:rFonts w:eastAsiaTheme="minorEastAsia"/>
                <w:spacing w:val="5"/>
                <w:sz w:val="18"/>
                <w:szCs w:val="18"/>
              </w:rPr>
              <w:t>×</w:t>
            </w:r>
            <w:r w:rsidRPr="0019582E">
              <w:rPr>
                <w:rFonts w:eastAsiaTheme="minorEastAsia" w:hint="eastAsia"/>
                <w:spacing w:val="5"/>
                <w:sz w:val="18"/>
                <w:szCs w:val="18"/>
              </w:rPr>
              <w:t>25</w:t>
            </w:r>
            <w:r w:rsidRPr="0019582E">
              <w:rPr>
                <w:rFonts w:eastAsiaTheme="minorEastAsia" w:hint="eastAsia"/>
                <w:spacing w:val="5"/>
                <w:sz w:val="18"/>
                <w:szCs w:val="18"/>
              </w:rPr>
              <w:t>铜芯电缆</w:t>
            </w:r>
          </w:p>
        </w:tc>
        <w:tc>
          <w:tcPr>
            <w:tcW w:w="603" w:type="dxa"/>
            <w:tcBorders>
              <w:top w:val="single" w:sz="4" w:space="0" w:color="auto"/>
              <w:left w:val="single" w:sz="4" w:space="0" w:color="auto"/>
              <w:bottom w:val="single" w:sz="4" w:space="0" w:color="auto"/>
              <w:right w:val="single" w:sz="4" w:space="0" w:color="auto"/>
            </w:tcBorders>
            <w:vAlign w:val="center"/>
          </w:tcPr>
          <w:p w:rsidR="005F600B" w:rsidRPr="0019582E" w:rsidRDefault="005F600B" w:rsidP="004D6051">
            <w:pPr>
              <w:widowControl w:val="0"/>
              <w:tabs>
                <w:tab w:val="left" w:pos="420"/>
                <w:tab w:val="left" w:pos="465"/>
                <w:tab w:val="left" w:pos="720"/>
              </w:tabs>
              <w:autoSpaceDE w:val="0"/>
              <w:autoSpaceDN w:val="0"/>
              <w:contextualSpacing/>
              <w:jc w:val="center"/>
              <w:rPr>
                <w:rFonts w:eastAsiaTheme="minorEastAsia"/>
                <w:spacing w:val="5"/>
                <w:sz w:val="18"/>
                <w:szCs w:val="18"/>
              </w:rPr>
            </w:pPr>
            <w:r w:rsidRPr="0019582E">
              <w:rPr>
                <w:rFonts w:eastAsiaTheme="minorEastAsia"/>
                <w:spacing w:val="5"/>
                <w:sz w:val="18"/>
                <w:szCs w:val="18"/>
              </w:rPr>
              <w:t>米</w:t>
            </w:r>
          </w:p>
        </w:tc>
        <w:tc>
          <w:tcPr>
            <w:tcW w:w="615" w:type="dxa"/>
            <w:tcBorders>
              <w:top w:val="single" w:sz="4" w:space="0" w:color="auto"/>
              <w:left w:val="single" w:sz="4" w:space="0" w:color="auto"/>
              <w:bottom w:val="single" w:sz="4" w:space="0" w:color="auto"/>
              <w:right w:val="single" w:sz="4" w:space="0" w:color="auto"/>
            </w:tcBorders>
            <w:vAlign w:val="center"/>
          </w:tcPr>
          <w:p w:rsidR="005F600B" w:rsidRPr="0019582E" w:rsidRDefault="005F600B" w:rsidP="004D6051">
            <w:pPr>
              <w:widowControl w:val="0"/>
              <w:tabs>
                <w:tab w:val="left" w:pos="420"/>
                <w:tab w:val="left" w:pos="465"/>
                <w:tab w:val="left" w:pos="720"/>
              </w:tabs>
              <w:autoSpaceDE w:val="0"/>
              <w:autoSpaceDN w:val="0"/>
              <w:contextualSpacing/>
              <w:jc w:val="center"/>
              <w:rPr>
                <w:rFonts w:eastAsiaTheme="minorEastAsia"/>
                <w:spacing w:val="5"/>
                <w:sz w:val="18"/>
                <w:szCs w:val="18"/>
              </w:rPr>
            </w:pPr>
            <w:r w:rsidRPr="0019582E">
              <w:rPr>
                <w:rFonts w:eastAsiaTheme="minorEastAsia" w:hint="eastAsia"/>
                <w:spacing w:val="5"/>
                <w:sz w:val="18"/>
                <w:szCs w:val="18"/>
              </w:rPr>
              <w:t>400</w:t>
            </w:r>
          </w:p>
        </w:tc>
        <w:tc>
          <w:tcPr>
            <w:tcW w:w="2804" w:type="dxa"/>
            <w:tcBorders>
              <w:top w:val="single" w:sz="4" w:space="0" w:color="auto"/>
              <w:left w:val="single" w:sz="4" w:space="0" w:color="auto"/>
              <w:bottom w:val="single" w:sz="4" w:space="0" w:color="auto"/>
              <w:right w:val="single" w:sz="4" w:space="0" w:color="auto"/>
            </w:tcBorders>
            <w:vAlign w:val="center"/>
          </w:tcPr>
          <w:p w:rsidR="005F600B" w:rsidRPr="0019582E" w:rsidRDefault="005F600B" w:rsidP="004D6051">
            <w:pPr>
              <w:widowControl w:val="0"/>
              <w:rPr>
                <w:rFonts w:eastAsiaTheme="minorEastAsia"/>
                <w:spacing w:val="5"/>
                <w:sz w:val="18"/>
                <w:szCs w:val="18"/>
              </w:rPr>
            </w:pPr>
            <w:r w:rsidRPr="0019582E">
              <w:rPr>
                <w:rFonts w:eastAsiaTheme="minorEastAsia"/>
                <w:spacing w:val="5"/>
                <w:sz w:val="18"/>
                <w:szCs w:val="18"/>
              </w:rPr>
              <w:t>充电机</w:t>
            </w:r>
            <w:r w:rsidRPr="0019582E">
              <w:rPr>
                <w:rFonts w:eastAsiaTheme="minorEastAsia" w:hint="eastAsia"/>
                <w:spacing w:val="5"/>
                <w:sz w:val="18"/>
                <w:szCs w:val="18"/>
              </w:rPr>
              <w:t>到</w:t>
            </w:r>
            <w:r w:rsidRPr="0019582E">
              <w:rPr>
                <w:rFonts w:eastAsiaTheme="minorEastAsia"/>
                <w:spacing w:val="5"/>
                <w:sz w:val="18"/>
                <w:szCs w:val="18"/>
              </w:rPr>
              <w:t>14</w:t>
            </w:r>
            <w:r w:rsidRPr="0019582E">
              <w:rPr>
                <w:rFonts w:eastAsiaTheme="minorEastAsia"/>
                <w:spacing w:val="5"/>
                <w:sz w:val="18"/>
                <w:szCs w:val="18"/>
              </w:rPr>
              <w:t>台直流充电终端</w:t>
            </w:r>
          </w:p>
        </w:tc>
      </w:tr>
      <w:tr w:rsidR="005F600B" w:rsidRPr="0019582E" w:rsidTr="004D6051">
        <w:trPr>
          <w:trHeight w:val="340"/>
        </w:trPr>
        <w:tc>
          <w:tcPr>
            <w:tcW w:w="675" w:type="dxa"/>
            <w:tcBorders>
              <w:top w:val="single" w:sz="4" w:space="0" w:color="auto"/>
              <w:left w:val="single" w:sz="4" w:space="0" w:color="auto"/>
              <w:bottom w:val="single" w:sz="4" w:space="0" w:color="auto"/>
              <w:right w:val="single" w:sz="4" w:space="0" w:color="auto"/>
            </w:tcBorders>
            <w:vAlign w:val="center"/>
          </w:tcPr>
          <w:p w:rsidR="005F600B" w:rsidRPr="0019582E" w:rsidRDefault="005F600B" w:rsidP="004D6051">
            <w:pPr>
              <w:widowControl w:val="0"/>
              <w:tabs>
                <w:tab w:val="left" w:pos="420"/>
                <w:tab w:val="left" w:pos="465"/>
                <w:tab w:val="left" w:pos="720"/>
              </w:tabs>
              <w:autoSpaceDE w:val="0"/>
              <w:autoSpaceDN w:val="0"/>
              <w:contextualSpacing/>
              <w:jc w:val="center"/>
              <w:rPr>
                <w:rFonts w:eastAsiaTheme="minorEastAsia"/>
                <w:kern w:val="2"/>
                <w:sz w:val="18"/>
                <w:szCs w:val="18"/>
              </w:rPr>
            </w:pPr>
            <w:r w:rsidRPr="0019582E">
              <w:rPr>
                <w:rFonts w:eastAsiaTheme="minorEastAsia" w:hint="eastAsia"/>
                <w:kern w:val="2"/>
                <w:sz w:val="18"/>
                <w:szCs w:val="18"/>
              </w:rPr>
              <w:t>2.9</w:t>
            </w:r>
          </w:p>
        </w:tc>
        <w:tc>
          <w:tcPr>
            <w:tcW w:w="1369" w:type="dxa"/>
            <w:tcBorders>
              <w:top w:val="single" w:sz="4" w:space="0" w:color="auto"/>
              <w:left w:val="single" w:sz="4" w:space="0" w:color="auto"/>
              <w:bottom w:val="single" w:sz="4" w:space="0" w:color="auto"/>
              <w:right w:val="single" w:sz="4" w:space="0" w:color="auto"/>
            </w:tcBorders>
            <w:vAlign w:val="center"/>
          </w:tcPr>
          <w:p w:rsidR="005F600B" w:rsidRPr="0019582E" w:rsidRDefault="005F600B" w:rsidP="004D6051">
            <w:pPr>
              <w:widowControl w:val="0"/>
              <w:tabs>
                <w:tab w:val="left" w:pos="420"/>
                <w:tab w:val="left" w:pos="465"/>
                <w:tab w:val="left" w:pos="720"/>
              </w:tabs>
              <w:autoSpaceDE w:val="0"/>
              <w:autoSpaceDN w:val="0"/>
              <w:contextualSpacing/>
              <w:rPr>
                <w:rFonts w:eastAsiaTheme="minorEastAsia"/>
                <w:sz w:val="18"/>
                <w:szCs w:val="18"/>
              </w:rPr>
            </w:pPr>
            <w:r w:rsidRPr="0019582E">
              <w:rPr>
                <w:rFonts w:eastAsiaTheme="minorEastAsia" w:hint="eastAsia"/>
                <w:sz w:val="18"/>
                <w:szCs w:val="18"/>
              </w:rPr>
              <w:t>低压电缆</w:t>
            </w:r>
          </w:p>
        </w:tc>
        <w:tc>
          <w:tcPr>
            <w:tcW w:w="3249" w:type="dxa"/>
            <w:tcBorders>
              <w:top w:val="single" w:sz="4" w:space="0" w:color="auto"/>
              <w:left w:val="single" w:sz="4" w:space="0" w:color="auto"/>
              <w:bottom w:val="single" w:sz="4" w:space="0" w:color="auto"/>
              <w:right w:val="single" w:sz="4" w:space="0" w:color="auto"/>
            </w:tcBorders>
            <w:vAlign w:val="center"/>
          </w:tcPr>
          <w:p w:rsidR="005F600B" w:rsidRPr="0019582E" w:rsidRDefault="005F600B" w:rsidP="004D6051">
            <w:pPr>
              <w:widowControl w:val="0"/>
              <w:tabs>
                <w:tab w:val="left" w:pos="420"/>
                <w:tab w:val="left" w:pos="465"/>
                <w:tab w:val="left" w:pos="720"/>
              </w:tabs>
              <w:autoSpaceDE w:val="0"/>
              <w:autoSpaceDN w:val="0"/>
              <w:contextualSpacing/>
              <w:rPr>
                <w:rFonts w:eastAsiaTheme="minorEastAsia"/>
                <w:spacing w:val="5"/>
                <w:sz w:val="18"/>
                <w:szCs w:val="18"/>
              </w:rPr>
            </w:pPr>
            <w:r w:rsidRPr="0019582E">
              <w:rPr>
                <w:rFonts w:eastAsiaTheme="minorEastAsia" w:hint="eastAsia"/>
                <w:spacing w:val="5"/>
                <w:sz w:val="18"/>
                <w:szCs w:val="18"/>
              </w:rPr>
              <w:t>YJV-2</w:t>
            </w:r>
            <w:r w:rsidRPr="0019582E">
              <w:rPr>
                <w:rFonts w:eastAsiaTheme="minorEastAsia"/>
                <w:spacing w:val="5"/>
                <w:sz w:val="18"/>
                <w:szCs w:val="18"/>
              </w:rPr>
              <w:t>×</w:t>
            </w:r>
            <w:r w:rsidRPr="0019582E">
              <w:rPr>
                <w:rFonts w:eastAsiaTheme="minorEastAsia" w:hint="eastAsia"/>
                <w:spacing w:val="5"/>
                <w:sz w:val="18"/>
                <w:szCs w:val="18"/>
              </w:rPr>
              <w:t>2.5</w:t>
            </w:r>
            <w:r w:rsidRPr="0019582E">
              <w:rPr>
                <w:rFonts w:eastAsiaTheme="minorEastAsia" w:hint="eastAsia"/>
                <w:spacing w:val="5"/>
                <w:sz w:val="18"/>
                <w:szCs w:val="18"/>
              </w:rPr>
              <w:t>铜芯电缆</w:t>
            </w:r>
          </w:p>
        </w:tc>
        <w:tc>
          <w:tcPr>
            <w:tcW w:w="603" w:type="dxa"/>
            <w:tcBorders>
              <w:top w:val="single" w:sz="4" w:space="0" w:color="auto"/>
              <w:left w:val="single" w:sz="4" w:space="0" w:color="auto"/>
              <w:bottom w:val="single" w:sz="4" w:space="0" w:color="auto"/>
              <w:right w:val="single" w:sz="4" w:space="0" w:color="auto"/>
            </w:tcBorders>
            <w:vAlign w:val="center"/>
          </w:tcPr>
          <w:p w:rsidR="005F600B" w:rsidRPr="0019582E" w:rsidRDefault="005F600B" w:rsidP="004D6051">
            <w:pPr>
              <w:widowControl w:val="0"/>
              <w:tabs>
                <w:tab w:val="left" w:pos="420"/>
                <w:tab w:val="left" w:pos="465"/>
                <w:tab w:val="left" w:pos="720"/>
              </w:tabs>
              <w:autoSpaceDE w:val="0"/>
              <w:autoSpaceDN w:val="0"/>
              <w:contextualSpacing/>
              <w:jc w:val="center"/>
              <w:rPr>
                <w:rFonts w:eastAsiaTheme="minorEastAsia"/>
                <w:spacing w:val="5"/>
                <w:sz w:val="18"/>
                <w:szCs w:val="18"/>
              </w:rPr>
            </w:pPr>
            <w:r w:rsidRPr="0019582E">
              <w:rPr>
                <w:rFonts w:eastAsiaTheme="minorEastAsia" w:hint="eastAsia"/>
                <w:spacing w:val="5"/>
                <w:sz w:val="18"/>
                <w:szCs w:val="18"/>
              </w:rPr>
              <w:t>米</w:t>
            </w:r>
          </w:p>
        </w:tc>
        <w:tc>
          <w:tcPr>
            <w:tcW w:w="615" w:type="dxa"/>
            <w:tcBorders>
              <w:top w:val="single" w:sz="4" w:space="0" w:color="auto"/>
              <w:left w:val="single" w:sz="4" w:space="0" w:color="auto"/>
              <w:bottom w:val="single" w:sz="4" w:space="0" w:color="auto"/>
              <w:right w:val="single" w:sz="4" w:space="0" w:color="auto"/>
            </w:tcBorders>
            <w:vAlign w:val="center"/>
          </w:tcPr>
          <w:p w:rsidR="005F600B" w:rsidRPr="0019582E" w:rsidRDefault="005F600B" w:rsidP="004D6051">
            <w:pPr>
              <w:widowControl w:val="0"/>
              <w:tabs>
                <w:tab w:val="left" w:pos="420"/>
                <w:tab w:val="left" w:pos="465"/>
                <w:tab w:val="left" w:pos="720"/>
              </w:tabs>
              <w:autoSpaceDE w:val="0"/>
              <w:autoSpaceDN w:val="0"/>
              <w:contextualSpacing/>
              <w:jc w:val="center"/>
              <w:rPr>
                <w:rFonts w:eastAsiaTheme="minorEastAsia"/>
                <w:spacing w:val="5"/>
                <w:sz w:val="18"/>
                <w:szCs w:val="18"/>
              </w:rPr>
            </w:pPr>
            <w:r w:rsidRPr="0019582E">
              <w:rPr>
                <w:rFonts w:eastAsiaTheme="minorEastAsia" w:hint="eastAsia"/>
                <w:spacing w:val="5"/>
                <w:sz w:val="18"/>
                <w:szCs w:val="18"/>
              </w:rPr>
              <w:t>400</w:t>
            </w:r>
          </w:p>
        </w:tc>
        <w:tc>
          <w:tcPr>
            <w:tcW w:w="2804" w:type="dxa"/>
            <w:tcBorders>
              <w:top w:val="single" w:sz="4" w:space="0" w:color="auto"/>
              <w:left w:val="single" w:sz="4" w:space="0" w:color="auto"/>
              <w:bottom w:val="single" w:sz="4" w:space="0" w:color="auto"/>
              <w:right w:val="single" w:sz="4" w:space="0" w:color="auto"/>
            </w:tcBorders>
            <w:vAlign w:val="center"/>
          </w:tcPr>
          <w:p w:rsidR="005F600B" w:rsidRPr="0019582E" w:rsidRDefault="005F600B" w:rsidP="004D6051">
            <w:pPr>
              <w:widowControl w:val="0"/>
              <w:rPr>
                <w:rFonts w:eastAsiaTheme="minorEastAsia"/>
                <w:spacing w:val="5"/>
                <w:sz w:val="18"/>
                <w:szCs w:val="18"/>
              </w:rPr>
            </w:pPr>
            <w:r w:rsidRPr="0019582E">
              <w:rPr>
                <w:rFonts w:eastAsiaTheme="minorEastAsia"/>
                <w:spacing w:val="5"/>
                <w:sz w:val="18"/>
                <w:szCs w:val="18"/>
              </w:rPr>
              <w:t>充电机</w:t>
            </w:r>
            <w:r w:rsidRPr="0019582E">
              <w:rPr>
                <w:rFonts w:eastAsiaTheme="minorEastAsia" w:hint="eastAsia"/>
                <w:spacing w:val="5"/>
                <w:sz w:val="18"/>
                <w:szCs w:val="18"/>
              </w:rPr>
              <w:t>到</w:t>
            </w:r>
            <w:r w:rsidRPr="0019582E">
              <w:rPr>
                <w:rFonts w:eastAsiaTheme="minorEastAsia"/>
                <w:spacing w:val="5"/>
                <w:sz w:val="18"/>
                <w:szCs w:val="18"/>
              </w:rPr>
              <w:t>14</w:t>
            </w:r>
            <w:r w:rsidRPr="0019582E">
              <w:rPr>
                <w:rFonts w:eastAsiaTheme="minorEastAsia"/>
                <w:spacing w:val="5"/>
                <w:sz w:val="18"/>
                <w:szCs w:val="18"/>
              </w:rPr>
              <w:t>台直流充电终端</w:t>
            </w:r>
          </w:p>
        </w:tc>
      </w:tr>
      <w:tr w:rsidR="005F600B" w:rsidRPr="0019582E" w:rsidTr="004D6051">
        <w:trPr>
          <w:trHeight w:val="340"/>
        </w:trPr>
        <w:tc>
          <w:tcPr>
            <w:tcW w:w="675" w:type="dxa"/>
            <w:tcBorders>
              <w:top w:val="single" w:sz="4" w:space="0" w:color="auto"/>
              <w:left w:val="single" w:sz="4" w:space="0" w:color="auto"/>
              <w:bottom w:val="single" w:sz="4" w:space="0" w:color="auto"/>
              <w:right w:val="single" w:sz="4" w:space="0" w:color="auto"/>
            </w:tcBorders>
            <w:vAlign w:val="center"/>
          </w:tcPr>
          <w:p w:rsidR="005F600B" w:rsidRPr="0019582E" w:rsidRDefault="005F600B" w:rsidP="004D6051">
            <w:pPr>
              <w:widowControl w:val="0"/>
              <w:tabs>
                <w:tab w:val="left" w:pos="420"/>
                <w:tab w:val="left" w:pos="465"/>
                <w:tab w:val="left" w:pos="720"/>
              </w:tabs>
              <w:autoSpaceDE w:val="0"/>
              <w:autoSpaceDN w:val="0"/>
              <w:contextualSpacing/>
              <w:jc w:val="center"/>
              <w:rPr>
                <w:rFonts w:eastAsiaTheme="minorEastAsia"/>
                <w:kern w:val="2"/>
                <w:sz w:val="18"/>
                <w:szCs w:val="18"/>
              </w:rPr>
            </w:pPr>
            <w:r w:rsidRPr="0019582E">
              <w:rPr>
                <w:rFonts w:eastAsiaTheme="minorEastAsia" w:hint="eastAsia"/>
                <w:kern w:val="2"/>
                <w:sz w:val="18"/>
                <w:szCs w:val="18"/>
              </w:rPr>
              <w:t>2.10</w:t>
            </w:r>
          </w:p>
        </w:tc>
        <w:tc>
          <w:tcPr>
            <w:tcW w:w="1369" w:type="dxa"/>
            <w:tcBorders>
              <w:top w:val="single" w:sz="4" w:space="0" w:color="auto"/>
              <w:left w:val="single" w:sz="4" w:space="0" w:color="auto"/>
              <w:bottom w:val="single" w:sz="4" w:space="0" w:color="auto"/>
              <w:right w:val="single" w:sz="4" w:space="0" w:color="auto"/>
            </w:tcBorders>
            <w:vAlign w:val="center"/>
          </w:tcPr>
          <w:p w:rsidR="005F600B" w:rsidRPr="0019582E" w:rsidRDefault="005F600B" w:rsidP="004D6051">
            <w:pPr>
              <w:widowControl w:val="0"/>
              <w:tabs>
                <w:tab w:val="left" w:pos="420"/>
                <w:tab w:val="left" w:pos="465"/>
                <w:tab w:val="left" w:pos="720"/>
              </w:tabs>
              <w:autoSpaceDE w:val="0"/>
              <w:autoSpaceDN w:val="0"/>
              <w:contextualSpacing/>
              <w:rPr>
                <w:rFonts w:eastAsiaTheme="minorEastAsia"/>
                <w:sz w:val="18"/>
                <w:szCs w:val="18"/>
              </w:rPr>
            </w:pPr>
            <w:r w:rsidRPr="0019582E">
              <w:rPr>
                <w:rFonts w:eastAsiaTheme="minorEastAsia" w:hint="eastAsia"/>
                <w:sz w:val="18"/>
                <w:szCs w:val="18"/>
              </w:rPr>
              <w:t>通讯电缆</w:t>
            </w:r>
          </w:p>
        </w:tc>
        <w:tc>
          <w:tcPr>
            <w:tcW w:w="3249" w:type="dxa"/>
            <w:tcBorders>
              <w:top w:val="single" w:sz="4" w:space="0" w:color="auto"/>
              <w:left w:val="single" w:sz="4" w:space="0" w:color="auto"/>
              <w:bottom w:val="single" w:sz="4" w:space="0" w:color="auto"/>
              <w:right w:val="single" w:sz="4" w:space="0" w:color="auto"/>
            </w:tcBorders>
            <w:vAlign w:val="center"/>
          </w:tcPr>
          <w:p w:rsidR="005F600B" w:rsidRPr="0019582E" w:rsidRDefault="005F600B" w:rsidP="004D6051">
            <w:pPr>
              <w:widowControl w:val="0"/>
              <w:tabs>
                <w:tab w:val="left" w:pos="420"/>
                <w:tab w:val="left" w:pos="465"/>
                <w:tab w:val="left" w:pos="720"/>
              </w:tabs>
              <w:autoSpaceDE w:val="0"/>
              <w:autoSpaceDN w:val="0"/>
              <w:contextualSpacing/>
              <w:rPr>
                <w:rFonts w:eastAsiaTheme="minorEastAsia"/>
                <w:spacing w:val="5"/>
                <w:sz w:val="18"/>
                <w:szCs w:val="18"/>
              </w:rPr>
            </w:pPr>
            <w:r w:rsidRPr="0019582E">
              <w:rPr>
                <w:rFonts w:eastAsiaTheme="minorEastAsia" w:hint="eastAsia"/>
                <w:spacing w:val="5"/>
                <w:sz w:val="18"/>
                <w:szCs w:val="18"/>
              </w:rPr>
              <w:t>RVSP-2</w:t>
            </w:r>
            <w:r w:rsidRPr="0019582E">
              <w:rPr>
                <w:rFonts w:eastAsiaTheme="minorEastAsia"/>
                <w:spacing w:val="5"/>
                <w:sz w:val="18"/>
                <w:szCs w:val="18"/>
              </w:rPr>
              <w:t>×</w:t>
            </w:r>
            <w:r w:rsidRPr="0019582E">
              <w:rPr>
                <w:rFonts w:eastAsiaTheme="minorEastAsia" w:hint="eastAsia"/>
                <w:spacing w:val="5"/>
                <w:sz w:val="18"/>
                <w:szCs w:val="18"/>
              </w:rPr>
              <w:t>1</w:t>
            </w:r>
          </w:p>
        </w:tc>
        <w:tc>
          <w:tcPr>
            <w:tcW w:w="603" w:type="dxa"/>
            <w:tcBorders>
              <w:top w:val="single" w:sz="4" w:space="0" w:color="auto"/>
              <w:left w:val="single" w:sz="4" w:space="0" w:color="auto"/>
              <w:bottom w:val="single" w:sz="4" w:space="0" w:color="auto"/>
              <w:right w:val="single" w:sz="4" w:space="0" w:color="auto"/>
            </w:tcBorders>
            <w:vAlign w:val="center"/>
          </w:tcPr>
          <w:p w:rsidR="005F600B" w:rsidRPr="0019582E" w:rsidRDefault="005F600B" w:rsidP="004D6051">
            <w:pPr>
              <w:widowControl w:val="0"/>
              <w:tabs>
                <w:tab w:val="left" w:pos="420"/>
                <w:tab w:val="left" w:pos="465"/>
                <w:tab w:val="left" w:pos="720"/>
              </w:tabs>
              <w:autoSpaceDE w:val="0"/>
              <w:autoSpaceDN w:val="0"/>
              <w:contextualSpacing/>
              <w:jc w:val="center"/>
              <w:rPr>
                <w:rFonts w:eastAsiaTheme="minorEastAsia"/>
                <w:spacing w:val="5"/>
                <w:sz w:val="18"/>
                <w:szCs w:val="18"/>
              </w:rPr>
            </w:pPr>
            <w:r w:rsidRPr="0019582E">
              <w:rPr>
                <w:rFonts w:eastAsiaTheme="minorEastAsia" w:hint="eastAsia"/>
                <w:spacing w:val="5"/>
                <w:sz w:val="18"/>
                <w:szCs w:val="18"/>
              </w:rPr>
              <w:t>米</w:t>
            </w:r>
          </w:p>
        </w:tc>
        <w:tc>
          <w:tcPr>
            <w:tcW w:w="615" w:type="dxa"/>
            <w:tcBorders>
              <w:top w:val="single" w:sz="4" w:space="0" w:color="auto"/>
              <w:left w:val="single" w:sz="4" w:space="0" w:color="auto"/>
              <w:bottom w:val="single" w:sz="4" w:space="0" w:color="auto"/>
              <w:right w:val="single" w:sz="4" w:space="0" w:color="auto"/>
            </w:tcBorders>
            <w:vAlign w:val="center"/>
          </w:tcPr>
          <w:p w:rsidR="005F600B" w:rsidRPr="0019582E" w:rsidRDefault="005F600B" w:rsidP="004D6051">
            <w:pPr>
              <w:widowControl w:val="0"/>
              <w:tabs>
                <w:tab w:val="left" w:pos="420"/>
                <w:tab w:val="left" w:pos="465"/>
                <w:tab w:val="left" w:pos="720"/>
              </w:tabs>
              <w:autoSpaceDE w:val="0"/>
              <w:autoSpaceDN w:val="0"/>
              <w:contextualSpacing/>
              <w:jc w:val="center"/>
              <w:rPr>
                <w:rFonts w:eastAsiaTheme="minorEastAsia"/>
                <w:spacing w:val="5"/>
                <w:sz w:val="18"/>
                <w:szCs w:val="18"/>
              </w:rPr>
            </w:pPr>
            <w:r w:rsidRPr="0019582E">
              <w:rPr>
                <w:rFonts w:eastAsiaTheme="minorEastAsia" w:hint="eastAsia"/>
                <w:spacing w:val="5"/>
                <w:sz w:val="18"/>
                <w:szCs w:val="18"/>
              </w:rPr>
              <w:t>400</w:t>
            </w:r>
          </w:p>
        </w:tc>
        <w:tc>
          <w:tcPr>
            <w:tcW w:w="2804" w:type="dxa"/>
            <w:tcBorders>
              <w:top w:val="single" w:sz="4" w:space="0" w:color="auto"/>
              <w:left w:val="single" w:sz="4" w:space="0" w:color="auto"/>
              <w:bottom w:val="single" w:sz="4" w:space="0" w:color="auto"/>
              <w:right w:val="single" w:sz="4" w:space="0" w:color="auto"/>
            </w:tcBorders>
            <w:vAlign w:val="center"/>
          </w:tcPr>
          <w:p w:rsidR="005F600B" w:rsidRPr="0019582E" w:rsidRDefault="005F600B" w:rsidP="004D6051">
            <w:pPr>
              <w:widowControl w:val="0"/>
              <w:rPr>
                <w:rFonts w:eastAsiaTheme="minorEastAsia"/>
                <w:spacing w:val="5"/>
                <w:sz w:val="18"/>
                <w:szCs w:val="18"/>
              </w:rPr>
            </w:pPr>
            <w:r w:rsidRPr="0019582E">
              <w:rPr>
                <w:rFonts w:eastAsiaTheme="minorEastAsia"/>
                <w:spacing w:val="5"/>
                <w:sz w:val="18"/>
                <w:szCs w:val="18"/>
              </w:rPr>
              <w:t>充电机</w:t>
            </w:r>
            <w:r w:rsidRPr="0019582E">
              <w:rPr>
                <w:rFonts w:eastAsiaTheme="minorEastAsia" w:hint="eastAsia"/>
                <w:spacing w:val="5"/>
                <w:sz w:val="18"/>
                <w:szCs w:val="18"/>
              </w:rPr>
              <w:t>到</w:t>
            </w:r>
            <w:r w:rsidRPr="0019582E">
              <w:rPr>
                <w:rFonts w:eastAsiaTheme="minorEastAsia"/>
                <w:spacing w:val="5"/>
                <w:sz w:val="18"/>
                <w:szCs w:val="18"/>
              </w:rPr>
              <w:t>14</w:t>
            </w:r>
            <w:r w:rsidRPr="0019582E">
              <w:rPr>
                <w:rFonts w:eastAsiaTheme="minorEastAsia"/>
                <w:spacing w:val="5"/>
                <w:sz w:val="18"/>
                <w:szCs w:val="18"/>
              </w:rPr>
              <w:t>台直流充电终端</w:t>
            </w:r>
          </w:p>
        </w:tc>
      </w:tr>
      <w:tr w:rsidR="005F600B" w:rsidRPr="0019582E" w:rsidTr="004D6051">
        <w:trPr>
          <w:trHeight w:val="340"/>
        </w:trPr>
        <w:tc>
          <w:tcPr>
            <w:tcW w:w="675" w:type="dxa"/>
            <w:tcBorders>
              <w:top w:val="single" w:sz="4" w:space="0" w:color="auto"/>
              <w:left w:val="single" w:sz="4" w:space="0" w:color="auto"/>
              <w:bottom w:val="single" w:sz="4" w:space="0" w:color="auto"/>
              <w:right w:val="single" w:sz="4" w:space="0" w:color="auto"/>
            </w:tcBorders>
            <w:vAlign w:val="center"/>
          </w:tcPr>
          <w:p w:rsidR="005F600B" w:rsidRPr="0019582E" w:rsidRDefault="005F600B" w:rsidP="004D6051">
            <w:pPr>
              <w:widowControl w:val="0"/>
              <w:tabs>
                <w:tab w:val="left" w:pos="420"/>
                <w:tab w:val="left" w:pos="465"/>
                <w:tab w:val="left" w:pos="720"/>
              </w:tabs>
              <w:autoSpaceDE w:val="0"/>
              <w:autoSpaceDN w:val="0"/>
              <w:contextualSpacing/>
              <w:jc w:val="center"/>
              <w:rPr>
                <w:rFonts w:eastAsiaTheme="minorEastAsia"/>
                <w:kern w:val="2"/>
                <w:sz w:val="18"/>
                <w:szCs w:val="18"/>
              </w:rPr>
            </w:pPr>
            <w:r w:rsidRPr="0019582E">
              <w:rPr>
                <w:rFonts w:eastAsiaTheme="minorEastAsia"/>
                <w:kern w:val="2"/>
                <w:sz w:val="18"/>
                <w:szCs w:val="18"/>
              </w:rPr>
              <w:t>2.</w:t>
            </w:r>
            <w:r w:rsidRPr="0019582E">
              <w:rPr>
                <w:rFonts w:eastAsiaTheme="minorEastAsia" w:hint="eastAsia"/>
                <w:kern w:val="2"/>
                <w:sz w:val="18"/>
                <w:szCs w:val="18"/>
              </w:rPr>
              <w:t>11</w:t>
            </w:r>
          </w:p>
        </w:tc>
        <w:tc>
          <w:tcPr>
            <w:tcW w:w="1369" w:type="dxa"/>
            <w:tcBorders>
              <w:top w:val="single" w:sz="4" w:space="0" w:color="auto"/>
              <w:left w:val="single" w:sz="4" w:space="0" w:color="auto"/>
              <w:bottom w:val="single" w:sz="4" w:space="0" w:color="auto"/>
              <w:right w:val="single" w:sz="4" w:space="0" w:color="auto"/>
            </w:tcBorders>
            <w:vAlign w:val="center"/>
          </w:tcPr>
          <w:p w:rsidR="005F600B" w:rsidRPr="0019582E" w:rsidRDefault="005F600B" w:rsidP="004D6051">
            <w:pPr>
              <w:widowControl w:val="0"/>
              <w:tabs>
                <w:tab w:val="left" w:pos="420"/>
                <w:tab w:val="left" w:pos="465"/>
                <w:tab w:val="left" w:pos="720"/>
              </w:tabs>
              <w:autoSpaceDE w:val="0"/>
              <w:autoSpaceDN w:val="0"/>
              <w:contextualSpacing/>
              <w:rPr>
                <w:rFonts w:eastAsiaTheme="minorEastAsia"/>
                <w:sz w:val="18"/>
                <w:szCs w:val="18"/>
              </w:rPr>
            </w:pPr>
            <w:r w:rsidRPr="0019582E">
              <w:rPr>
                <w:rFonts w:eastAsiaTheme="minorEastAsia"/>
                <w:sz w:val="18"/>
                <w:szCs w:val="18"/>
              </w:rPr>
              <w:t>低压电缆</w:t>
            </w:r>
          </w:p>
        </w:tc>
        <w:tc>
          <w:tcPr>
            <w:tcW w:w="3249" w:type="dxa"/>
            <w:tcBorders>
              <w:top w:val="single" w:sz="4" w:space="0" w:color="auto"/>
              <w:left w:val="single" w:sz="4" w:space="0" w:color="auto"/>
              <w:bottom w:val="single" w:sz="4" w:space="0" w:color="auto"/>
              <w:right w:val="single" w:sz="4" w:space="0" w:color="auto"/>
            </w:tcBorders>
            <w:vAlign w:val="center"/>
          </w:tcPr>
          <w:p w:rsidR="005F600B" w:rsidRPr="0019582E" w:rsidRDefault="005F600B" w:rsidP="004D6051">
            <w:pPr>
              <w:widowControl w:val="0"/>
              <w:tabs>
                <w:tab w:val="left" w:pos="420"/>
                <w:tab w:val="left" w:pos="465"/>
                <w:tab w:val="left" w:pos="720"/>
              </w:tabs>
              <w:autoSpaceDE w:val="0"/>
              <w:autoSpaceDN w:val="0"/>
              <w:contextualSpacing/>
              <w:rPr>
                <w:rFonts w:eastAsiaTheme="minorEastAsia"/>
                <w:spacing w:val="5"/>
                <w:sz w:val="18"/>
                <w:szCs w:val="18"/>
              </w:rPr>
            </w:pPr>
            <w:r w:rsidRPr="0019582E">
              <w:rPr>
                <w:rFonts w:eastAsiaTheme="minorEastAsia"/>
                <w:spacing w:val="5"/>
                <w:sz w:val="18"/>
                <w:szCs w:val="18"/>
              </w:rPr>
              <w:t>YJV-0.6/1-3×6</w:t>
            </w:r>
            <w:r w:rsidRPr="0019582E">
              <w:rPr>
                <w:rFonts w:eastAsiaTheme="minorEastAsia"/>
                <w:spacing w:val="5"/>
                <w:sz w:val="18"/>
                <w:szCs w:val="18"/>
              </w:rPr>
              <w:t>铜芯电缆</w:t>
            </w:r>
          </w:p>
        </w:tc>
        <w:tc>
          <w:tcPr>
            <w:tcW w:w="603" w:type="dxa"/>
            <w:tcBorders>
              <w:top w:val="single" w:sz="4" w:space="0" w:color="auto"/>
              <w:left w:val="single" w:sz="4" w:space="0" w:color="auto"/>
              <w:bottom w:val="single" w:sz="4" w:space="0" w:color="auto"/>
              <w:right w:val="single" w:sz="4" w:space="0" w:color="auto"/>
            </w:tcBorders>
            <w:vAlign w:val="center"/>
          </w:tcPr>
          <w:p w:rsidR="005F600B" w:rsidRPr="0019582E" w:rsidRDefault="005F600B" w:rsidP="004D6051">
            <w:pPr>
              <w:widowControl w:val="0"/>
              <w:tabs>
                <w:tab w:val="left" w:pos="420"/>
                <w:tab w:val="left" w:pos="465"/>
                <w:tab w:val="left" w:pos="720"/>
              </w:tabs>
              <w:autoSpaceDE w:val="0"/>
              <w:autoSpaceDN w:val="0"/>
              <w:contextualSpacing/>
              <w:jc w:val="center"/>
              <w:rPr>
                <w:rFonts w:eastAsiaTheme="minorEastAsia"/>
                <w:spacing w:val="5"/>
                <w:sz w:val="18"/>
                <w:szCs w:val="18"/>
              </w:rPr>
            </w:pPr>
            <w:r w:rsidRPr="0019582E">
              <w:rPr>
                <w:rFonts w:eastAsiaTheme="minorEastAsia"/>
                <w:spacing w:val="5"/>
                <w:sz w:val="18"/>
                <w:szCs w:val="18"/>
              </w:rPr>
              <w:t>米</w:t>
            </w:r>
          </w:p>
        </w:tc>
        <w:tc>
          <w:tcPr>
            <w:tcW w:w="615" w:type="dxa"/>
            <w:tcBorders>
              <w:top w:val="single" w:sz="4" w:space="0" w:color="auto"/>
              <w:left w:val="single" w:sz="4" w:space="0" w:color="auto"/>
              <w:bottom w:val="single" w:sz="4" w:space="0" w:color="auto"/>
              <w:right w:val="single" w:sz="4" w:space="0" w:color="auto"/>
            </w:tcBorders>
            <w:vAlign w:val="center"/>
          </w:tcPr>
          <w:p w:rsidR="005F600B" w:rsidRPr="0019582E" w:rsidRDefault="005F600B" w:rsidP="004D6051">
            <w:pPr>
              <w:widowControl w:val="0"/>
              <w:tabs>
                <w:tab w:val="left" w:pos="420"/>
                <w:tab w:val="left" w:pos="465"/>
                <w:tab w:val="left" w:pos="720"/>
              </w:tabs>
              <w:autoSpaceDE w:val="0"/>
              <w:autoSpaceDN w:val="0"/>
              <w:contextualSpacing/>
              <w:jc w:val="center"/>
              <w:rPr>
                <w:rFonts w:eastAsiaTheme="minorEastAsia"/>
                <w:spacing w:val="5"/>
                <w:sz w:val="18"/>
                <w:szCs w:val="18"/>
              </w:rPr>
            </w:pPr>
            <w:r w:rsidRPr="0019582E">
              <w:rPr>
                <w:rFonts w:eastAsiaTheme="minorEastAsia" w:hint="eastAsia"/>
                <w:spacing w:val="5"/>
                <w:sz w:val="18"/>
                <w:szCs w:val="18"/>
              </w:rPr>
              <w:t>710</w:t>
            </w:r>
          </w:p>
        </w:tc>
        <w:tc>
          <w:tcPr>
            <w:tcW w:w="2804" w:type="dxa"/>
            <w:tcBorders>
              <w:top w:val="single" w:sz="4" w:space="0" w:color="auto"/>
              <w:left w:val="single" w:sz="4" w:space="0" w:color="auto"/>
              <w:bottom w:val="single" w:sz="4" w:space="0" w:color="auto"/>
              <w:right w:val="single" w:sz="4" w:space="0" w:color="auto"/>
            </w:tcBorders>
            <w:vAlign w:val="center"/>
          </w:tcPr>
          <w:p w:rsidR="005F600B" w:rsidRPr="0019582E" w:rsidRDefault="005F600B" w:rsidP="004D6051">
            <w:pPr>
              <w:widowControl w:val="0"/>
              <w:rPr>
                <w:rFonts w:eastAsiaTheme="minorEastAsia"/>
                <w:spacing w:val="5"/>
                <w:sz w:val="18"/>
                <w:szCs w:val="18"/>
              </w:rPr>
            </w:pPr>
            <w:r w:rsidRPr="0019582E">
              <w:rPr>
                <w:rFonts w:eastAsiaTheme="minorEastAsia" w:hint="eastAsia"/>
                <w:spacing w:val="5"/>
                <w:sz w:val="18"/>
                <w:szCs w:val="18"/>
              </w:rPr>
              <w:t>变压器到</w:t>
            </w:r>
            <w:r w:rsidRPr="0019582E">
              <w:rPr>
                <w:rFonts w:eastAsiaTheme="minorEastAsia"/>
                <w:spacing w:val="5"/>
                <w:sz w:val="18"/>
                <w:szCs w:val="18"/>
              </w:rPr>
              <w:t>10</w:t>
            </w:r>
            <w:r w:rsidRPr="0019582E">
              <w:rPr>
                <w:rFonts w:eastAsiaTheme="minorEastAsia"/>
                <w:spacing w:val="5"/>
                <w:sz w:val="18"/>
                <w:szCs w:val="18"/>
              </w:rPr>
              <w:t>台交流充电终端</w:t>
            </w:r>
          </w:p>
        </w:tc>
      </w:tr>
      <w:tr w:rsidR="005F600B" w:rsidRPr="0019582E" w:rsidTr="004D6051">
        <w:trPr>
          <w:trHeight w:val="340"/>
        </w:trPr>
        <w:tc>
          <w:tcPr>
            <w:tcW w:w="675" w:type="dxa"/>
            <w:tcBorders>
              <w:top w:val="single" w:sz="4" w:space="0" w:color="auto"/>
              <w:left w:val="single" w:sz="4" w:space="0" w:color="auto"/>
              <w:bottom w:val="single" w:sz="4" w:space="0" w:color="auto"/>
              <w:right w:val="single" w:sz="4" w:space="0" w:color="auto"/>
            </w:tcBorders>
            <w:vAlign w:val="center"/>
          </w:tcPr>
          <w:p w:rsidR="005F600B" w:rsidRPr="0019582E" w:rsidRDefault="005F600B" w:rsidP="004D6051">
            <w:pPr>
              <w:widowControl w:val="0"/>
              <w:tabs>
                <w:tab w:val="left" w:pos="420"/>
                <w:tab w:val="left" w:pos="465"/>
                <w:tab w:val="left" w:pos="720"/>
              </w:tabs>
              <w:autoSpaceDE w:val="0"/>
              <w:autoSpaceDN w:val="0"/>
              <w:contextualSpacing/>
              <w:jc w:val="center"/>
              <w:rPr>
                <w:rFonts w:eastAsiaTheme="minorEastAsia"/>
                <w:kern w:val="2"/>
                <w:sz w:val="18"/>
                <w:szCs w:val="18"/>
              </w:rPr>
            </w:pPr>
            <w:r w:rsidRPr="0019582E">
              <w:rPr>
                <w:rFonts w:eastAsiaTheme="minorEastAsia"/>
                <w:kern w:val="2"/>
                <w:sz w:val="18"/>
                <w:szCs w:val="18"/>
              </w:rPr>
              <w:t>2.1</w:t>
            </w:r>
            <w:r w:rsidRPr="0019582E">
              <w:rPr>
                <w:rFonts w:eastAsiaTheme="minorEastAsia" w:hint="eastAsia"/>
                <w:kern w:val="2"/>
                <w:sz w:val="18"/>
                <w:szCs w:val="18"/>
              </w:rPr>
              <w:t>2</w:t>
            </w:r>
          </w:p>
        </w:tc>
        <w:tc>
          <w:tcPr>
            <w:tcW w:w="1369" w:type="dxa"/>
            <w:tcBorders>
              <w:top w:val="single" w:sz="4" w:space="0" w:color="auto"/>
              <w:left w:val="single" w:sz="4" w:space="0" w:color="auto"/>
              <w:bottom w:val="single" w:sz="4" w:space="0" w:color="auto"/>
              <w:right w:val="single" w:sz="4" w:space="0" w:color="auto"/>
            </w:tcBorders>
            <w:vAlign w:val="center"/>
          </w:tcPr>
          <w:p w:rsidR="005F600B" w:rsidRPr="0019582E" w:rsidRDefault="005F600B" w:rsidP="004D6051">
            <w:pPr>
              <w:widowControl w:val="0"/>
              <w:tabs>
                <w:tab w:val="left" w:pos="420"/>
                <w:tab w:val="left" w:pos="465"/>
                <w:tab w:val="left" w:pos="720"/>
              </w:tabs>
              <w:autoSpaceDE w:val="0"/>
              <w:autoSpaceDN w:val="0"/>
              <w:contextualSpacing/>
              <w:rPr>
                <w:rFonts w:eastAsiaTheme="minorEastAsia"/>
                <w:sz w:val="18"/>
                <w:szCs w:val="18"/>
              </w:rPr>
            </w:pPr>
            <w:r w:rsidRPr="0019582E">
              <w:rPr>
                <w:rFonts w:eastAsiaTheme="minorEastAsia"/>
                <w:sz w:val="18"/>
                <w:szCs w:val="18"/>
              </w:rPr>
              <w:t>通讯线缆</w:t>
            </w:r>
          </w:p>
        </w:tc>
        <w:tc>
          <w:tcPr>
            <w:tcW w:w="3249" w:type="dxa"/>
            <w:tcBorders>
              <w:top w:val="single" w:sz="4" w:space="0" w:color="auto"/>
              <w:left w:val="single" w:sz="4" w:space="0" w:color="auto"/>
              <w:bottom w:val="single" w:sz="4" w:space="0" w:color="auto"/>
              <w:right w:val="single" w:sz="4" w:space="0" w:color="auto"/>
            </w:tcBorders>
            <w:vAlign w:val="center"/>
          </w:tcPr>
          <w:p w:rsidR="005F600B" w:rsidRPr="0019582E" w:rsidRDefault="005F600B" w:rsidP="004D6051">
            <w:pPr>
              <w:widowControl w:val="0"/>
              <w:tabs>
                <w:tab w:val="left" w:pos="420"/>
                <w:tab w:val="left" w:pos="465"/>
                <w:tab w:val="left" w:pos="720"/>
              </w:tabs>
              <w:autoSpaceDE w:val="0"/>
              <w:autoSpaceDN w:val="0"/>
              <w:contextualSpacing/>
              <w:rPr>
                <w:rFonts w:eastAsiaTheme="minorEastAsia"/>
                <w:spacing w:val="5"/>
                <w:sz w:val="18"/>
                <w:szCs w:val="18"/>
              </w:rPr>
            </w:pPr>
            <w:r w:rsidRPr="0019582E">
              <w:rPr>
                <w:rFonts w:eastAsiaTheme="minorEastAsia"/>
                <w:spacing w:val="5"/>
                <w:sz w:val="18"/>
                <w:szCs w:val="18"/>
              </w:rPr>
              <w:t>超五类屏蔽网线</w:t>
            </w:r>
          </w:p>
        </w:tc>
        <w:tc>
          <w:tcPr>
            <w:tcW w:w="603" w:type="dxa"/>
            <w:tcBorders>
              <w:top w:val="single" w:sz="4" w:space="0" w:color="auto"/>
              <w:left w:val="single" w:sz="4" w:space="0" w:color="auto"/>
              <w:bottom w:val="single" w:sz="4" w:space="0" w:color="auto"/>
              <w:right w:val="single" w:sz="4" w:space="0" w:color="auto"/>
            </w:tcBorders>
            <w:vAlign w:val="center"/>
          </w:tcPr>
          <w:p w:rsidR="005F600B" w:rsidRPr="0019582E" w:rsidRDefault="005F600B" w:rsidP="004D6051">
            <w:pPr>
              <w:widowControl w:val="0"/>
              <w:tabs>
                <w:tab w:val="left" w:pos="420"/>
                <w:tab w:val="left" w:pos="465"/>
                <w:tab w:val="left" w:pos="720"/>
              </w:tabs>
              <w:autoSpaceDE w:val="0"/>
              <w:autoSpaceDN w:val="0"/>
              <w:contextualSpacing/>
              <w:jc w:val="center"/>
              <w:rPr>
                <w:rFonts w:eastAsiaTheme="minorEastAsia"/>
                <w:spacing w:val="5"/>
                <w:sz w:val="18"/>
                <w:szCs w:val="18"/>
              </w:rPr>
            </w:pPr>
            <w:r w:rsidRPr="0019582E">
              <w:rPr>
                <w:rFonts w:eastAsiaTheme="minorEastAsia"/>
                <w:spacing w:val="5"/>
                <w:sz w:val="18"/>
                <w:szCs w:val="18"/>
              </w:rPr>
              <w:t>米</w:t>
            </w:r>
          </w:p>
        </w:tc>
        <w:tc>
          <w:tcPr>
            <w:tcW w:w="615" w:type="dxa"/>
            <w:tcBorders>
              <w:top w:val="single" w:sz="4" w:space="0" w:color="auto"/>
              <w:left w:val="single" w:sz="4" w:space="0" w:color="auto"/>
              <w:bottom w:val="single" w:sz="4" w:space="0" w:color="auto"/>
              <w:right w:val="single" w:sz="4" w:space="0" w:color="auto"/>
            </w:tcBorders>
            <w:vAlign w:val="center"/>
          </w:tcPr>
          <w:p w:rsidR="005F600B" w:rsidRPr="0019582E" w:rsidRDefault="005F600B" w:rsidP="004D6051">
            <w:pPr>
              <w:widowControl w:val="0"/>
              <w:tabs>
                <w:tab w:val="left" w:pos="420"/>
                <w:tab w:val="left" w:pos="465"/>
                <w:tab w:val="left" w:pos="720"/>
              </w:tabs>
              <w:autoSpaceDE w:val="0"/>
              <w:autoSpaceDN w:val="0"/>
              <w:contextualSpacing/>
              <w:jc w:val="center"/>
              <w:rPr>
                <w:rFonts w:eastAsiaTheme="minorEastAsia"/>
                <w:spacing w:val="5"/>
                <w:sz w:val="18"/>
                <w:szCs w:val="18"/>
              </w:rPr>
            </w:pPr>
            <w:r w:rsidRPr="0019582E">
              <w:rPr>
                <w:rFonts w:eastAsiaTheme="minorEastAsia" w:hint="eastAsia"/>
                <w:spacing w:val="5"/>
                <w:sz w:val="18"/>
                <w:szCs w:val="18"/>
              </w:rPr>
              <w:t>400</w:t>
            </w:r>
          </w:p>
        </w:tc>
        <w:tc>
          <w:tcPr>
            <w:tcW w:w="2804" w:type="dxa"/>
            <w:tcBorders>
              <w:top w:val="single" w:sz="4" w:space="0" w:color="auto"/>
              <w:left w:val="single" w:sz="4" w:space="0" w:color="auto"/>
              <w:bottom w:val="single" w:sz="4" w:space="0" w:color="auto"/>
              <w:right w:val="single" w:sz="4" w:space="0" w:color="auto"/>
            </w:tcBorders>
            <w:vAlign w:val="center"/>
          </w:tcPr>
          <w:p w:rsidR="005F600B" w:rsidRPr="0019582E" w:rsidRDefault="005F600B" w:rsidP="004D6051">
            <w:pPr>
              <w:widowControl w:val="0"/>
              <w:rPr>
                <w:rFonts w:eastAsiaTheme="minorEastAsia"/>
                <w:spacing w:val="5"/>
                <w:sz w:val="18"/>
                <w:szCs w:val="18"/>
              </w:rPr>
            </w:pPr>
          </w:p>
        </w:tc>
      </w:tr>
      <w:tr w:rsidR="005F600B" w:rsidRPr="0019582E" w:rsidTr="004D6051">
        <w:trPr>
          <w:trHeight w:val="340"/>
        </w:trPr>
        <w:tc>
          <w:tcPr>
            <w:tcW w:w="675" w:type="dxa"/>
            <w:tcBorders>
              <w:top w:val="single" w:sz="4" w:space="0" w:color="auto"/>
              <w:left w:val="single" w:sz="4" w:space="0" w:color="auto"/>
              <w:bottom w:val="single" w:sz="4" w:space="0" w:color="auto"/>
              <w:right w:val="single" w:sz="4" w:space="0" w:color="auto"/>
            </w:tcBorders>
            <w:vAlign w:val="center"/>
          </w:tcPr>
          <w:p w:rsidR="005F600B" w:rsidRPr="0019582E" w:rsidRDefault="005F600B" w:rsidP="004D6051">
            <w:pPr>
              <w:widowControl w:val="0"/>
              <w:tabs>
                <w:tab w:val="left" w:pos="420"/>
                <w:tab w:val="left" w:pos="465"/>
                <w:tab w:val="left" w:pos="720"/>
              </w:tabs>
              <w:autoSpaceDE w:val="0"/>
              <w:autoSpaceDN w:val="0"/>
              <w:contextualSpacing/>
              <w:jc w:val="center"/>
              <w:rPr>
                <w:rFonts w:eastAsiaTheme="minorEastAsia"/>
                <w:kern w:val="2"/>
                <w:sz w:val="18"/>
                <w:szCs w:val="18"/>
              </w:rPr>
            </w:pPr>
            <w:r w:rsidRPr="0019582E">
              <w:rPr>
                <w:rFonts w:eastAsiaTheme="minorEastAsia" w:hint="eastAsia"/>
                <w:kern w:val="2"/>
                <w:sz w:val="18"/>
                <w:szCs w:val="18"/>
              </w:rPr>
              <w:t>3</w:t>
            </w:r>
          </w:p>
        </w:tc>
        <w:tc>
          <w:tcPr>
            <w:tcW w:w="1369" w:type="dxa"/>
            <w:tcBorders>
              <w:top w:val="single" w:sz="4" w:space="0" w:color="auto"/>
              <w:left w:val="single" w:sz="4" w:space="0" w:color="auto"/>
              <w:bottom w:val="single" w:sz="4" w:space="0" w:color="auto"/>
              <w:right w:val="single" w:sz="4" w:space="0" w:color="auto"/>
            </w:tcBorders>
            <w:vAlign w:val="center"/>
          </w:tcPr>
          <w:p w:rsidR="005F600B" w:rsidRPr="0019582E" w:rsidRDefault="005F600B" w:rsidP="004D6051">
            <w:pPr>
              <w:widowControl w:val="0"/>
              <w:tabs>
                <w:tab w:val="left" w:pos="420"/>
                <w:tab w:val="left" w:pos="465"/>
                <w:tab w:val="left" w:pos="720"/>
              </w:tabs>
              <w:autoSpaceDE w:val="0"/>
              <w:autoSpaceDN w:val="0"/>
              <w:contextualSpacing/>
              <w:rPr>
                <w:rFonts w:eastAsiaTheme="minorEastAsia"/>
                <w:sz w:val="18"/>
                <w:szCs w:val="18"/>
              </w:rPr>
            </w:pPr>
            <w:r w:rsidRPr="0019582E">
              <w:rPr>
                <w:rFonts w:eastAsiaTheme="minorEastAsia" w:hint="eastAsia"/>
                <w:sz w:val="18"/>
                <w:szCs w:val="18"/>
              </w:rPr>
              <w:t>其他</w:t>
            </w:r>
          </w:p>
        </w:tc>
        <w:tc>
          <w:tcPr>
            <w:tcW w:w="3249" w:type="dxa"/>
            <w:tcBorders>
              <w:top w:val="single" w:sz="4" w:space="0" w:color="auto"/>
              <w:left w:val="single" w:sz="4" w:space="0" w:color="auto"/>
              <w:bottom w:val="single" w:sz="4" w:space="0" w:color="auto"/>
              <w:right w:val="single" w:sz="4" w:space="0" w:color="auto"/>
            </w:tcBorders>
            <w:vAlign w:val="center"/>
          </w:tcPr>
          <w:p w:rsidR="005F600B" w:rsidRPr="0019582E" w:rsidRDefault="005F600B" w:rsidP="004D6051">
            <w:pPr>
              <w:widowControl w:val="0"/>
              <w:tabs>
                <w:tab w:val="left" w:pos="420"/>
                <w:tab w:val="left" w:pos="465"/>
                <w:tab w:val="left" w:pos="720"/>
              </w:tabs>
              <w:autoSpaceDE w:val="0"/>
              <w:autoSpaceDN w:val="0"/>
              <w:contextualSpacing/>
              <w:rPr>
                <w:rFonts w:eastAsiaTheme="minorEastAsia"/>
                <w:spacing w:val="5"/>
                <w:sz w:val="18"/>
                <w:szCs w:val="18"/>
              </w:rPr>
            </w:pPr>
          </w:p>
        </w:tc>
        <w:tc>
          <w:tcPr>
            <w:tcW w:w="603" w:type="dxa"/>
            <w:tcBorders>
              <w:top w:val="single" w:sz="4" w:space="0" w:color="auto"/>
              <w:left w:val="single" w:sz="4" w:space="0" w:color="auto"/>
              <w:bottom w:val="single" w:sz="4" w:space="0" w:color="auto"/>
              <w:right w:val="single" w:sz="4" w:space="0" w:color="auto"/>
            </w:tcBorders>
            <w:vAlign w:val="center"/>
          </w:tcPr>
          <w:p w:rsidR="005F600B" w:rsidRPr="0019582E" w:rsidRDefault="005F600B" w:rsidP="004D6051">
            <w:pPr>
              <w:widowControl w:val="0"/>
              <w:tabs>
                <w:tab w:val="left" w:pos="420"/>
                <w:tab w:val="left" w:pos="465"/>
                <w:tab w:val="left" w:pos="720"/>
              </w:tabs>
              <w:autoSpaceDE w:val="0"/>
              <w:autoSpaceDN w:val="0"/>
              <w:contextualSpacing/>
              <w:jc w:val="center"/>
              <w:rPr>
                <w:rFonts w:eastAsiaTheme="minorEastAsia"/>
                <w:spacing w:val="5"/>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rsidR="005F600B" w:rsidRPr="0019582E" w:rsidRDefault="005F600B" w:rsidP="004D6051">
            <w:pPr>
              <w:widowControl w:val="0"/>
              <w:tabs>
                <w:tab w:val="left" w:pos="420"/>
                <w:tab w:val="left" w:pos="465"/>
                <w:tab w:val="left" w:pos="720"/>
              </w:tabs>
              <w:autoSpaceDE w:val="0"/>
              <w:autoSpaceDN w:val="0"/>
              <w:contextualSpacing/>
              <w:jc w:val="center"/>
              <w:rPr>
                <w:rFonts w:eastAsiaTheme="minorEastAsia"/>
                <w:spacing w:val="5"/>
                <w:sz w:val="18"/>
                <w:szCs w:val="18"/>
              </w:rPr>
            </w:pPr>
          </w:p>
        </w:tc>
        <w:tc>
          <w:tcPr>
            <w:tcW w:w="2804" w:type="dxa"/>
            <w:tcBorders>
              <w:top w:val="single" w:sz="4" w:space="0" w:color="auto"/>
              <w:left w:val="single" w:sz="4" w:space="0" w:color="auto"/>
              <w:bottom w:val="single" w:sz="4" w:space="0" w:color="auto"/>
              <w:right w:val="single" w:sz="4" w:space="0" w:color="auto"/>
            </w:tcBorders>
            <w:vAlign w:val="center"/>
          </w:tcPr>
          <w:p w:rsidR="005F600B" w:rsidRPr="0019582E" w:rsidRDefault="005F600B" w:rsidP="004D6051">
            <w:pPr>
              <w:widowControl w:val="0"/>
              <w:rPr>
                <w:rFonts w:eastAsiaTheme="minorEastAsia"/>
                <w:spacing w:val="5"/>
                <w:sz w:val="18"/>
                <w:szCs w:val="18"/>
              </w:rPr>
            </w:pPr>
          </w:p>
        </w:tc>
      </w:tr>
      <w:tr w:rsidR="005F600B" w:rsidRPr="0019582E" w:rsidTr="004D6051">
        <w:trPr>
          <w:trHeight w:val="340"/>
        </w:trPr>
        <w:tc>
          <w:tcPr>
            <w:tcW w:w="675" w:type="dxa"/>
            <w:tcBorders>
              <w:top w:val="single" w:sz="4" w:space="0" w:color="auto"/>
              <w:left w:val="single" w:sz="4" w:space="0" w:color="auto"/>
              <w:bottom w:val="single" w:sz="4" w:space="0" w:color="auto"/>
              <w:right w:val="single" w:sz="4" w:space="0" w:color="auto"/>
            </w:tcBorders>
            <w:vAlign w:val="center"/>
          </w:tcPr>
          <w:p w:rsidR="005F600B" w:rsidRPr="0019582E" w:rsidRDefault="005F600B" w:rsidP="004D6051">
            <w:pPr>
              <w:widowControl w:val="0"/>
              <w:tabs>
                <w:tab w:val="left" w:pos="420"/>
                <w:tab w:val="left" w:pos="465"/>
                <w:tab w:val="left" w:pos="720"/>
              </w:tabs>
              <w:autoSpaceDE w:val="0"/>
              <w:autoSpaceDN w:val="0"/>
              <w:contextualSpacing/>
              <w:jc w:val="center"/>
              <w:rPr>
                <w:rFonts w:eastAsiaTheme="minorEastAsia"/>
                <w:kern w:val="2"/>
                <w:sz w:val="18"/>
                <w:szCs w:val="18"/>
              </w:rPr>
            </w:pPr>
            <w:r w:rsidRPr="0019582E">
              <w:rPr>
                <w:rFonts w:eastAsiaTheme="minorEastAsia" w:hint="eastAsia"/>
                <w:kern w:val="2"/>
                <w:sz w:val="18"/>
                <w:szCs w:val="18"/>
              </w:rPr>
              <w:t>3.1</w:t>
            </w:r>
          </w:p>
        </w:tc>
        <w:tc>
          <w:tcPr>
            <w:tcW w:w="1369" w:type="dxa"/>
            <w:tcBorders>
              <w:top w:val="single" w:sz="4" w:space="0" w:color="auto"/>
              <w:left w:val="single" w:sz="4" w:space="0" w:color="auto"/>
              <w:bottom w:val="single" w:sz="4" w:space="0" w:color="auto"/>
              <w:right w:val="single" w:sz="4" w:space="0" w:color="auto"/>
            </w:tcBorders>
            <w:vAlign w:val="center"/>
          </w:tcPr>
          <w:p w:rsidR="005F600B" w:rsidRPr="0019582E" w:rsidRDefault="005F600B" w:rsidP="004D6051">
            <w:pPr>
              <w:widowControl w:val="0"/>
              <w:tabs>
                <w:tab w:val="left" w:pos="420"/>
                <w:tab w:val="left" w:pos="465"/>
                <w:tab w:val="left" w:pos="720"/>
              </w:tabs>
              <w:autoSpaceDE w:val="0"/>
              <w:autoSpaceDN w:val="0"/>
              <w:contextualSpacing/>
              <w:rPr>
                <w:rFonts w:eastAsiaTheme="minorEastAsia"/>
                <w:sz w:val="18"/>
                <w:szCs w:val="18"/>
              </w:rPr>
            </w:pPr>
            <w:r w:rsidRPr="0019582E">
              <w:rPr>
                <w:rFonts w:eastAsiaTheme="minorEastAsia" w:hint="eastAsia"/>
                <w:sz w:val="18"/>
                <w:szCs w:val="18"/>
              </w:rPr>
              <w:t>备品备件</w:t>
            </w:r>
          </w:p>
        </w:tc>
        <w:tc>
          <w:tcPr>
            <w:tcW w:w="3249" w:type="dxa"/>
            <w:tcBorders>
              <w:top w:val="single" w:sz="4" w:space="0" w:color="auto"/>
              <w:left w:val="single" w:sz="4" w:space="0" w:color="auto"/>
              <w:bottom w:val="single" w:sz="4" w:space="0" w:color="auto"/>
              <w:right w:val="single" w:sz="4" w:space="0" w:color="auto"/>
            </w:tcBorders>
            <w:vAlign w:val="center"/>
          </w:tcPr>
          <w:p w:rsidR="005F600B" w:rsidRPr="0019582E" w:rsidRDefault="005F600B" w:rsidP="004D6051">
            <w:pPr>
              <w:widowControl w:val="0"/>
              <w:tabs>
                <w:tab w:val="left" w:pos="420"/>
                <w:tab w:val="left" w:pos="465"/>
                <w:tab w:val="left" w:pos="720"/>
              </w:tabs>
              <w:autoSpaceDE w:val="0"/>
              <w:autoSpaceDN w:val="0"/>
              <w:contextualSpacing/>
              <w:rPr>
                <w:rFonts w:eastAsiaTheme="minorEastAsia"/>
                <w:spacing w:val="5"/>
                <w:sz w:val="18"/>
                <w:szCs w:val="18"/>
              </w:rPr>
            </w:pPr>
          </w:p>
        </w:tc>
        <w:tc>
          <w:tcPr>
            <w:tcW w:w="603" w:type="dxa"/>
            <w:tcBorders>
              <w:top w:val="single" w:sz="4" w:space="0" w:color="auto"/>
              <w:left w:val="single" w:sz="4" w:space="0" w:color="auto"/>
              <w:bottom w:val="single" w:sz="4" w:space="0" w:color="auto"/>
              <w:right w:val="single" w:sz="4" w:space="0" w:color="auto"/>
            </w:tcBorders>
            <w:vAlign w:val="center"/>
          </w:tcPr>
          <w:p w:rsidR="005F600B" w:rsidRPr="0019582E" w:rsidRDefault="005F600B" w:rsidP="004D6051">
            <w:pPr>
              <w:widowControl w:val="0"/>
              <w:tabs>
                <w:tab w:val="left" w:pos="420"/>
                <w:tab w:val="left" w:pos="465"/>
                <w:tab w:val="left" w:pos="720"/>
              </w:tabs>
              <w:autoSpaceDE w:val="0"/>
              <w:autoSpaceDN w:val="0"/>
              <w:contextualSpacing/>
              <w:jc w:val="center"/>
              <w:rPr>
                <w:rFonts w:eastAsiaTheme="minorEastAsia"/>
                <w:spacing w:val="5"/>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rsidR="005F600B" w:rsidRPr="0019582E" w:rsidRDefault="005F600B" w:rsidP="004D6051">
            <w:pPr>
              <w:widowControl w:val="0"/>
              <w:tabs>
                <w:tab w:val="left" w:pos="420"/>
                <w:tab w:val="left" w:pos="465"/>
                <w:tab w:val="left" w:pos="720"/>
              </w:tabs>
              <w:autoSpaceDE w:val="0"/>
              <w:autoSpaceDN w:val="0"/>
              <w:contextualSpacing/>
              <w:jc w:val="center"/>
              <w:rPr>
                <w:rFonts w:eastAsiaTheme="minorEastAsia"/>
                <w:spacing w:val="5"/>
                <w:sz w:val="18"/>
                <w:szCs w:val="18"/>
              </w:rPr>
            </w:pPr>
          </w:p>
        </w:tc>
        <w:tc>
          <w:tcPr>
            <w:tcW w:w="2804" w:type="dxa"/>
            <w:tcBorders>
              <w:top w:val="single" w:sz="4" w:space="0" w:color="auto"/>
              <w:left w:val="single" w:sz="4" w:space="0" w:color="auto"/>
              <w:bottom w:val="single" w:sz="4" w:space="0" w:color="auto"/>
              <w:right w:val="single" w:sz="4" w:space="0" w:color="auto"/>
            </w:tcBorders>
            <w:vAlign w:val="center"/>
          </w:tcPr>
          <w:p w:rsidR="005F600B" w:rsidRPr="0019582E" w:rsidRDefault="005F600B" w:rsidP="004D6051">
            <w:pPr>
              <w:widowControl w:val="0"/>
              <w:rPr>
                <w:rFonts w:eastAsiaTheme="minorEastAsia"/>
                <w:spacing w:val="5"/>
                <w:sz w:val="18"/>
                <w:szCs w:val="18"/>
              </w:rPr>
            </w:pPr>
            <w:r w:rsidRPr="0019582E">
              <w:rPr>
                <w:rFonts w:eastAsiaTheme="minorEastAsia" w:hint="eastAsia"/>
                <w:spacing w:val="5"/>
                <w:sz w:val="18"/>
                <w:szCs w:val="18"/>
              </w:rPr>
              <w:t>以满足正常运营为准</w:t>
            </w:r>
          </w:p>
        </w:tc>
      </w:tr>
      <w:tr w:rsidR="005F600B" w:rsidRPr="0019582E" w:rsidTr="004D6051">
        <w:trPr>
          <w:trHeight w:val="340"/>
        </w:trPr>
        <w:tc>
          <w:tcPr>
            <w:tcW w:w="675" w:type="dxa"/>
            <w:tcBorders>
              <w:top w:val="single" w:sz="4" w:space="0" w:color="auto"/>
              <w:left w:val="single" w:sz="4" w:space="0" w:color="auto"/>
              <w:bottom w:val="single" w:sz="4" w:space="0" w:color="auto"/>
              <w:right w:val="single" w:sz="4" w:space="0" w:color="auto"/>
            </w:tcBorders>
            <w:vAlign w:val="center"/>
          </w:tcPr>
          <w:p w:rsidR="005F600B" w:rsidRPr="0019582E" w:rsidRDefault="005F600B" w:rsidP="004D6051">
            <w:pPr>
              <w:widowControl w:val="0"/>
              <w:tabs>
                <w:tab w:val="left" w:pos="420"/>
                <w:tab w:val="left" w:pos="465"/>
                <w:tab w:val="left" w:pos="720"/>
              </w:tabs>
              <w:autoSpaceDE w:val="0"/>
              <w:autoSpaceDN w:val="0"/>
              <w:contextualSpacing/>
              <w:jc w:val="center"/>
              <w:rPr>
                <w:rFonts w:eastAsiaTheme="minorEastAsia"/>
                <w:kern w:val="2"/>
                <w:sz w:val="18"/>
                <w:szCs w:val="18"/>
              </w:rPr>
            </w:pPr>
            <w:r w:rsidRPr="0019582E">
              <w:rPr>
                <w:rFonts w:eastAsiaTheme="minorEastAsia" w:hint="eastAsia"/>
                <w:kern w:val="2"/>
                <w:sz w:val="18"/>
                <w:szCs w:val="18"/>
              </w:rPr>
              <w:t>3.2</w:t>
            </w:r>
          </w:p>
        </w:tc>
        <w:tc>
          <w:tcPr>
            <w:tcW w:w="1369" w:type="dxa"/>
            <w:tcBorders>
              <w:top w:val="single" w:sz="4" w:space="0" w:color="auto"/>
              <w:left w:val="single" w:sz="4" w:space="0" w:color="auto"/>
              <w:bottom w:val="single" w:sz="4" w:space="0" w:color="auto"/>
              <w:right w:val="single" w:sz="4" w:space="0" w:color="auto"/>
            </w:tcBorders>
            <w:vAlign w:val="center"/>
          </w:tcPr>
          <w:p w:rsidR="005F600B" w:rsidRPr="0019582E" w:rsidRDefault="005F600B" w:rsidP="004D6051">
            <w:pPr>
              <w:widowControl w:val="0"/>
              <w:tabs>
                <w:tab w:val="left" w:pos="420"/>
                <w:tab w:val="left" w:pos="465"/>
                <w:tab w:val="left" w:pos="720"/>
              </w:tabs>
              <w:autoSpaceDE w:val="0"/>
              <w:autoSpaceDN w:val="0"/>
              <w:contextualSpacing/>
              <w:rPr>
                <w:rFonts w:eastAsiaTheme="minorEastAsia"/>
                <w:sz w:val="18"/>
                <w:szCs w:val="18"/>
              </w:rPr>
            </w:pPr>
            <w:r w:rsidRPr="0019582E">
              <w:rPr>
                <w:rFonts w:eastAsiaTheme="minorEastAsia" w:hint="eastAsia"/>
                <w:sz w:val="18"/>
                <w:szCs w:val="18"/>
              </w:rPr>
              <w:t>专用工具</w:t>
            </w:r>
          </w:p>
        </w:tc>
        <w:tc>
          <w:tcPr>
            <w:tcW w:w="3249" w:type="dxa"/>
            <w:tcBorders>
              <w:top w:val="single" w:sz="4" w:space="0" w:color="auto"/>
              <w:left w:val="single" w:sz="4" w:space="0" w:color="auto"/>
              <w:bottom w:val="single" w:sz="4" w:space="0" w:color="auto"/>
              <w:right w:val="single" w:sz="4" w:space="0" w:color="auto"/>
            </w:tcBorders>
            <w:vAlign w:val="center"/>
          </w:tcPr>
          <w:p w:rsidR="005F600B" w:rsidRPr="0019582E" w:rsidRDefault="005F600B" w:rsidP="004D6051">
            <w:pPr>
              <w:widowControl w:val="0"/>
              <w:tabs>
                <w:tab w:val="left" w:pos="420"/>
                <w:tab w:val="left" w:pos="465"/>
                <w:tab w:val="left" w:pos="720"/>
              </w:tabs>
              <w:autoSpaceDE w:val="0"/>
              <w:autoSpaceDN w:val="0"/>
              <w:contextualSpacing/>
              <w:rPr>
                <w:rFonts w:eastAsiaTheme="minorEastAsia"/>
                <w:spacing w:val="5"/>
                <w:sz w:val="18"/>
                <w:szCs w:val="18"/>
              </w:rPr>
            </w:pPr>
          </w:p>
        </w:tc>
        <w:tc>
          <w:tcPr>
            <w:tcW w:w="603" w:type="dxa"/>
            <w:tcBorders>
              <w:top w:val="single" w:sz="4" w:space="0" w:color="auto"/>
              <w:left w:val="single" w:sz="4" w:space="0" w:color="auto"/>
              <w:bottom w:val="single" w:sz="4" w:space="0" w:color="auto"/>
              <w:right w:val="single" w:sz="4" w:space="0" w:color="auto"/>
            </w:tcBorders>
            <w:vAlign w:val="center"/>
          </w:tcPr>
          <w:p w:rsidR="005F600B" w:rsidRPr="0019582E" w:rsidRDefault="005F600B" w:rsidP="004D6051">
            <w:pPr>
              <w:widowControl w:val="0"/>
              <w:tabs>
                <w:tab w:val="left" w:pos="420"/>
                <w:tab w:val="left" w:pos="465"/>
                <w:tab w:val="left" w:pos="720"/>
              </w:tabs>
              <w:autoSpaceDE w:val="0"/>
              <w:autoSpaceDN w:val="0"/>
              <w:contextualSpacing/>
              <w:jc w:val="center"/>
              <w:rPr>
                <w:rFonts w:eastAsiaTheme="minorEastAsia"/>
                <w:spacing w:val="5"/>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rsidR="005F600B" w:rsidRPr="0019582E" w:rsidRDefault="005F600B" w:rsidP="004D6051">
            <w:pPr>
              <w:widowControl w:val="0"/>
              <w:tabs>
                <w:tab w:val="left" w:pos="420"/>
                <w:tab w:val="left" w:pos="465"/>
                <w:tab w:val="left" w:pos="720"/>
              </w:tabs>
              <w:autoSpaceDE w:val="0"/>
              <w:autoSpaceDN w:val="0"/>
              <w:contextualSpacing/>
              <w:jc w:val="center"/>
              <w:rPr>
                <w:rFonts w:eastAsiaTheme="minorEastAsia"/>
                <w:spacing w:val="5"/>
                <w:sz w:val="18"/>
                <w:szCs w:val="18"/>
              </w:rPr>
            </w:pPr>
          </w:p>
        </w:tc>
        <w:tc>
          <w:tcPr>
            <w:tcW w:w="2804" w:type="dxa"/>
            <w:tcBorders>
              <w:top w:val="single" w:sz="4" w:space="0" w:color="auto"/>
              <w:left w:val="single" w:sz="4" w:space="0" w:color="auto"/>
              <w:bottom w:val="single" w:sz="4" w:space="0" w:color="auto"/>
              <w:right w:val="single" w:sz="4" w:space="0" w:color="auto"/>
            </w:tcBorders>
            <w:vAlign w:val="center"/>
          </w:tcPr>
          <w:p w:rsidR="005F600B" w:rsidRPr="0019582E" w:rsidRDefault="005F600B" w:rsidP="004D6051">
            <w:pPr>
              <w:widowControl w:val="0"/>
              <w:rPr>
                <w:rFonts w:eastAsiaTheme="minorEastAsia"/>
                <w:spacing w:val="5"/>
                <w:sz w:val="18"/>
                <w:szCs w:val="18"/>
              </w:rPr>
            </w:pPr>
            <w:r w:rsidRPr="0019582E">
              <w:rPr>
                <w:rFonts w:eastAsiaTheme="minorEastAsia" w:hint="eastAsia"/>
                <w:spacing w:val="5"/>
                <w:sz w:val="18"/>
                <w:szCs w:val="18"/>
              </w:rPr>
              <w:t>以满足正常运营为准</w:t>
            </w:r>
          </w:p>
        </w:tc>
      </w:tr>
    </w:tbl>
    <w:p w:rsidR="005F600B" w:rsidRDefault="005F600B" w:rsidP="005F600B">
      <w:pPr>
        <w:pStyle w:val="10"/>
        <w:snapToGrid w:val="0"/>
        <w:spacing w:beforeLines="0" w:line="360" w:lineRule="auto"/>
        <w:jc w:val="both"/>
        <w:rPr>
          <w:rFonts w:ascii="Times New Roman" w:eastAsia="宋体"/>
          <w:sz w:val="24"/>
        </w:rPr>
      </w:pPr>
      <w:r>
        <w:rPr>
          <w:rFonts w:ascii="Times New Roman" w:eastAsia="宋体"/>
          <w:b w:val="0"/>
          <w:color w:val="000000"/>
          <w:sz w:val="24"/>
        </w:rPr>
        <w:lastRenderedPageBreak/>
        <w:t>1.2.3</w:t>
      </w:r>
      <w:r>
        <w:rPr>
          <w:rFonts w:ascii="Times New Roman" w:eastAsia="宋体"/>
          <w:b w:val="0"/>
          <w:color w:val="000000"/>
          <w:sz w:val="24"/>
        </w:rPr>
        <w:t>主要工作内容包含下列项目（但不限于）</w:t>
      </w:r>
    </w:p>
    <w:p w:rsidR="005F600B" w:rsidRDefault="005F600B" w:rsidP="005F600B">
      <w:pPr>
        <w:widowControl w:val="0"/>
        <w:adjustRightInd w:val="0"/>
        <w:snapToGrid w:val="0"/>
        <w:spacing w:line="360" w:lineRule="auto"/>
        <w:ind w:firstLineChars="200" w:firstLine="480"/>
        <w:jc w:val="both"/>
        <w:rPr>
          <w:sz w:val="24"/>
        </w:rPr>
      </w:pPr>
      <w:r>
        <w:rPr>
          <w:sz w:val="24"/>
        </w:rPr>
        <w:t>（</w:t>
      </w:r>
      <w:r>
        <w:rPr>
          <w:sz w:val="24"/>
        </w:rPr>
        <w:t>1</w:t>
      </w:r>
      <w:r>
        <w:rPr>
          <w:sz w:val="24"/>
        </w:rPr>
        <w:t>）投标人应按招标文件要求完成充电站及附属设备的采购及安装施工等工作。提交设备技术条件书等本项目所需内容；设备采购包含充电机、充电桩、变压器、电线电缆、</w:t>
      </w:r>
      <w:r>
        <w:rPr>
          <w:rFonts w:hint="eastAsia"/>
          <w:sz w:val="24"/>
        </w:rPr>
        <w:t>地锁、</w:t>
      </w:r>
      <w:r>
        <w:rPr>
          <w:sz w:val="24"/>
        </w:rPr>
        <w:t>专用工具、备品备件、其他设备、技术服务等本项目所需设备采购及服务；施工包含设备基础、电线电缆敷设、接地系统、防雷系统、监控系统、消防系统、设备安装、</w:t>
      </w:r>
      <w:proofErr w:type="gramStart"/>
      <w:r>
        <w:rPr>
          <w:sz w:val="24"/>
        </w:rPr>
        <w:t>地锁安装</w:t>
      </w:r>
      <w:proofErr w:type="gramEnd"/>
      <w:r>
        <w:rPr>
          <w:sz w:val="24"/>
        </w:rPr>
        <w:t>、试验、调试、验收（包含：</w:t>
      </w:r>
      <w:proofErr w:type="gramStart"/>
      <w:r>
        <w:rPr>
          <w:sz w:val="24"/>
        </w:rPr>
        <w:t>国网投运</w:t>
      </w:r>
      <w:proofErr w:type="gramEnd"/>
      <w:r>
        <w:rPr>
          <w:sz w:val="24"/>
        </w:rPr>
        <w:t>验收、环保验收、消防验收、防雷验收、安全验收、外部协调）等本项目所需施工、验收、投运内容。</w:t>
      </w:r>
    </w:p>
    <w:p w:rsidR="005F600B" w:rsidRDefault="005F600B" w:rsidP="005F600B">
      <w:pPr>
        <w:widowControl w:val="0"/>
        <w:adjustRightInd w:val="0"/>
        <w:snapToGrid w:val="0"/>
        <w:spacing w:line="360" w:lineRule="auto"/>
        <w:ind w:firstLineChars="200" w:firstLine="480"/>
        <w:jc w:val="both"/>
        <w:rPr>
          <w:sz w:val="24"/>
        </w:rPr>
      </w:pPr>
      <w:r>
        <w:rPr>
          <w:sz w:val="24"/>
        </w:rPr>
        <w:t>（</w:t>
      </w:r>
      <w:r>
        <w:rPr>
          <w:sz w:val="24"/>
        </w:rPr>
        <w:t>2</w:t>
      </w:r>
      <w:r>
        <w:rPr>
          <w:sz w:val="24"/>
        </w:rPr>
        <w:t>）现场安装及与监控、</w:t>
      </w:r>
      <w:proofErr w:type="gramStart"/>
      <w:r>
        <w:rPr>
          <w:sz w:val="24"/>
        </w:rPr>
        <w:t>地锁装置</w:t>
      </w:r>
      <w:proofErr w:type="gramEnd"/>
      <w:r>
        <w:rPr>
          <w:sz w:val="24"/>
        </w:rPr>
        <w:t>联调、通讯调试，停车场道闸联调等配合监控厂家进行监控系统数据库及画面制作；</w:t>
      </w:r>
    </w:p>
    <w:p w:rsidR="005F600B" w:rsidRDefault="005F600B" w:rsidP="005F600B">
      <w:pPr>
        <w:widowControl w:val="0"/>
        <w:adjustRightInd w:val="0"/>
        <w:snapToGrid w:val="0"/>
        <w:spacing w:line="360" w:lineRule="auto"/>
        <w:ind w:firstLineChars="200" w:firstLine="480"/>
        <w:jc w:val="both"/>
        <w:rPr>
          <w:sz w:val="24"/>
        </w:rPr>
      </w:pPr>
      <w:r>
        <w:rPr>
          <w:sz w:val="24"/>
        </w:rPr>
        <w:t>（</w:t>
      </w:r>
      <w:r>
        <w:rPr>
          <w:sz w:val="24"/>
        </w:rPr>
        <w:t>3</w:t>
      </w:r>
      <w:r>
        <w:rPr>
          <w:sz w:val="24"/>
        </w:rPr>
        <w:t>）附属资料：安装图纸、说明书、出厂报告、型式试验报告、满足低电压耐受能力、高电压耐受能力、监控等现场测试实验报告。</w:t>
      </w:r>
    </w:p>
    <w:p w:rsidR="005F600B" w:rsidRDefault="005F600B" w:rsidP="005F600B">
      <w:pPr>
        <w:widowControl w:val="0"/>
        <w:adjustRightInd w:val="0"/>
        <w:snapToGrid w:val="0"/>
        <w:spacing w:line="360" w:lineRule="auto"/>
        <w:ind w:firstLineChars="200" w:firstLine="480"/>
        <w:jc w:val="both"/>
        <w:rPr>
          <w:sz w:val="24"/>
        </w:rPr>
      </w:pPr>
      <w:r>
        <w:rPr>
          <w:sz w:val="24"/>
        </w:rPr>
        <w:t>（</w:t>
      </w:r>
      <w:r>
        <w:rPr>
          <w:sz w:val="24"/>
        </w:rPr>
        <w:t>4</w:t>
      </w:r>
      <w:r>
        <w:rPr>
          <w:sz w:val="24"/>
        </w:rPr>
        <w:t>）提供完整的设备和附件。任何元件和装置，如果在本技术条款中没有提到，但对于充电机的安全、稳定运行是必需的，也应包括在内，其费用包括在合同总价中。</w:t>
      </w:r>
    </w:p>
    <w:p w:rsidR="005F600B" w:rsidRPr="00751009" w:rsidRDefault="005F600B" w:rsidP="005F600B">
      <w:pPr>
        <w:widowControl w:val="0"/>
        <w:adjustRightInd w:val="0"/>
        <w:snapToGrid w:val="0"/>
        <w:spacing w:line="360" w:lineRule="auto"/>
        <w:ind w:firstLineChars="200" w:firstLine="480"/>
        <w:jc w:val="both"/>
        <w:rPr>
          <w:sz w:val="24"/>
        </w:rPr>
      </w:pPr>
      <w:r w:rsidRPr="00751009">
        <w:rPr>
          <w:rFonts w:hint="eastAsia"/>
          <w:sz w:val="24"/>
        </w:rPr>
        <w:t>（</w:t>
      </w:r>
      <w:r w:rsidRPr="00751009">
        <w:rPr>
          <w:rFonts w:hint="eastAsia"/>
          <w:sz w:val="24"/>
        </w:rPr>
        <w:t>5</w:t>
      </w:r>
      <w:r w:rsidRPr="00751009">
        <w:rPr>
          <w:rFonts w:hint="eastAsia"/>
          <w:sz w:val="24"/>
        </w:rPr>
        <w:t>）所有电气设备（含充电机及充电桩）电气连接图，提供包含箱变、充电机及充电桩、消防系统（灭火器及</w:t>
      </w:r>
      <w:r w:rsidRPr="00751009">
        <w:rPr>
          <w:sz w:val="24"/>
        </w:rPr>
        <w:t>专用消防箱</w:t>
      </w:r>
      <w:r w:rsidRPr="00751009">
        <w:rPr>
          <w:rFonts w:hint="eastAsia"/>
          <w:sz w:val="24"/>
        </w:rPr>
        <w:t>等）、视频监控系统等所有设备设施平面布置图。</w:t>
      </w:r>
    </w:p>
    <w:p w:rsidR="005F600B" w:rsidRPr="00751009" w:rsidRDefault="005F600B" w:rsidP="005F600B">
      <w:pPr>
        <w:widowControl w:val="0"/>
        <w:adjustRightInd w:val="0"/>
        <w:snapToGrid w:val="0"/>
        <w:spacing w:line="360" w:lineRule="auto"/>
        <w:ind w:firstLineChars="200" w:firstLine="480"/>
        <w:jc w:val="both"/>
        <w:rPr>
          <w:sz w:val="24"/>
        </w:rPr>
      </w:pPr>
      <w:r w:rsidRPr="00751009">
        <w:rPr>
          <w:rFonts w:hint="eastAsia"/>
          <w:sz w:val="24"/>
        </w:rPr>
        <w:t>（</w:t>
      </w:r>
      <w:r w:rsidRPr="00751009">
        <w:rPr>
          <w:rFonts w:hint="eastAsia"/>
          <w:sz w:val="24"/>
        </w:rPr>
        <w:t>6</w:t>
      </w:r>
      <w:r w:rsidRPr="00751009">
        <w:rPr>
          <w:rFonts w:hint="eastAsia"/>
          <w:sz w:val="24"/>
        </w:rPr>
        <w:t>）满足充电站监控需求的监控系统（可提供全天候</w:t>
      </w:r>
      <w:r w:rsidRPr="00751009">
        <w:rPr>
          <w:rFonts w:hint="eastAsia"/>
          <w:sz w:val="24"/>
        </w:rPr>
        <w:t>24</w:t>
      </w:r>
      <w:r w:rsidRPr="00751009">
        <w:rPr>
          <w:rFonts w:hint="eastAsia"/>
          <w:sz w:val="24"/>
        </w:rPr>
        <w:t>小时高清画面）。</w:t>
      </w:r>
    </w:p>
    <w:p w:rsidR="005F600B" w:rsidRDefault="005F600B" w:rsidP="005F600B">
      <w:pPr>
        <w:widowControl w:val="0"/>
        <w:adjustRightInd w:val="0"/>
        <w:snapToGrid w:val="0"/>
        <w:spacing w:line="360" w:lineRule="auto"/>
        <w:ind w:firstLineChars="200" w:firstLine="480"/>
        <w:jc w:val="both"/>
        <w:rPr>
          <w:sz w:val="24"/>
        </w:rPr>
      </w:pPr>
      <w:r>
        <w:rPr>
          <w:sz w:val="24"/>
        </w:rPr>
        <w:t>（</w:t>
      </w:r>
      <w:r>
        <w:rPr>
          <w:rFonts w:hint="eastAsia"/>
          <w:sz w:val="24"/>
        </w:rPr>
        <w:t>7</w:t>
      </w:r>
      <w:r>
        <w:rPr>
          <w:sz w:val="24"/>
        </w:rPr>
        <w:t>）配合现场充电桩测试、</w:t>
      </w:r>
      <w:proofErr w:type="gramStart"/>
      <w:r>
        <w:rPr>
          <w:sz w:val="24"/>
        </w:rPr>
        <w:t>整站运行测试</w:t>
      </w:r>
      <w:proofErr w:type="gramEnd"/>
      <w:r>
        <w:rPr>
          <w:sz w:val="24"/>
        </w:rPr>
        <w:t>工作。</w:t>
      </w:r>
    </w:p>
    <w:p w:rsidR="005F600B" w:rsidRDefault="005F600B" w:rsidP="005F600B">
      <w:pPr>
        <w:widowControl w:val="0"/>
        <w:adjustRightInd w:val="0"/>
        <w:snapToGrid w:val="0"/>
        <w:spacing w:line="360" w:lineRule="auto"/>
        <w:ind w:firstLineChars="200" w:firstLine="482"/>
        <w:jc w:val="both"/>
        <w:rPr>
          <w:b/>
          <w:bCs/>
          <w:sz w:val="24"/>
        </w:rPr>
      </w:pPr>
      <w:r>
        <w:rPr>
          <w:rFonts w:ascii="Segoe UI Symbol" w:hAnsi="Segoe UI Symbol" w:cs="Segoe UI Symbol"/>
          <w:b/>
          <w:bCs/>
          <w:sz w:val="24"/>
        </w:rPr>
        <w:t>★</w:t>
      </w:r>
      <w:r>
        <w:rPr>
          <w:b/>
          <w:bCs/>
          <w:sz w:val="24"/>
        </w:rPr>
        <w:t>特别提醒：</w:t>
      </w:r>
    </w:p>
    <w:p w:rsidR="005F600B" w:rsidRDefault="005F600B" w:rsidP="005F600B">
      <w:pPr>
        <w:widowControl w:val="0"/>
        <w:adjustRightInd w:val="0"/>
        <w:snapToGrid w:val="0"/>
        <w:spacing w:line="360" w:lineRule="auto"/>
        <w:ind w:firstLineChars="200" w:firstLine="480"/>
        <w:jc w:val="both"/>
        <w:rPr>
          <w:sz w:val="24"/>
        </w:rPr>
      </w:pPr>
      <w:r>
        <w:rPr>
          <w:sz w:val="24"/>
        </w:rPr>
        <w:t>本项目为新建充电站，在新充电站设备安装之前，卖方应安排专业技术人员到充电站现场，对充电站快充车位、慢充车位实际测量记录，为新充电站设计提供准确的现场数据。</w:t>
      </w:r>
    </w:p>
    <w:p w:rsidR="005F600B" w:rsidRDefault="005F600B" w:rsidP="005F600B">
      <w:pPr>
        <w:widowControl w:val="0"/>
        <w:adjustRightInd w:val="0"/>
        <w:snapToGrid w:val="0"/>
        <w:spacing w:line="360" w:lineRule="auto"/>
        <w:rPr>
          <w:color w:val="000000"/>
          <w:sz w:val="24"/>
        </w:rPr>
      </w:pPr>
      <w:r>
        <w:rPr>
          <w:color w:val="000000"/>
          <w:sz w:val="24"/>
        </w:rPr>
        <w:t>1.2.4</w:t>
      </w:r>
      <w:r>
        <w:rPr>
          <w:color w:val="000000"/>
          <w:sz w:val="24"/>
        </w:rPr>
        <w:t>交货地点时间及方式：</w:t>
      </w:r>
    </w:p>
    <w:p w:rsidR="005F600B" w:rsidRDefault="005F600B" w:rsidP="005F600B">
      <w:pPr>
        <w:widowControl w:val="0"/>
        <w:adjustRightInd w:val="0"/>
        <w:snapToGrid w:val="0"/>
        <w:spacing w:line="360" w:lineRule="auto"/>
        <w:ind w:firstLineChars="200" w:firstLine="480"/>
        <w:rPr>
          <w:sz w:val="24"/>
          <w:highlight w:val="cyan"/>
        </w:rPr>
      </w:pPr>
      <w:r>
        <w:rPr>
          <w:color w:val="000000"/>
          <w:sz w:val="24"/>
        </w:rPr>
        <w:t>（</w:t>
      </w:r>
      <w:r>
        <w:rPr>
          <w:color w:val="000000"/>
          <w:sz w:val="24"/>
        </w:rPr>
        <w:t>1</w:t>
      </w:r>
      <w:r>
        <w:rPr>
          <w:color w:val="000000"/>
          <w:sz w:val="24"/>
        </w:rPr>
        <w:t>）交货地点：</w:t>
      </w:r>
      <w:r>
        <w:rPr>
          <w:sz w:val="24"/>
        </w:rPr>
        <w:t>西宁市城西区西关大街与新宁路交叉口东和信中心（西宁市城西区西关大街</w:t>
      </w:r>
      <w:r>
        <w:rPr>
          <w:sz w:val="24"/>
        </w:rPr>
        <w:t>59</w:t>
      </w:r>
      <w:r>
        <w:rPr>
          <w:sz w:val="24"/>
        </w:rPr>
        <w:t>号）地面停车场。</w:t>
      </w:r>
    </w:p>
    <w:p w:rsidR="005F600B" w:rsidRDefault="005F600B" w:rsidP="00E675A5">
      <w:pPr>
        <w:pStyle w:val="a3"/>
        <w:ind w:firstLineChars="200" w:firstLine="482"/>
        <w:jc w:val="left"/>
        <w:rPr>
          <w:color w:val="000000"/>
          <w:sz w:val="24"/>
        </w:rPr>
      </w:pPr>
      <w:r>
        <w:rPr>
          <w:color w:val="000000"/>
          <w:sz w:val="24"/>
        </w:rPr>
        <w:t>（</w:t>
      </w:r>
      <w:r>
        <w:rPr>
          <w:color w:val="000000"/>
          <w:sz w:val="24"/>
        </w:rPr>
        <w:t>2</w:t>
      </w:r>
      <w:r>
        <w:rPr>
          <w:color w:val="000000"/>
          <w:sz w:val="24"/>
        </w:rPr>
        <w:t>）交货时间：自合同签订后</w:t>
      </w:r>
      <w:r>
        <w:rPr>
          <w:color w:val="000000"/>
          <w:sz w:val="24"/>
        </w:rPr>
        <w:t>30</w:t>
      </w:r>
      <w:r>
        <w:rPr>
          <w:color w:val="000000"/>
          <w:sz w:val="24"/>
        </w:rPr>
        <w:t>日内完成所有设备的供货，具体供货批次及供货数量以双方协商为准。</w:t>
      </w:r>
    </w:p>
    <w:p w:rsidR="005F600B" w:rsidRDefault="005F600B" w:rsidP="00E675A5">
      <w:pPr>
        <w:pStyle w:val="a3"/>
        <w:ind w:firstLineChars="200" w:firstLine="482"/>
        <w:jc w:val="left"/>
        <w:rPr>
          <w:color w:val="000000"/>
          <w:sz w:val="24"/>
        </w:rPr>
      </w:pPr>
      <w:r>
        <w:rPr>
          <w:color w:val="000000"/>
          <w:sz w:val="24"/>
        </w:rPr>
        <w:t>（</w:t>
      </w:r>
      <w:r>
        <w:rPr>
          <w:color w:val="000000"/>
          <w:sz w:val="24"/>
        </w:rPr>
        <w:t>3</w:t>
      </w:r>
      <w:r>
        <w:rPr>
          <w:color w:val="000000"/>
          <w:sz w:val="24"/>
        </w:rPr>
        <w:t>）交货方式：车下交货。</w:t>
      </w:r>
    </w:p>
    <w:p w:rsidR="005F600B" w:rsidRDefault="005F600B" w:rsidP="005F600B">
      <w:pPr>
        <w:pStyle w:val="2"/>
        <w:jc w:val="left"/>
      </w:pPr>
      <w:bookmarkStart w:id="14" w:name="_Toc62031163"/>
      <w:bookmarkStart w:id="15" w:name="_Toc32176"/>
      <w:bookmarkStart w:id="16" w:name="_Toc27195"/>
      <w:bookmarkStart w:id="17" w:name="_Toc6922"/>
      <w:bookmarkStart w:id="18" w:name="_Toc153748053"/>
      <w:bookmarkStart w:id="19" w:name="_Toc534146624"/>
      <w:bookmarkStart w:id="20" w:name="_Toc12639"/>
      <w:bookmarkStart w:id="21" w:name="_Toc62030735"/>
      <w:bookmarkStart w:id="22" w:name="_Toc15913"/>
      <w:bookmarkStart w:id="23" w:name="_Toc1931"/>
      <w:r>
        <w:t xml:space="preserve">1.3 </w:t>
      </w:r>
      <w:r>
        <w:t>资金来源</w:t>
      </w:r>
      <w:bookmarkEnd w:id="14"/>
      <w:bookmarkEnd w:id="15"/>
      <w:bookmarkEnd w:id="16"/>
      <w:bookmarkEnd w:id="17"/>
      <w:bookmarkEnd w:id="18"/>
      <w:bookmarkEnd w:id="19"/>
      <w:bookmarkEnd w:id="20"/>
      <w:bookmarkEnd w:id="21"/>
      <w:bookmarkEnd w:id="22"/>
      <w:bookmarkEnd w:id="23"/>
    </w:p>
    <w:p w:rsidR="005F600B" w:rsidRDefault="005F600B" w:rsidP="005F600B">
      <w:pPr>
        <w:widowControl w:val="0"/>
        <w:spacing w:line="360" w:lineRule="auto"/>
        <w:ind w:firstLineChars="200" w:firstLine="480"/>
        <w:rPr>
          <w:sz w:val="24"/>
        </w:rPr>
      </w:pPr>
      <w:bookmarkStart w:id="24" w:name="_Toc648"/>
      <w:bookmarkStart w:id="25" w:name="_Toc456190320"/>
      <w:bookmarkStart w:id="26" w:name="_Toc6307"/>
      <w:bookmarkStart w:id="27" w:name="_Toc528861780"/>
      <w:r>
        <w:rPr>
          <w:sz w:val="24"/>
        </w:rPr>
        <w:t>本项目由海东</w:t>
      </w:r>
      <w:proofErr w:type="gramStart"/>
      <w:r>
        <w:rPr>
          <w:sz w:val="24"/>
        </w:rPr>
        <w:t>绿电智慧</w:t>
      </w:r>
      <w:proofErr w:type="gramEnd"/>
      <w:r>
        <w:rPr>
          <w:sz w:val="24"/>
        </w:rPr>
        <w:t>能源有限责任公司利用自有资金予以解决，资金已落实。</w:t>
      </w:r>
    </w:p>
    <w:p w:rsidR="005F600B" w:rsidRDefault="005F600B" w:rsidP="005F600B">
      <w:pPr>
        <w:pStyle w:val="2"/>
        <w:jc w:val="left"/>
      </w:pPr>
      <w:bookmarkStart w:id="28" w:name="_Toc29929"/>
      <w:bookmarkStart w:id="29" w:name="_Toc2871"/>
      <w:bookmarkStart w:id="30" w:name="_Toc534146625"/>
      <w:bookmarkStart w:id="31" w:name="_Toc324"/>
      <w:bookmarkStart w:id="32" w:name="_Toc23120"/>
      <w:bookmarkStart w:id="33" w:name="_Toc3007"/>
      <w:bookmarkStart w:id="34" w:name="_Toc62030736"/>
      <w:bookmarkStart w:id="35" w:name="_Toc62031164"/>
      <w:bookmarkStart w:id="36" w:name="_Toc6058"/>
      <w:bookmarkStart w:id="37" w:name="_Toc153748054"/>
      <w:bookmarkEnd w:id="24"/>
      <w:bookmarkEnd w:id="25"/>
      <w:bookmarkEnd w:id="26"/>
      <w:bookmarkEnd w:id="27"/>
      <w:r>
        <w:lastRenderedPageBreak/>
        <w:t xml:space="preserve">1.4 </w:t>
      </w:r>
      <w:r>
        <w:t>投标人资格</w:t>
      </w:r>
      <w:bookmarkEnd w:id="28"/>
      <w:bookmarkEnd w:id="29"/>
      <w:bookmarkEnd w:id="30"/>
      <w:bookmarkEnd w:id="31"/>
      <w:bookmarkEnd w:id="32"/>
      <w:bookmarkEnd w:id="33"/>
      <w:bookmarkEnd w:id="34"/>
      <w:bookmarkEnd w:id="35"/>
      <w:bookmarkEnd w:id="36"/>
      <w:bookmarkEnd w:id="37"/>
    </w:p>
    <w:p w:rsidR="005F600B" w:rsidRDefault="005F600B" w:rsidP="005F600B">
      <w:pPr>
        <w:widowControl w:val="0"/>
        <w:numPr>
          <w:ilvl w:val="0"/>
          <w:numId w:val="1"/>
        </w:numPr>
        <w:tabs>
          <w:tab w:val="clear" w:pos="720"/>
          <w:tab w:val="left" w:pos="490"/>
        </w:tabs>
        <w:snapToGrid w:val="0"/>
        <w:spacing w:line="360" w:lineRule="auto"/>
        <w:jc w:val="both"/>
        <w:rPr>
          <w:sz w:val="24"/>
        </w:rPr>
      </w:pPr>
      <w:r>
        <w:rPr>
          <w:sz w:val="24"/>
        </w:rPr>
        <w:t>法人地位</w:t>
      </w:r>
    </w:p>
    <w:p w:rsidR="005F600B" w:rsidRDefault="005F600B" w:rsidP="005F600B">
      <w:pPr>
        <w:pStyle w:val="a5"/>
        <w:widowControl w:val="0"/>
        <w:tabs>
          <w:tab w:val="left" w:pos="900"/>
        </w:tabs>
        <w:spacing w:line="360" w:lineRule="auto"/>
        <w:ind w:firstLine="480"/>
        <w:jc w:val="both"/>
        <w:rPr>
          <w:sz w:val="24"/>
        </w:rPr>
      </w:pPr>
      <w:bookmarkStart w:id="38" w:name="_Toc456190321"/>
      <w:r>
        <w:rPr>
          <w:sz w:val="24"/>
        </w:rPr>
        <w:t>投标人必须是在中华人民共和国市场监管部门注册的，具有独立法人及一般纳税人企业。</w:t>
      </w:r>
    </w:p>
    <w:p w:rsidR="005F600B" w:rsidRDefault="005F600B" w:rsidP="005F600B">
      <w:pPr>
        <w:pStyle w:val="a5"/>
        <w:widowControl w:val="0"/>
        <w:tabs>
          <w:tab w:val="left" w:pos="900"/>
        </w:tabs>
        <w:spacing w:line="360" w:lineRule="auto"/>
        <w:ind w:firstLine="480"/>
        <w:jc w:val="both"/>
        <w:rPr>
          <w:sz w:val="24"/>
        </w:rPr>
      </w:pPr>
      <w:r>
        <w:rPr>
          <w:sz w:val="24"/>
        </w:rPr>
        <w:t>（</w:t>
      </w:r>
      <w:r>
        <w:rPr>
          <w:sz w:val="24"/>
        </w:rPr>
        <w:t>1</w:t>
      </w:r>
      <w:r>
        <w:rPr>
          <w:sz w:val="24"/>
        </w:rPr>
        <w:t>）投标人须为充电设备制造商或制造商的代理商；代理商须提供所投充电设备制造商出具的有效授权书。</w:t>
      </w:r>
    </w:p>
    <w:p w:rsidR="005F600B" w:rsidRDefault="005F600B" w:rsidP="005F600B">
      <w:pPr>
        <w:pStyle w:val="a5"/>
        <w:widowControl w:val="0"/>
        <w:tabs>
          <w:tab w:val="left" w:pos="900"/>
        </w:tabs>
        <w:spacing w:line="360" w:lineRule="auto"/>
        <w:ind w:firstLine="480"/>
        <w:jc w:val="both"/>
        <w:rPr>
          <w:sz w:val="24"/>
        </w:rPr>
      </w:pPr>
      <w:bookmarkStart w:id="39" w:name="_Hlk124064052"/>
      <w:r>
        <w:rPr>
          <w:sz w:val="24"/>
        </w:rPr>
        <w:t>同一货物</w:t>
      </w:r>
      <w:r>
        <w:rPr>
          <w:sz w:val="24"/>
        </w:rPr>
        <w:t>/</w:t>
      </w:r>
      <w:r>
        <w:rPr>
          <w:sz w:val="24"/>
        </w:rPr>
        <w:t>产品（同一品牌同一型号）只能有一家投标人。</w:t>
      </w:r>
      <w:bookmarkStart w:id="40" w:name="_Hlk132216515"/>
      <w:r>
        <w:rPr>
          <w:sz w:val="24"/>
        </w:rPr>
        <w:t>如为代理商投标，一个制造商对同一品牌同一型号的货物，仅能委托一个代理商参加投标，否则相关投标均作无效处理。</w:t>
      </w:r>
      <w:bookmarkEnd w:id="40"/>
    </w:p>
    <w:bookmarkEnd w:id="39"/>
    <w:p w:rsidR="005F600B" w:rsidRDefault="005F600B" w:rsidP="005F600B">
      <w:pPr>
        <w:pStyle w:val="a5"/>
        <w:widowControl w:val="0"/>
        <w:tabs>
          <w:tab w:val="left" w:pos="900"/>
        </w:tabs>
        <w:spacing w:line="360" w:lineRule="auto"/>
        <w:ind w:firstLine="480"/>
        <w:jc w:val="both"/>
        <w:rPr>
          <w:sz w:val="24"/>
        </w:rPr>
      </w:pPr>
      <w:r>
        <w:rPr>
          <w:sz w:val="24"/>
        </w:rPr>
        <w:t>（</w:t>
      </w:r>
      <w:r>
        <w:rPr>
          <w:sz w:val="24"/>
        </w:rPr>
        <w:t>2</w:t>
      </w:r>
      <w:r>
        <w:rPr>
          <w:sz w:val="24"/>
        </w:rPr>
        <w:t>）投标人具有电力或机电工程施工总承包三级及以上资质，且具有有效的安全生产许可证；</w:t>
      </w:r>
    </w:p>
    <w:p w:rsidR="005F600B" w:rsidRDefault="005F600B" w:rsidP="005F600B">
      <w:pPr>
        <w:widowControl w:val="0"/>
        <w:tabs>
          <w:tab w:val="left" w:pos="900"/>
        </w:tabs>
        <w:spacing w:line="360" w:lineRule="auto"/>
        <w:ind w:firstLineChars="200" w:firstLine="480"/>
        <w:jc w:val="both"/>
        <w:rPr>
          <w:sz w:val="24"/>
        </w:rPr>
      </w:pPr>
      <w:r>
        <w:rPr>
          <w:sz w:val="24"/>
        </w:rPr>
        <w:t>（</w:t>
      </w:r>
      <w:r>
        <w:rPr>
          <w:sz w:val="24"/>
        </w:rPr>
        <w:t>3</w:t>
      </w:r>
      <w:r>
        <w:rPr>
          <w:sz w:val="24"/>
        </w:rPr>
        <w:t>）投标人具有承装（修、试）电力设施许可证四级或以上资质；</w:t>
      </w:r>
    </w:p>
    <w:p w:rsidR="005F600B" w:rsidRDefault="005F600B" w:rsidP="005F600B">
      <w:pPr>
        <w:pStyle w:val="a5"/>
        <w:widowControl w:val="0"/>
        <w:tabs>
          <w:tab w:val="left" w:pos="900"/>
        </w:tabs>
        <w:spacing w:line="360" w:lineRule="auto"/>
        <w:ind w:firstLine="480"/>
        <w:jc w:val="both"/>
        <w:rPr>
          <w:sz w:val="24"/>
        </w:rPr>
      </w:pPr>
      <w:r>
        <w:rPr>
          <w:sz w:val="24"/>
        </w:rPr>
        <w:t>（</w:t>
      </w:r>
      <w:r>
        <w:rPr>
          <w:sz w:val="24"/>
        </w:rPr>
        <w:t>4</w:t>
      </w:r>
      <w:r>
        <w:rPr>
          <w:sz w:val="24"/>
        </w:rPr>
        <w:t>）投标人项目负责人需具备注册建造师二级及以上（市政公用工程或机电工程专业），本单位注册（本工程不接受临时注册建造师），且具有有效期内的安全考核</w:t>
      </w:r>
      <w:r>
        <w:rPr>
          <w:sz w:val="24"/>
        </w:rPr>
        <w:t>B</w:t>
      </w:r>
      <w:r>
        <w:rPr>
          <w:sz w:val="24"/>
        </w:rPr>
        <w:t>类证，并提供</w:t>
      </w:r>
      <w:proofErr w:type="gramStart"/>
      <w:r>
        <w:rPr>
          <w:sz w:val="24"/>
        </w:rPr>
        <w:t>社保证明</w:t>
      </w:r>
      <w:proofErr w:type="gramEnd"/>
      <w:r>
        <w:rPr>
          <w:sz w:val="24"/>
        </w:rPr>
        <w:t>。</w:t>
      </w:r>
    </w:p>
    <w:p w:rsidR="005F600B" w:rsidRDefault="005F600B" w:rsidP="005F600B">
      <w:pPr>
        <w:pStyle w:val="a5"/>
        <w:widowControl w:val="0"/>
        <w:tabs>
          <w:tab w:val="left" w:pos="900"/>
        </w:tabs>
        <w:spacing w:line="360" w:lineRule="auto"/>
        <w:ind w:firstLine="480"/>
        <w:jc w:val="both"/>
        <w:rPr>
          <w:sz w:val="24"/>
        </w:rPr>
      </w:pPr>
      <w:r>
        <w:rPr>
          <w:sz w:val="24"/>
        </w:rPr>
        <w:t>（</w:t>
      </w:r>
      <w:r>
        <w:rPr>
          <w:sz w:val="24"/>
        </w:rPr>
        <w:t>5</w:t>
      </w:r>
      <w:r>
        <w:rPr>
          <w:sz w:val="24"/>
        </w:rPr>
        <w:t>）安全负责人具有安全资格证书（</w:t>
      </w:r>
      <w:r>
        <w:rPr>
          <w:sz w:val="24"/>
        </w:rPr>
        <w:t>C</w:t>
      </w:r>
      <w:r>
        <w:rPr>
          <w:sz w:val="24"/>
        </w:rPr>
        <w:t>类）。</w:t>
      </w:r>
    </w:p>
    <w:p w:rsidR="005F600B" w:rsidRDefault="005F600B" w:rsidP="005F600B">
      <w:pPr>
        <w:pStyle w:val="a5"/>
        <w:widowControl w:val="0"/>
        <w:tabs>
          <w:tab w:val="left" w:pos="900"/>
        </w:tabs>
        <w:spacing w:line="360" w:lineRule="auto"/>
        <w:ind w:firstLine="480"/>
        <w:jc w:val="both"/>
        <w:rPr>
          <w:sz w:val="24"/>
        </w:rPr>
      </w:pPr>
      <w:r>
        <w:rPr>
          <w:sz w:val="24"/>
        </w:rPr>
        <w:t>本项目不接受联合体投标，不允许转让、分包。</w:t>
      </w:r>
    </w:p>
    <w:p w:rsidR="005F600B" w:rsidRDefault="005F600B" w:rsidP="005F600B">
      <w:pPr>
        <w:widowControl w:val="0"/>
        <w:tabs>
          <w:tab w:val="left" w:pos="900"/>
        </w:tabs>
        <w:spacing w:line="360" w:lineRule="auto"/>
        <w:jc w:val="both"/>
        <w:rPr>
          <w:b/>
          <w:bCs/>
          <w:sz w:val="24"/>
        </w:rPr>
      </w:pPr>
      <w:r>
        <w:rPr>
          <w:b/>
          <w:bCs/>
          <w:sz w:val="24"/>
        </w:rPr>
        <w:t>1.4.2</w:t>
      </w:r>
      <w:r>
        <w:rPr>
          <w:b/>
          <w:bCs/>
          <w:sz w:val="24"/>
        </w:rPr>
        <w:t>企业信誉</w:t>
      </w:r>
    </w:p>
    <w:p w:rsidR="005F600B" w:rsidRDefault="005F600B" w:rsidP="005F600B">
      <w:pPr>
        <w:pStyle w:val="a5"/>
        <w:widowControl w:val="0"/>
        <w:tabs>
          <w:tab w:val="left" w:pos="900"/>
        </w:tabs>
        <w:spacing w:line="360" w:lineRule="auto"/>
        <w:ind w:firstLine="480"/>
        <w:jc w:val="both"/>
        <w:rPr>
          <w:sz w:val="24"/>
        </w:rPr>
      </w:pPr>
      <w:bookmarkStart w:id="41" w:name="_Toc153748055"/>
      <w:bookmarkStart w:id="42" w:name="_Toc4945"/>
      <w:bookmarkStart w:id="43" w:name="_Toc62030737"/>
      <w:bookmarkStart w:id="44" w:name="_Toc11686"/>
      <w:bookmarkStart w:id="45" w:name="_Toc62031165"/>
      <w:bookmarkStart w:id="46" w:name="_Toc20519"/>
      <w:bookmarkStart w:id="47" w:name="_Toc7542"/>
      <w:bookmarkStart w:id="48" w:name="_Toc534146626"/>
      <w:bookmarkStart w:id="49" w:name="_Toc13545"/>
      <w:bookmarkStart w:id="50" w:name="_Toc16554"/>
      <w:bookmarkStart w:id="51" w:name="OLE_LINK3"/>
      <w:bookmarkStart w:id="52" w:name="OLE_LINK2"/>
      <w:bookmarkEnd w:id="38"/>
      <w:r>
        <w:rPr>
          <w:sz w:val="24"/>
        </w:rPr>
        <w:t>投标人应具有良好的商业信誉。不存在被列为失信被执行人的情形，具体认定以信用中国</w:t>
      </w:r>
      <w:r>
        <w:rPr>
          <w:sz w:val="24"/>
        </w:rPr>
        <w:t>(www.creditchina.gov.cn</w:t>
      </w:r>
      <w:r>
        <w:rPr>
          <w:sz w:val="24"/>
        </w:rPr>
        <w:t>）网站检索结果为准。</w:t>
      </w:r>
      <w:bookmarkEnd w:id="41"/>
      <w:bookmarkEnd w:id="42"/>
    </w:p>
    <w:p w:rsidR="005F600B" w:rsidRDefault="005F600B" w:rsidP="005F600B">
      <w:pPr>
        <w:pStyle w:val="2"/>
        <w:jc w:val="left"/>
      </w:pPr>
      <w:bookmarkStart w:id="53" w:name="_Toc5308"/>
      <w:bookmarkStart w:id="54" w:name="_Toc153748056"/>
      <w:r>
        <w:t xml:space="preserve">1.5 </w:t>
      </w:r>
      <w:r>
        <w:t>业绩</w:t>
      </w:r>
      <w:bookmarkEnd w:id="43"/>
      <w:bookmarkEnd w:id="44"/>
      <w:bookmarkEnd w:id="45"/>
      <w:bookmarkEnd w:id="46"/>
      <w:bookmarkEnd w:id="47"/>
      <w:bookmarkEnd w:id="48"/>
      <w:bookmarkEnd w:id="49"/>
      <w:bookmarkEnd w:id="50"/>
      <w:bookmarkEnd w:id="53"/>
      <w:bookmarkEnd w:id="54"/>
    </w:p>
    <w:p w:rsidR="005F600B" w:rsidRDefault="005F600B" w:rsidP="005F600B">
      <w:pPr>
        <w:pStyle w:val="1111A"/>
        <w:tabs>
          <w:tab w:val="clear" w:pos="1843"/>
          <w:tab w:val="clear" w:pos="26875"/>
        </w:tabs>
        <w:adjustRightInd/>
        <w:spacing w:before="0" w:after="0" w:line="360" w:lineRule="auto"/>
        <w:ind w:left="0" w:firstLineChars="200" w:firstLine="480"/>
        <w:rPr>
          <w:rFonts w:ascii="Times New Roman" w:eastAsia="宋体" w:hAnsi="Times New Roman"/>
          <w:szCs w:val="24"/>
          <w:highlight w:val="yellow"/>
        </w:rPr>
      </w:pPr>
      <w:bookmarkStart w:id="55" w:name="_Hlk153224402"/>
      <w:bookmarkStart w:id="56" w:name="_Toc419897103"/>
      <w:bookmarkEnd w:id="51"/>
      <w:bookmarkEnd w:id="52"/>
      <w:r>
        <w:rPr>
          <w:rFonts w:ascii="Times New Roman" w:eastAsia="宋体" w:hAnsi="Times New Roman"/>
        </w:rPr>
        <w:t>投标人在投标基准日期的近</w:t>
      </w:r>
      <w:r>
        <w:rPr>
          <w:rFonts w:ascii="Times New Roman" w:eastAsia="宋体" w:hAnsi="Times New Roman"/>
        </w:rPr>
        <w:t>3</w:t>
      </w:r>
      <w:r>
        <w:rPr>
          <w:rFonts w:ascii="Times New Roman" w:eastAsia="宋体" w:hAnsi="Times New Roman"/>
        </w:rPr>
        <w:t>年内，承建过不少于三个类似项目的业绩</w:t>
      </w:r>
      <w:bookmarkEnd w:id="55"/>
      <w:r>
        <w:rPr>
          <w:rFonts w:ascii="Times New Roman" w:eastAsia="宋体" w:hAnsi="Times New Roman"/>
        </w:rPr>
        <w:t>（</w:t>
      </w:r>
      <w:proofErr w:type="gramStart"/>
      <w:r>
        <w:rPr>
          <w:rFonts w:ascii="Times New Roman" w:eastAsia="宋体" w:hAnsi="Times New Roman"/>
        </w:rPr>
        <w:t>附合同</w:t>
      </w:r>
      <w:proofErr w:type="gramEnd"/>
      <w:r>
        <w:rPr>
          <w:rFonts w:ascii="Times New Roman" w:eastAsia="宋体" w:hAnsi="Times New Roman"/>
        </w:rPr>
        <w:t>复印件）。</w:t>
      </w:r>
    </w:p>
    <w:p w:rsidR="005F600B" w:rsidRDefault="005F600B" w:rsidP="005F600B">
      <w:pPr>
        <w:widowControl w:val="0"/>
        <w:tabs>
          <w:tab w:val="left" w:pos="980"/>
        </w:tabs>
        <w:spacing w:line="360" w:lineRule="auto"/>
        <w:ind w:left="1687" w:hangingChars="700" w:hanging="1687"/>
        <w:contextualSpacing/>
        <w:outlineLvl w:val="1"/>
        <w:rPr>
          <w:b/>
          <w:sz w:val="24"/>
          <w:szCs w:val="24"/>
        </w:rPr>
      </w:pPr>
      <w:bookmarkStart w:id="57" w:name="_Toc32763"/>
      <w:bookmarkStart w:id="58" w:name="_Toc29564"/>
      <w:bookmarkStart w:id="59" w:name="_Toc153748057"/>
      <w:bookmarkEnd w:id="56"/>
      <w:r>
        <w:rPr>
          <w:b/>
          <w:sz w:val="24"/>
          <w:szCs w:val="24"/>
        </w:rPr>
        <w:t xml:space="preserve">1.6 </w:t>
      </w:r>
      <w:r>
        <w:rPr>
          <w:b/>
          <w:sz w:val="24"/>
          <w:szCs w:val="24"/>
        </w:rPr>
        <w:t>招标文件的获取</w:t>
      </w:r>
      <w:bookmarkEnd w:id="57"/>
      <w:bookmarkEnd w:id="58"/>
      <w:bookmarkEnd w:id="59"/>
    </w:p>
    <w:p w:rsidR="005F600B" w:rsidRDefault="005F600B" w:rsidP="005F600B">
      <w:pPr>
        <w:widowControl w:val="0"/>
        <w:spacing w:line="360" w:lineRule="auto"/>
        <w:rPr>
          <w:sz w:val="24"/>
        </w:rPr>
      </w:pPr>
      <w:r>
        <w:rPr>
          <w:sz w:val="24"/>
        </w:rPr>
        <w:t>1.6.1</w:t>
      </w:r>
      <w:r>
        <w:rPr>
          <w:sz w:val="24"/>
        </w:rPr>
        <w:t>招标文件发售方式</w:t>
      </w:r>
    </w:p>
    <w:p w:rsidR="005F600B" w:rsidRDefault="005F600B" w:rsidP="005F600B">
      <w:pPr>
        <w:widowControl w:val="0"/>
        <w:spacing w:line="360" w:lineRule="auto"/>
        <w:ind w:firstLineChars="200" w:firstLine="480"/>
        <w:rPr>
          <w:sz w:val="24"/>
        </w:rPr>
      </w:pPr>
      <w:r>
        <w:rPr>
          <w:sz w:val="24"/>
        </w:rPr>
        <w:t>本项目实行在线售卖招标文件。凡有意参加投标者，请于购买招标文件时间内进入国家电投电子商务平台官方网站（</w:t>
      </w:r>
      <w:r>
        <w:rPr>
          <w:sz w:val="24"/>
        </w:rPr>
        <w:t>https://ebid.espic.com.cn</w:t>
      </w:r>
      <w:r>
        <w:rPr>
          <w:sz w:val="24"/>
        </w:rPr>
        <w:t>），注册账号并下载【电能</w:t>
      </w:r>
      <w:r>
        <w:rPr>
          <w:sz w:val="24"/>
        </w:rPr>
        <w:t>e</w:t>
      </w:r>
      <w:r>
        <w:rPr>
          <w:sz w:val="24"/>
        </w:rPr>
        <w:t>招采投标管家】，在投标管家客户端报名参与购买招标文件，不接受现场购买。</w:t>
      </w:r>
    </w:p>
    <w:p w:rsidR="005F600B" w:rsidRPr="007A0676" w:rsidRDefault="005F600B" w:rsidP="005F600B">
      <w:pPr>
        <w:widowControl w:val="0"/>
        <w:spacing w:line="360" w:lineRule="auto"/>
        <w:rPr>
          <w:sz w:val="24"/>
        </w:rPr>
      </w:pPr>
      <w:r w:rsidRPr="007A0676">
        <w:rPr>
          <w:sz w:val="24"/>
        </w:rPr>
        <w:t>1.6.2</w:t>
      </w:r>
      <w:r w:rsidRPr="007A0676">
        <w:rPr>
          <w:sz w:val="24"/>
        </w:rPr>
        <w:t>招标文件发售时间</w:t>
      </w:r>
    </w:p>
    <w:p w:rsidR="005F600B" w:rsidRPr="007A0676" w:rsidRDefault="005F600B" w:rsidP="005F600B">
      <w:pPr>
        <w:widowControl w:val="0"/>
        <w:spacing w:line="360" w:lineRule="auto"/>
        <w:ind w:firstLineChars="200" w:firstLine="480"/>
        <w:rPr>
          <w:color w:val="000000"/>
          <w:sz w:val="24"/>
          <w:szCs w:val="24"/>
        </w:rPr>
      </w:pPr>
      <w:bookmarkStart w:id="60" w:name="gxebd_docDownloadStartTime_1"/>
      <w:r w:rsidRPr="007A0676">
        <w:rPr>
          <w:color w:val="000000"/>
          <w:sz w:val="24"/>
          <w:szCs w:val="24"/>
        </w:rPr>
        <w:t>2024</w:t>
      </w:r>
      <w:r w:rsidRPr="007A0676">
        <w:rPr>
          <w:color w:val="000000"/>
          <w:sz w:val="24"/>
          <w:szCs w:val="24"/>
        </w:rPr>
        <w:t>年</w:t>
      </w:r>
      <w:r w:rsidRPr="007A0676">
        <w:rPr>
          <w:color w:val="000000"/>
          <w:sz w:val="24"/>
          <w:szCs w:val="24"/>
        </w:rPr>
        <w:t>1</w:t>
      </w:r>
      <w:r w:rsidRPr="007A0676">
        <w:rPr>
          <w:color w:val="000000"/>
          <w:sz w:val="24"/>
          <w:szCs w:val="24"/>
        </w:rPr>
        <w:t>月</w:t>
      </w:r>
      <w:r w:rsidRPr="007A0676">
        <w:rPr>
          <w:color w:val="000000"/>
          <w:sz w:val="24"/>
          <w:szCs w:val="24"/>
        </w:rPr>
        <w:t>22</w:t>
      </w:r>
      <w:r w:rsidRPr="007A0676">
        <w:rPr>
          <w:color w:val="000000"/>
          <w:sz w:val="24"/>
          <w:szCs w:val="24"/>
        </w:rPr>
        <w:t>日</w:t>
      </w:r>
      <w:bookmarkEnd w:id="60"/>
      <w:r w:rsidRPr="007A0676">
        <w:rPr>
          <w:color w:val="000000"/>
          <w:sz w:val="24"/>
          <w:szCs w:val="24"/>
        </w:rPr>
        <w:t>至</w:t>
      </w:r>
      <w:bookmarkStart w:id="61" w:name="gxebd_docDownloadEndTime_1"/>
      <w:r w:rsidRPr="007A0676">
        <w:rPr>
          <w:color w:val="000000"/>
          <w:sz w:val="24"/>
          <w:szCs w:val="24"/>
        </w:rPr>
        <w:t>2024</w:t>
      </w:r>
      <w:r w:rsidRPr="007A0676">
        <w:rPr>
          <w:color w:val="000000"/>
          <w:sz w:val="24"/>
          <w:szCs w:val="24"/>
        </w:rPr>
        <w:t>年</w:t>
      </w:r>
      <w:r w:rsidRPr="007A0676">
        <w:rPr>
          <w:color w:val="000000"/>
          <w:sz w:val="24"/>
          <w:szCs w:val="24"/>
        </w:rPr>
        <w:t>1</w:t>
      </w:r>
      <w:r w:rsidRPr="007A0676">
        <w:rPr>
          <w:color w:val="000000"/>
          <w:sz w:val="24"/>
          <w:szCs w:val="24"/>
        </w:rPr>
        <w:t>月</w:t>
      </w:r>
      <w:r w:rsidRPr="007A0676">
        <w:rPr>
          <w:color w:val="000000"/>
          <w:sz w:val="24"/>
          <w:szCs w:val="24"/>
        </w:rPr>
        <w:t>29</w:t>
      </w:r>
      <w:r w:rsidRPr="007A0676">
        <w:rPr>
          <w:color w:val="000000"/>
          <w:sz w:val="24"/>
          <w:szCs w:val="24"/>
        </w:rPr>
        <w:t>日</w:t>
      </w:r>
      <w:bookmarkEnd w:id="61"/>
      <w:r w:rsidRPr="007A0676">
        <w:rPr>
          <w:color w:val="000000"/>
          <w:sz w:val="24"/>
          <w:szCs w:val="24"/>
        </w:rPr>
        <w:t>。</w:t>
      </w:r>
    </w:p>
    <w:p w:rsidR="005F600B" w:rsidRPr="007A0676" w:rsidRDefault="005F600B" w:rsidP="005F600B">
      <w:pPr>
        <w:widowControl w:val="0"/>
        <w:spacing w:line="360" w:lineRule="auto"/>
        <w:ind w:firstLineChars="200" w:firstLine="480"/>
        <w:rPr>
          <w:sz w:val="24"/>
        </w:rPr>
      </w:pPr>
      <w:r w:rsidRPr="007A0676">
        <w:rPr>
          <w:sz w:val="24"/>
        </w:rPr>
        <w:lastRenderedPageBreak/>
        <w:t>热线服务：上午</w:t>
      </w:r>
      <w:r w:rsidRPr="007A0676">
        <w:rPr>
          <w:sz w:val="24"/>
        </w:rPr>
        <w:t>8:00-</w:t>
      </w:r>
      <w:r w:rsidRPr="007A0676">
        <w:rPr>
          <w:sz w:val="24"/>
        </w:rPr>
        <w:t>下午</w:t>
      </w:r>
      <w:r w:rsidRPr="007A0676">
        <w:rPr>
          <w:sz w:val="24"/>
        </w:rPr>
        <w:t>22:00</w:t>
      </w:r>
      <w:r w:rsidRPr="007A0676">
        <w:rPr>
          <w:sz w:val="24"/>
        </w:rPr>
        <w:t>（工作日）</w:t>
      </w:r>
    </w:p>
    <w:p w:rsidR="005F600B" w:rsidRPr="007A0676" w:rsidRDefault="005F600B" w:rsidP="005F600B">
      <w:pPr>
        <w:widowControl w:val="0"/>
        <w:spacing w:line="360" w:lineRule="auto"/>
        <w:ind w:firstLineChars="700" w:firstLine="1680"/>
        <w:rPr>
          <w:sz w:val="24"/>
        </w:rPr>
      </w:pPr>
      <w:r w:rsidRPr="007A0676">
        <w:rPr>
          <w:sz w:val="24"/>
        </w:rPr>
        <w:t>上午</w:t>
      </w:r>
      <w:r w:rsidRPr="007A0676">
        <w:rPr>
          <w:sz w:val="24"/>
        </w:rPr>
        <w:t>8:30</w:t>
      </w:r>
      <w:r w:rsidRPr="007A0676">
        <w:rPr>
          <w:sz w:val="24"/>
        </w:rPr>
        <w:t>～</w:t>
      </w:r>
      <w:r w:rsidRPr="007A0676">
        <w:rPr>
          <w:sz w:val="24"/>
        </w:rPr>
        <w:t xml:space="preserve">11:30  </w:t>
      </w:r>
      <w:r w:rsidRPr="007A0676">
        <w:rPr>
          <w:sz w:val="24"/>
        </w:rPr>
        <w:t>下午</w:t>
      </w:r>
      <w:r w:rsidRPr="007A0676">
        <w:rPr>
          <w:sz w:val="24"/>
        </w:rPr>
        <w:t>13:30</w:t>
      </w:r>
      <w:r w:rsidRPr="007A0676">
        <w:rPr>
          <w:sz w:val="24"/>
        </w:rPr>
        <w:t>～</w:t>
      </w:r>
      <w:r w:rsidRPr="007A0676">
        <w:rPr>
          <w:sz w:val="24"/>
        </w:rPr>
        <w:t>17:30</w:t>
      </w:r>
      <w:r w:rsidRPr="007A0676">
        <w:rPr>
          <w:sz w:val="24"/>
        </w:rPr>
        <w:t>（周末）</w:t>
      </w:r>
    </w:p>
    <w:p w:rsidR="005F600B" w:rsidRPr="007A0676" w:rsidRDefault="005F600B" w:rsidP="005F600B">
      <w:pPr>
        <w:widowControl w:val="0"/>
        <w:spacing w:line="360" w:lineRule="auto"/>
        <w:ind w:firstLineChars="700" w:firstLine="1680"/>
        <w:rPr>
          <w:sz w:val="24"/>
        </w:rPr>
      </w:pPr>
      <w:r w:rsidRPr="007A0676">
        <w:rPr>
          <w:sz w:val="24"/>
        </w:rPr>
        <w:t>法定节假日服务时间请参考门户网站通知公告</w:t>
      </w:r>
    </w:p>
    <w:p w:rsidR="005F600B" w:rsidRDefault="005F600B" w:rsidP="005F600B">
      <w:pPr>
        <w:widowControl w:val="0"/>
        <w:spacing w:line="360" w:lineRule="auto"/>
        <w:rPr>
          <w:sz w:val="24"/>
        </w:rPr>
      </w:pPr>
      <w:r>
        <w:rPr>
          <w:sz w:val="24"/>
        </w:rPr>
        <w:t>1.6.3</w:t>
      </w:r>
      <w:r>
        <w:rPr>
          <w:sz w:val="24"/>
        </w:rPr>
        <w:t>招标文件价格</w:t>
      </w:r>
    </w:p>
    <w:p w:rsidR="005F600B" w:rsidRDefault="005F600B" w:rsidP="005F600B">
      <w:pPr>
        <w:widowControl w:val="0"/>
        <w:spacing w:line="360" w:lineRule="auto"/>
        <w:ind w:firstLineChars="200" w:firstLine="480"/>
        <w:rPr>
          <w:sz w:val="24"/>
        </w:rPr>
      </w:pPr>
      <w:r>
        <w:rPr>
          <w:sz w:val="24"/>
        </w:rPr>
        <w:t>购买招标文件需支付信息服务费，费用为：</w:t>
      </w:r>
      <w:r>
        <w:rPr>
          <w:sz w:val="24"/>
        </w:rPr>
        <w:t>300</w:t>
      </w:r>
      <w:r>
        <w:rPr>
          <w:sz w:val="24"/>
        </w:rPr>
        <w:t>元。</w:t>
      </w:r>
    </w:p>
    <w:p w:rsidR="005F600B" w:rsidRDefault="005F600B" w:rsidP="005F600B">
      <w:pPr>
        <w:widowControl w:val="0"/>
        <w:spacing w:line="360" w:lineRule="auto"/>
        <w:rPr>
          <w:sz w:val="24"/>
        </w:rPr>
      </w:pPr>
      <w:r>
        <w:rPr>
          <w:sz w:val="24"/>
        </w:rPr>
        <w:t>16.4</w:t>
      </w:r>
      <w:r>
        <w:rPr>
          <w:sz w:val="24"/>
        </w:rPr>
        <w:t>招标文件购买和获取</w:t>
      </w:r>
    </w:p>
    <w:p w:rsidR="005F600B" w:rsidRDefault="005F600B" w:rsidP="005F600B">
      <w:pPr>
        <w:widowControl w:val="0"/>
        <w:spacing w:line="360" w:lineRule="auto"/>
        <w:ind w:firstLineChars="200" w:firstLine="480"/>
        <w:rPr>
          <w:sz w:val="24"/>
        </w:rPr>
      </w:pPr>
      <w:r>
        <w:rPr>
          <w:sz w:val="24"/>
        </w:rPr>
        <w:t>（</w:t>
      </w:r>
      <w:r>
        <w:rPr>
          <w:sz w:val="24"/>
        </w:rPr>
        <w:t>1</w:t>
      </w:r>
      <w:r>
        <w:rPr>
          <w:sz w:val="24"/>
        </w:rPr>
        <w:t>）购买招标文件</w:t>
      </w:r>
    </w:p>
    <w:p w:rsidR="005F600B" w:rsidRDefault="005F600B" w:rsidP="005F600B">
      <w:pPr>
        <w:widowControl w:val="0"/>
        <w:spacing w:line="360" w:lineRule="auto"/>
        <w:ind w:firstLineChars="200" w:firstLine="480"/>
        <w:rPr>
          <w:sz w:val="24"/>
        </w:rPr>
      </w:pPr>
      <w:r>
        <w:rPr>
          <w:sz w:val="24"/>
        </w:rPr>
        <w:t>登录电能易购招标采购平台（未注册用户请先免费注册，完善企业基本信息和发票信息等待审核通过）</w:t>
      </w:r>
      <w:r>
        <w:rPr>
          <w:sz w:val="24"/>
        </w:rPr>
        <w:t>→</w:t>
      </w:r>
      <w:r>
        <w:rPr>
          <w:sz w:val="24"/>
        </w:rPr>
        <w:t>在下载中心下载【电能</w:t>
      </w:r>
      <w:r>
        <w:rPr>
          <w:sz w:val="24"/>
        </w:rPr>
        <w:t>e</w:t>
      </w:r>
      <w:r>
        <w:rPr>
          <w:sz w:val="24"/>
        </w:rPr>
        <w:t>招采投标管家】客户端</w:t>
      </w:r>
      <w:r>
        <w:rPr>
          <w:sz w:val="24"/>
        </w:rPr>
        <w:t>→</w:t>
      </w:r>
      <w:proofErr w:type="gramStart"/>
      <w:r>
        <w:rPr>
          <w:sz w:val="24"/>
        </w:rPr>
        <w:t>扫码登录</w:t>
      </w:r>
      <w:proofErr w:type="gramEnd"/>
      <w:r>
        <w:rPr>
          <w:sz w:val="24"/>
        </w:rPr>
        <w:t>/</w:t>
      </w:r>
      <w:r>
        <w:rPr>
          <w:sz w:val="24"/>
        </w:rPr>
        <w:t>用户名登录</w:t>
      </w:r>
      <w:r>
        <w:rPr>
          <w:sz w:val="24"/>
        </w:rPr>
        <w:t>→</w:t>
      </w:r>
      <w:r>
        <w:rPr>
          <w:sz w:val="24"/>
        </w:rPr>
        <w:t>查看招标公告</w:t>
      </w:r>
      <w:r>
        <w:rPr>
          <w:sz w:val="24"/>
        </w:rPr>
        <w:t>→</w:t>
      </w:r>
      <w:r>
        <w:rPr>
          <w:sz w:val="24"/>
        </w:rPr>
        <w:t>支付服务费（在线支付或上传缴费凭证）</w:t>
      </w:r>
      <w:r>
        <w:rPr>
          <w:sz w:val="24"/>
        </w:rPr>
        <w:t>→</w:t>
      </w:r>
      <w:r>
        <w:rPr>
          <w:sz w:val="24"/>
        </w:rPr>
        <w:t>下载查看招标文件。</w:t>
      </w:r>
    </w:p>
    <w:p w:rsidR="005F600B" w:rsidRDefault="005F600B" w:rsidP="005F600B">
      <w:pPr>
        <w:widowControl w:val="0"/>
        <w:spacing w:line="360" w:lineRule="auto"/>
        <w:ind w:firstLineChars="200" w:firstLine="480"/>
        <w:rPr>
          <w:sz w:val="24"/>
        </w:rPr>
      </w:pPr>
      <w:r>
        <w:rPr>
          <w:sz w:val="24"/>
        </w:rPr>
        <w:t>中招互连</w:t>
      </w:r>
      <w:r>
        <w:rPr>
          <w:sz w:val="24"/>
        </w:rPr>
        <w:t>app</w:t>
      </w:r>
      <w:r>
        <w:rPr>
          <w:sz w:val="24"/>
        </w:rPr>
        <w:t>办理：电能易购招标采购平台使用中招互连</w:t>
      </w:r>
      <w:r>
        <w:rPr>
          <w:sz w:val="24"/>
        </w:rPr>
        <w:t>APP</w:t>
      </w:r>
      <w:r>
        <w:rPr>
          <w:sz w:val="24"/>
        </w:rPr>
        <w:t>办理数字证书，</w:t>
      </w:r>
      <w:proofErr w:type="gramStart"/>
      <w:r>
        <w:rPr>
          <w:sz w:val="24"/>
        </w:rPr>
        <w:t>完成扫码登录</w:t>
      </w:r>
      <w:proofErr w:type="gramEnd"/>
      <w:r>
        <w:rPr>
          <w:sz w:val="24"/>
        </w:rPr>
        <w:t>、电子签章及加解密等工作，投标人需通过苹果</w:t>
      </w:r>
      <w:r>
        <w:rPr>
          <w:sz w:val="24"/>
        </w:rPr>
        <w:t>App Store</w:t>
      </w:r>
      <w:r>
        <w:rPr>
          <w:sz w:val="24"/>
        </w:rPr>
        <w:t>或安卓应用商店下载</w:t>
      </w:r>
      <w:r>
        <w:rPr>
          <w:sz w:val="24"/>
        </w:rPr>
        <w:t>"</w:t>
      </w:r>
      <w:r>
        <w:rPr>
          <w:sz w:val="24"/>
        </w:rPr>
        <w:t>中招互连</w:t>
      </w:r>
      <w:r>
        <w:rPr>
          <w:sz w:val="24"/>
        </w:rPr>
        <w:t>"APP</w:t>
      </w:r>
      <w:r>
        <w:rPr>
          <w:sz w:val="24"/>
        </w:rPr>
        <w:t>。按照要求进行个人用户注册及实名认证、企业注册及企业关系建立、按照要求购买证书、单位签章制作等操作。</w:t>
      </w:r>
    </w:p>
    <w:p w:rsidR="005F600B" w:rsidRDefault="005F600B" w:rsidP="005F600B">
      <w:pPr>
        <w:widowControl w:val="0"/>
        <w:spacing w:line="360" w:lineRule="auto"/>
        <w:ind w:firstLineChars="200" w:firstLine="480"/>
        <w:rPr>
          <w:sz w:val="24"/>
        </w:rPr>
      </w:pPr>
      <w:r>
        <w:rPr>
          <w:sz w:val="24"/>
        </w:rPr>
        <w:t>在国家电投电子商务平台上操作时遇到包括注册、系统和投标管家客户端使用等技术问题，请拨打电能易购招标采购平台服务支持电话：</w:t>
      </w:r>
      <w:r>
        <w:rPr>
          <w:sz w:val="24"/>
        </w:rPr>
        <w:t>010-56995650</w:t>
      </w:r>
      <w:r>
        <w:rPr>
          <w:sz w:val="24"/>
        </w:rPr>
        <w:t>转</w:t>
      </w:r>
      <w:r>
        <w:rPr>
          <w:sz w:val="24"/>
        </w:rPr>
        <w:t>1</w:t>
      </w:r>
      <w:r>
        <w:rPr>
          <w:sz w:val="24"/>
        </w:rPr>
        <w:t>或</w:t>
      </w:r>
      <w:r>
        <w:rPr>
          <w:sz w:val="24"/>
        </w:rPr>
        <w:t>400-810-7799</w:t>
      </w:r>
      <w:r>
        <w:rPr>
          <w:sz w:val="24"/>
        </w:rPr>
        <w:t>转</w:t>
      </w:r>
      <w:r>
        <w:rPr>
          <w:sz w:val="24"/>
        </w:rPr>
        <w:t>1</w:t>
      </w:r>
      <w:r>
        <w:rPr>
          <w:sz w:val="24"/>
        </w:rPr>
        <w:t>。</w:t>
      </w:r>
    </w:p>
    <w:p w:rsidR="005F600B" w:rsidRDefault="005F600B" w:rsidP="005F600B">
      <w:pPr>
        <w:widowControl w:val="0"/>
        <w:spacing w:line="360" w:lineRule="auto"/>
        <w:ind w:firstLineChars="200" w:firstLine="480"/>
        <w:rPr>
          <w:sz w:val="24"/>
        </w:rPr>
      </w:pPr>
      <w:r>
        <w:rPr>
          <w:sz w:val="24"/>
        </w:rPr>
        <w:t>（</w:t>
      </w:r>
      <w:r>
        <w:rPr>
          <w:sz w:val="24"/>
        </w:rPr>
        <w:t>2</w:t>
      </w:r>
      <w:r>
        <w:rPr>
          <w:sz w:val="24"/>
        </w:rPr>
        <w:t>）支付方式：线上支付。</w:t>
      </w:r>
    </w:p>
    <w:p w:rsidR="005F600B" w:rsidRDefault="005F600B" w:rsidP="005F600B">
      <w:pPr>
        <w:widowControl w:val="0"/>
        <w:spacing w:line="360" w:lineRule="auto"/>
        <w:ind w:firstLineChars="200" w:firstLine="480"/>
        <w:rPr>
          <w:sz w:val="24"/>
        </w:rPr>
      </w:pPr>
      <w:r>
        <w:rPr>
          <w:sz w:val="24"/>
        </w:rPr>
        <w:t>（</w:t>
      </w:r>
      <w:r>
        <w:rPr>
          <w:sz w:val="24"/>
        </w:rPr>
        <w:t>3</w:t>
      </w:r>
      <w:r>
        <w:rPr>
          <w:sz w:val="24"/>
        </w:rPr>
        <w:t>）获取招标文件</w:t>
      </w:r>
    </w:p>
    <w:p w:rsidR="005F600B" w:rsidRDefault="005F600B" w:rsidP="005F600B">
      <w:pPr>
        <w:widowControl w:val="0"/>
        <w:spacing w:line="360" w:lineRule="auto"/>
        <w:ind w:firstLineChars="200" w:firstLine="480"/>
        <w:rPr>
          <w:sz w:val="24"/>
        </w:rPr>
      </w:pPr>
      <w:r>
        <w:rPr>
          <w:sz w:val="24"/>
        </w:rPr>
        <w:t>购买招标文件款项在线支付成功后，登录投标管家工具，进入招标项目在</w:t>
      </w:r>
      <w:r>
        <w:rPr>
          <w:sz w:val="24"/>
        </w:rPr>
        <w:t>“</w:t>
      </w:r>
      <w:r>
        <w:rPr>
          <w:sz w:val="24"/>
        </w:rPr>
        <w:t>招标</w:t>
      </w:r>
      <w:r>
        <w:rPr>
          <w:sz w:val="24"/>
        </w:rPr>
        <w:t>→</w:t>
      </w:r>
      <w:r>
        <w:rPr>
          <w:sz w:val="24"/>
        </w:rPr>
        <w:t>招标文件</w:t>
      </w:r>
      <w:r>
        <w:rPr>
          <w:sz w:val="24"/>
        </w:rPr>
        <w:t>”</w:t>
      </w:r>
      <w:r>
        <w:rPr>
          <w:sz w:val="24"/>
        </w:rPr>
        <w:t>处即可查看和导出招标文件</w:t>
      </w:r>
      <w:r>
        <w:rPr>
          <w:sz w:val="24"/>
        </w:rPr>
        <w:t>,</w:t>
      </w:r>
      <w:r>
        <w:rPr>
          <w:sz w:val="24"/>
        </w:rPr>
        <w:t>或进入</w:t>
      </w:r>
      <w:r>
        <w:rPr>
          <w:sz w:val="24"/>
        </w:rPr>
        <w:t>“</w:t>
      </w:r>
      <w:r>
        <w:rPr>
          <w:sz w:val="24"/>
        </w:rPr>
        <w:t>投标</w:t>
      </w:r>
      <w:r>
        <w:rPr>
          <w:sz w:val="24"/>
        </w:rPr>
        <w:t>→</w:t>
      </w:r>
      <w:r>
        <w:rPr>
          <w:sz w:val="24"/>
        </w:rPr>
        <w:t>投标响应</w:t>
      </w:r>
      <w:r>
        <w:rPr>
          <w:sz w:val="24"/>
        </w:rPr>
        <w:t>”</w:t>
      </w:r>
      <w:r>
        <w:rPr>
          <w:sz w:val="24"/>
        </w:rPr>
        <w:t>会自动下载招标文件。</w:t>
      </w:r>
    </w:p>
    <w:p w:rsidR="005F600B" w:rsidRDefault="005F600B" w:rsidP="005F600B">
      <w:pPr>
        <w:widowControl w:val="0"/>
        <w:spacing w:line="360" w:lineRule="auto"/>
        <w:outlineLvl w:val="1"/>
        <w:rPr>
          <w:b/>
          <w:bCs/>
          <w:sz w:val="24"/>
        </w:rPr>
      </w:pPr>
      <w:bookmarkStart w:id="62" w:name="_Toc153748058"/>
      <w:bookmarkStart w:id="63" w:name="_Toc27949"/>
      <w:bookmarkStart w:id="64" w:name="_Toc7264"/>
      <w:r>
        <w:rPr>
          <w:b/>
          <w:bCs/>
          <w:sz w:val="24"/>
        </w:rPr>
        <w:t>1.7</w:t>
      </w:r>
      <w:r>
        <w:rPr>
          <w:b/>
          <w:bCs/>
          <w:sz w:val="24"/>
        </w:rPr>
        <w:t>现场踏勘</w:t>
      </w:r>
      <w:bookmarkEnd w:id="62"/>
    </w:p>
    <w:p w:rsidR="005F600B" w:rsidRPr="007A0676" w:rsidRDefault="005F600B" w:rsidP="005F600B">
      <w:pPr>
        <w:widowControl w:val="0"/>
        <w:spacing w:line="360" w:lineRule="auto"/>
        <w:ind w:firstLineChars="200" w:firstLine="480"/>
        <w:rPr>
          <w:sz w:val="24"/>
        </w:rPr>
      </w:pPr>
      <w:r w:rsidRPr="007A0676">
        <w:rPr>
          <w:sz w:val="24"/>
        </w:rPr>
        <w:t>各投标人于</w:t>
      </w:r>
      <w:r w:rsidRPr="007A0676">
        <w:rPr>
          <w:sz w:val="24"/>
        </w:rPr>
        <w:t>202</w:t>
      </w:r>
      <w:r w:rsidRPr="007A0676">
        <w:rPr>
          <w:rFonts w:hint="eastAsia"/>
          <w:sz w:val="24"/>
        </w:rPr>
        <w:t>4</w:t>
      </w:r>
      <w:r w:rsidRPr="007A0676">
        <w:rPr>
          <w:sz w:val="24"/>
        </w:rPr>
        <w:t>年</w:t>
      </w:r>
      <w:r w:rsidRPr="007A0676">
        <w:rPr>
          <w:sz w:val="24"/>
        </w:rPr>
        <w:t>1</w:t>
      </w:r>
      <w:r w:rsidRPr="007A0676">
        <w:rPr>
          <w:sz w:val="24"/>
        </w:rPr>
        <w:t>月</w:t>
      </w:r>
      <w:r w:rsidRPr="007A0676">
        <w:rPr>
          <w:sz w:val="24"/>
        </w:rPr>
        <w:t>30</w:t>
      </w:r>
      <w:r w:rsidRPr="007A0676">
        <w:rPr>
          <w:sz w:val="24"/>
        </w:rPr>
        <w:t>日在国家电投集团黄河上游水电开发有限公司对面青海省西宁市五四西路</w:t>
      </w:r>
      <w:r w:rsidRPr="007A0676">
        <w:rPr>
          <w:sz w:val="24"/>
        </w:rPr>
        <w:t>48</w:t>
      </w:r>
      <w:r w:rsidRPr="007A0676">
        <w:rPr>
          <w:sz w:val="24"/>
        </w:rPr>
        <w:t>号假日王朝酒店前集合，由买方统一组织现场踏勘，所需交通工具、费用及安全责任均自行承担。</w:t>
      </w:r>
    </w:p>
    <w:p w:rsidR="005F600B" w:rsidRDefault="005F600B" w:rsidP="005F600B">
      <w:pPr>
        <w:widowControl w:val="0"/>
        <w:spacing w:line="360" w:lineRule="auto"/>
        <w:ind w:firstLineChars="200" w:firstLine="480"/>
        <w:rPr>
          <w:sz w:val="24"/>
        </w:rPr>
      </w:pPr>
      <w:r>
        <w:rPr>
          <w:sz w:val="24"/>
        </w:rPr>
        <w:t>联系人：</w:t>
      </w:r>
      <w:proofErr w:type="gramStart"/>
      <w:r>
        <w:rPr>
          <w:sz w:val="24"/>
        </w:rPr>
        <w:t>曹延超</w:t>
      </w:r>
      <w:proofErr w:type="gramEnd"/>
      <w:r>
        <w:rPr>
          <w:sz w:val="24"/>
        </w:rPr>
        <w:t xml:space="preserve">   </w:t>
      </w:r>
      <w:r>
        <w:rPr>
          <w:sz w:val="24"/>
        </w:rPr>
        <w:t>联系电话：</w:t>
      </w:r>
      <w:r>
        <w:rPr>
          <w:sz w:val="24"/>
        </w:rPr>
        <w:t xml:space="preserve"> 18909736644</w:t>
      </w:r>
    </w:p>
    <w:p w:rsidR="005F600B" w:rsidRDefault="005F600B" w:rsidP="005F600B">
      <w:pPr>
        <w:widowControl w:val="0"/>
        <w:spacing w:line="360" w:lineRule="auto"/>
        <w:outlineLvl w:val="1"/>
        <w:rPr>
          <w:b/>
          <w:bCs/>
          <w:sz w:val="24"/>
        </w:rPr>
      </w:pPr>
      <w:bookmarkStart w:id="65" w:name="_Toc153748059"/>
      <w:r>
        <w:rPr>
          <w:b/>
          <w:bCs/>
          <w:sz w:val="24"/>
        </w:rPr>
        <w:t>1.8</w:t>
      </w:r>
      <w:r>
        <w:rPr>
          <w:b/>
          <w:bCs/>
          <w:sz w:val="24"/>
        </w:rPr>
        <w:t>招标文件澄清</w:t>
      </w:r>
      <w:bookmarkEnd w:id="63"/>
      <w:bookmarkEnd w:id="64"/>
      <w:bookmarkEnd w:id="65"/>
    </w:p>
    <w:p w:rsidR="005F600B" w:rsidRDefault="005F600B" w:rsidP="005F600B">
      <w:pPr>
        <w:widowControl w:val="0"/>
        <w:spacing w:line="360" w:lineRule="auto"/>
        <w:ind w:firstLineChars="200" w:firstLine="480"/>
        <w:rPr>
          <w:sz w:val="24"/>
        </w:rPr>
      </w:pPr>
      <w:r>
        <w:rPr>
          <w:sz w:val="24"/>
        </w:rPr>
        <w:t>有关本项目招标文件的澄清问题，请登录投标管家并进入招标项目，在</w:t>
      </w:r>
      <w:r>
        <w:rPr>
          <w:sz w:val="24"/>
        </w:rPr>
        <w:t>“</w:t>
      </w:r>
      <w:r>
        <w:rPr>
          <w:sz w:val="24"/>
        </w:rPr>
        <w:t>澄清疑问</w:t>
      </w:r>
      <w:r>
        <w:rPr>
          <w:sz w:val="24"/>
        </w:rPr>
        <w:t>→</w:t>
      </w:r>
      <w:r>
        <w:rPr>
          <w:sz w:val="24"/>
        </w:rPr>
        <w:t>我的问题</w:t>
      </w:r>
      <w:r>
        <w:rPr>
          <w:sz w:val="24"/>
        </w:rPr>
        <w:t>”</w:t>
      </w:r>
      <w:r>
        <w:rPr>
          <w:sz w:val="24"/>
        </w:rPr>
        <w:t>页面进行提问和查看。</w:t>
      </w:r>
    </w:p>
    <w:p w:rsidR="005F600B" w:rsidRDefault="005F600B" w:rsidP="005F600B">
      <w:pPr>
        <w:widowControl w:val="0"/>
        <w:spacing w:line="360" w:lineRule="auto"/>
        <w:outlineLvl w:val="1"/>
        <w:rPr>
          <w:b/>
          <w:bCs/>
          <w:sz w:val="24"/>
        </w:rPr>
      </w:pPr>
      <w:bookmarkStart w:id="66" w:name="_Toc24700"/>
      <w:bookmarkStart w:id="67" w:name="_Toc153748060"/>
      <w:bookmarkStart w:id="68" w:name="_Toc17595"/>
      <w:r>
        <w:rPr>
          <w:b/>
          <w:bCs/>
          <w:sz w:val="24"/>
        </w:rPr>
        <w:t>1.9</w:t>
      </w:r>
      <w:r>
        <w:rPr>
          <w:b/>
          <w:bCs/>
          <w:sz w:val="24"/>
        </w:rPr>
        <w:t>投标文件的递交</w:t>
      </w:r>
      <w:bookmarkEnd w:id="66"/>
      <w:bookmarkEnd w:id="67"/>
      <w:bookmarkEnd w:id="68"/>
    </w:p>
    <w:p w:rsidR="005F600B" w:rsidRDefault="005F600B" w:rsidP="005F600B">
      <w:pPr>
        <w:widowControl w:val="0"/>
        <w:spacing w:line="360" w:lineRule="auto"/>
        <w:rPr>
          <w:color w:val="000000"/>
          <w:sz w:val="24"/>
          <w:szCs w:val="24"/>
        </w:rPr>
      </w:pPr>
      <w:r>
        <w:rPr>
          <w:color w:val="000000"/>
          <w:sz w:val="24"/>
          <w:szCs w:val="24"/>
        </w:rPr>
        <w:lastRenderedPageBreak/>
        <w:t>1.9.1</w:t>
      </w:r>
      <w:r>
        <w:rPr>
          <w:color w:val="000000"/>
          <w:sz w:val="24"/>
          <w:szCs w:val="24"/>
        </w:rPr>
        <w:t>投标文件递交的截止时间（即投标截止时间）</w:t>
      </w:r>
      <w:bookmarkStart w:id="69" w:name="gxebd_submitEndDate_1"/>
      <w:r>
        <w:rPr>
          <w:color w:val="000000"/>
          <w:sz w:val="24"/>
          <w:szCs w:val="24"/>
        </w:rPr>
        <w:t>2024</w:t>
      </w:r>
      <w:r>
        <w:rPr>
          <w:color w:val="000000"/>
          <w:sz w:val="24"/>
          <w:szCs w:val="24"/>
        </w:rPr>
        <w:t>年</w:t>
      </w:r>
      <w:r>
        <w:rPr>
          <w:color w:val="000000"/>
          <w:sz w:val="24"/>
          <w:szCs w:val="24"/>
        </w:rPr>
        <w:t>2</w:t>
      </w:r>
      <w:r>
        <w:rPr>
          <w:color w:val="000000"/>
          <w:sz w:val="24"/>
          <w:szCs w:val="24"/>
        </w:rPr>
        <w:t>月</w:t>
      </w:r>
      <w:r>
        <w:rPr>
          <w:color w:val="000000"/>
          <w:sz w:val="24"/>
          <w:szCs w:val="24"/>
        </w:rPr>
        <w:t>20</w:t>
      </w:r>
      <w:r>
        <w:rPr>
          <w:color w:val="000000"/>
          <w:sz w:val="24"/>
          <w:szCs w:val="24"/>
        </w:rPr>
        <w:t>日</w:t>
      </w:r>
      <w:r>
        <w:rPr>
          <w:color w:val="000000"/>
          <w:sz w:val="24"/>
          <w:szCs w:val="24"/>
        </w:rPr>
        <w:t>10</w:t>
      </w:r>
      <w:r>
        <w:rPr>
          <w:color w:val="000000"/>
          <w:sz w:val="24"/>
          <w:szCs w:val="24"/>
        </w:rPr>
        <w:t>时</w:t>
      </w:r>
      <w:r>
        <w:rPr>
          <w:color w:val="000000"/>
          <w:sz w:val="24"/>
          <w:szCs w:val="24"/>
        </w:rPr>
        <w:t>00</w:t>
      </w:r>
      <w:r>
        <w:rPr>
          <w:color w:val="000000"/>
          <w:sz w:val="24"/>
          <w:szCs w:val="24"/>
        </w:rPr>
        <w:t>分</w:t>
      </w:r>
      <w:bookmarkEnd w:id="69"/>
      <w:r>
        <w:rPr>
          <w:color w:val="000000"/>
          <w:sz w:val="24"/>
          <w:szCs w:val="24"/>
        </w:rPr>
        <w:t>（北京时间），投标人应在截止时间前通过（国家电投电子商务平台）递交电子投标文件。</w:t>
      </w:r>
    </w:p>
    <w:p w:rsidR="005F600B" w:rsidRDefault="005F600B" w:rsidP="005F600B">
      <w:pPr>
        <w:widowControl w:val="0"/>
        <w:spacing w:line="360" w:lineRule="auto"/>
        <w:ind w:firstLineChars="200" w:firstLine="480"/>
        <w:rPr>
          <w:sz w:val="24"/>
        </w:rPr>
      </w:pPr>
      <w:r>
        <w:rPr>
          <w:sz w:val="24"/>
        </w:rPr>
        <w:t>招标代理机构将组织各投标人在国家电投电子商务平台开标大厅在线开标。届时请投标人代表持投标时所使用的</w:t>
      </w:r>
      <w:r>
        <w:rPr>
          <w:sz w:val="24"/>
        </w:rPr>
        <w:t>"</w:t>
      </w:r>
      <w:r>
        <w:rPr>
          <w:sz w:val="24"/>
        </w:rPr>
        <w:t>中招互连</w:t>
      </w:r>
      <w:r>
        <w:rPr>
          <w:sz w:val="24"/>
        </w:rPr>
        <w:t>"</w:t>
      </w:r>
      <w:r>
        <w:rPr>
          <w:sz w:val="24"/>
        </w:rPr>
        <w:t>手机</w:t>
      </w:r>
      <w:r>
        <w:rPr>
          <w:sz w:val="24"/>
        </w:rPr>
        <w:t>APP</w:t>
      </w:r>
      <w:r>
        <w:rPr>
          <w:sz w:val="24"/>
        </w:rPr>
        <w:t>，在电能</w:t>
      </w:r>
      <w:r>
        <w:rPr>
          <w:sz w:val="24"/>
        </w:rPr>
        <w:t>e</w:t>
      </w:r>
      <w:proofErr w:type="gramStart"/>
      <w:r>
        <w:rPr>
          <w:sz w:val="24"/>
        </w:rPr>
        <w:t>招采投标</w:t>
      </w:r>
      <w:proofErr w:type="gramEnd"/>
      <w:r>
        <w:rPr>
          <w:sz w:val="24"/>
        </w:rPr>
        <w:t>管家客户端中参与开标或查看开标结果。</w:t>
      </w:r>
    </w:p>
    <w:p w:rsidR="005F600B" w:rsidRDefault="005F600B" w:rsidP="005F600B">
      <w:pPr>
        <w:widowControl w:val="0"/>
        <w:spacing w:line="360" w:lineRule="auto"/>
        <w:rPr>
          <w:sz w:val="24"/>
        </w:rPr>
      </w:pPr>
      <w:r>
        <w:rPr>
          <w:sz w:val="24"/>
        </w:rPr>
        <w:t>1.9.2</w:t>
      </w:r>
      <w:r>
        <w:rPr>
          <w:sz w:val="24"/>
        </w:rPr>
        <w:t>电能易购招标采购平台不接收逾期传输的投标文件。</w:t>
      </w:r>
    </w:p>
    <w:p w:rsidR="005F600B" w:rsidRDefault="005F600B" w:rsidP="005F600B">
      <w:pPr>
        <w:widowControl w:val="0"/>
        <w:spacing w:line="360" w:lineRule="auto"/>
        <w:rPr>
          <w:sz w:val="24"/>
        </w:rPr>
      </w:pPr>
      <w:r>
        <w:rPr>
          <w:sz w:val="24"/>
        </w:rPr>
        <w:t>1.9.3</w:t>
      </w:r>
      <w:r>
        <w:rPr>
          <w:sz w:val="24"/>
        </w:rPr>
        <w:t>未按照本公告要求购买招标文件的潜在投标人的投标将被拒绝。</w:t>
      </w:r>
    </w:p>
    <w:p w:rsidR="005F600B" w:rsidRDefault="005F600B" w:rsidP="005F600B">
      <w:pPr>
        <w:widowControl w:val="0"/>
        <w:spacing w:line="360" w:lineRule="auto"/>
        <w:outlineLvl w:val="1"/>
        <w:rPr>
          <w:b/>
          <w:bCs/>
          <w:sz w:val="24"/>
        </w:rPr>
      </w:pPr>
      <w:bookmarkStart w:id="70" w:name="_Toc3974"/>
      <w:bookmarkStart w:id="71" w:name="_Toc16078"/>
      <w:bookmarkStart w:id="72" w:name="_Toc153748061"/>
      <w:r>
        <w:rPr>
          <w:b/>
          <w:bCs/>
          <w:sz w:val="24"/>
        </w:rPr>
        <w:t>1.10</w:t>
      </w:r>
      <w:r>
        <w:rPr>
          <w:b/>
          <w:bCs/>
          <w:sz w:val="24"/>
        </w:rPr>
        <w:t>发布公告的媒介</w:t>
      </w:r>
      <w:bookmarkEnd w:id="70"/>
      <w:bookmarkEnd w:id="71"/>
      <w:bookmarkEnd w:id="72"/>
    </w:p>
    <w:p w:rsidR="005F600B" w:rsidRDefault="005F600B" w:rsidP="005F600B">
      <w:pPr>
        <w:widowControl w:val="0"/>
        <w:spacing w:line="360" w:lineRule="auto"/>
        <w:ind w:firstLineChars="200" w:firstLine="480"/>
        <w:rPr>
          <w:sz w:val="24"/>
        </w:rPr>
      </w:pPr>
      <w:r>
        <w:rPr>
          <w:sz w:val="24"/>
        </w:rPr>
        <w:t>本公告同时在中国招标投标公共服务平台（</w:t>
      </w:r>
      <w:r>
        <w:rPr>
          <w:sz w:val="24"/>
        </w:rPr>
        <w:t>www.cebpubservice.com</w:t>
      </w:r>
      <w:r>
        <w:rPr>
          <w:sz w:val="24"/>
        </w:rPr>
        <w:t>）、中国电力设备信息网（</w:t>
      </w:r>
      <w:r>
        <w:rPr>
          <w:sz w:val="24"/>
        </w:rPr>
        <w:t>www.cpeinet.com.cn</w:t>
      </w:r>
      <w:r>
        <w:rPr>
          <w:sz w:val="24"/>
        </w:rPr>
        <w:t>）、国家电投电子商务平台（</w:t>
      </w:r>
      <w:r>
        <w:rPr>
          <w:sz w:val="24"/>
        </w:rPr>
        <w:t>https://ebid.espic.com.cn</w:t>
      </w:r>
      <w:r>
        <w:rPr>
          <w:sz w:val="24"/>
        </w:rPr>
        <w:t>）、青海项目信息网（</w:t>
      </w:r>
      <w:r>
        <w:rPr>
          <w:sz w:val="24"/>
        </w:rPr>
        <w:t>http://www.qhei.net.cn</w:t>
      </w:r>
      <w:r>
        <w:rPr>
          <w:sz w:val="24"/>
        </w:rPr>
        <w:t>）上公开发布。</w:t>
      </w:r>
    </w:p>
    <w:p w:rsidR="005F600B" w:rsidRDefault="005F600B" w:rsidP="005F600B">
      <w:pPr>
        <w:widowControl w:val="0"/>
        <w:spacing w:line="360" w:lineRule="auto"/>
        <w:outlineLvl w:val="1"/>
        <w:rPr>
          <w:b/>
          <w:bCs/>
          <w:sz w:val="24"/>
        </w:rPr>
      </w:pPr>
      <w:bookmarkStart w:id="73" w:name="_Toc153748062"/>
      <w:bookmarkStart w:id="74" w:name="_Toc72"/>
      <w:bookmarkStart w:id="75" w:name="_Toc7360"/>
      <w:r>
        <w:rPr>
          <w:b/>
          <w:bCs/>
          <w:sz w:val="24"/>
        </w:rPr>
        <w:t>1.11</w:t>
      </w:r>
      <w:r>
        <w:rPr>
          <w:b/>
          <w:bCs/>
          <w:sz w:val="24"/>
        </w:rPr>
        <w:t>联系方式</w:t>
      </w:r>
      <w:bookmarkEnd w:id="73"/>
      <w:bookmarkEnd w:id="74"/>
      <w:bookmarkEnd w:id="75"/>
    </w:p>
    <w:p w:rsidR="005F600B" w:rsidRDefault="005F600B" w:rsidP="005F600B">
      <w:pPr>
        <w:widowControl w:val="0"/>
        <w:spacing w:line="360" w:lineRule="auto"/>
        <w:ind w:firstLineChars="200" w:firstLine="480"/>
        <w:rPr>
          <w:sz w:val="24"/>
        </w:rPr>
      </w:pPr>
      <w:r>
        <w:rPr>
          <w:sz w:val="24"/>
        </w:rPr>
        <w:t>招标人委托招标代理机构组织本招标工作，如有问题，请与招标代理机构联系。</w:t>
      </w:r>
    </w:p>
    <w:p w:rsidR="005F600B" w:rsidRDefault="005F600B" w:rsidP="005F600B">
      <w:pPr>
        <w:widowControl w:val="0"/>
        <w:spacing w:line="360" w:lineRule="auto"/>
        <w:ind w:firstLineChars="200" w:firstLine="480"/>
        <w:rPr>
          <w:sz w:val="24"/>
        </w:rPr>
      </w:pPr>
      <w:r>
        <w:rPr>
          <w:sz w:val="24"/>
        </w:rPr>
        <w:t>招</w:t>
      </w:r>
      <w:r>
        <w:rPr>
          <w:sz w:val="24"/>
        </w:rPr>
        <w:t xml:space="preserve"> </w:t>
      </w:r>
      <w:r>
        <w:rPr>
          <w:sz w:val="24"/>
        </w:rPr>
        <w:t>标</w:t>
      </w:r>
      <w:r>
        <w:rPr>
          <w:sz w:val="24"/>
        </w:rPr>
        <w:t xml:space="preserve"> </w:t>
      </w:r>
      <w:r>
        <w:rPr>
          <w:sz w:val="24"/>
        </w:rPr>
        <w:t>人：国家电投集团黄河上游水电开发有限责任公司</w:t>
      </w:r>
    </w:p>
    <w:p w:rsidR="005F600B" w:rsidRDefault="005F600B" w:rsidP="005F600B">
      <w:pPr>
        <w:widowControl w:val="0"/>
        <w:spacing w:line="360" w:lineRule="auto"/>
        <w:ind w:firstLineChars="200" w:firstLine="480"/>
        <w:rPr>
          <w:sz w:val="24"/>
        </w:rPr>
      </w:pPr>
      <w:r>
        <w:rPr>
          <w:sz w:val="24"/>
        </w:rPr>
        <w:t>地</w:t>
      </w:r>
      <w:r>
        <w:rPr>
          <w:sz w:val="24"/>
        </w:rPr>
        <w:t xml:space="preserve">    </w:t>
      </w:r>
      <w:r>
        <w:rPr>
          <w:sz w:val="24"/>
        </w:rPr>
        <w:t>址：青海省西宁市五四西路</w:t>
      </w:r>
      <w:r>
        <w:rPr>
          <w:sz w:val="24"/>
        </w:rPr>
        <w:t>43</w:t>
      </w:r>
      <w:r>
        <w:rPr>
          <w:sz w:val="24"/>
        </w:rPr>
        <w:t>号</w:t>
      </w:r>
    </w:p>
    <w:p w:rsidR="005F600B" w:rsidRDefault="005F600B" w:rsidP="005F600B">
      <w:pPr>
        <w:widowControl w:val="0"/>
        <w:spacing w:line="360" w:lineRule="auto"/>
        <w:ind w:firstLineChars="200" w:firstLine="480"/>
        <w:rPr>
          <w:sz w:val="24"/>
        </w:rPr>
      </w:pPr>
      <w:r>
        <w:rPr>
          <w:sz w:val="24"/>
        </w:rPr>
        <w:t>招标代理机构：青海黄河能源工程咨询有限公司</w:t>
      </w:r>
      <w:r>
        <w:rPr>
          <w:sz w:val="24"/>
        </w:rPr>
        <w:t xml:space="preserve"> </w:t>
      </w:r>
    </w:p>
    <w:p w:rsidR="005F600B" w:rsidRDefault="005F600B" w:rsidP="005F600B">
      <w:pPr>
        <w:widowControl w:val="0"/>
        <w:spacing w:line="360" w:lineRule="auto"/>
        <w:ind w:firstLineChars="200" w:firstLine="480"/>
        <w:rPr>
          <w:sz w:val="24"/>
        </w:rPr>
      </w:pPr>
      <w:r>
        <w:rPr>
          <w:sz w:val="24"/>
        </w:rPr>
        <w:t>联</w:t>
      </w:r>
      <w:r>
        <w:rPr>
          <w:sz w:val="24"/>
        </w:rPr>
        <w:t xml:space="preserve"> </w:t>
      </w:r>
      <w:r>
        <w:rPr>
          <w:sz w:val="24"/>
        </w:rPr>
        <w:t>系</w:t>
      </w:r>
      <w:r>
        <w:rPr>
          <w:sz w:val="24"/>
        </w:rPr>
        <w:t xml:space="preserve"> </w:t>
      </w:r>
      <w:r>
        <w:rPr>
          <w:sz w:val="24"/>
        </w:rPr>
        <w:t>人：张贵成</w:t>
      </w:r>
    </w:p>
    <w:p w:rsidR="005F600B" w:rsidRDefault="005F600B" w:rsidP="005F600B">
      <w:pPr>
        <w:widowControl w:val="0"/>
        <w:spacing w:line="360" w:lineRule="auto"/>
        <w:ind w:firstLineChars="200" w:firstLine="480"/>
        <w:rPr>
          <w:sz w:val="24"/>
        </w:rPr>
      </w:pPr>
      <w:r>
        <w:rPr>
          <w:sz w:val="24"/>
        </w:rPr>
        <w:t>电</w:t>
      </w:r>
      <w:r>
        <w:rPr>
          <w:sz w:val="24"/>
        </w:rPr>
        <w:t xml:space="preserve">    </w:t>
      </w:r>
      <w:r>
        <w:rPr>
          <w:sz w:val="24"/>
        </w:rPr>
        <w:t>话：</w:t>
      </w:r>
      <w:r>
        <w:rPr>
          <w:sz w:val="24"/>
        </w:rPr>
        <w:t>0971-6150369</w:t>
      </w:r>
    </w:p>
    <w:p w:rsidR="005F600B" w:rsidRDefault="005F600B" w:rsidP="005F600B">
      <w:pPr>
        <w:widowControl w:val="0"/>
        <w:spacing w:line="360" w:lineRule="auto"/>
        <w:ind w:firstLineChars="200" w:firstLine="480"/>
        <w:rPr>
          <w:sz w:val="24"/>
        </w:rPr>
      </w:pPr>
      <w:r>
        <w:rPr>
          <w:sz w:val="24"/>
        </w:rPr>
        <w:t>电子邮件：</w:t>
      </w:r>
      <w:r>
        <w:rPr>
          <w:sz w:val="24"/>
        </w:rPr>
        <w:t>250108072@qq.com</w:t>
      </w:r>
    </w:p>
    <w:p w:rsidR="005F600B" w:rsidRDefault="005F600B" w:rsidP="005F600B">
      <w:pPr>
        <w:widowControl w:val="0"/>
        <w:spacing w:line="360" w:lineRule="auto"/>
        <w:ind w:firstLineChars="200" w:firstLine="480"/>
        <w:rPr>
          <w:sz w:val="24"/>
        </w:rPr>
      </w:pPr>
      <w:r>
        <w:rPr>
          <w:sz w:val="24"/>
        </w:rPr>
        <w:t>地</w:t>
      </w:r>
      <w:r>
        <w:rPr>
          <w:sz w:val="24"/>
        </w:rPr>
        <w:t xml:space="preserve">    </w:t>
      </w:r>
      <w:r>
        <w:rPr>
          <w:sz w:val="24"/>
        </w:rPr>
        <w:t>址：青海省西宁市五四西路</w:t>
      </w:r>
      <w:r>
        <w:rPr>
          <w:sz w:val="24"/>
        </w:rPr>
        <w:t>48</w:t>
      </w:r>
      <w:r>
        <w:rPr>
          <w:sz w:val="24"/>
        </w:rPr>
        <w:t>号假日王朝酒店五楼</w:t>
      </w:r>
      <w:r>
        <w:rPr>
          <w:sz w:val="24"/>
        </w:rPr>
        <w:t>510</w:t>
      </w:r>
      <w:r>
        <w:rPr>
          <w:sz w:val="24"/>
        </w:rPr>
        <w:t>室</w:t>
      </w:r>
    </w:p>
    <w:bookmarkEnd w:id="4"/>
    <w:p w:rsidR="0069292D" w:rsidRPr="005F600B" w:rsidRDefault="0069292D" w:rsidP="005F600B">
      <w:pPr>
        <w:widowControl w:val="0"/>
        <w:spacing w:line="360" w:lineRule="auto"/>
        <w:ind w:firstLineChars="200" w:firstLine="480"/>
        <w:rPr>
          <w:sz w:val="24"/>
        </w:rPr>
      </w:pPr>
    </w:p>
    <w:p w:rsidR="005F600B" w:rsidRPr="005F600B" w:rsidRDefault="005F600B" w:rsidP="005F600B">
      <w:pPr>
        <w:widowControl w:val="0"/>
        <w:spacing w:line="360" w:lineRule="auto"/>
        <w:ind w:right="720" w:firstLineChars="200" w:firstLine="480"/>
        <w:jc w:val="right"/>
        <w:rPr>
          <w:sz w:val="24"/>
        </w:rPr>
      </w:pPr>
      <w:r w:rsidRPr="005F600B">
        <w:rPr>
          <w:rFonts w:hint="eastAsia"/>
          <w:sz w:val="24"/>
        </w:rPr>
        <w:t>（盖章）</w:t>
      </w:r>
    </w:p>
    <w:p w:rsidR="005F600B" w:rsidRPr="005F600B" w:rsidRDefault="005F600B" w:rsidP="005F600B">
      <w:pPr>
        <w:widowControl w:val="0"/>
        <w:spacing w:line="360" w:lineRule="auto"/>
        <w:ind w:firstLineChars="200" w:firstLine="480"/>
        <w:jc w:val="right"/>
        <w:rPr>
          <w:sz w:val="24"/>
        </w:rPr>
      </w:pPr>
      <w:r w:rsidRPr="005F600B">
        <w:rPr>
          <w:rFonts w:hint="eastAsia"/>
          <w:sz w:val="24"/>
        </w:rPr>
        <w:t>2</w:t>
      </w:r>
      <w:r w:rsidRPr="005F600B">
        <w:rPr>
          <w:sz w:val="24"/>
        </w:rPr>
        <w:t>024</w:t>
      </w:r>
      <w:r w:rsidRPr="005F600B">
        <w:rPr>
          <w:rFonts w:hint="eastAsia"/>
          <w:sz w:val="24"/>
        </w:rPr>
        <w:t>年</w:t>
      </w:r>
      <w:r w:rsidRPr="005F600B">
        <w:rPr>
          <w:rFonts w:hint="eastAsia"/>
          <w:sz w:val="24"/>
        </w:rPr>
        <w:t>1</w:t>
      </w:r>
      <w:r w:rsidRPr="005F600B">
        <w:rPr>
          <w:rFonts w:hint="eastAsia"/>
          <w:sz w:val="24"/>
        </w:rPr>
        <w:t>月</w:t>
      </w:r>
      <w:r w:rsidRPr="005F600B">
        <w:rPr>
          <w:rFonts w:hint="eastAsia"/>
          <w:sz w:val="24"/>
        </w:rPr>
        <w:t>2</w:t>
      </w:r>
      <w:r w:rsidRPr="005F600B">
        <w:rPr>
          <w:sz w:val="24"/>
        </w:rPr>
        <w:t>2</w:t>
      </w:r>
      <w:r w:rsidRPr="005F600B">
        <w:rPr>
          <w:rFonts w:hint="eastAsia"/>
          <w:sz w:val="24"/>
        </w:rPr>
        <w:t>日</w:t>
      </w:r>
    </w:p>
    <w:sectPr w:rsidR="005F600B" w:rsidRPr="005F600B" w:rsidSect="00135C84">
      <w:pgSz w:w="11906" w:h="16838" w:code="9"/>
      <w:pgMar w:top="1418" w:right="1418" w:bottom="1418" w:left="1418" w:header="964" w:footer="907" w:gutter="0"/>
      <w:cols w:space="425"/>
      <w:docGrid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eʩ">
    <w:altName w:val="Times New Roman"/>
    <w:charset w:val="00"/>
    <w:family w:val="roman"/>
    <w:pitch w:val="default"/>
    <w:sig w:usb0="00000000" w:usb1="00000000" w:usb2="00000000" w:usb3="00000000" w:csb0="00040001" w:csb1="00000000"/>
  </w:font>
  <w:font w:name="Segoe UI Symbol">
    <w:panose1 w:val="020B0502040204020203"/>
    <w:charset w:val="00"/>
    <w:family w:val="swiss"/>
    <w:pitch w:val="variable"/>
    <w:sig w:usb0="8000006F" w:usb1="1200FBEF" w:usb2="0064C000" w:usb3="00000000" w:csb0="00000001" w:csb1="00000000"/>
  </w:font>
  <w:font w:name="等线 Light">
    <w:charset w:val="86"/>
    <w:family w:val="auto"/>
    <w:pitch w:val="variable"/>
    <w:sig w:usb0="A00002BF" w:usb1="38CF7CFA" w:usb2="00000016" w:usb3="00000000" w:csb0="0004000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0CD2011"/>
    <w:multiLevelType w:val="multilevel"/>
    <w:tmpl w:val="50CD2011"/>
    <w:lvl w:ilvl="0">
      <w:start w:val="1"/>
      <w:numFmt w:val="decimal"/>
      <w:lvlText w:val="1.4.%1"/>
      <w:lvlJc w:val="left"/>
      <w:pPr>
        <w:tabs>
          <w:tab w:val="left" w:pos="720"/>
        </w:tabs>
        <w:ind w:left="0" w:firstLine="0"/>
      </w:pPr>
      <w:rPr>
        <w:rFonts w:hint="default"/>
      </w:rPr>
    </w:lvl>
    <w:lvl w:ilvl="1">
      <w:start w:val="7"/>
      <w:numFmt w:val="decimal"/>
      <w:lvlText w:val="%1.%2"/>
      <w:lvlJc w:val="left"/>
      <w:pPr>
        <w:tabs>
          <w:tab w:val="left" w:pos="720"/>
        </w:tabs>
        <w:ind w:left="720" w:hanging="720"/>
      </w:pPr>
      <w:rPr>
        <w:rFonts w:hint="default"/>
      </w:rPr>
    </w:lvl>
    <w:lvl w:ilvl="2">
      <w:start w:val="1"/>
      <w:numFmt w:val="decimal"/>
      <w:lvlText w:val="5.30.%3"/>
      <w:lvlJc w:val="left"/>
      <w:pPr>
        <w:tabs>
          <w:tab w:val="left" w:pos="720"/>
        </w:tabs>
        <w:ind w:left="720" w:hanging="720"/>
      </w:pPr>
      <w:rPr>
        <w:rFonts w:hint="default"/>
      </w:rPr>
    </w:lvl>
    <w:lvl w:ilvl="3">
      <w:start w:val="1"/>
      <w:numFmt w:val="decimal"/>
      <w:lvlText w:val="%1.%2%3.%4"/>
      <w:lvlJc w:val="left"/>
      <w:pPr>
        <w:tabs>
          <w:tab w:val="left" w:pos="720"/>
        </w:tabs>
        <w:ind w:left="720" w:hanging="720"/>
      </w:pPr>
      <w:rPr>
        <w:rFonts w:hint="default"/>
      </w:rPr>
    </w:lvl>
    <w:lvl w:ilvl="4">
      <w:start w:val="1"/>
      <w:numFmt w:val="decimal"/>
      <w:lvlText w:val="%1.%2%3.%4.%5"/>
      <w:lvlJc w:val="left"/>
      <w:pPr>
        <w:tabs>
          <w:tab w:val="left" w:pos="1080"/>
        </w:tabs>
        <w:ind w:left="1080" w:hanging="1080"/>
      </w:pPr>
      <w:rPr>
        <w:rFonts w:hint="default"/>
      </w:rPr>
    </w:lvl>
    <w:lvl w:ilvl="5">
      <w:start w:val="1"/>
      <w:numFmt w:val="decimal"/>
      <w:lvlText w:val="%1.%2%3.%4.%5.%6"/>
      <w:lvlJc w:val="left"/>
      <w:pPr>
        <w:tabs>
          <w:tab w:val="left" w:pos="108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3"/>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8E499E"/>
    <w:rsid w:val="00135C84"/>
    <w:rsid w:val="0019582E"/>
    <w:rsid w:val="00265F98"/>
    <w:rsid w:val="002F3513"/>
    <w:rsid w:val="005F600B"/>
    <w:rsid w:val="00616DB1"/>
    <w:rsid w:val="0069292D"/>
    <w:rsid w:val="00751009"/>
    <w:rsid w:val="008E499E"/>
    <w:rsid w:val="00B8353B"/>
    <w:rsid w:val="00C77BC4"/>
    <w:rsid w:val="00C8691F"/>
    <w:rsid w:val="00DE03CE"/>
    <w:rsid w:val="00E675A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rsid w:val="005F600B"/>
    <w:rPr>
      <w:rFonts w:ascii="Times New Roman" w:eastAsia="宋体" w:hAnsi="Times New Roman" w:cs="Times New Roman"/>
      <w:kern w:val="0"/>
      <w:sz w:val="20"/>
      <w:szCs w:val="20"/>
    </w:rPr>
  </w:style>
  <w:style w:type="paragraph" w:styleId="1">
    <w:name w:val="heading 1"/>
    <w:basedOn w:val="a"/>
    <w:next w:val="2"/>
    <w:link w:val="1Char"/>
    <w:autoRedefine/>
    <w:qFormat/>
    <w:rsid w:val="005F600B"/>
    <w:pPr>
      <w:keepNext/>
      <w:keepLines/>
      <w:spacing w:before="340" w:after="330" w:line="578" w:lineRule="auto"/>
      <w:outlineLvl w:val="0"/>
    </w:pPr>
    <w:rPr>
      <w:rFonts w:eastAsia="Courier New"/>
      <w:b/>
      <w:bCs/>
      <w:kern w:val="44"/>
      <w:sz w:val="44"/>
      <w:szCs w:val="44"/>
    </w:rPr>
  </w:style>
  <w:style w:type="paragraph" w:styleId="2">
    <w:name w:val="heading 2"/>
    <w:basedOn w:val="a"/>
    <w:next w:val="a"/>
    <w:link w:val="2Char"/>
    <w:autoRedefine/>
    <w:qFormat/>
    <w:rsid w:val="005F600B"/>
    <w:pPr>
      <w:widowControl w:val="0"/>
      <w:tabs>
        <w:tab w:val="left" w:pos="3360"/>
      </w:tabs>
      <w:spacing w:line="360" w:lineRule="auto"/>
      <w:ind w:firstLineChars="40" w:firstLine="96"/>
      <w:contextualSpacing/>
      <w:jc w:val="center"/>
      <w:outlineLvl w:val="1"/>
    </w:pPr>
    <w:rPr>
      <w:b/>
      <w:bCs/>
      <w:color w:val="000000"/>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next w:val="a"/>
    <w:link w:val="Char"/>
    <w:qFormat/>
    <w:rsid w:val="00265F98"/>
    <w:pPr>
      <w:spacing w:line="360" w:lineRule="auto"/>
      <w:contextualSpacing/>
      <w:jc w:val="center"/>
    </w:pPr>
    <w:rPr>
      <w:b/>
      <w:bCs/>
      <w:position w:val="-6"/>
      <w:sz w:val="28"/>
      <w:szCs w:val="28"/>
    </w:rPr>
  </w:style>
  <w:style w:type="character" w:customStyle="1" w:styleId="Char">
    <w:name w:val="纯文本 Char"/>
    <w:link w:val="a3"/>
    <w:autoRedefine/>
    <w:uiPriority w:val="99"/>
    <w:qFormat/>
    <w:rsid w:val="00265F98"/>
    <w:rPr>
      <w:b/>
      <w:bCs/>
      <w:position w:val="-6"/>
      <w:sz w:val="28"/>
      <w:szCs w:val="28"/>
    </w:rPr>
  </w:style>
  <w:style w:type="character" w:customStyle="1" w:styleId="1Char">
    <w:name w:val="标题 1 Char"/>
    <w:basedOn w:val="a0"/>
    <w:link w:val="1"/>
    <w:rsid w:val="005F600B"/>
    <w:rPr>
      <w:rFonts w:ascii="Times New Roman" w:eastAsia="Courier New" w:hAnsi="Times New Roman" w:cs="Times New Roman"/>
      <w:b/>
      <w:bCs/>
      <w:kern w:val="44"/>
      <w:sz w:val="44"/>
      <w:szCs w:val="44"/>
    </w:rPr>
  </w:style>
  <w:style w:type="character" w:customStyle="1" w:styleId="2Char">
    <w:name w:val="标题 2 Char"/>
    <w:basedOn w:val="a0"/>
    <w:link w:val="2"/>
    <w:rsid w:val="005F600B"/>
    <w:rPr>
      <w:rFonts w:ascii="Times New Roman" w:eastAsia="宋体" w:hAnsi="Times New Roman" w:cs="Times New Roman"/>
      <w:b/>
      <w:bCs/>
      <w:color w:val="000000"/>
      <w:kern w:val="0"/>
      <w:sz w:val="24"/>
      <w:szCs w:val="24"/>
    </w:rPr>
  </w:style>
  <w:style w:type="paragraph" w:customStyle="1" w:styleId="10">
    <w:name w:val="第1行"/>
    <w:basedOn w:val="a"/>
    <w:autoRedefine/>
    <w:qFormat/>
    <w:rsid w:val="005F600B"/>
    <w:pPr>
      <w:widowControl w:val="0"/>
      <w:spacing w:beforeLines="100"/>
      <w:jc w:val="center"/>
    </w:pPr>
    <w:rPr>
      <w:rFonts w:ascii="Courier New" w:eastAsia="Calibri"/>
      <w:b/>
      <w:kern w:val="2"/>
      <w:sz w:val="36"/>
      <w:szCs w:val="24"/>
    </w:rPr>
  </w:style>
  <w:style w:type="paragraph" w:customStyle="1" w:styleId="1111A">
    <w:name w:val="1.1.1.1A"/>
    <w:basedOn w:val="a"/>
    <w:autoRedefine/>
    <w:qFormat/>
    <w:rsid w:val="005F600B"/>
    <w:pPr>
      <w:widowControl w:val="0"/>
      <w:tabs>
        <w:tab w:val="left" w:pos="1134"/>
        <w:tab w:val="left" w:pos="1843"/>
        <w:tab w:val="left" w:pos="26875"/>
      </w:tabs>
      <w:autoSpaceDE w:val="0"/>
      <w:autoSpaceDN w:val="0"/>
      <w:adjustRightInd w:val="0"/>
      <w:spacing w:before="60" w:after="60" w:line="360" w:lineRule="atLeast"/>
      <w:ind w:left="1560" w:hanging="426"/>
      <w:jc w:val="both"/>
    </w:pPr>
    <w:rPr>
      <w:rFonts w:ascii="Courier New" w:eastAsia="Courier New" w:hAnsi="eʩ"/>
      <w:sz w:val="24"/>
    </w:rPr>
  </w:style>
  <w:style w:type="paragraph" w:customStyle="1" w:styleId="a4">
    <w:name w:val="文件正文"/>
    <w:basedOn w:val="a"/>
    <w:autoRedefine/>
    <w:qFormat/>
    <w:rsid w:val="005F600B"/>
    <w:pPr>
      <w:spacing w:line="360" w:lineRule="auto"/>
      <w:ind w:firstLineChars="200" w:firstLine="480"/>
    </w:pPr>
    <w:rPr>
      <w:rFonts w:ascii="宋体" w:hAnsi="宋体"/>
      <w:color w:val="000000"/>
      <w:szCs w:val="24"/>
    </w:rPr>
  </w:style>
  <w:style w:type="paragraph" w:styleId="a5">
    <w:name w:val="List Paragraph"/>
    <w:basedOn w:val="a"/>
    <w:autoRedefine/>
    <w:uiPriority w:val="99"/>
    <w:qFormat/>
    <w:rsid w:val="005F600B"/>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6</Pages>
  <Words>709</Words>
  <Characters>4043</Characters>
  <Application>Microsoft Office Word</Application>
  <DocSecurity>0</DocSecurity>
  <Lines>33</Lines>
  <Paragraphs>9</Paragraphs>
  <ScaleCrop>false</ScaleCrop>
  <Company/>
  <LinksUpToDate>false</LinksUpToDate>
  <CharactersWithSpaces>4743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贵 张</dc:creator>
  <cp:keywords/>
  <dc:description/>
  <cp:lastModifiedBy>PC</cp:lastModifiedBy>
  <cp:revision>6</cp:revision>
  <dcterms:created xsi:type="dcterms:W3CDTF">2024-01-18T15:05:00Z</dcterms:created>
  <dcterms:modified xsi:type="dcterms:W3CDTF">2024-01-22T05:50:00Z</dcterms:modified>
</cp:coreProperties>
</file>