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53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Times New Roman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  <w:lang w:eastAsia="zh-CN"/>
        </w:rPr>
        <w:t>西宁市中医院2024年垃圾清运服务单位遴选项目</w:t>
      </w:r>
    </w:p>
    <w:p>
      <w:pPr>
        <w:keepNext w:val="0"/>
        <w:keepLines w:val="0"/>
        <w:pageBreakBefore w:val="0"/>
        <w:widowControl w:val="0"/>
        <w:tabs>
          <w:tab w:val="left" w:pos="53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中标候</w:t>
      </w:r>
      <w:r>
        <w:rPr>
          <w:rFonts w:hint="eastAsia" w:ascii="宋体" w:hAnsi="宋体"/>
          <w:b/>
          <w:bCs/>
          <w:sz w:val="28"/>
          <w:szCs w:val="28"/>
        </w:rPr>
        <w:t>选人公示</w:t>
      </w:r>
    </w:p>
    <w:tbl>
      <w:tblPr>
        <w:tblStyle w:val="4"/>
        <w:tblW w:w="9605" w:type="dxa"/>
        <w:tblInd w:w="-5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1716"/>
        <w:gridCol w:w="1250"/>
        <w:gridCol w:w="2454"/>
        <w:gridCol w:w="2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</w:trPr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招标人</w:t>
            </w: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西宁市中医院</w:t>
            </w: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招标人联系电话</w:t>
            </w:r>
          </w:p>
        </w:tc>
        <w:tc>
          <w:tcPr>
            <w:tcW w:w="27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0971-4112005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</w:trPr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代理</w:t>
            </w: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机构</w:t>
            </w: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青海正诚招标咨询有限公司</w:t>
            </w: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代理机构联系电话</w:t>
            </w:r>
          </w:p>
        </w:tc>
        <w:tc>
          <w:tcPr>
            <w:tcW w:w="271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0971-6517377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exact"/>
        </w:trPr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开标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2024年01月16日</w:t>
            </w:r>
          </w:p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14时30分</w:t>
            </w: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开标地点</w:t>
            </w:r>
          </w:p>
        </w:tc>
        <w:tc>
          <w:tcPr>
            <w:tcW w:w="271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青海正诚招标咨询有限公司评标室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</w:trPr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公示开始时间</w:t>
            </w: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2024年01月16日</w:t>
            </w: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公示结束时间</w:t>
            </w:r>
          </w:p>
        </w:tc>
        <w:tc>
          <w:tcPr>
            <w:tcW w:w="271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2024年01月19日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</w:trPr>
        <w:tc>
          <w:tcPr>
            <w:tcW w:w="9605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中标候选人排序名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名次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中标候选人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资格能力条件</w:t>
            </w: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中标价（元）</w:t>
            </w:r>
          </w:p>
        </w:tc>
        <w:tc>
          <w:tcPr>
            <w:tcW w:w="27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服务期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第1名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西宁朗清物业管理有限公司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完全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响应</w:t>
            </w: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46800.00</w:t>
            </w:r>
          </w:p>
        </w:tc>
        <w:tc>
          <w:tcPr>
            <w:tcW w:w="271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三年，每年效果评价合格后续签一年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名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西宁绿茵环卫服务有限公司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完全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响应</w:t>
            </w: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43800.00</w:t>
            </w:r>
          </w:p>
        </w:tc>
        <w:tc>
          <w:tcPr>
            <w:tcW w:w="271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三年，每年效果评价合格后续签一年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</w:trPr>
        <w:tc>
          <w:tcPr>
            <w:tcW w:w="9605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评标情况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exact"/>
        </w:trPr>
        <w:tc>
          <w:tcPr>
            <w:tcW w:w="9605" w:type="dxa"/>
            <w:gridSpan w:val="5"/>
            <w:noWrap w:val="0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right="0"/>
              <w:jc w:val="left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备注：如有异议，请向</w:t>
            </w:r>
            <w:r>
              <w:rPr>
                <w:rFonts w:hint="eastAsia"/>
                <w:sz w:val="24"/>
              </w:rPr>
              <w:t>西宁市中医院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反映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right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联系电话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0971-4112005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      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>青海正诚招标咨询有限公司</w:t>
      </w:r>
    </w:p>
    <w:p>
      <w:pPr>
        <w:ind w:firstLine="6000" w:firstLineChars="2500"/>
      </w:pPr>
      <w:bookmarkStart w:id="0" w:name="_GoBack"/>
      <w:bookmarkEnd w:id="0"/>
      <w:r>
        <w:rPr>
          <w:rFonts w:hint="eastAsia" w:cs="宋体"/>
          <w:sz w:val="24"/>
          <w:szCs w:val="24"/>
          <w:lang w:val="en-US" w:eastAsia="zh-CN"/>
        </w:rPr>
        <w:t>2024年01月16日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wZjVjYTQ1YmFlMWY2MWQ4Mjk1NDQ2MGQ1MjA4YTAifQ=="/>
  </w:docVars>
  <w:rsids>
    <w:rsidRoot w:val="1FB80A4A"/>
    <w:rsid w:val="1FB8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</w:rPr>
  </w:style>
  <w:style w:type="paragraph" w:styleId="3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2024-01-16T09:26:00Z</dcterms:created>
  <dc:creator>小璐</dc:creator>
  <cp:lastModifiedBy>小璐</cp:lastModifiedBy>
  <dcterms:modified xsi:type="dcterms:W3CDTF">2024-01-16T09:26:49Z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00FC998C0EAF485DAB8E7A903EC697EB_11</vt:lpwstr>
  </property>
</Properties>
</file>