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hint="eastAsia"/>
        </w:rPr>
        <w:t>询比公告</w:t>
      </w:r>
    </w:p>
    <w:p>
      <w:pPr>
        <w:pStyle w:val="3"/>
        <w:shd w:val="clear" w:color="auto" w:fill="FFFFFF"/>
        <w:spacing w:before="0" w:beforeAutospacing="0" w:after="0" w:afterAutospacing="0" w:line="390" w:lineRule="atLeast"/>
        <w:ind w:right="-574" w:hanging="15"/>
        <w:jc w:val="center"/>
        <w:rPr>
          <w:rFonts w:hint="eastAsia" w:eastAsia="宋体"/>
          <w:b/>
          <w:sz w:val="32"/>
          <w:szCs w:val="32"/>
          <w:shd w:val="clear" w:color="auto" w:fill="FFFFFF"/>
          <w:lang w:eastAsia="zh-CN"/>
        </w:rPr>
      </w:pPr>
      <w:bookmarkStart w:id="0" w:name="_Toc247527542"/>
      <w:bookmarkStart w:id="1" w:name="_Toc144974486"/>
      <w:bookmarkStart w:id="2" w:name="_Toc247513941"/>
      <w:bookmarkStart w:id="3" w:name="_Toc152045518"/>
      <w:bookmarkStart w:id="4" w:name="_Toc152042294"/>
      <w:r>
        <w:rPr>
          <w:rFonts w:hint="eastAsia"/>
          <w:b/>
          <w:sz w:val="32"/>
          <w:szCs w:val="32"/>
          <w:shd w:val="clear" w:color="auto" w:fill="FFFFFF"/>
          <w:lang w:eastAsia="zh-CN"/>
        </w:rPr>
        <w:t>高性能碳纤维装备制造产业基地项目（Ⅲ）</w:t>
      </w:r>
    </w:p>
    <w:p>
      <w:pPr>
        <w:pStyle w:val="3"/>
        <w:shd w:val="clear" w:color="auto" w:fill="FFFFFF"/>
        <w:spacing w:before="0" w:beforeAutospacing="0" w:after="0" w:afterAutospacing="0" w:line="390" w:lineRule="atLeast"/>
        <w:ind w:right="-153"/>
        <w:jc w:val="center"/>
        <w:rPr>
          <w:rFonts w:hint="eastAsia" w:eastAsia="宋体"/>
          <w:b/>
          <w:bCs/>
          <w:color w:val="000000"/>
          <w:lang w:val="en-US" w:eastAsia="zh-CN"/>
        </w:rPr>
      </w:pPr>
      <w:r>
        <w:rPr>
          <w:rFonts w:hint="eastAsia"/>
          <w:b/>
          <w:bCs/>
          <w:color w:val="000000"/>
          <w:shd w:val="clear" w:color="auto" w:fill="FFFFFF"/>
        </w:rPr>
        <w:t>项目编号：</w:t>
      </w:r>
      <w:r>
        <w:rPr>
          <w:rFonts w:hint="eastAsia"/>
          <w:b/>
          <w:bCs/>
        </w:rPr>
        <w:t>诺浩询比（GSGC）202</w:t>
      </w:r>
      <w:r>
        <w:rPr>
          <w:rFonts w:hint="eastAsia"/>
          <w:b/>
          <w:bCs/>
          <w:lang w:val="en-US" w:eastAsia="zh-CN"/>
        </w:rPr>
        <w:t>4</w:t>
      </w:r>
      <w:r>
        <w:rPr>
          <w:rFonts w:hint="eastAsia"/>
          <w:b/>
          <w:bCs/>
        </w:rPr>
        <w:t>-00</w:t>
      </w:r>
      <w:r>
        <w:rPr>
          <w:rFonts w:hint="eastAsia"/>
          <w:b/>
          <w:bCs/>
          <w:lang w:val="en-US" w:eastAsia="zh-CN"/>
        </w:rPr>
        <w:t>1</w:t>
      </w:r>
      <w:bookmarkStart w:id="6" w:name="_GoBack"/>
      <w:bookmarkEnd w:id="6"/>
    </w:p>
    <w:p>
      <w:pPr>
        <w:pStyle w:val="3"/>
        <w:shd w:val="clear" w:color="auto" w:fill="FFFFFF"/>
        <w:spacing w:before="0" w:beforeAutospacing="0" w:after="0" w:afterAutospacing="0" w:line="480" w:lineRule="atLeast"/>
        <w:ind w:right="-574" w:firstLine="5"/>
        <w:jc w:val="both"/>
        <w:rPr>
          <w:rFonts w:hint="eastAsia"/>
          <w:shd w:val="clear" w:color="auto" w:fill="FFFFFF"/>
        </w:rPr>
      </w:pPr>
      <w:r>
        <w:rPr>
          <w:rFonts w:ascii="Times New Roman" w:hAnsi="Times New Roman"/>
          <w:sz w:val="21"/>
          <w:szCs w:val="21"/>
          <w:shd w:val="clear" w:color="auto" w:fill="FFFFFF"/>
        </w:rPr>
        <w:t>  </w:t>
      </w:r>
      <w:r>
        <w:rPr>
          <w:rFonts w:hint="eastAsia"/>
          <w:shd w:val="clear" w:color="auto" w:fill="FFFFFF"/>
        </w:rPr>
        <w:t xml:space="preserve">  </w:t>
      </w:r>
    </w:p>
    <w:p>
      <w:pPr>
        <w:pStyle w:val="3"/>
        <w:shd w:val="clear" w:color="auto" w:fill="FFFFFF"/>
        <w:spacing w:before="0" w:beforeAutospacing="0" w:after="0" w:afterAutospacing="0" w:line="480" w:lineRule="atLeast"/>
        <w:ind w:right="-574" w:firstLine="5"/>
        <w:jc w:val="both"/>
        <w:rPr>
          <w:rFonts w:hint="eastAsia"/>
          <w:shd w:val="clear" w:color="auto" w:fill="FFFFFF"/>
        </w:rPr>
      </w:pPr>
      <w:r>
        <w:rPr>
          <w:rFonts w:hint="eastAsia"/>
          <w:shd w:val="clear" w:color="auto" w:fill="FFFFFF"/>
        </w:rPr>
        <w:t xml:space="preserve">    诺浩（青海）建设咨询有限公司受中北通（甘肃）信息技术有限公司委托，拟对</w:t>
      </w:r>
      <w:r>
        <w:rPr>
          <w:rFonts w:hint="eastAsia"/>
          <w:shd w:val="clear" w:color="auto" w:fill="FFFFFF"/>
          <w:lang w:eastAsia="zh-CN"/>
        </w:rPr>
        <w:t>高性能碳纤维装备制造产业基地项目（Ⅲ）</w:t>
      </w:r>
      <w:r>
        <w:rPr>
          <w:rFonts w:hint="eastAsia"/>
          <w:shd w:val="clear" w:color="auto" w:fill="FFFFFF"/>
        </w:rPr>
        <w:t>进行询比采购，该项目由民工业园管委经发（备）（2022）18号(批文名称及编号)批准建设，资金来源为企业自筹，项目已具备采购条件，现公告邀请投标单位参加该询比采购活动。</w:t>
      </w:r>
    </w:p>
    <w:p>
      <w:pPr>
        <w:pStyle w:val="3"/>
        <w:numPr>
          <w:ilvl w:val="0"/>
          <w:numId w:val="1"/>
        </w:numPr>
        <w:shd w:val="clear" w:color="auto" w:fill="FFFFFF"/>
        <w:spacing w:before="0" w:beforeAutospacing="0" w:after="0" w:afterAutospacing="0" w:line="480" w:lineRule="atLeast"/>
        <w:ind w:right="-574" w:firstLine="246" w:firstLineChars="102"/>
        <w:jc w:val="both"/>
        <w:rPr>
          <w:rFonts w:hint="eastAsia"/>
          <w:b/>
          <w:shd w:val="clear" w:color="auto" w:fill="FFFFFF"/>
        </w:rPr>
      </w:pPr>
      <w:r>
        <w:rPr>
          <w:rFonts w:hint="eastAsia"/>
          <w:b/>
          <w:shd w:val="clear" w:color="auto" w:fill="FFFFFF"/>
        </w:rPr>
        <w:t>采购项目简介</w:t>
      </w:r>
    </w:p>
    <w:p>
      <w:pPr>
        <w:pStyle w:val="3"/>
        <w:shd w:val="clear" w:color="auto" w:fill="FFFFFF"/>
        <w:spacing w:before="0" w:beforeAutospacing="0" w:after="0" w:afterAutospacing="0" w:line="480" w:lineRule="atLeast"/>
        <w:ind w:right="-574" w:firstLine="240" w:firstLineChars="100"/>
        <w:jc w:val="both"/>
        <w:rPr>
          <w:rFonts w:hint="eastAsia" w:eastAsia="宋体"/>
          <w:shd w:val="clear" w:color="auto" w:fill="FFFFFF"/>
          <w:lang w:eastAsia="zh-CN"/>
        </w:rPr>
      </w:pPr>
      <w:r>
        <w:rPr>
          <w:rFonts w:hint="eastAsia"/>
          <w:shd w:val="clear" w:color="auto" w:fill="FFFFFF"/>
        </w:rPr>
        <w:t>1.1 采购项目名称：</w:t>
      </w:r>
      <w:r>
        <w:rPr>
          <w:rFonts w:hint="eastAsia"/>
          <w:shd w:val="clear" w:color="auto" w:fill="FFFFFF"/>
          <w:lang w:eastAsia="zh-CN"/>
        </w:rPr>
        <w:t>高性能碳纤维装备制造产业基地项目（Ⅲ）</w:t>
      </w:r>
    </w:p>
    <w:p>
      <w:pPr>
        <w:pStyle w:val="3"/>
        <w:shd w:val="clear" w:color="auto" w:fill="FFFFFF"/>
        <w:spacing w:before="0" w:beforeAutospacing="0" w:after="0" w:afterAutospacing="0" w:line="480" w:lineRule="atLeast"/>
        <w:ind w:right="-574" w:firstLine="240" w:firstLineChars="100"/>
        <w:jc w:val="both"/>
        <w:rPr>
          <w:rFonts w:hint="eastAsia"/>
          <w:shd w:val="clear" w:color="auto" w:fill="FFFFFF"/>
        </w:rPr>
      </w:pPr>
      <w:r>
        <w:rPr>
          <w:rFonts w:hint="eastAsia"/>
          <w:shd w:val="clear" w:color="auto" w:fill="FFFFFF"/>
        </w:rPr>
        <w:t>1.2 采购人：中北通（甘肃）信息技术有限公司</w:t>
      </w:r>
    </w:p>
    <w:p>
      <w:pPr>
        <w:pStyle w:val="3"/>
        <w:shd w:val="clear" w:color="auto" w:fill="FFFFFF"/>
        <w:spacing w:before="0" w:beforeAutospacing="0" w:after="0" w:afterAutospacing="0" w:line="480" w:lineRule="atLeast"/>
        <w:ind w:right="-574" w:firstLine="240" w:firstLineChars="100"/>
        <w:jc w:val="both"/>
        <w:rPr>
          <w:rFonts w:hint="eastAsia"/>
          <w:shd w:val="clear" w:color="auto" w:fill="FFFFFF"/>
        </w:rPr>
      </w:pPr>
      <w:r>
        <w:rPr>
          <w:rFonts w:hint="eastAsia"/>
          <w:shd w:val="clear" w:color="auto" w:fill="FFFFFF"/>
        </w:rPr>
        <w:t>1.3 采购代理机构：诺浩（青海）建设咨询有限公司</w:t>
      </w:r>
    </w:p>
    <w:p>
      <w:pPr>
        <w:pStyle w:val="3"/>
        <w:shd w:val="clear" w:color="auto" w:fill="FFFFFF"/>
        <w:spacing w:before="0" w:beforeAutospacing="0" w:after="0" w:afterAutospacing="0" w:line="480" w:lineRule="atLeast"/>
        <w:ind w:right="-574" w:firstLine="240" w:firstLineChars="100"/>
        <w:jc w:val="both"/>
        <w:rPr>
          <w:shd w:val="clear" w:color="auto" w:fill="FFFFFF"/>
        </w:rPr>
      </w:pPr>
      <w:r>
        <w:rPr>
          <w:rFonts w:hint="eastAsia"/>
          <w:shd w:val="clear" w:color="auto" w:fill="FFFFFF"/>
        </w:rPr>
        <w:t>1.4 采购项目资金落实情况：已落实</w:t>
      </w:r>
    </w:p>
    <w:p>
      <w:pPr>
        <w:pStyle w:val="3"/>
        <w:shd w:val="clear" w:color="auto" w:fill="FFFFFF"/>
        <w:spacing w:before="0" w:beforeAutospacing="0" w:after="0" w:afterAutospacing="0" w:line="480" w:lineRule="atLeast"/>
        <w:ind w:right="-574" w:firstLine="241" w:firstLineChars="100"/>
        <w:jc w:val="both"/>
        <w:rPr>
          <w:rFonts w:ascii="Times New Roman" w:hAnsi="Times New Roman"/>
        </w:rPr>
      </w:pPr>
      <w:r>
        <w:rPr>
          <w:rFonts w:hint="eastAsia"/>
          <w:b/>
          <w:shd w:val="clear" w:color="auto" w:fill="FFFFFF"/>
        </w:rPr>
        <w:t>2、项目概况</w:t>
      </w:r>
    </w:p>
    <w:p>
      <w:pPr>
        <w:pStyle w:val="3"/>
        <w:shd w:val="clear" w:color="auto" w:fill="FFFFFF"/>
        <w:spacing w:before="0" w:beforeAutospacing="0" w:after="0" w:afterAutospacing="0" w:line="480" w:lineRule="atLeast"/>
        <w:ind w:right="-574" w:firstLine="5"/>
        <w:jc w:val="both"/>
        <w:rPr>
          <w:rFonts w:hint="eastAsia" w:ascii="Times New Roman" w:hAnsi="Times New Roman"/>
        </w:rPr>
      </w:pPr>
      <w:r>
        <w:rPr>
          <w:rFonts w:hint="eastAsia"/>
          <w:shd w:val="clear" w:color="auto" w:fill="FFFFFF"/>
        </w:rPr>
        <w:t> 2.1 建设地点：甘肃省张掖市民乐生态工业园区装备制造产业园</w:t>
      </w:r>
    </w:p>
    <w:p>
      <w:pPr>
        <w:pStyle w:val="3"/>
        <w:shd w:val="clear" w:color="auto" w:fill="FFFFFF"/>
        <w:spacing w:before="0" w:beforeAutospacing="0" w:after="0" w:afterAutospacing="0" w:line="480" w:lineRule="atLeast"/>
        <w:ind w:right="-286" w:firstLine="5"/>
        <w:jc w:val="both"/>
        <w:rPr>
          <w:rFonts w:hint="eastAsia" w:eastAsia="宋体"/>
        </w:rPr>
      </w:pPr>
      <w:r>
        <w:rPr>
          <w:rFonts w:hint="eastAsia"/>
          <w:shd w:val="clear" w:color="auto" w:fill="FFFFFF"/>
        </w:rPr>
        <w:t> 2.2 招标内容</w:t>
      </w:r>
      <w:r>
        <w:rPr>
          <w:rFonts w:hint="eastAsia" w:eastAsia="宋体"/>
        </w:rPr>
        <w:t>：规划用地600亩，整体分两期建设，第一期用地346.7亩，建设碳纤维高端装备生产线、综合利用车间、库房、办公楼、宿舍楼;第二期年产4000吨T800高性能碳纤维生产线，规划用地300亩。本次招标内容为：库房、办公楼、宿舍楼建设及设备采购等。</w:t>
      </w:r>
    </w:p>
    <w:p>
      <w:pPr>
        <w:pStyle w:val="3"/>
        <w:shd w:val="clear" w:color="auto" w:fill="FFFFFF"/>
        <w:spacing w:before="0" w:beforeAutospacing="0" w:after="0" w:afterAutospacing="0" w:line="480" w:lineRule="atLeast"/>
        <w:ind w:right="-574" w:firstLine="241" w:firstLineChars="100"/>
        <w:jc w:val="both"/>
        <w:rPr>
          <w:rFonts w:hint="eastAsia"/>
          <w:b/>
          <w:shd w:val="clear" w:color="auto" w:fill="FFFFFF"/>
        </w:rPr>
      </w:pPr>
      <w:r>
        <w:rPr>
          <w:rFonts w:hint="eastAsia"/>
          <w:b/>
          <w:shd w:val="clear" w:color="auto" w:fill="FFFFFF"/>
        </w:rPr>
        <w:t>3、招标范围及标段划分</w:t>
      </w:r>
    </w:p>
    <w:p>
      <w:pPr>
        <w:pStyle w:val="3"/>
        <w:shd w:val="clear" w:color="auto" w:fill="FFFFFF"/>
        <w:spacing w:before="0" w:beforeAutospacing="0" w:after="0" w:afterAutospacing="0" w:line="480" w:lineRule="atLeast"/>
        <w:ind w:right="-574" w:firstLine="240" w:firstLineChars="100"/>
        <w:jc w:val="both"/>
        <w:rPr>
          <w:rFonts w:hint="eastAsia" w:eastAsia="宋体"/>
          <w:shd w:val="clear" w:color="auto" w:fill="FFFFFF"/>
          <w:lang w:eastAsia="zh-CN"/>
        </w:rPr>
      </w:pPr>
      <w:bookmarkStart w:id="5" w:name="br1_18"/>
      <w:bookmarkEnd w:id="5"/>
      <w:r>
        <w:rPr>
          <w:rFonts w:hint="eastAsia"/>
          <w:shd w:val="clear" w:color="auto" w:fill="FFFFFF"/>
        </w:rPr>
        <w:drawing>
          <wp:anchor distT="0" distB="0" distL="114300" distR="114300" simplePos="0" relativeHeight="251659264" behindDoc="1" locked="0" layoutInCell="1" allowOverlap="1">
            <wp:simplePos x="0" y="0"/>
            <wp:positionH relativeFrom="page">
              <wp:posOffset>3716655</wp:posOffset>
            </wp:positionH>
            <wp:positionV relativeFrom="page">
              <wp:posOffset>9917430</wp:posOffset>
            </wp:positionV>
            <wp:extent cx="139700" cy="158750"/>
            <wp:effectExtent l="0" t="0" r="12700" b="1270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139700" cy="158750"/>
                    </a:xfrm>
                    <a:prstGeom prst="rect">
                      <a:avLst/>
                    </a:prstGeom>
                    <a:noFill/>
                    <a:ln>
                      <a:noFill/>
                    </a:ln>
                  </pic:spPr>
                </pic:pic>
              </a:graphicData>
            </a:graphic>
          </wp:anchor>
        </w:drawing>
      </w:r>
      <w:r>
        <w:rPr>
          <w:rFonts w:hint="eastAsia"/>
          <w:shd w:val="clear" w:color="auto" w:fill="FFFFFF"/>
        </w:rPr>
        <w:t>3.1 标段名称:</w:t>
      </w:r>
      <w:r>
        <w:rPr>
          <w:rFonts w:hint="eastAsia"/>
          <w:shd w:val="clear" w:color="auto" w:fill="FFFFFF"/>
          <w:lang w:eastAsia="zh-CN"/>
        </w:rPr>
        <w:t>高性能碳纤维装备制造产业基地项目（Ⅲ）</w:t>
      </w:r>
    </w:p>
    <w:p>
      <w:pPr>
        <w:pStyle w:val="3"/>
        <w:shd w:val="clear" w:color="auto" w:fill="FFFFFF"/>
        <w:spacing w:before="0" w:beforeAutospacing="0" w:after="0" w:afterAutospacing="0" w:line="480" w:lineRule="atLeast"/>
        <w:ind w:right="-574" w:firstLine="480" w:firstLineChars="200"/>
        <w:jc w:val="both"/>
        <w:rPr>
          <w:shd w:val="clear" w:color="auto" w:fill="FFFFFF"/>
        </w:rPr>
      </w:pPr>
      <w:r>
        <w:rPr>
          <w:rFonts w:hint="eastAsia"/>
          <w:shd w:val="clear" w:color="auto" w:fill="FFFFFF"/>
        </w:rPr>
        <w:t>合同估算价:1</w:t>
      </w:r>
      <w:r>
        <w:rPr>
          <w:rFonts w:hint="eastAsia"/>
          <w:shd w:val="clear" w:color="auto" w:fill="FFFFFF"/>
          <w:lang w:val="en-US" w:eastAsia="zh-CN"/>
        </w:rPr>
        <w:t>5</w:t>
      </w:r>
      <w:r>
        <w:rPr>
          <w:rFonts w:hint="eastAsia"/>
          <w:shd w:val="clear" w:color="auto" w:fill="FFFFFF"/>
        </w:rPr>
        <w:t>0000.0万元</w:t>
      </w:r>
    </w:p>
    <w:p>
      <w:pPr>
        <w:pStyle w:val="3"/>
        <w:shd w:val="clear" w:color="auto" w:fill="FFFFFF"/>
        <w:spacing w:before="0" w:beforeAutospacing="0" w:after="0" w:afterAutospacing="0" w:line="480" w:lineRule="atLeast"/>
        <w:ind w:right="-574" w:firstLine="482" w:firstLineChars="201"/>
        <w:jc w:val="both"/>
        <w:rPr>
          <w:rFonts w:hint="eastAsia" w:eastAsia="宋体"/>
        </w:rPr>
      </w:pPr>
      <w:r>
        <w:rPr>
          <w:rFonts w:hint="eastAsia" w:eastAsia="宋体"/>
        </w:rPr>
        <w:t>建设工期:730.0天，具体开竣工日期以签订合同为准。</w:t>
      </w:r>
    </w:p>
    <w:p>
      <w:pPr>
        <w:pStyle w:val="3"/>
        <w:shd w:val="clear" w:color="auto" w:fill="FFFFFF"/>
        <w:spacing w:before="0" w:beforeAutospacing="0" w:after="0" w:afterAutospacing="0" w:line="480" w:lineRule="atLeast"/>
        <w:ind w:right="-574" w:firstLine="482" w:firstLineChars="201"/>
        <w:jc w:val="both"/>
        <w:rPr>
          <w:shd w:val="clear" w:color="auto" w:fill="FFFFFF"/>
        </w:rPr>
      </w:pPr>
      <w:r>
        <w:rPr>
          <w:rFonts w:hint="eastAsia"/>
          <w:shd w:val="clear" w:color="auto" w:fill="FFFFFF"/>
        </w:rPr>
        <w:t>招标内容:</w:t>
      </w:r>
      <w:r>
        <w:rPr>
          <w:rFonts w:hint="eastAsia"/>
        </w:rPr>
        <w:t>规划用地600亩，整体分两期建设，第一期用地346.7亩，建设碳纤维高端装备生产线、综合利用车间、库房、办公楼、宿舍楼;第二期年产4000吨T800高性能碳纤维生产线，规划用地300亩。本次招标内容为：库房、办公楼、宿舍楼建设及设备采购等。</w:t>
      </w:r>
    </w:p>
    <w:p>
      <w:pPr>
        <w:pStyle w:val="3"/>
        <w:shd w:val="clear" w:color="auto" w:fill="FFFFFF"/>
        <w:wordWrap w:val="0"/>
        <w:spacing w:before="0" w:beforeAutospacing="0" w:after="0" w:afterAutospacing="0" w:line="480" w:lineRule="atLeast"/>
        <w:ind w:right="-153"/>
        <w:jc w:val="both"/>
        <w:rPr>
          <w:rFonts w:hint="eastAsia"/>
          <w:color w:val="000000"/>
        </w:rPr>
      </w:pPr>
      <w:r>
        <w:rPr>
          <w:rFonts w:hint="eastAsia"/>
          <w:b/>
          <w:shd w:val="clear" w:color="auto" w:fill="FFFFFF"/>
        </w:rPr>
        <w:t>4、</w:t>
      </w:r>
      <w:r>
        <w:rPr>
          <w:rFonts w:hint="eastAsia" w:eastAsia="宋体"/>
          <w:b/>
          <w:shd w:val="clear" w:color="auto" w:fill="FFFFFF"/>
        </w:rPr>
        <w:t>投标人资格要求</w:t>
      </w:r>
    </w:p>
    <w:p>
      <w:pPr>
        <w:pStyle w:val="3"/>
        <w:shd w:val="clear" w:color="auto" w:fill="FFFFFF"/>
        <w:spacing w:before="0" w:beforeAutospacing="0" w:after="0" w:afterAutospacing="0" w:line="480" w:lineRule="atLeast"/>
        <w:ind w:right="-574" w:firstLine="482" w:firstLineChars="201"/>
        <w:jc w:val="both"/>
        <w:rPr>
          <w:rFonts w:hint="eastAsia"/>
        </w:rPr>
      </w:pPr>
      <w:r>
        <w:rPr>
          <w:rFonts w:hint="eastAsia"/>
          <w:shd w:val="clear" w:color="auto" w:fill="FFFFFF"/>
        </w:rPr>
        <w:t>4.1</w:t>
      </w:r>
      <w:r>
        <w:rPr>
          <w:rFonts w:hint="eastAsia"/>
        </w:rPr>
        <w:t>本次招标要求投标人须具备[施工总承包·建筑工程·建筑工程一级](含)以上并且[工程设计·行业资质·建筑·建筑甲级]资质，业绩，并在人员、设备、资金等方面具有相应的设计、施工能力。</w:t>
      </w:r>
    </w:p>
    <w:p>
      <w:pPr>
        <w:pStyle w:val="3"/>
        <w:shd w:val="clear" w:color="auto" w:fill="FFFFFF"/>
        <w:spacing w:before="0" w:beforeAutospacing="0" w:after="0" w:afterAutospacing="0" w:line="480" w:lineRule="atLeast"/>
        <w:ind w:right="-574" w:firstLine="482" w:firstLineChars="201"/>
        <w:jc w:val="both"/>
        <w:rPr>
          <w:rFonts w:hint="eastAsia"/>
        </w:rPr>
      </w:pPr>
      <w:r>
        <w:rPr>
          <w:rFonts w:hint="eastAsia"/>
        </w:rPr>
        <w:t>4.2本次招标接受联合体投标，联合体以施工单位为投标主体单位，投标报名只接受投标</w:t>
      </w:r>
    </w:p>
    <w:p>
      <w:pPr>
        <w:pStyle w:val="3"/>
        <w:shd w:val="clear" w:color="auto" w:fill="FFFFFF"/>
        <w:spacing w:before="0" w:beforeAutospacing="0" w:after="0" w:afterAutospacing="0" w:line="480" w:lineRule="atLeast"/>
        <w:ind w:right="-574" w:firstLine="482" w:firstLineChars="201"/>
        <w:jc w:val="both"/>
        <w:rPr>
          <w:rFonts w:hint="eastAsia"/>
        </w:rPr>
      </w:pPr>
      <w:r>
        <w:rPr>
          <w:rFonts w:hint="eastAsia"/>
        </w:rPr>
        <w:t>主体单位；</w:t>
      </w:r>
    </w:p>
    <w:p>
      <w:pPr>
        <w:pStyle w:val="3"/>
        <w:shd w:val="clear" w:color="auto" w:fill="FFFFFF"/>
        <w:spacing w:before="0" w:beforeAutospacing="0" w:after="0" w:afterAutospacing="0" w:line="480" w:lineRule="atLeast"/>
        <w:ind w:right="-574" w:firstLine="482" w:firstLineChars="201"/>
        <w:jc w:val="both"/>
        <w:rPr>
          <w:rFonts w:hint="eastAsia"/>
          <w:shd w:val="clear" w:color="auto" w:fill="FFFFFF"/>
        </w:rPr>
      </w:pPr>
      <w:r>
        <w:rPr>
          <w:rFonts w:hint="eastAsia"/>
          <w:shd w:val="clear" w:color="auto" w:fill="FFFFFF"/>
        </w:rPr>
        <w:t>4.3 拟派项目经理须具备[注册一级建造师·建筑工程](含)以上资质,具备有效的安全生</w:t>
      </w:r>
    </w:p>
    <w:p>
      <w:pPr>
        <w:pStyle w:val="3"/>
        <w:shd w:val="clear" w:color="auto" w:fill="FFFFFF"/>
        <w:spacing w:before="0" w:beforeAutospacing="0" w:after="0" w:afterAutospacing="0" w:line="480" w:lineRule="atLeast"/>
        <w:ind w:right="-574"/>
        <w:jc w:val="both"/>
        <w:rPr>
          <w:rFonts w:hint="eastAsia"/>
          <w:shd w:val="clear" w:color="auto" w:fill="FFFFFF"/>
        </w:rPr>
      </w:pPr>
      <w:r>
        <w:rPr>
          <w:rFonts w:hint="eastAsia"/>
          <w:shd w:val="clear" w:color="auto" w:fill="FFFFFF"/>
        </w:rPr>
        <w:t>产考核合格证书。项目经理不得同时在两个或者两个以上工程项目担任工程总承包项目经理、</w:t>
      </w:r>
    </w:p>
    <w:p>
      <w:pPr>
        <w:pStyle w:val="3"/>
        <w:shd w:val="clear" w:color="auto" w:fill="FFFFFF"/>
        <w:spacing w:before="0" w:beforeAutospacing="0" w:after="0" w:afterAutospacing="0" w:line="480" w:lineRule="atLeast"/>
        <w:ind w:right="-574"/>
        <w:jc w:val="both"/>
        <w:rPr>
          <w:rFonts w:hint="eastAsia"/>
          <w:shd w:val="clear" w:color="auto" w:fill="FFFFFF"/>
        </w:rPr>
      </w:pPr>
      <w:r>
        <w:rPr>
          <w:rFonts w:hint="eastAsia"/>
          <w:shd w:val="clear" w:color="auto" w:fill="FFFFFF"/>
        </w:rPr>
        <w:t>施工项目负责人。</w:t>
      </w:r>
    </w:p>
    <w:p>
      <w:pPr>
        <w:widowControl/>
        <w:spacing w:line="450" w:lineRule="atLeast"/>
        <w:ind w:firstLine="240" w:firstLineChars="100"/>
        <w:rPr>
          <w:rFonts w:ascii="宋体" w:hAnsi="宋体" w:cs="宋体"/>
          <w:kern w:val="0"/>
          <w:sz w:val="24"/>
          <w:shd w:val="clear" w:color="auto" w:fill="FFFFFF"/>
        </w:rPr>
      </w:pPr>
      <w:r>
        <w:rPr>
          <w:rFonts w:hint="eastAsia" w:ascii="宋体" w:hAnsi="宋体" w:cs="宋体"/>
          <w:kern w:val="0"/>
          <w:sz w:val="24"/>
          <w:shd w:val="clear" w:color="auto" w:fill="FFFFFF"/>
        </w:rPr>
        <w:t xml:space="preserve">4.4 </w:t>
      </w:r>
      <w:r>
        <w:rPr>
          <w:rFonts w:ascii="宋体" w:hAnsi="宋体" w:cs="宋体"/>
          <w:kern w:val="0"/>
          <w:sz w:val="24"/>
          <w:shd w:val="clear" w:color="auto" w:fill="FFFFFF"/>
        </w:rPr>
        <w:t>本次招标接受联合体投标。联合体投标的，应满足下列要求：</w:t>
      </w:r>
    </w:p>
    <w:p>
      <w:pPr>
        <w:widowControl/>
        <w:spacing w:line="450" w:lineRule="atLeast"/>
        <w:ind w:firstLine="240" w:firstLineChars="100"/>
        <w:rPr>
          <w:rFonts w:hint="eastAsia" w:ascii="宋体" w:hAnsi="宋体" w:cs="宋体"/>
          <w:color w:val="FF0000"/>
          <w:kern w:val="0"/>
          <w:sz w:val="24"/>
          <w:shd w:val="clear" w:color="auto" w:fill="FFFFFF"/>
        </w:rPr>
      </w:pPr>
      <w:r>
        <w:rPr>
          <w:rFonts w:ascii="宋体" w:hAnsi="宋体" w:eastAsia="宋体" w:cs="宋体"/>
          <w:kern w:val="0"/>
          <w:sz w:val="24"/>
          <w:shd w:val="clear" w:color="auto" w:fill="FFFFFF"/>
        </w:rPr>
        <w:t xml:space="preserve">（1）联合体成员不超过 </w:t>
      </w:r>
      <w:r>
        <w:rPr>
          <w:rFonts w:hint="eastAsia" w:ascii="宋体" w:hAnsi="宋体" w:eastAsia="宋体" w:cs="宋体"/>
          <w:kern w:val="0"/>
          <w:sz w:val="24"/>
          <w:shd w:val="clear" w:color="auto" w:fill="FFFFFF"/>
        </w:rPr>
        <w:t>3</w:t>
      </w:r>
      <w:r>
        <w:rPr>
          <w:rFonts w:ascii="宋体" w:hAnsi="宋体" w:eastAsia="宋体" w:cs="宋体"/>
          <w:kern w:val="0"/>
          <w:sz w:val="24"/>
          <w:shd w:val="clear" w:color="auto" w:fill="FFFFFF"/>
        </w:rPr>
        <w:t>个</w:t>
      </w:r>
      <w:r>
        <w:rPr>
          <w:rFonts w:hint="eastAsia" w:ascii="宋体" w:hAnsi="宋体" w:eastAsia="宋体" w:cs="宋体"/>
          <w:kern w:val="0"/>
          <w:sz w:val="24"/>
          <w:shd w:val="clear" w:color="auto" w:fill="FFFFFF"/>
        </w:rPr>
        <w:t>，</w:t>
      </w:r>
      <w:r>
        <w:rPr>
          <w:rFonts w:ascii="宋体" w:hAnsi="宋体" w:eastAsia="宋体" w:cs="宋体"/>
          <w:kern w:val="0"/>
          <w:sz w:val="24"/>
          <w:shd w:val="clear" w:color="auto" w:fill="FFFFFF"/>
        </w:rPr>
        <w:t>联合体牵头人为施工单位。</w:t>
      </w:r>
    </w:p>
    <w:p>
      <w:pPr>
        <w:widowControl/>
        <w:spacing w:line="450" w:lineRule="atLeast"/>
        <w:ind w:firstLine="240" w:firstLineChars="100"/>
        <w:rPr>
          <w:rFonts w:hint="eastAsia" w:ascii="宋体" w:hAnsi="宋体" w:cs="宋体"/>
          <w:kern w:val="0"/>
          <w:sz w:val="24"/>
          <w:shd w:val="clear" w:color="auto" w:fill="FFFFFF"/>
        </w:rPr>
      </w:pPr>
      <w:r>
        <w:rPr>
          <w:rFonts w:ascii="宋体" w:hAnsi="宋体" w:cs="宋体"/>
          <w:kern w:val="0"/>
          <w:sz w:val="24"/>
          <w:shd w:val="clear" w:color="auto" w:fill="FFFFFF"/>
        </w:rPr>
        <w:t>（2）联合体各方应签订共同投标协议，明确联合体各方拟承担的工作和责任，明确联合体牵头人和联合体其他成员的权利义务；</w:t>
      </w:r>
    </w:p>
    <w:p>
      <w:pPr>
        <w:widowControl/>
        <w:spacing w:line="450" w:lineRule="atLeast"/>
        <w:ind w:left="239" w:leftChars="114"/>
        <w:rPr>
          <w:rFonts w:ascii="宋体" w:hAnsi="宋体" w:cs="宋体"/>
          <w:kern w:val="0"/>
          <w:sz w:val="24"/>
          <w:shd w:val="clear" w:color="auto" w:fill="FFFFFF"/>
        </w:rPr>
      </w:pPr>
      <w:r>
        <w:rPr>
          <w:rFonts w:ascii="宋体" w:hAnsi="宋体" w:cs="宋体"/>
          <w:kern w:val="0"/>
          <w:sz w:val="24"/>
          <w:shd w:val="clear" w:color="auto" w:fill="FFFFFF"/>
        </w:rPr>
        <w:t>（3）联合体各方不得再以自己名义单独投标，也不得参加其他联合体在本招标项目中投标（4）联合体组成后不得再发生变化；</w:t>
      </w:r>
    </w:p>
    <w:p>
      <w:pPr>
        <w:widowControl/>
        <w:spacing w:line="450" w:lineRule="atLeast"/>
        <w:ind w:firstLine="240" w:firstLineChars="100"/>
        <w:rPr>
          <w:rFonts w:hint="eastAsia" w:ascii="宋体" w:hAnsi="宋体" w:cs="宋体"/>
          <w:kern w:val="0"/>
          <w:sz w:val="24"/>
          <w:shd w:val="clear" w:color="auto" w:fill="FFFFFF"/>
        </w:rPr>
      </w:pPr>
      <w:r>
        <w:rPr>
          <w:rFonts w:ascii="宋体" w:hAnsi="宋体" w:cs="宋体"/>
          <w:kern w:val="0"/>
          <w:sz w:val="24"/>
          <w:shd w:val="clear" w:color="auto" w:fill="FFFFFF"/>
        </w:rPr>
        <w:t>（5）联合体各方必须指定牵头人，授权其代表所有联合体成员负责投标和合同实施阶段的主办、协调工作，并应当向招标人提交由所有联合体成员法定代表人签署的授权书；</w:t>
      </w:r>
    </w:p>
    <w:p>
      <w:pPr>
        <w:widowControl/>
        <w:spacing w:line="450" w:lineRule="atLeast"/>
        <w:ind w:firstLine="240" w:firstLineChars="100"/>
        <w:rPr>
          <w:rFonts w:ascii="宋体" w:hAnsi="宋体" w:cs="宋体"/>
          <w:kern w:val="0"/>
          <w:sz w:val="24"/>
          <w:shd w:val="clear" w:color="auto" w:fill="FFFFFF"/>
        </w:rPr>
      </w:pPr>
      <w:r>
        <w:rPr>
          <w:rFonts w:ascii="宋体" w:hAnsi="宋体" w:cs="宋体"/>
          <w:kern w:val="0"/>
          <w:sz w:val="24"/>
          <w:shd w:val="clear" w:color="auto" w:fill="FFFFFF"/>
        </w:rPr>
        <w:t xml:space="preserve">（6）除联合体牵头人外，联合体各成员在投标、中标与项目实施过程中，仍负有连带的和各自的法律责任； </w:t>
      </w:r>
    </w:p>
    <w:p>
      <w:pPr>
        <w:pStyle w:val="3"/>
        <w:spacing w:before="0" w:beforeAutospacing="0" w:after="0" w:afterAutospacing="0" w:line="480" w:lineRule="atLeast"/>
        <w:ind w:right="-153" w:firstLine="240" w:firstLineChars="100"/>
        <w:rPr>
          <w:rFonts w:hint="eastAsia"/>
          <w:shd w:val="clear" w:color="auto" w:fill="FFFFFF"/>
        </w:rPr>
      </w:pPr>
      <w:r>
        <w:rPr>
          <w:rFonts w:hint="eastAsia"/>
          <w:shd w:val="clear" w:color="auto" w:fill="FFFFFF"/>
        </w:rPr>
        <w:t>4</w:t>
      </w:r>
      <w:r>
        <w:rPr>
          <w:shd w:val="clear" w:color="auto" w:fill="FFFFFF"/>
        </w:rPr>
        <w:t>.</w:t>
      </w:r>
      <w:r>
        <w:rPr>
          <w:rFonts w:hint="eastAsia"/>
          <w:shd w:val="clear" w:color="auto" w:fill="FFFFFF"/>
        </w:rPr>
        <w:t>5</w:t>
      </w:r>
      <w:r>
        <w:rPr>
          <w:shd w:val="clear" w:color="auto" w:fill="FFFFFF"/>
        </w:rPr>
        <w:t>该项目共</w:t>
      </w:r>
      <w:r>
        <w:rPr>
          <w:rFonts w:hint="eastAsia"/>
          <w:shd w:val="clear" w:color="auto" w:fill="FFFFFF"/>
        </w:rPr>
        <w:t>1</w:t>
      </w:r>
      <w:r>
        <w:rPr>
          <w:shd w:val="clear" w:color="auto" w:fill="FFFFFF"/>
        </w:rPr>
        <w:t>个标段，潜在投标人可对</w:t>
      </w:r>
      <w:r>
        <w:rPr>
          <w:rFonts w:hint="eastAsia"/>
          <w:shd w:val="clear" w:color="auto" w:fill="FFFFFF"/>
        </w:rPr>
        <w:t>1</w:t>
      </w:r>
      <w:r>
        <w:rPr>
          <w:shd w:val="clear" w:color="auto" w:fill="FFFFFF"/>
        </w:rPr>
        <w:t>个标段</w:t>
      </w:r>
      <w:r>
        <w:rPr>
          <w:rFonts w:hint="eastAsia"/>
          <w:shd w:val="clear" w:color="auto" w:fill="FFFFFF"/>
        </w:rPr>
        <w:t>同时</w:t>
      </w:r>
      <w:r>
        <w:rPr>
          <w:shd w:val="clear" w:color="auto" w:fill="FFFFFF"/>
        </w:rPr>
        <w:t>投标</w:t>
      </w:r>
      <w:r>
        <w:rPr>
          <w:rFonts w:hint="eastAsia"/>
          <w:shd w:val="clear" w:color="auto" w:fill="FFFFFF"/>
        </w:rPr>
        <w:t>，但只</w:t>
      </w:r>
      <w:r>
        <w:rPr>
          <w:shd w:val="clear" w:color="auto" w:fill="FFFFFF"/>
        </w:rPr>
        <w:t>允许中1个标段。</w:t>
      </w:r>
    </w:p>
    <w:p>
      <w:pPr>
        <w:pStyle w:val="3"/>
        <w:shd w:val="clear" w:color="auto" w:fill="FFFFFF"/>
        <w:wordWrap w:val="0"/>
        <w:spacing w:before="0" w:beforeAutospacing="0" w:after="0" w:afterAutospacing="0" w:line="480" w:lineRule="atLeast"/>
        <w:ind w:right="-153"/>
        <w:jc w:val="both"/>
        <w:rPr>
          <w:rFonts w:hint="eastAsia"/>
          <w:b/>
          <w:shd w:val="clear" w:color="auto" w:fill="FFFFFF"/>
        </w:rPr>
      </w:pPr>
      <w:r>
        <w:rPr>
          <w:rFonts w:hint="eastAsia"/>
          <w:b/>
          <w:shd w:val="clear" w:color="auto" w:fill="FFFFFF"/>
        </w:rPr>
        <w:t>5、投标报名及招标文件的获取</w:t>
      </w:r>
    </w:p>
    <w:p>
      <w:pPr>
        <w:pStyle w:val="3"/>
        <w:shd w:val="clear" w:color="auto" w:fill="FFFFFF"/>
        <w:spacing w:before="0" w:beforeAutospacing="0" w:after="0" w:afterAutospacing="0" w:line="480" w:lineRule="atLeast"/>
        <w:ind w:right="-574"/>
        <w:jc w:val="both"/>
        <w:rPr>
          <w:rFonts w:hint="eastAsia"/>
          <w:shd w:val="clear" w:color="auto" w:fill="FFFFFF"/>
        </w:rPr>
      </w:pPr>
      <w:r>
        <w:rPr>
          <w:rFonts w:hint="eastAsia"/>
          <w:shd w:val="clear" w:color="auto" w:fill="FFFFFF"/>
        </w:rPr>
        <w:t>5.1 凡有意参加投标者，请于202</w:t>
      </w:r>
      <w:r>
        <w:rPr>
          <w:rFonts w:hint="eastAsia"/>
          <w:shd w:val="clear" w:color="auto" w:fill="FFFFFF"/>
          <w:lang w:val="en-US" w:eastAsia="zh-CN"/>
        </w:rPr>
        <w:t>4</w:t>
      </w:r>
      <w:r>
        <w:rPr>
          <w:rFonts w:hint="eastAsia"/>
          <w:shd w:val="clear" w:color="auto" w:fill="FFFFFF"/>
        </w:rPr>
        <w:t>年</w:t>
      </w:r>
      <w:r>
        <w:rPr>
          <w:rFonts w:hint="eastAsia"/>
          <w:shd w:val="clear" w:color="auto" w:fill="FFFFFF"/>
          <w:lang w:val="en-US" w:eastAsia="zh-CN"/>
        </w:rPr>
        <w:t>0</w:t>
      </w:r>
      <w:r>
        <w:rPr>
          <w:rFonts w:hint="eastAsia"/>
          <w:shd w:val="clear" w:color="auto" w:fill="FFFFFF"/>
        </w:rPr>
        <w:t>1月</w:t>
      </w:r>
      <w:r>
        <w:rPr>
          <w:rFonts w:hint="eastAsia"/>
          <w:shd w:val="clear" w:color="auto" w:fill="FFFFFF"/>
          <w:lang w:val="en-US" w:eastAsia="zh-CN"/>
        </w:rPr>
        <w:t>17</w:t>
      </w:r>
      <w:r>
        <w:rPr>
          <w:rFonts w:hint="eastAsia"/>
          <w:shd w:val="clear" w:color="auto" w:fill="FFFFFF"/>
        </w:rPr>
        <w:t>日至202</w:t>
      </w:r>
      <w:r>
        <w:rPr>
          <w:rFonts w:hint="eastAsia"/>
          <w:shd w:val="clear" w:color="auto" w:fill="FFFFFF"/>
          <w:lang w:val="en-US" w:eastAsia="zh-CN"/>
        </w:rPr>
        <w:t>4</w:t>
      </w:r>
      <w:r>
        <w:rPr>
          <w:rFonts w:hint="eastAsia"/>
          <w:shd w:val="clear" w:color="auto" w:fill="FFFFFF"/>
        </w:rPr>
        <w:t>年</w:t>
      </w:r>
      <w:r>
        <w:rPr>
          <w:rFonts w:hint="eastAsia"/>
          <w:shd w:val="clear" w:color="auto" w:fill="FFFFFF"/>
          <w:lang w:val="en-US" w:eastAsia="zh-CN"/>
        </w:rPr>
        <w:t>0</w:t>
      </w:r>
      <w:r>
        <w:rPr>
          <w:rFonts w:hint="eastAsia"/>
          <w:shd w:val="clear" w:color="auto" w:fill="FFFFFF"/>
        </w:rPr>
        <w:t>1月</w:t>
      </w:r>
      <w:r>
        <w:rPr>
          <w:rFonts w:hint="eastAsia"/>
          <w:shd w:val="clear" w:color="auto" w:fill="FFFFFF"/>
          <w:lang w:val="en-US" w:eastAsia="zh-CN"/>
        </w:rPr>
        <w:t>21</w:t>
      </w:r>
      <w:r>
        <w:rPr>
          <w:rFonts w:hint="eastAsia"/>
          <w:shd w:val="clear" w:color="auto" w:fill="FFFFFF"/>
        </w:rPr>
        <w:t>日，每日上午9:00至12:00，</w:t>
      </w:r>
    </w:p>
    <w:p>
      <w:pPr>
        <w:pStyle w:val="3"/>
        <w:shd w:val="clear" w:color="auto" w:fill="FFFFFF"/>
        <w:spacing w:before="0" w:beforeAutospacing="0" w:after="0" w:afterAutospacing="0" w:line="480" w:lineRule="atLeast"/>
        <w:ind w:right="-574"/>
        <w:jc w:val="both"/>
        <w:rPr>
          <w:rFonts w:hint="eastAsia"/>
          <w:shd w:val="clear" w:color="auto" w:fill="FFFFFF"/>
        </w:rPr>
      </w:pPr>
      <w:r>
        <w:rPr>
          <w:rFonts w:hint="eastAsia"/>
          <w:shd w:val="clear" w:color="auto" w:fill="FFFFFF"/>
        </w:rPr>
        <w:t>下午14:30至17:30，携带企业营业执照副本复印件、法人授权委托书或介绍信、被授权人身</w:t>
      </w:r>
    </w:p>
    <w:p>
      <w:pPr>
        <w:pStyle w:val="3"/>
        <w:shd w:val="clear" w:color="auto" w:fill="FFFFFF"/>
        <w:spacing w:before="0" w:beforeAutospacing="0" w:after="0" w:afterAutospacing="0" w:line="480" w:lineRule="atLeast"/>
        <w:ind w:right="-574"/>
        <w:jc w:val="both"/>
        <w:rPr>
          <w:rFonts w:hint="eastAsia"/>
          <w:shd w:val="clear" w:color="auto" w:fill="FFFFFF"/>
        </w:rPr>
      </w:pPr>
      <w:r>
        <w:rPr>
          <w:rFonts w:hint="eastAsia"/>
          <w:shd w:val="clear" w:color="auto" w:fill="FFFFFF"/>
        </w:rPr>
        <w:t>份证复印件、法定代表人身份证复印件等（以上资料均需加盖公章）。</w:t>
      </w:r>
      <w:r>
        <w:rPr>
          <w:rFonts w:hint="eastAsia"/>
          <w:shd w:val="clear" w:color="auto" w:fill="FFFFFF"/>
        </w:rPr>
        <w:fldChar w:fldCharType="begin"/>
      </w:r>
      <w:r>
        <w:rPr>
          <w:rFonts w:hint="eastAsia"/>
          <w:shd w:val="clear" w:color="auto" w:fill="FFFFFF"/>
        </w:rPr>
        <w:instrText xml:space="preserve"> HYPERLINK "mailto:或将资料发送至邮箱2479682224@qq.com，并与我公司工作人员联系确认。报名费转至我公司" </w:instrText>
      </w:r>
      <w:r>
        <w:rPr>
          <w:rFonts w:hint="eastAsia"/>
          <w:shd w:val="clear" w:color="auto" w:fill="FFFFFF"/>
        </w:rPr>
        <w:fldChar w:fldCharType="separate"/>
      </w:r>
      <w:r>
        <w:rPr>
          <w:rFonts w:hint="eastAsia"/>
          <w:shd w:val="clear" w:color="auto" w:fill="FFFFFF"/>
        </w:rPr>
        <w:t>或将资料发送至邮箱2479682224@qq.com，并与我公司工作人员联系确认。报名费转至我公司</w:t>
      </w:r>
      <w:r>
        <w:rPr>
          <w:rFonts w:hint="eastAsia"/>
          <w:shd w:val="clear" w:color="auto" w:fill="FFFFFF"/>
        </w:rPr>
        <w:fldChar w:fldCharType="end"/>
      </w:r>
      <w:r>
        <w:rPr>
          <w:rFonts w:hint="eastAsia"/>
          <w:shd w:val="clear" w:color="auto" w:fill="FFFFFF"/>
        </w:rPr>
        <w:t>指定账户。</w:t>
      </w:r>
    </w:p>
    <w:p>
      <w:pPr>
        <w:pStyle w:val="3"/>
        <w:shd w:val="clear" w:color="auto" w:fill="FFFFFF"/>
        <w:spacing w:before="0" w:beforeAutospacing="0" w:after="0" w:afterAutospacing="0" w:line="480" w:lineRule="atLeast"/>
        <w:ind w:right="-574" w:firstLine="240" w:firstLineChars="100"/>
        <w:jc w:val="both"/>
        <w:rPr>
          <w:rFonts w:hint="eastAsia"/>
          <w:shd w:val="clear" w:color="auto" w:fill="FFFFFF"/>
        </w:rPr>
      </w:pPr>
      <w:r>
        <w:rPr>
          <w:rFonts w:hint="eastAsia"/>
          <w:shd w:val="clear" w:color="auto" w:fill="FFFFFF"/>
        </w:rPr>
        <w:t>开户单位：诺浩（青海）建设咨询有限公司</w:t>
      </w:r>
    </w:p>
    <w:p>
      <w:pPr>
        <w:pStyle w:val="3"/>
        <w:shd w:val="clear" w:color="auto" w:fill="FFFFFF"/>
        <w:spacing w:before="0" w:beforeAutospacing="0" w:after="0" w:afterAutospacing="0" w:line="480" w:lineRule="atLeast"/>
        <w:ind w:right="-574" w:firstLine="240" w:firstLineChars="100"/>
        <w:jc w:val="both"/>
        <w:rPr>
          <w:rFonts w:hint="eastAsia"/>
          <w:shd w:val="clear" w:color="auto" w:fill="FFFFFF"/>
        </w:rPr>
      </w:pPr>
      <w:r>
        <w:rPr>
          <w:rFonts w:hint="eastAsia"/>
          <w:shd w:val="clear" w:color="auto" w:fill="FFFFFF"/>
        </w:rPr>
        <w:t>开户银行：招商银行股份有限公司西宁分行</w:t>
      </w:r>
    </w:p>
    <w:p>
      <w:pPr>
        <w:autoSpaceDE w:val="0"/>
        <w:autoSpaceDN w:val="0"/>
        <w:adjustRightInd w:val="0"/>
        <w:spacing w:line="400" w:lineRule="exact"/>
        <w:ind w:firstLine="240" w:firstLineChars="100"/>
        <w:jc w:val="left"/>
        <w:rPr>
          <w:rFonts w:hint="eastAsia" w:ascii="宋体" w:hAnsi="宋体" w:cs="宋体"/>
          <w:kern w:val="0"/>
          <w:sz w:val="24"/>
          <w:shd w:val="clear" w:color="auto" w:fill="FFFFFF"/>
        </w:rPr>
      </w:pPr>
      <w:r>
        <w:rPr>
          <w:rFonts w:hint="eastAsia" w:ascii="宋体" w:hAnsi="宋体" w:cs="宋体"/>
          <w:kern w:val="0"/>
          <w:sz w:val="24"/>
          <w:shd w:val="clear" w:color="auto" w:fill="FFFFFF"/>
        </w:rPr>
        <w:t>银行账号：9729 0067 6810 901</w:t>
      </w:r>
    </w:p>
    <w:p>
      <w:pPr>
        <w:widowControl/>
        <w:spacing w:line="450" w:lineRule="atLeast"/>
        <w:ind w:firstLine="240" w:firstLineChars="100"/>
        <w:rPr>
          <w:rFonts w:hint="eastAsia" w:ascii="宋体" w:hAnsi="宋体" w:cs="宋体"/>
          <w:kern w:val="0"/>
          <w:sz w:val="24"/>
          <w:shd w:val="clear" w:color="auto" w:fill="FFFFFF"/>
        </w:rPr>
      </w:pPr>
      <w:r>
        <w:rPr>
          <w:rFonts w:hint="eastAsia" w:ascii="宋体" w:hAnsi="宋体" w:cs="宋体"/>
          <w:kern w:val="0"/>
          <w:sz w:val="24"/>
          <w:shd w:val="clear" w:color="auto" w:fill="FFFFFF"/>
        </w:rPr>
        <w:t>注：本项目报名、招标文件领取、答疑、补遗领取等业务均在现场进行，投标文件按招标文件要求递交纸质文件。</w:t>
      </w:r>
    </w:p>
    <w:p>
      <w:pPr>
        <w:widowControl/>
        <w:spacing w:line="450" w:lineRule="atLeast"/>
        <w:ind w:firstLine="240" w:firstLineChars="100"/>
        <w:rPr>
          <w:rFonts w:hint="eastAsia" w:ascii="宋体" w:hAnsi="宋体" w:cs="宋体"/>
          <w:kern w:val="0"/>
          <w:sz w:val="24"/>
          <w:shd w:val="clear" w:color="auto" w:fill="FFFFFF"/>
        </w:rPr>
      </w:pPr>
      <w:r>
        <w:rPr>
          <w:rFonts w:hint="eastAsia" w:ascii="宋体" w:hAnsi="宋体" w:cs="宋体"/>
          <w:kern w:val="0"/>
          <w:sz w:val="24"/>
          <w:shd w:val="clear" w:color="auto" w:fill="FFFFFF"/>
        </w:rPr>
        <w:t>5.2招标文件每套售价500.00元，售后不退。</w:t>
      </w:r>
    </w:p>
    <w:p>
      <w:pPr>
        <w:widowControl/>
        <w:spacing w:line="450" w:lineRule="atLeast"/>
        <w:rPr>
          <w:rFonts w:hint="eastAsia" w:ascii="宋体" w:hAnsi="宋体" w:cs="宋体"/>
          <w:b/>
          <w:kern w:val="0"/>
          <w:sz w:val="24"/>
          <w:shd w:val="clear" w:color="auto" w:fill="FFFFFF"/>
        </w:rPr>
      </w:pPr>
      <w:r>
        <w:rPr>
          <w:rFonts w:hint="eastAsia" w:ascii="宋体" w:hAnsi="宋体" w:cs="宋体"/>
          <w:b/>
          <w:kern w:val="0"/>
          <w:sz w:val="24"/>
          <w:shd w:val="clear" w:color="auto" w:fill="FFFFFF"/>
        </w:rPr>
        <w:t>6、投标文件的递交</w:t>
      </w:r>
    </w:p>
    <w:p>
      <w:pPr>
        <w:widowControl/>
        <w:spacing w:line="450" w:lineRule="atLeast"/>
        <w:rPr>
          <w:rFonts w:hint="eastAsia" w:ascii="宋体" w:hAnsi="宋体" w:cs="宋体"/>
          <w:kern w:val="0"/>
          <w:sz w:val="24"/>
          <w:shd w:val="clear" w:color="auto" w:fill="FFFFFF"/>
        </w:rPr>
      </w:pPr>
      <w:r>
        <w:rPr>
          <w:rFonts w:hint="eastAsia" w:ascii="宋体" w:hAnsi="宋体" w:cs="宋体"/>
          <w:kern w:val="0"/>
          <w:sz w:val="24"/>
          <w:shd w:val="clear" w:color="auto" w:fill="FFFFFF"/>
        </w:rPr>
        <w:t> 6.1投标文件递交的截止时间</w:t>
      </w:r>
      <w:r>
        <w:rPr>
          <w:rFonts w:hint="eastAsia" w:ascii="宋体" w:hAnsi="宋体" w:eastAsia="宋体" w:cs="宋体"/>
          <w:kern w:val="0"/>
          <w:sz w:val="24"/>
          <w:shd w:val="clear" w:color="auto" w:fill="FFFFFF"/>
        </w:rPr>
        <w:t>为202</w:t>
      </w:r>
      <w:r>
        <w:rPr>
          <w:rFonts w:hint="eastAsia" w:ascii="宋体" w:hAnsi="宋体" w:eastAsia="宋体" w:cs="宋体"/>
          <w:kern w:val="0"/>
          <w:sz w:val="24"/>
          <w:shd w:val="clear" w:color="auto" w:fill="FFFFFF"/>
          <w:lang w:val="en-US" w:eastAsia="zh-CN"/>
        </w:rPr>
        <w:t>4</w:t>
      </w:r>
      <w:r>
        <w:rPr>
          <w:rFonts w:hint="eastAsia" w:ascii="宋体" w:hAnsi="宋体" w:eastAsia="宋体" w:cs="宋体"/>
          <w:kern w:val="0"/>
          <w:sz w:val="24"/>
          <w:shd w:val="clear" w:color="auto" w:fill="FFFFFF"/>
        </w:rPr>
        <w:t>年</w:t>
      </w:r>
      <w:r>
        <w:rPr>
          <w:rFonts w:hint="eastAsia" w:ascii="宋体" w:hAnsi="宋体" w:eastAsia="宋体" w:cs="宋体"/>
          <w:kern w:val="0"/>
          <w:sz w:val="24"/>
          <w:shd w:val="clear" w:color="auto" w:fill="FFFFFF"/>
          <w:lang w:val="en-US" w:eastAsia="zh-CN"/>
        </w:rPr>
        <w:t>01</w:t>
      </w:r>
      <w:r>
        <w:rPr>
          <w:rFonts w:hint="eastAsia" w:ascii="宋体" w:hAnsi="宋体" w:eastAsia="宋体" w:cs="宋体"/>
          <w:kern w:val="0"/>
          <w:sz w:val="24"/>
          <w:shd w:val="clear" w:color="auto" w:fill="FFFFFF"/>
        </w:rPr>
        <w:t>月</w:t>
      </w:r>
      <w:r>
        <w:rPr>
          <w:rFonts w:hint="eastAsia" w:ascii="宋体" w:hAnsi="宋体" w:eastAsia="宋体" w:cs="宋体"/>
          <w:kern w:val="0"/>
          <w:sz w:val="24"/>
          <w:shd w:val="clear" w:color="auto" w:fill="FFFFFF"/>
          <w:lang w:val="en-US" w:eastAsia="zh-CN"/>
        </w:rPr>
        <w:t>25</w:t>
      </w:r>
      <w:r>
        <w:rPr>
          <w:rFonts w:hint="eastAsia" w:ascii="宋体" w:hAnsi="宋体" w:eastAsia="宋体" w:cs="宋体"/>
          <w:kern w:val="0"/>
          <w:sz w:val="24"/>
          <w:shd w:val="clear" w:color="auto" w:fill="FFFFFF"/>
        </w:rPr>
        <w:t>日10时00分</w:t>
      </w:r>
      <w:r>
        <w:rPr>
          <w:rFonts w:hint="eastAsia" w:ascii="宋体" w:hAnsi="宋体" w:cs="宋体"/>
          <w:kern w:val="0"/>
          <w:sz w:val="24"/>
          <w:shd w:val="clear" w:color="auto" w:fill="FFFFFF"/>
        </w:rPr>
        <w:t>，地点为诺浩（青海）建设咨询有限公司（西宁市城西区万达写字楼1号楼8楼10803室）开标室。</w:t>
      </w:r>
    </w:p>
    <w:p>
      <w:pPr>
        <w:widowControl/>
        <w:spacing w:line="450" w:lineRule="atLeast"/>
        <w:ind w:firstLine="240" w:firstLineChars="100"/>
        <w:rPr>
          <w:rFonts w:hint="default" w:ascii="宋体" w:hAnsi="宋体" w:eastAsia="宋体" w:cs="宋体"/>
          <w:kern w:val="0"/>
          <w:sz w:val="24"/>
          <w:shd w:val="clear" w:color="auto" w:fill="FFFFFF"/>
          <w:lang w:val="en-US" w:eastAsia="zh-CN"/>
        </w:rPr>
      </w:pPr>
      <w:r>
        <w:rPr>
          <w:rFonts w:hint="eastAsia" w:ascii="宋体" w:hAnsi="宋体" w:cs="宋体"/>
          <w:kern w:val="0"/>
          <w:sz w:val="24"/>
          <w:shd w:val="clear" w:color="auto" w:fill="FFFFFF"/>
        </w:rPr>
        <w:t>6.2逾期送达或未送达至指定地点的投标文件，招标人不予受理。</w:t>
      </w:r>
      <w:r>
        <w:rPr>
          <w:rFonts w:hint="eastAsia" w:ascii="宋体" w:hAnsi="宋体" w:cs="宋体"/>
          <w:kern w:val="0"/>
          <w:sz w:val="24"/>
          <w:shd w:val="clear" w:color="auto" w:fill="FFFFFF"/>
          <w:lang w:val="en-US" w:eastAsia="zh-CN"/>
        </w:rPr>
        <w:t>不接受邮寄。</w:t>
      </w:r>
    </w:p>
    <w:p>
      <w:pPr>
        <w:pStyle w:val="3"/>
        <w:shd w:val="clear" w:color="auto" w:fill="FFFFFF"/>
        <w:wordWrap w:val="0"/>
        <w:spacing w:before="0" w:beforeAutospacing="0" w:after="0" w:afterAutospacing="0" w:line="480" w:lineRule="atLeast"/>
        <w:ind w:right="-153" w:firstLine="105"/>
        <w:jc w:val="both"/>
        <w:rPr>
          <w:rFonts w:hint="eastAsia"/>
          <w:shd w:val="clear" w:color="auto" w:fill="FFFFFF"/>
        </w:rPr>
      </w:pPr>
      <w:r>
        <w:rPr>
          <w:rFonts w:hint="eastAsia"/>
          <w:b/>
          <w:shd w:val="clear" w:color="auto" w:fill="FFFFFF"/>
        </w:rPr>
        <w:t>7.联系方式</w:t>
      </w:r>
    </w:p>
    <w:p>
      <w:pPr>
        <w:pStyle w:val="3"/>
        <w:shd w:val="clear" w:color="auto" w:fill="FFFFFF"/>
        <w:wordWrap w:val="0"/>
        <w:spacing w:before="0" w:beforeAutospacing="0" w:after="0" w:afterAutospacing="0" w:line="480" w:lineRule="atLeast"/>
        <w:ind w:right="-153" w:firstLine="840" w:firstLineChars="350"/>
        <w:jc w:val="both"/>
        <w:rPr>
          <w:rFonts w:hint="eastAsia"/>
        </w:rPr>
      </w:pPr>
      <w:r>
        <w:rPr>
          <w:rFonts w:hint="eastAsia"/>
          <w:shd w:val="clear" w:color="auto" w:fill="FFFFFF"/>
        </w:rPr>
        <w:t>招标人名称：</w:t>
      </w:r>
      <w:r>
        <w:rPr>
          <w:rFonts w:hint="eastAsia"/>
        </w:rPr>
        <w:t>中北通（甘肃）信息技术有限公司</w:t>
      </w:r>
    </w:p>
    <w:p>
      <w:pPr>
        <w:pStyle w:val="3"/>
        <w:shd w:val="clear" w:color="auto" w:fill="FFFFFF"/>
        <w:wordWrap w:val="0"/>
        <w:spacing w:before="0" w:beforeAutospacing="0" w:after="0" w:afterAutospacing="0" w:line="480" w:lineRule="atLeast"/>
        <w:ind w:right="-153" w:firstLine="840" w:firstLineChars="350"/>
        <w:jc w:val="both"/>
        <w:rPr>
          <w:rFonts w:hint="eastAsia"/>
        </w:rPr>
      </w:pPr>
      <w:r>
        <w:rPr>
          <w:rFonts w:hint="eastAsia"/>
          <w:shd w:val="clear" w:color="auto" w:fill="FFFFFF"/>
        </w:rPr>
        <w:t>地      址：</w:t>
      </w:r>
      <w:r>
        <w:rPr>
          <w:rFonts w:hint="eastAsia"/>
        </w:rPr>
        <w:t>中北通（甘肃）信息技术有限公司</w:t>
      </w:r>
    </w:p>
    <w:p>
      <w:pPr>
        <w:pStyle w:val="3"/>
        <w:shd w:val="clear" w:color="auto" w:fill="FFFFFF"/>
        <w:wordWrap w:val="0"/>
        <w:spacing w:before="0" w:beforeAutospacing="0" w:after="0" w:afterAutospacing="0" w:line="480" w:lineRule="atLeast"/>
        <w:ind w:right="-153" w:firstLine="840" w:firstLineChars="350"/>
        <w:jc w:val="both"/>
        <w:rPr>
          <w:shd w:val="clear" w:color="auto" w:fill="FFFFFF"/>
        </w:rPr>
      </w:pPr>
      <w:r>
        <w:rPr>
          <w:rFonts w:hint="eastAsia"/>
          <w:shd w:val="clear" w:color="auto" w:fill="FFFFFF"/>
        </w:rPr>
        <w:t>联  系  人：马先生</w:t>
      </w:r>
    </w:p>
    <w:p>
      <w:pPr>
        <w:pStyle w:val="3"/>
        <w:shd w:val="clear" w:color="auto" w:fill="FFFFFF"/>
        <w:wordWrap w:val="0"/>
        <w:spacing w:before="0" w:beforeAutospacing="0" w:after="0" w:afterAutospacing="0" w:line="480" w:lineRule="atLeast"/>
        <w:ind w:right="-153" w:firstLine="840" w:firstLineChars="350"/>
        <w:jc w:val="both"/>
        <w:rPr>
          <w:shd w:val="clear" w:color="auto" w:fill="FFFFFF"/>
        </w:rPr>
      </w:pPr>
      <w:r>
        <w:rPr>
          <w:rFonts w:hint="eastAsia"/>
          <w:shd w:val="clear" w:color="auto" w:fill="FFFFFF"/>
        </w:rPr>
        <w:t>联 系电 话：15309366666</w:t>
      </w:r>
    </w:p>
    <w:p>
      <w:pPr>
        <w:pStyle w:val="3"/>
        <w:shd w:val="clear" w:color="auto" w:fill="FFFFFF"/>
        <w:wordWrap w:val="0"/>
        <w:spacing w:before="0" w:beforeAutospacing="0" w:after="0" w:afterAutospacing="0" w:line="480" w:lineRule="atLeast"/>
        <w:ind w:right="-153" w:firstLine="105"/>
        <w:jc w:val="both"/>
        <w:rPr>
          <w:rFonts w:hint="eastAsia"/>
          <w:shd w:val="clear" w:color="auto" w:fill="FFFFFF"/>
        </w:rPr>
      </w:pPr>
      <w:r>
        <w:rPr>
          <w:rFonts w:hint="eastAsia"/>
          <w:shd w:val="clear" w:color="auto" w:fill="FFFFFF"/>
        </w:rPr>
        <w:t xml:space="preserve">     </w:t>
      </w:r>
    </w:p>
    <w:p>
      <w:pPr>
        <w:pStyle w:val="3"/>
        <w:shd w:val="clear" w:color="auto" w:fill="FFFFFF"/>
        <w:wordWrap w:val="0"/>
        <w:spacing w:before="0" w:beforeAutospacing="0" w:after="0" w:afterAutospacing="0" w:line="480" w:lineRule="atLeast"/>
        <w:ind w:right="-153"/>
        <w:jc w:val="both"/>
        <w:rPr>
          <w:rFonts w:hint="eastAsia"/>
          <w:shd w:val="clear" w:color="auto" w:fill="FFFFFF"/>
        </w:rPr>
      </w:pPr>
      <w:r>
        <w:rPr>
          <w:rFonts w:hint="eastAsia"/>
          <w:shd w:val="clear" w:color="auto" w:fill="FFFFFF"/>
        </w:rPr>
        <w:t xml:space="preserve">       招标代理机构：诺浩（青海）建设咨询有限公司</w:t>
      </w:r>
    </w:p>
    <w:p>
      <w:pPr>
        <w:pStyle w:val="3"/>
        <w:shd w:val="clear" w:color="auto" w:fill="FFFFFF"/>
        <w:wordWrap w:val="0"/>
        <w:spacing w:before="0" w:beforeAutospacing="0" w:after="0" w:afterAutospacing="0" w:line="480" w:lineRule="atLeast"/>
        <w:ind w:right="-153" w:firstLine="105"/>
        <w:jc w:val="both"/>
        <w:rPr>
          <w:rFonts w:hint="eastAsia"/>
          <w:shd w:val="clear" w:color="auto" w:fill="FFFFFF"/>
        </w:rPr>
      </w:pPr>
      <w:r>
        <w:rPr>
          <w:rFonts w:hint="eastAsia"/>
          <w:shd w:val="clear" w:color="auto" w:fill="FFFFFF"/>
        </w:rPr>
        <w:t xml:space="preserve">      地   址：西宁市城西区万达写字楼1号楼8楼10803室</w:t>
      </w:r>
    </w:p>
    <w:p>
      <w:pPr>
        <w:pStyle w:val="3"/>
        <w:shd w:val="clear" w:color="auto" w:fill="FFFFFF"/>
        <w:wordWrap w:val="0"/>
        <w:spacing w:before="0" w:beforeAutospacing="0" w:after="0" w:afterAutospacing="0" w:line="480" w:lineRule="atLeast"/>
        <w:ind w:right="-153" w:firstLine="105"/>
        <w:jc w:val="both"/>
        <w:rPr>
          <w:rFonts w:hint="eastAsia"/>
          <w:shd w:val="clear" w:color="auto" w:fill="FFFFFF"/>
        </w:rPr>
      </w:pPr>
      <w:r>
        <w:rPr>
          <w:rFonts w:hint="eastAsia"/>
          <w:shd w:val="clear" w:color="auto" w:fill="FFFFFF"/>
        </w:rPr>
        <w:t xml:space="preserve">      邮   编：810000         </w:t>
      </w:r>
    </w:p>
    <w:p>
      <w:pPr>
        <w:pStyle w:val="3"/>
        <w:shd w:val="clear" w:color="auto" w:fill="FFFFFF"/>
        <w:wordWrap w:val="0"/>
        <w:spacing w:before="0" w:beforeAutospacing="0" w:after="0" w:afterAutospacing="0" w:line="480" w:lineRule="atLeast"/>
        <w:ind w:right="-153" w:firstLine="105"/>
        <w:jc w:val="both"/>
        <w:rPr>
          <w:rFonts w:hint="eastAsia"/>
          <w:shd w:val="clear" w:color="auto" w:fill="FFFFFF"/>
        </w:rPr>
      </w:pPr>
      <w:r>
        <w:rPr>
          <w:rFonts w:hint="eastAsia"/>
          <w:shd w:val="clear" w:color="auto" w:fill="FFFFFF"/>
        </w:rPr>
        <w:t xml:space="preserve">      业务联系人：</w:t>
      </w:r>
      <w:r>
        <w:rPr>
          <w:rFonts w:hint="eastAsia"/>
          <w:shd w:val="clear" w:color="auto" w:fill="FFFFFF"/>
          <w:lang w:eastAsia="zh-CN"/>
        </w:rPr>
        <w:t>祁女士</w:t>
      </w:r>
      <w:r>
        <w:rPr>
          <w:rFonts w:hint="eastAsia"/>
          <w:shd w:val="clear" w:color="auto" w:fill="FFFFFF"/>
        </w:rPr>
        <w:t>      </w:t>
      </w:r>
    </w:p>
    <w:p>
      <w:pPr>
        <w:pStyle w:val="3"/>
        <w:shd w:val="clear" w:color="auto" w:fill="FFFFFF"/>
        <w:wordWrap w:val="0"/>
        <w:spacing w:before="0" w:beforeAutospacing="0" w:after="0" w:afterAutospacing="0" w:line="480" w:lineRule="atLeast"/>
        <w:ind w:right="-153" w:firstLine="105"/>
        <w:jc w:val="both"/>
        <w:rPr>
          <w:shd w:val="clear" w:color="auto" w:fill="FFFFFF"/>
        </w:rPr>
      </w:pPr>
      <w:r>
        <w:rPr>
          <w:rFonts w:hint="eastAsia"/>
          <w:shd w:val="clear" w:color="auto" w:fill="FFFFFF"/>
        </w:rPr>
        <w:t xml:space="preserve">      联 系电 话：0971-8270969</w:t>
      </w:r>
    </w:p>
    <w:p>
      <w:pPr>
        <w:pStyle w:val="3"/>
        <w:shd w:val="clear" w:color="auto" w:fill="FFFFFF"/>
        <w:wordWrap w:val="0"/>
        <w:spacing w:before="0" w:beforeAutospacing="0" w:after="0" w:afterAutospacing="0" w:line="480" w:lineRule="atLeast"/>
        <w:ind w:right="-153"/>
        <w:jc w:val="both"/>
        <w:rPr>
          <w:rFonts w:hint="eastAsia"/>
          <w:shd w:val="clear" w:color="auto" w:fill="FFFFFF"/>
        </w:rPr>
      </w:pPr>
      <w:r>
        <w:rPr>
          <w:rFonts w:hint="eastAsia"/>
          <w:shd w:val="clear" w:color="auto" w:fill="FFFFFF"/>
        </w:rPr>
        <w:t xml:space="preserve">                                           </w:t>
      </w:r>
    </w:p>
    <w:p>
      <w:pPr>
        <w:pStyle w:val="3"/>
        <w:shd w:val="clear" w:color="auto" w:fill="FFFFFF"/>
        <w:wordWrap w:val="0"/>
        <w:spacing w:before="0" w:beforeAutospacing="0" w:after="0" w:afterAutospacing="0" w:line="480" w:lineRule="atLeast"/>
        <w:ind w:right="-153"/>
        <w:jc w:val="both"/>
        <w:rPr>
          <w:rFonts w:hint="eastAsia"/>
          <w:shd w:val="clear" w:color="auto" w:fill="FFFFFF"/>
        </w:rPr>
      </w:pPr>
    </w:p>
    <w:p>
      <w:pPr>
        <w:pStyle w:val="3"/>
        <w:shd w:val="clear" w:color="auto" w:fill="FFFFFF"/>
        <w:wordWrap w:val="0"/>
        <w:spacing w:before="0" w:beforeAutospacing="0" w:after="0" w:afterAutospacing="0" w:line="480" w:lineRule="atLeast"/>
        <w:ind w:right="-153"/>
        <w:jc w:val="both"/>
        <w:rPr>
          <w:rFonts w:hint="eastAsia"/>
          <w:shd w:val="clear" w:color="auto" w:fill="FFFFFF"/>
        </w:rPr>
      </w:pPr>
    </w:p>
    <w:p>
      <w:pPr>
        <w:pStyle w:val="3"/>
        <w:shd w:val="clear" w:color="auto" w:fill="FFFFFF"/>
        <w:wordWrap w:val="0"/>
        <w:spacing w:before="0" w:beforeAutospacing="0" w:after="0" w:afterAutospacing="0" w:line="480" w:lineRule="atLeast"/>
        <w:ind w:right="-153" w:firstLine="5280" w:firstLineChars="2200"/>
        <w:jc w:val="both"/>
        <w:rPr>
          <w:rFonts w:hint="eastAsia"/>
          <w:color w:val="000000"/>
        </w:rPr>
      </w:pPr>
      <w:r>
        <w:rPr>
          <w:rFonts w:hint="eastAsia"/>
          <w:shd w:val="clear" w:color="auto" w:fill="FFFFFF"/>
        </w:rPr>
        <w:t xml:space="preserve"> 诺浩（青海）建设咨询有限公司</w:t>
      </w:r>
    </w:p>
    <w:p>
      <w:pPr>
        <w:pStyle w:val="3"/>
        <w:shd w:val="clear" w:color="auto" w:fill="FFFFFF"/>
        <w:wordWrap w:val="0"/>
        <w:spacing w:before="0" w:beforeAutospacing="0" w:after="0" w:afterAutospacing="0" w:line="360" w:lineRule="atLeast"/>
        <w:ind w:right="-153" w:hanging="2"/>
        <w:rPr>
          <w:rFonts w:hint="eastAsia"/>
          <w:shd w:val="clear" w:color="auto" w:fill="FFFFFF"/>
        </w:rPr>
      </w:pPr>
      <w:r>
        <w:rPr>
          <w:rFonts w:hint="eastAsia"/>
          <w:shd w:val="clear" w:color="auto" w:fill="FFFFFF"/>
        </w:rPr>
        <w:t>                                 202</w:t>
      </w:r>
      <w:r>
        <w:rPr>
          <w:rFonts w:hint="eastAsia"/>
          <w:shd w:val="clear" w:color="auto" w:fill="FFFFFF"/>
          <w:lang w:val="en-US" w:eastAsia="zh-CN"/>
        </w:rPr>
        <w:t>4</w:t>
      </w:r>
      <w:r>
        <w:rPr>
          <w:rFonts w:hint="eastAsia"/>
          <w:shd w:val="clear" w:color="auto" w:fill="FFFFFF"/>
        </w:rPr>
        <w:t>年</w:t>
      </w:r>
      <w:r>
        <w:rPr>
          <w:rFonts w:hint="eastAsia"/>
          <w:shd w:val="clear" w:color="auto" w:fill="FFFFFF"/>
          <w:lang w:val="en-US" w:eastAsia="zh-CN"/>
        </w:rPr>
        <w:t>01</w:t>
      </w:r>
      <w:r>
        <w:rPr>
          <w:rFonts w:hint="eastAsia"/>
          <w:shd w:val="clear" w:color="auto" w:fill="FFFFFF"/>
        </w:rPr>
        <w:t>月</w:t>
      </w:r>
      <w:r>
        <w:rPr>
          <w:rFonts w:hint="eastAsia"/>
          <w:shd w:val="clear" w:color="auto" w:fill="FFFFFF"/>
          <w:lang w:val="en-US" w:eastAsia="zh-CN"/>
        </w:rPr>
        <w:t>16</w:t>
      </w:r>
      <w:r>
        <w:rPr>
          <w:rFonts w:hint="eastAsia"/>
          <w:shd w:val="clear" w:color="auto" w:fill="FFFFFF"/>
        </w:rPr>
        <w:t>日</w:t>
      </w:r>
    </w:p>
    <w:p>
      <w:pPr>
        <w:pStyle w:val="3"/>
        <w:shd w:val="clear" w:color="auto" w:fill="FFFFFF"/>
        <w:wordWrap w:val="0"/>
        <w:spacing w:before="0" w:beforeAutospacing="0" w:after="0" w:afterAutospacing="0" w:line="360" w:lineRule="atLeast"/>
        <w:ind w:right="-153" w:hanging="2"/>
        <w:rPr>
          <w:rFonts w:hint="eastAsia"/>
          <w:shd w:val="clear" w:color="auto" w:fill="FFFFFF"/>
        </w:rPr>
      </w:pPr>
    </w:p>
    <w:bookmarkEnd w:id="0"/>
    <w:bookmarkEnd w:id="1"/>
    <w:bookmarkEnd w:id="2"/>
    <w:bookmarkEnd w:id="3"/>
    <w:bookmarkEnd w:id="4"/>
    <w:p>
      <w:pPr>
        <w:pStyle w:val="2"/>
        <w:spacing w:line="240" w:lineRule="auto"/>
        <w:jc w:val="center"/>
        <w:rPr>
          <w:rFonts w:hint="eastAsia"/>
        </w:rPr>
      </w:pPr>
    </w:p>
    <w:p/>
    <w:sectPr>
      <w:pgSz w:w="11906" w:h="16838"/>
      <w:pgMar w:top="1100" w:right="1123" w:bottom="1100" w:left="112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E8CA00"/>
    <w:multiLevelType w:val="singleLevel"/>
    <w:tmpl w:val="89E8CA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OTkzOTAzZjU2NzBmNjI2ZTg5MjljNjVjMjUxNmYifQ=="/>
  </w:docVars>
  <w:rsids>
    <w:rsidRoot w:val="00000000"/>
    <w:rsid w:val="2B5E2101"/>
    <w:rsid w:val="34520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2023-06-14T02:08:00Z</dcterms:created>
  <dc:creator>Administrator</dc:creator>
  <cp:lastModifiedBy>晓@wei wei</cp:lastModifiedBy>
  <dcterms:modified xsi:type="dcterms:W3CDTF">2024-01-16T08:05:38Z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88781F07B605446AA51160156BF163B5_12</vt:lpwstr>
  </property>
</Properties>
</file>