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E129">
      <w:pPr>
        <w:pStyle w:val="2"/>
        <w:spacing w:line="440" w:lineRule="exact"/>
        <w:jc w:val="both"/>
        <w:outlineLvl w:val="0"/>
        <w:rPr>
          <w:rStyle w:val="7"/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bookmarkStart w:id="0" w:name="_Toc29219"/>
      <w:bookmarkStart w:id="13" w:name="_GoBack"/>
      <w:bookmarkEnd w:id="13"/>
      <w:r>
        <w:rPr>
          <w:rStyle w:val="7"/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附件</w:t>
      </w:r>
      <w:r>
        <w:rPr>
          <w:rStyle w:val="7"/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Style w:val="7"/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：</w:t>
      </w:r>
      <w:r>
        <w:rPr>
          <w:rStyle w:val="7"/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现场勘察回执函</w:t>
      </w:r>
      <w:bookmarkEnd w:id="0"/>
    </w:p>
    <w:p w14:paraId="0DDE46B1">
      <w:pPr>
        <w:jc w:val="center"/>
        <w:rPr>
          <w:rStyle w:val="7"/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现场勘察回执函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5527"/>
      </w:tblGrid>
      <w:tr w14:paraId="2D8E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noWrap w:val="0"/>
            <w:vAlign w:val="center"/>
          </w:tcPr>
          <w:p w14:paraId="561FCD8A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" w:name="_Toc27606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  <w:bookmarkEnd w:id="1"/>
          </w:p>
        </w:tc>
        <w:tc>
          <w:tcPr>
            <w:tcW w:w="3242" w:type="pct"/>
            <w:noWrap w:val="0"/>
            <w:vAlign w:val="center"/>
          </w:tcPr>
          <w:p w14:paraId="24699DFC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bookmarkStart w:id="2" w:name="_Toc15212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中藏医药数据中心硬件运维(机房硬件运维)服务</w:t>
            </w:r>
            <w:bookmarkEnd w:id="2"/>
          </w:p>
        </w:tc>
      </w:tr>
      <w:tr w14:paraId="1EC7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noWrap w:val="0"/>
            <w:vAlign w:val="center"/>
          </w:tcPr>
          <w:p w14:paraId="505147D9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3" w:name="_Toc26184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  <w:bookmarkEnd w:id="3"/>
          </w:p>
        </w:tc>
        <w:tc>
          <w:tcPr>
            <w:tcW w:w="3242" w:type="pct"/>
            <w:noWrap w:val="0"/>
            <w:vAlign w:val="center"/>
          </w:tcPr>
          <w:p w14:paraId="095FB523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4" w:name="_Toc27078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2025年5月22-23日  9:</w:t>
            </w:r>
            <w:bookmarkEnd w:id="4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00-12:00</w:t>
            </w:r>
          </w:p>
        </w:tc>
      </w:tr>
      <w:tr w14:paraId="3869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noWrap w:val="0"/>
            <w:vAlign w:val="center"/>
          </w:tcPr>
          <w:p w14:paraId="0D50F7AD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5" w:name="_Toc8264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地点</w:t>
            </w:r>
            <w:bookmarkEnd w:id="5"/>
          </w:p>
        </w:tc>
        <w:tc>
          <w:tcPr>
            <w:tcW w:w="3242" w:type="pct"/>
            <w:noWrap w:val="0"/>
            <w:vAlign w:val="center"/>
          </w:tcPr>
          <w:p w14:paraId="70052DF6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6" w:name="_Toc4673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青海省藏医院</w:t>
            </w:r>
            <w:bookmarkEnd w:id="6"/>
          </w:p>
        </w:tc>
      </w:tr>
      <w:tr w14:paraId="21F5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57" w:type="pct"/>
            <w:noWrap w:val="0"/>
            <w:vAlign w:val="center"/>
          </w:tcPr>
          <w:p w14:paraId="727A7D93">
            <w:pPr>
              <w:pStyle w:val="2"/>
              <w:spacing w:line="440" w:lineRule="exact"/>
              <w:jc w:val="left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7" w:name="_Toc12939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甲方联系人及电话</w:t>
            </w:r>
            <w:bookmarkEnd w:id="7"/>
          </w:p>
        </w:tc>
        <w:tc>
          <w:tcPr>
            <w:tcW w:w="3242" w:type="pct"/>
            <w:noWrap w:val="0"/>
            <w:vAlign w:val="center"/>
          </w:tcPr>
          <w:p w14:paraId="6DD0C7C7">
            <w:pPr>
              <w:pStyle w:val="2"/>
              <w:spacing w:line="440" w:lineRule="exact"/>
              <w:jc w:val="left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8" w:name="_Toc2809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联系人：裴老师</w:t>
            </w:r>
            <w:bookmarkEnd w:id="8"/>
          </w:p>
          <w:p w14:paraId="2AC26A78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联系电话：15597390684</w:t>
            </w:r>
          </w:p>
        </w:tc>
      </w:tr>
      <w:tr w14:paraId="700C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noWrap w:val="0"/>
            <w:vAlign w:val="center"/>
          </w:tcPr>
          <w:p w14:paraId="6EEEBE31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9" w:name="_Toc16888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参加勘察单位</w:t>
            </w:r>
            <w:bookmarkEnd w:id="9"/>
          </w:p>
        </w:tc>
        <w:tc>
          <w:tcPr>
            <w:tcW w:w="3242" w:type="pct"/>
            <w:noWrap w:val="0"/>
            <w:vAlign w:val="center"/>
          </w:tcPr>
          <w:p w14:paraId="43A2A26B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17A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noWrap w:val="0"/>
            <w:vAlign w:val="center"/>
          </w:tcPr>
          <w:p w14:paraId="73F08485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0" w:name="_Toc22420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甲方确认签字盖章</w:t>
            </w:r>
            <w:bookmarkEnd w:id="10"/>
          </w:p>
        </w:tc>
        <w:tc>
          <w:tcPr>
            <w:tcW w:w="3242" w:type="pct"/>
            <w:noWrap w:val="0"/>
            <w:vAlign w:val="center"/>
          </w:tcPr>
          <w:p w14:paraId="583FD8AE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1" w:name="_Toc13481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bookmarkEnd w:id="11"/>
          </w:p>
          <w:p w14:paraId="373C7E76">
            <w:pPr>
              <w:pStyle w:val="2"/>
              <w:spacing w:line="440" w:lineRule="exact"/>
              <w:jc w:val="both"/>
              <w:outlineLvl w:val="0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2" w:name="_Toc6815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盖章：</w:t>
            </w:r>
            <w:bookmarkEnd w:id="12"/>
          </w:p>
        </w:tc>
      </w:tr>
    </w:tbl>
    <w:p w14:paraId="0BF044A8">
      <w:pPr>
        <w:rPr>
          <w:rFonts w:hint="default" w:eastAsia="宋体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注：报名时需提供此表的复印件（采购人签字盖章），制作投标文件时也需附到投标文件中。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6000"/>
    <w:rsid w:val="2E2313B6"/>
    <w:rsid w:val="701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9"/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170</Characters>
  <Lines>0</Lines>
  <Paragraphs>0</Paragraphs>
  <TotalTime>1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2025-05-21T05:19:00Z</dcterms:created>
  <dc:creator>Administrator</dc:creator>
  <cp:lastModifiedBy>玉簪轻绾融于发</cp:lastModifiedBy>
  <dcterms:modified xsi:type="dcterms:W3CDTF">2025-05-21T09:19:29Z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eyJoZGlkIjoiNWYxNTkzMDQ2Njk0YTYyOGZmODY3MWQ4ZTY4MTRlZGUiLCJ1c2VySWQiOiIxMjc5MDY1NjUzIn0=</vt:lpwstr>
  </property>
  <property fmtid="{D5CDD505-2E9C-101B-9397-08002B2CF9AE}" pid="4" name="ICV">
    <vt:lpwstr>DE453CF682334C1C8D28939F2A9CEE46_13</vt:lpwstr>
  </property>
</Properties>
</file>