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700B6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726180"/>
            <wp:effectExtent l="0" t="0" r="4445" b="7620"/>
            <wp:docPr id="6" name="图片 6" descr="评标委员会成员评标情况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评标委员会成员评标情况_页面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726180"/>
            <wp:effectExtent l="0" t="0" r="4445" b="7620"/>
            <wp:docPr id="5" name="图片 5" descr="评标委员会成员评标情况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评标委员会成员评标情况_页面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726180"/>
            <wp:effectExtent l="0" t="0" r="4445" b="7620"/>
            <wp:docPr id="4" name="图片 4" descr="评标委员会成员评标情况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评标委员会成员评标情况_页面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726180"/>
            <wp:effectExtent l="0" t="0" r="4445" b="7620"/>
            <wp:docPr id="3" name="图片 3" descr="评标委员会成员评标情况_页面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评标委员会成员评标情况_页面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726180"/>
            <wp:effectExtent l="0" t="0" r="4445" b="7620"/>
            <wp:docPr id="2" name="图片 2" descr="评标委员会成员评标情况_页面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评标委员会成员评标情况_页面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726180"/>
            <wp:effectExtent l="0" t="0" r="4445" b="7620"/>
            <wp:docPr id="1" name="图片 1" descr="评标委员会成员评标情况_页面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评标委员会成员评标情况_页面_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E60F2"/>
    <w:rsid w:val="5323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2026-05-14T11:24:00Z</dcterms:created>
  <dc:creator>lenovo</dc:creator>
  <cp:lastModifiedBy>玉簪轻绾融于发</cp:lastModifiedBy>
  <dcterms:modified xsi:type="dcterms:W3CDTF">2026-05-14T12:19:12Z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eyJoZGlkIjoiODQ3NDdlZGU2YjZlNTdmNzcxNDRiNzA2YzkyYzMzYzIiLCJ1c2VySWQiOiIyNjIyOTMwNjkifQ==</vt:lpwstr>
  </property>
  <property fmtid="{D5CDD505-2E9C-101B-9397-08002B2CF9AE}" pid="4" name="ICV">
    <vt:lpwstr>3F2FF98F97A24DCDB645A6914B8022FF_13</vt:lpwstr>
  </property>
</Properties>
</file>