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ABF" w:rsidRPr="00D86D6B" w:rsidRDefault="00D86D6B" w:rsidP="00002032">
      <w:pPr>
        <w:jc w:val="center"/>
        <w:rPr>
          <w:rFonts w:asciiTheme="minorEastAsia" w:eastAsiaTheme="minorEastAsia" w:hAnsiTheme="minorEastAsia"/>
          <w:b/>
          <w:sz w:val="36"/>
          <w:szCs w:val="48"/>
        </w:rPr>
      </w:pPr>
      <w:bookmarkStart w:id="0" w:name="OLE_LINK1"/>
      <w:r w:rsidRPr="00D86D6B">
        <w:rPr>
          <w:rFonts w:asciiTheme="minorEastAsia" w:eastAsiaTheme="minorEastAsia" w:hAnsiTheme="minorEastAsia" w:hint="eastAsia"/>
          <w:b/>
          <w:sz w:val="36"/>
          <w:szCs w:val="48"/>
        </w:rPr>
        <w:t>中国邮政集团有限公司青海省分公司全省邮政信息网网点生产通信线路租赁服务</w:t>
      </w:r>
      <w:r w:rsidR="008B4ABF" w:rsidRPr="00D86D6B">
        <w:rPr>
          <w:rFonts w:hint="eastAsia"/>
          <w:b/>
          <w:sz w:val="36"/>
          <w:szCs w:val="48"/>
        </w:rPr>
        <w:t>中标结果公告</w:t>
      </w:r>
    </w:p>
    <w:tbl>
      <w:tblPr>
        <w:tblW w:w="104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5"/>
        <w:gridCol w:w="8796"/>
      </w:tblGrid>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采购项目编号</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D86D6B" w:rsidP="00660B27">
            <w:pPr>
              <w:spacing w:line="360" w:lineRule="auto"/>
              <w:rPr>
                <w:rFonts w:asciiTheme="minorEastAsia" w:eastAsiaTheme="minorEastAsia" w:hAnsiTheme="minorEastAsia" w:cs="宋体"/>
                <w:szCs w:val="21"/>
              </w:rPr>
            </w:pPr>
            <w:r w:rsidRPr="00D86D6B">
              <w:rPr>
                <w:rFonts w:ascii="宋体" w:hAnsi="宋体" w:cs="宋体" w:hint="eastAsia"/>
              </w:rPr>
              <w:t>青海凌星磋商（服务）2022-007</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采购项目名称</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D86D6B" w:rsidP="00660B27">
            <w:pPr>
              <w:spacing w:line="360" w:lineRule="auto"/>
              <w:rPr>
                <w:rFonts w:asciiTheme="minorEastAsia" w:eastAsiaTheme="minorEastAsia" w:hAnsiTheme="minorEastAsia" w:cs="宋体"/>
                <w:szCs w:val="21"/>
              </w:rPr>
            </w:pPr>
            <w:r w:rsidRPr="00D86D6B">
              <w:rPr>
                <w:rFonts w:ascii="宋体" w:hAnsi="宋体" w:cs="宋体" w:hint="eastAsia"/>
              </w:rPr>
              <w:t>中国邮政集团有限公司青海省分公司全省邮政信息网网点生产通信线路租赁服务</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采购方式</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563FA5" w:rsidP="00660B27">
            <w:pPr>
              <w:spacing w:line="360" w:lineRule="auto"/>
              <w:rPr>
                <w:rFonts w:asciiTheme="minorEastAsia" w:eastAsiaTheme="minorEastAsia" w:hAnsiTheme="minorEastAsia" w:cs="宋体"/>
                <w:szCs w:val="21"/>
              </w:rPr>
            </w:pPr>
            <w:r w:rsidRPr="00563FA5">
              <w:rPr>
                <w:rFonts w:ascii="宋体" w:hAnsi="宋体" w:cs="宋体" w:hint="eastAsia"/>
              </w:rPr>
              <w:t>竞争性磋商</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采购预算控制额度</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D86D6B" w:rsidP="002A3676">
            <w:pPr>
              <w:spacing w:line="360" w:lineRule="auto"/>
              <w:rPr>
                <w:rFonts w:asciiTheme="minorEastAsia" w:eastAsiaTheme="minorEastAsia" w:hAnsiTheme="minorEastAsia" w:cs="宋体"/>
                <w:szCs w:val="21"/>
              </w:rPr>
            </w:pPr>
            <w:r w:rsidRPr="00D86D6B">
              <w:rPr>
                <w:rFonts w:asciiTheme="minorEastAsia" w:eastAsiaTheme="minorEastAsia" w:hAnsiTheme="minorEastAsia" w:hint="eastAsia"/>
                <w:szCs w:val="21"/>
              </w:rPr>
              <w:t>900</w:t>
            </w:r>
            <w:r w:rsidR="002A3676">
              <w:rPr>
                <w:rFonts w:asciiTheme="minorEastAsia" w:eastAsiaTheme="minorEastAsia" w:hAnsiTheme="minorEastAsia" w:hint="eastAsia"/>
                <w:szCs w:val="21"/>
              </w:rPr>
              <w:t>万元</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中标总金额</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A20C08" w:rsidP="00660B27">
            <w:pPr>
              <w:spacing w:line="360" w:lineRule="auto"/>
              <w:rPr>
                <w:rFonts w:asciiTheme="minorEastAsia" w:eastAsiaTheme="minorEastAsia" w:hAnsiTheme="minorEastAsia" w:cs="宋体"/>
                <w:szCs w:val="21"/>
              </w:rPr>
            </w:pPr>
            <w:r w:rsidRPr="00A20C08">
              <w:rPr>
                <w:rFonts w:asciiTheme="minorEastAsia" w:eastAsiaTheme="minorEastAsia" w:hAnsiTheme="minorEastAsia" w:cs="宋体"/>
                <w:szCs w:val="21"/>
              </w:rPr>
              <w:t>8646120.00</w:t>
            </w:r>
            <w:r w:rsidR="00606FC1" w:rsidRPr="00606FC1">
              <w:rPr>
                <w:rFonts w:asciiTheme="minorEastAsia" w:eastAsiaTheme="minorEastAsia" w:hAnsiTheme="minorEastAsia" w:cs="宋体" w:hint="eastAsia"/>
                <w:szCs w:val="21"/>
              </w:rPr>
              <w:t>元</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项目分包个数</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AA1719" w:rsidP="00660B27">
            <w:pPr>
              <w:spacing w:line="360" w:lineRule="auto"/>
              <w:rPr>
                <w:rFonts w:asciiTheme="minorEastAsia" w:eastAsiaTheme="minorEastAsia" w:hAnsiTheme="minorEastAsia" w:cs="宋体"/>
                <w:szCs w:val="21"/>
              </w:rPr>
            </w:pPr>
            <w:r>
              <w:rPr>
                <w:rFonts w:asciiTheme="minorEastAsia" w:eastAsiaTheme="minorEastAsia" w:hAnsiTheme="minorEastAsia" w:hint="eastAsia"/>
                <w:szCs w:val="21"/>
              </w:rPr>
              <w:t>无</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公告发布日期</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2E2F0D" w:rsidP="00660B27">
            <w:pPr>
              <w:spacing w:line="360" w:lineRule="auto"/>
              <w:rPr>
                <w:rFonts w:asciiTheme="minorEastAsia" w:eastAsiaTheme="minorEastAsia" w:hAnsiTheme="minorEastAsia" w:cs="宋体"/>
                <w:szCs w:val="21"/>
              </w:rPr>
            </w:pPr>
            <w:r w:rsidRPr="002E2F0D">
              <w:rPr>
                <w:rFonts w:ascii="宋体" w:hAnsi="宋体" w:cs="宋体" w:hint="eastAsia"/>
                <w:color w:val="000000"/>
                <w:kern w:val="0"/>
                <w:lang w:val="zh-CN"/>
              </w:rPr>
              <w:t>2022年2月14日</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评标日期</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EB5A97" w:rsidP="00660B27">
            <w:pPr>
              <w:spacing w:line="360" w:lineRule="auto"/>
              <w:rPr>
                <w:rFonts w:asciiTheme="minorEastAsia" w:eastAsiaTheme="minorEastAsia" w:hAnsiTheme="minorEastAsia" w:cs="宋体"/>
                <w:szCs w:val="21"/>
              </w:rPr>
            </w:pPr>
            <w:r w:rsidRPr="00EB5A97">
              <w:rPr>
                <w:rFonts w:asciiTheme="minorEastAsia" w:eastAsiaTheme="minorEastAsia" w:hAnsiTheme="minorEastAsia" w:hint="eastAsia"/>
                <w:szCs w:val="21"/>
              </w:rPr>
              <w:t>2022年2月24日上午09:30（北京时间）</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定标日期</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EB5A97" w:rsidP="00EB5A97">
            <w:pPr>
              <w:spacing w:line="360" w:lineRule="auto"/>
              <w:rPr>
                <w:rFonts w:asciiTheme="minorEastAsia" w:eastAsiaTheme="minorEastAsia" w:hAnsiTheme="minorEastAsia" w:cs="宋体"/>
                <w:szCs w:val="21"/>
              </w:rPr>
            </w:pPr>
            <w:r w:rsidRPr="00EB5A97">
              <w:rPr>
                <w:rFonts w:ascii="宋体" w:hAnsi="宋体" w:hint="eastAsia"/>
              </w:rPr>
              <w:t>2022年2月24日上午</w:t>
            </w:r>
            <w:r>
              <w:rPr>
                <w:rFonts w:ascii="宋体" w:hAnsi="宋体"/>
              </w:rPr>
              <w:t>11</w:t>
            </w:r>
            <w:r w:rsidRPr="00EB5A97">
              <w:rPr>
                <w:rFonts w:ascii="宋体" w:hAnsi="宋体" w:hint="eastAsia"/>
              </w:rPr>
              <w:t>:</w:t>
            </w:r>
            <w:r>
              <w:rPr>
                <w:rFonts w:ascii="宋体" w:hAnsi="宋体"/>
              </w:rPr>
              <w:t>00</w:t>
            </w:r>
            <w:r w:rsidRPr="00EB5A97">
              <w:rPr>
                <w:rFonts w:ascii="宋体" w:hAnsi="宋体" w:hint="eastAsia"/>
              </w:rPr>
              <w:t>（北京时间）</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各包要求</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pStyle w:val="a7"/>
              <w:spacing w:line="360" w:lineRule="auto"/>
              <w:ind w:left="459" w:hanging="459"/>
              <w:rPr>
                <w:rFonts w:asciiTheme="minorEastAsia" w:eastAsiaTheme="minorEastAsia" w:hAnsiTheme="minorEastAsia"/>
                <w:sz w:val="21"/>
                <w:szCs w:val="21"/>
              </w:rPr>
            </w:pPr>
            <w:r w:rsidRPr="0068391C">
              <w:rPr>
                <w:rFonts w:asciiTheme="minorEastAsia" w:eastAsiaTheme="minorEastAsia" w:hAnsiTheme="minorEastAsia" w:cs="Arial" w:hint="eastAsia"/>
                <w:sz w:val="21"/>
                <w:szCs w:val="21"/>
              </w:rPr>
              <w:t>详见《</w:t>
            </w:r>
            <w:r w:rsidR="005568B1" w:rsidRPr="005568B1">
              <w:rPr>
                <w:rFonts w:asciiTheme="minorEastAsia" w:eastAsiaTheme="minorEastAsia" w:hAnsiTheme="minorEastAsia" w:cs="Arial" w:hint="eastAsia"/>
                <w:sz w:val="21"/>
                <w:szCs w:val="21"/>
              </w:rPr>
              <w:t>磋商文件</w:t>
            </w:r>
            <w:r w:rsidRPr="0068391C">
              <w:rPr>
                <w:rFonts w:asciiTheme="minorEastAsia" w:eastAsiaTheme="minorEastAsia" w:hAnsiTheme="minorEastAsia" w:cs="Arial" w:hint="eastAsia"/>
                <w:sz w:val="21"/>
                <w:szCs w:val="21"/>
              </w:rPr>
              <w:t>》</w:t>
            </w:r>
          </w:p>
        </w:tc>
      </w:tr>
      <w:tr w:rsidR="008B4ABF" w:rsidRPr="0068391C" w:rsidTr="00A91FE1">
        <w:trPr>
          <w:trHeight w:val="416"/>
          <w:jc w:val="center"/>
        </w:trPr>
        <w:tc>
          <w:tcPr>
            <w:tcW w:w="161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8B4ABF" w:rsidRPr="0068391C" w:rsidRDefault="008B4ABF" w:rsidP="00551E6B">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各包中标内容、</w:t>
            </w:r>
            <w:r w:rsidR="00551E6B">
              <w:rPr>
                <w:rFonts w:asciiTheme="minorEastAsia" w:eastAsiaTheme="minorEastAsia" w:hAnsiTheme="minorEastAsia" w:cs="Arial" w:hint="eastAsia"/>
                <w:szCs w:val="21"/>
              </w:rPr>
              <w:t>服务期</w:t>
            </w:r>
            <w:r w:rsidRPr="0068391C">
              <w:rPr>
                <w:rFonts w:asciiTheme="minorEastAsia" w:eastAsiaTheme="minorEastAsia" w:hAnsiTheme="minorEastAsia" w:cs="Arial" w:hint="eastAsia"/>
                <w:szCs w:val="21"/>
              </w:rPr>
              <w:t>、价格及供应商名称</w:t>
            </w:r>
          </w:p>
        </w:tc>
        <w:tc>
          <w:tcPr>
            <w:tcW w:w="8796"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7164F0" w:rsidRPr="0068391C" w:rsidRDefault="008B4ABF" w:rsidP="00374F0F">
            <w:pPr>
              <w:pStyle w:val="a7"/>
              <w:spacing w:before="0" w:beforeAutospacing="0" w:after="0" w:afterAutospacing="0" w:line="360" w:lineRule="auto"/>
              <w:ind w:left="459" w:hanging="459"/>
              <w:rPr>
                <w:rFonts w:asciiTheme="minorEastAsia" w:eastAsiaTheme="minorEastAsia" w:hAnsiTheme="minorEastAsia" w:cs="Arial"/>
                <w:sz w:val="21"/>
                <w:szCs w:val="21"/>
              </w:rPr>
            </w:pPr>
            <w:r w:rsidRPr="0068391C">
              <w:rPr>
                <w:rFonts w:asciiTheme="minorEastAsia" w:eastAsiaTheme="minorEastAsia" w:hAnsiTheme="minorEastAsia" w:cs="Arial" w:hint="eastAsia"/>
                <w:sz w:val="21"/>
                <w:szCs w:val="21"/>
              </w:rPr>
              <w:t>中标单位：</w:t>
            </w:r>
            <w:r w:rsidR="00A20C08" w:rsidRPr="00A20C08">
              <w:rPr>
                <w:rFonts w:asciiTheme="minorEastAsia" w:eastAsiaTheme="minorEastAsia" w:hAnsiTheme="minorEastAsia" w:cs="Arial" w:hint="eastAsia"/>
                <w:sz w:val="21"/>
                <w:szCs w:val="21"/>
              </w:rPr>
              <w:t>中国电信股份有限公司青海分公司</w:t>
            </w:r>
          </w:p>
          <w:p w:rsidR="007164F0" w:rsidRDefault="008B4ABF" w:rsidP="00374F0F">
            <w:pPr>
              <w:pStyle w:val="a7"/>
              <w:spacing w:before="0" w:beforeAutospacing="0" w:after="0" w:afterAutospacing="0" w:line="360" w:lineRule="auto"/>
              <w:ind w:left="459" w:hanging="459"/>
              <w:rPr>
                <w:rFonts w:asciiTheme="minorEastAsia" w:eastAsiaTheme="minorEastAsia" w:hAnsiTheme="minorEastAsia" w:cs="Arial"/>
                <w:sz w:val="21"/>
                <w:szCs w:val="21"/>
              </w:rPr>
            </w:pPr>
            <w:r w:rsidRPr="0068391C">
              <w:rPr>
                <w:rFonts w:asciiTheme="minorEastAsia" w:eastAsiaTheme="minorEastAsia" w:hAnsiTheme="minorEastAsia" w:cs="Arial" w:hint="eastAsia"/>
                <w:sz w:val="21"/>
                <w:szCs w:val="21"/>
              </w:rPr>
              <w:t>中标金额：</w:t>
            </w:r>
            <w:r w:rsidR="00A20C08" w:rsidRPr="00C547E8">
              <w:rPr>
                <w:rFonts w:asciiTheme="minorEastAsia" w:eastAsiaTheme="minorEastAsia" w:hAnsiTheme="minorEastAsia" w:cs="Arial" w:hint="eastAsia"/>
                <w:sz w:val="21"/>
                <w:szCs w:val="21"/>
              </w:rPr>
              <w:t>8646120.00</w:t>
            </w:r>
            <w:r w:rsidR="004932EA" w:rsidRPr="004932EA">
              <w:rPr>
                <w:rFonts w:asciiTheme="minorEastAsia" w:eastAsiaTheme="minorEastAsia" w:hAnsiTheme="minorEastAsia" w:cs="Arial" w:hint="eastAsia"/>
                <w:sz w:val="21"/>
                <w:szCs w:val="21"/>
              </w:rPr>
              <w:t>元</w:t>
            </w:r>
            <w:r w:rsidR="00392AC6" w:rsidRPr="00392AC6">
              <w:rPr>
                <w:rFonts w:asciiTheme="minorEastAsia" w:eastAsiaTheme="minorEastAsia" w:hAnsiTheme="minorEastAsia" w:cs="Arial" w:hint="eastAsia"/>
                <w:sz w:val="21"/>
                <w:szCs w:val="21"/>
              </w:rPr>
              <w:t>（按分项报价据实结算）</w:t>
            </w:r>
            <w:bookmarkStart w:id="1" w:name="_GoBack"/>
            <w:bookmarkEnd w:id="1"/>
          </w:p>
          <w:p w:rsidR="00CC04CB" w:rsidRDefault="00CC04CB" w:rsidP="00374F0F">
            <w:pPr>
              <w:pStyle w:val="a7"/>
              <w:spacing w:before="0" w:beforeAutospacing="0" w:after="0" w:afterAutospacing="0" w:line="360" w:lineRule="auto"/>
              <w:ind w:left="459" w:hanging="459"/>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分项</w:t>
            </w:r>
            <w:r>
              <w:rPr>
                <w:rFonts w:asciiTheme="minorEastAsia" w:eastAsiaTheme="minorEastAsia" w:hAnsiTheme="minorEastAsia" w:cs="Arial"/>
                <w:sz w:val="21"/>
                <w:szCs w:val="21"/>
              </w:rPr>
              <w:t>报价</w:t>
            </w:r>
            <w:r>
              <w:rPr>
                <w:rFonts w:asciiTheme="minorEastAsia" w:eastAsiaTheme="minorEastAsia" w:hAnsiTheme="minorEastAsia" w:cs="Arial" w:hint="eastAsia"/>
                <w:sz w:val="21"/>
                <w:szCs w:val="21"/>
              </w:rPr>
              <w:t>金额</w:t>
            </w:r>
            <w:r>
              <w:rPr>
                <w:rFonts w:asciiTheme="minorEastAsia" w:eastAsiaTheme="minorEastAsia" w:hAnsiTheme="minorEastAsia" w:cs="Arial"/>
                <w:sz w:val="21"/>
                <w:szCs w:val="21"/>
              </w:rPr>
              <w:t>：</w:t>
            </w:r>
          </w:p>
          <w:tbl>
            <w:tblPr>
              <w:tblW w:w="8281" w:type="dxa"/>
              <w:tblLook w:val="04A0" w:firstRow="1" w:lastRow="0" w:firstColumn="1" w:lastColumn="0" w:noHBand="0" w:noVBand="1"/>
            </w:tblPr>
            <w:tblGrid>
              <w:gridCol w:w="1062"/>
              <w:gridCol w:w="1338"/>
              <w:gridCol w:w="1062"/>
              <w:gridCol w:w="1062"/>
              <w:gridCol w:w="1062"/>
              <w:gridCol w:w="1062"/>
              <w:gridCol w:w="1633"/>
            </w:tblGrid>
            <w:tr w:rsidR="008E571B" w:rsidRPr="008E571B" w:rsidTr="008E571B">
              <w:trPr>
                <w:trHeight w:val="648"/>
              </w:trPr>
              <w:tc>
                <w:tcPr>
                  <w:tcW w:w="106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电路归属</w:t>
                  </w:r>
                </w:p>
              </w:tc>
              <w:tc>
                <w:tcPr>
                  <w:tcW w:w="1338" w:type="dxa"/>
                  <w:tcBorders>
                    <w:top w:val="single" w:sz="8" w:space="0" w:color="000000"/>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电路用途</w:t>
                  </w:r>
                </w:p>
              </w:tc>
              <w:tc>
                <w:tcPr>
                  <w:tcW w:w="1062" w:type="dxa"/>
                  <w:tcBorders>
                    <w:top w:val="single" w:sz="8" w:space="0" w:color="000000"/>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电路带宽</w:t>
                  </w:r>
                </w:p>
              </w:tc>
              <w:tc>
                <w:tcPr>
                  <w:tcW w:w="1062" w:type="dxa"/>
                  <w:tcBorders>
                    <w:top w:val="single" w:sz="8" w:space="0" w:color="000000"/>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电路类型</w:t>
                  </w:r>
                </w:p>
              </w:tc>
              <w:tc>
                <w:tcPr>
                  <w:tcW w:w="1062" w:type="dxa"/>
                  <w:tcBorders>
                    <w:top w:val="single" w:sz="8" w:space="0" w:color="000000"/>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目前电路数量（个）</w:t>
                  </w:r>
                </w:p>
              </w:tc>
              <w:tc>
                <w:tcPr>
                  <w:tcW w:w="1062" w:type="dxa"/>
                  <w:tcBorders>
                    <w:top w:val="single" w:sz="8" w:space="0" w:color="000000"/>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报价 （元/条/月）</w:t>
                  </w:r>
                </w:p>
              </w:tc>
              <w:tc>
                <w:tcPr>
                  <w:tcW w:w="1633" w:type="dxa"/>
                  <w:tcBorders>
                    <w:top w:val="single" w:sz="8" w:space="0" w:color="000000"/>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备注</w:t>
                  </w:r>
                </w:p>
              </w:tc>
            </w:tr>
            <w:tr w:rsidR="008E571B" w:rsidRPr="008E571B" w:rsidTr="008E571B">
              <w:trPr>
                <w:trHeight w:val="455"/>
              </w:trPr>
              <w:tc>
                <w:tcPr>
                  <w:tcW w:w="10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西宁网点</w:t>
                  </w: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生产网电路</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6M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IPRAN</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102</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250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承诺提供不低于10M网络服务</w:t>
                  </w:r>
                </w:p>
              </w:tc>
            </w:tr>
            <w:tr w:rsidR="008E571B" w:rsidRPr="008E571B" w:rsidTr="008E571B">
              <w:trPr>
                <w:trHeight w:val="216"/>
              </w:trPr>
              <w:tc>
                <w:tcPr>
                  <w:tcW w:w="1062" w:type="dxa"/>
                  <w:vMerge/>
                  <w:tcBorders>
                    <w:top w:val="nil"/>
                    <w:left w:val="single" w:sz="8" w:space="0" w:color="000000"/>
                    <w:bottom w:val="single" w:sz="8" w:space="0" w:color="000000"/>
                    <w:right w:val="single" w:sz="8" w:space="0" w:color="000000"/>
                  </w:tcBorders>
                  <w:vAlign w:val="center"/>
                  <w:hideMark/>
                </w:tcPr>
                <w:p w:rsidR="008E571B" w:rsidRPr="008E571B" w:rsidRDefault="008E571B" w:rsidP="008E571B">
                  <w:pPr>
                    <w:widowControl/>
                    <w:jc w:val="left"/>
                    <w:rPr>
                      <w:rFonts w:ascii="宋体" w:hAnsi="宋体" w:cs="宋体"/>
                      <w:color w:val="000000"/>
                      <w:kern w:val="0"/>
                      <w:sz w:val="24"/>
                      <w:szCs w:val="24"/>
                    </w:rPr>
                  </w:pP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视频电路</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10M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IPRAN</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86</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400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455"/>
              </w:trPr>
              <w:tc>
                <w:tcPr>
                  <w:tcW w:w="10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市州网点</w:t>
                  </w: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生产网电路</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6M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IPRAN</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99</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830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承诺提供不低于10M网络服务</w:t>
                  </w:r>
                </w:p>
              </w:tc>
            </w:tr>
            <w:tr w:rsidR="008E571B" w:rsidRPr="008E571B" w:rsidTr="008E571B">
              <w:trPr>
                <w:trHeight w:val="216"/>
              </w:trPr>
              <w:tc>
                <w:tcPr>
                  <w:tcW w:w="1062" w:type="dxa"/>
                  <w:vMerge/>
                  <w:tcBorders>
                    <w:top w:val="nil"/>
                    <w:left w:val="single" w:sz="8" w:space="0" w:color="000000"/>
                    <w:bottom w:val="single" w:sz="8" w:space="0" w:color="000000"/>
                    <w:right w:val="single" w:sz="8" w:space="0" w:color="000000"/>
                  </w:tcBorders>
                  <w:vAlign w:val="center"/>
                  <w:hideMark/>
                </w:tcPr>
                <w:p w:rsidR="008E571B" w:rsidRPr="008E571B" w:rsidRDefault="008E571B" w:rsidP="008E571B">
                  <w:pPr>
                    <w:widowControl/>
                    <w:jc w:val="left"/>
                    <w:rPr>
                      <w:rFonts w:ascii="宋体" w:hAnsi="宋体" w:cs="宋体"/>
                      <w:color w:val="000000"/>
                      <w:kern w:val="0"/>
                      <w:sz w:val="24"/>
                      <w:szCs w:val="24"/>
                    </w:rPr>
                  </w:pP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视频电路</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10M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IPRAN</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94</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900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216"/>
              </w:trPr>
              <w:tc>
                <w:tcPr>
                  <w:tcW w:w="1062" w:type="dxa"/>
                  <w:vMerge w:val="restart"/>
                  <w:tcBorders>
                    <w:top w:val="nil"/>
                    <w:left w:val="single" w:sz="8" w:space="0" w:color="000000"/>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中间业务</w:t>
                  </w: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电力代收</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SDH</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600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216"/>
              </w:trPr>
              <w:tc>
                <w:tcPr>
                  <w:tcW w:w="1062" w:type="dxa"/>
                  <w:vMerge/>
                  <w:tcBorders>
                    <w:top w:val="nil"/>
                    <w:left w:val="single" w:sz="8" w:space="0" w:color="000000"/>
                    <w:bottom w:val="single" w:sz="8" w:space="0" w:color="000000"/>
                    <w:right w:val="single" w:sz="8" w:space="0" w:color="000000"/>
                  </w:tcBorders>
                  <w:vAlign w:val="center"/>
                  <w:hideMark/>
                </w:tcPr>
                <w:p w:rsidR="008E571B" w:rsidRPr="008E571B" w:rsidRDefault="008E571B" w:rsidP="008E571B">
                  <w:pPr>
                    <w:widowControl/>
                    <w:jc w:val="left"/>
                    <w:rPr>
                      <w:rFonts w:ascii="宋体" w:hAnsi="宋体" w:cs="宋体"/>
                      <w:color w:val="000000"/>
                      <w:kern w:val="0"/>
                      <w:sz w:val="24"/>
                      <w:szCs w:val="24"/>
                    </w:rPr>
                  </w:pP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国税代收</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6M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IPRAN</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216"/>
              </w:trPr>
              <w:tc>
                <w:tcPr>
                  <w:tcW w:w="1062" w:type="dxa"/>
                  <w:vMerge/>
                  <w:tcBorders>
                    <w:top w:val="nil"/>
                    <w:left w:val="single" w:sz="8" w:space="0" w:color="000000"/>
                    <w:bottom w:val="single" w:sz="8" w:space="0" w:color="000000"/>
                    <w:right w:val="single" w:sz="8" w:space="0" w:color="000000"/>
                  </w:tcBorders>
                  <w:vAlign w:val="center"/>
                  <w:hideMark/>
                </w:tcPr>
                <w:p w:rsidR="008E571B" w:rsidRPr="008E571B" w:rsidRDefault="008E571B" w:rsidP="008E571B">
                  <w:pPr>
                    <w:widowControl/>
                    <w:jc w:val="left"/>
                    <w:rPr>
                      <w:rFonts w:ascii="宋体" w:hAnsi="宋体" w:cs="宋体"/>
                      <w:color w:val="000000"/>
                      <w:kern w:val="0"/>
                      <w:sz w:val="24"/>
                      <w:szCs w:val="24"/>
                    </w:rPr>
                  </w:pP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电信代收</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SDH</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600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216"/>
              </w:trPr>
              <w:tc>
                <w:tcPr>
                  <w:tcW w:w="1062" w:type="dxa"/>
                  <w:vMerge/>
                  <w:tcBorders>
                    <w:top w:val="nil"/>
                    <w:left w:val="single" w:sz="8" w:space="0" w:color="000000"/>
                    <w:bottom w:val="single" w:sz="8" w:space="0" w:color="000000"/>
                    <w:right w:val="single" w:sz="8" w:space="0" w:color="000000"/>
                  </w:tcBorders>
                  <w:vAlign w:val="center"/>
                  <w:hideMark/>
                </w:tcPr>
                <w:p w:rsidR="008E571B" w:rsidRPr="008E571B" w:rsidRDefault="008E571B" w:rsidP="008E571B">
                  <w:pPr>
                    <w:widowControl/>
                    <w:jc w:val="left"/>
                    <w:rPr>
                      <w:rFonts w:ascii="宋体" w:hAnsi="宋体" w:cs="宋体"/>
                      <w:color w:val="000000"/>
                      <w:kern w:val="0"/>
                      <w:sz w:val="24"/>
                      <w:szCs w:val="24"/>
                    </w:rPr>
                  </w:pP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汽车票代收</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IPRAN</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432"/>
              </w:trPr>
              <w:tc>
                <w:tcPr>
                  <w:tcW w:w="1062" w:type="dxa"/>
                  <w:vMerge/>
                  <w:tcBorders>
                    <w:top w:val="nil"/>
                    <w:left w:val="single" w:sz="8" w:space="0" w:color="000000"/>
                    <w:bottom w:val="single" w:sz="8" w:space="0" w:color="000000"/>
                    <w:right w:val="single" w:sz="8" w:space="0" w:color="000000"/>
                  </w:tcBorders>
                  <w:vAlign w:val="center"/>
                  <w:hideMark/>
                </w:tcPr>
                <w:p w:rsidR="008E571B" w:rsidRPr="008E571B" w:rsidRDefault="008E571B" w:rsidP="008E571B">
                  <w:pPr>
                    <w:widowControl/>
                    <w:jc w:val="left"/>
                    <w:rPr>
                      <w:rFonts w:ascii="宋体" w:hAnsi="宋体" w:cs="宋体"/>
                      <w:color w:val="000000"/>
                      <w:kern w:val="0"/>
                      <w:sz w:val="24"/>
                      <w:szCs w:val="24"/>
                    </w:rPr>
                  </w:pP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11185客服中心</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语音中继</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2</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1800</w:t>
                  </w:r>
                </w:p>
              </w:tc>
              <w:tc>
                <w:tcPr>
                  <w:tcW w:w="1633"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 xml:space="preserve">　</w:t>
                  </w:r>
                </w:p>
              </w:tc>
            </w:tr>
            <w:tr w:rsidR="008E571B" w:rsidRPr="008E571B" w:rsidTr="008E571B">
              <w:trPr>
                <w:trHeight w:val="432"/>
              </w:trPr>
              <w:tc>
                <w:tcPr>
                  <w:tcW w:w="1062" w:type="dxa"/>
                  <w:tcBorders>
                    <w:top w:val="nil"/>
                    <w:left w:val="single" w:sz="8" w:space="0" w:color="000000"/>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互联网</w:t>
                  </w:r>
                </w:p>
              </w:tc>
              <w:tc>
                <w:tcPr>
                  <w:tcW w:w="1338"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省公司大楼（专线）</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150M</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专线</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1</w:t>
                  </w:r>
                </w:p>
              </w:tc>
              <w:tc>
                <w:tcPr>
                  <w:tcW w:w="1062" w:type="dxa"/>
                  <w:tcBorders>
                    <w:top w:val="nil"/>
                    <w:left w:val="nil"/>
                    <w:bottom w:val="single" w:sz="8" w:space="0" w:color="000000"/>
                    <w:right w:val="single" w:sz="8" w:space="0" w:color="000000"/>
                  </w:tcBorders>
                  <w:shd w:val="clear" w:color="auto" w:fill="auto"/>
                  <w:vAlign w:val="center"/>
                  <w:hideMark/>
                </w:tcPr>
                <w:p w:rsidR="008E571B" w:rsidRPr="008E571B" w:rsidRDefault="008E571B" w:rsidP="008E571B">
                  <w:pPr>
                    <w:widowControl/>
                    <w:jc w:val="center"/>
                    <w:rPr>
                      <w:rFonts w:ascii="宋体" w:hAnsi="宋体" w:cs="宋体"/>
                      <w:color w:val="000000"/>
                      <w:kern w:val="0"/>
                      <w:sz w:val="24"/>
                      <w:szCs w:val="24"/>
                    </w:rPr>
                  </w:pPr>
                  <w:r w:rsidRPr="008E571B">
                    <w:rPr>
                      <w:rFonts w:ascii="宋体" w:hAnsi="宋体" w:cs="宋体" w:hint="eastAsia"/>
                      <w:color w:val="000000"/>
                      <w:kern w:val="0"/>
                      <w:sz w:val="24"/>
                      <w:szCs w:val="24"/>
                    </w:rPr>
                    <w:t>8300</w:t>
                  </w:r>
                </w:p>
              </w:tc>
              <w:tc>
                <w:tcPr>
                  <w:tcW w:w="1633" w:type="dxa"/>
                  <w:tcBorders>
                    <w:top w:val="nil"/>
                    <w:left w:val="nil"/>
                    <w:bottom w:val="single" w:sz="8" w:space="0" w:color="000000"/>
                    <w:right w:val="single" w:sz="8" w:space="0" w:color="000000"/>
                  </w:tcBorders>
                  <w:shd w:val="clear" w:color="auto" w:fill="auto"/>
                  <w:noWrap/>
                  <w:vAlign w:val="center"/>
                  <w:hideMark/>
                </w:tcPr>
                <w:p w:rsidR="008E571B" w:rsidRPr="008E571B" w:rsidRDefault="008E571B" w:rsidP="008E571B">
                  <w:pPr>
                    <w:widowControl/>
                    <w:jc w:val="center"/>
                    <w:rPr>
                      <w:rFonts w:ascii="宋体" w:hAnsi="宋体" w:cs="宋体"/>
                      <w:color w:val="000000"/>
                      <w:kern w:val="0"/>
                      <w:sz w:val="22"/>
                    </w:rPr>
                  </w:pPr>
                  <w:r w:rsidRPr="008E571B">
                    <w:rPr>
                      <w:rFonts w:ascii="宋体" w:hAnsi="宋体" w:cs="宋体" w:hint="eastAsia"/>
                      <w:color w:val="000000"/>
                      <w:kern w:val="0"/>
                      <w:sz w:val="22"/>
                    </w:rPr>
                    <w:t xml:space="preserve">　</w:t>
                  </w:r>
                </w:p>
              </w:tc>
            </w:tr>
          </w:tbl>
          <w:p w:rsidR="00637D24" w:rsidRPr="00AA1719" w:rsidRDefault="00A20C08" w:rsidP="00C56D4B">
            <w:pPr>
              <w:pStyle w:val="a7"/>
              <w:spacing w:before="0" w:beforeAutospacing="0" w:after="0" w:afterAutospacing="0" w:line="360" w:lineRule="auto"/>
              <w:rPr>
                <w:rFonts w:asciiTheme="minorEastAsia" w:eastAsiaTheme="minorEastAsia" w:hAnsiTheme="minorEastAsia" w:cs="Arial"/>
                <w:sz w:val="21"/>
                <w:szCs w:val="21"/>
              </w:rPr>
            </w:pPr>
            <w:r w:rsidRPr="00A20C08">
              <w:rPr>
                <w:rFonts w:asciiTheme="minorEastAsia" w:eastAsiaTheme="minorEastAsia" w:hAnsiTheme="minorEastAsia" w:cs="Arial" w:hint="eastAsia"/>
                <w:sz w:val="21"/>
                <w:szCs w:val="21"/>
              </w:rPr>
              <w:lastRenderedPageBreak/>
              <w:t>服务期为</w:t>
            </w:r>
            <w:r w:rsidR="00C942FE">
              <w:rPr>
                <w:rFonts w:asciiTheme="minorEastAsia" w:eastAsiaTheme="minorEastAsia" w:hAnsiTheme="minorEastAsia" w:cs="Arial" w:hint="eastAsia"/>
                <w:sz w:val="21"/>
                <w:szCs w:val="21"/>
              </w:rPr>
              <w:t>：</w:t>
            </w:r>
            <w:r w:rsidRPr="00A20C08">
              <w:rPr>
                <w:rFonts w:asciiTheme="minorEastAsia" w:eastAsiaTheme="minorEastAsia" w:hAnsiTheme="minorEastAsia" w:cs="Arial" w:hint="eastAsia"/>
                <w:sz w:val="21"/>
                <w:szCs w:val="21"/>
              </w:rPr>
              <w:t>3</w:t>
            </w:r>
            <w:r w:rsidR="006753E4">
              <w:rPr>
                <w:rFonts w:asciiTheme="minorEastAsia" w:eastAsiaTheme="minorEastAsia" w:hAnsiTheme="minorEastAsia" w:cs="Arial" w:hint="eastAsia"/>
                <w:sz w:val="21"/>
                <w:szCs w:val="21"/>
              </w:rPr>
              <w:t>年</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lastRenderedPageBreak/>
              <w:t>投标、开标地点</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235F8F" w:rsidP="00660B27">
            <w:pPr>
              <w:spacing w:line="360" w:lineRule="auto"/>
              <w:rPr>
                <w:rFonts w:asciiTheme="minorEastAsia" w:eastAsiaTheme="minorEastAsia" w:hAnsiTheme="minorEastAsia" w:cs="宋体"/>
                <w:szCs w:val="21"/>
              </w:rPr>
            </w:pPr>
            <w:r w:rsidRPr="00235F8F">
              <w:rPr>
                <w:rFonts w:asciiTheme="minorEastAsia" w:eastAsiaTheme="minorEastAsia" w:hAnsiTheme="minorEastAsia" w:hint="eastAsia"/>
                <w:szCs w:val="21"/>
              </w:rPr>
              <w:t>西宁市城中区南山路15号城馨天悦3号楼2楼</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评审委员会成员名单</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A137C0" w:rsidP="008D354F">
            <w:pPr>
              <w:spacing w:line="360" w:lineRule="auto"/>
              <w:rPr>
                <w:rFonts w:asciiTheme="minorEastAsia" w:eastAsiaTheme="minorEastAsia" w:hAnsiTheme="minorEastAsia" w:cs="宋体"/>
                <w:szCs w:val="21"/>
              </w:rPr>
            </w:pPr>
            <w:r w:rsidRPr="00A137C0">
              <w:rPr>
                <w:rFonts w:asciiTheme="minorEastAsia" w:eastAsiaTheme="minorEastAsia" w:hAnsiTheme="minorEastAsia" w:hint="eastAsia"/>
                <w:szCs w:val="21"/>
              </w:rPr>
              <w:t>林忠良</w:t>
            </w:r>
            <w:r>
              <w:rPr>
                <w:rFonts w:asciiTheme="minorEastAsia" w:eastAsiaTheme="minorEastAsia" w:hAnsiTheme="minorEastAsia" w:hint="eastAsia"/>
                <w:szCs w:val="21"/>
              </w:rPr>
              <w:t>(组长)</w:t>
            </w:r>
            <w:r w:rsidRPr="00A137C0">
              <w:rPr>
                <w:rFonts w:asciiTheme="minorEastAsia" w:eastAsiaTheme="minorEastAsia" w:hAnsiTheme="minorEastAsia" w:hint="eastAsia"/>
                <w:szCs w:val="21"/>
              </w:rPr>
              <w:t>、赵海梅、余成文</w:t>
            </w:r>
          </w:p>
        </w:tc>
      </w:tr>
      <w:tr w:rsidR="008B4ABF" w:rsidRPr="0068391C" w:rsidTr="008E571B">
        <w:trPr>
          <w:trHeight w:val="564"/>
          <w:jc w:val="center"/>
        </w:trPr>
        <w:tc>
          <w:tcPr>
            <w:tcW w:w="161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采购单位及联系人电话</w:t>
            </w:r>
          </w:p>
        </w:tc>
        <w:tc>
          <w:tcPr>
            <w:tcW w:w="8796"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D86D6B" w:rsidRPr="00D86D6B" w:rsidRDefault="00D86D6B" w:rsidP="00D86D6B">
            <w:pPr>
              <w:autoSpaceDE w:val="0"/>
              <w:autoSpaceDN w:val="0"/>
              <w:adjustRightInd w:val="0"/>
              <w:spacing w:line="360" w:lineRule="auto"/>
              <w:rPr>
                <w:rFonts w:asciiTheme="minorEastAsia" w:eastAsiaTheme="minorEastAsia" w:hAnsiTheme="minorEastAsia" w:cs="Arial"/>
                <w:szCs w:val="21"/>
              </w:rPr>
            </w:pPr>
            <w:r w:rsidRPr="00D86D6B">
              <w:rPr>
                <w:rFonts w:asciiTheme="minorEastAsia" w:eastAsiaTheme="minorEastAsia" w:hAnsiTheme="minorEastAsia" w:cs="Arial" w:hint="eastAsia"/>
                <w:szCs w:val="21"/>
              </w:rPr>
              <w:t>采购人：中国邮政集团有限公司青海省分公司</w:t>
            </w:r>
          </w:p>
          <w:p w:rsidR="00D86D6B" w:rsidRPr="00D86D6B" w:rsidRDefault="00D86D6B" w:rsidP="00D86D6B">
            <w:pPr>
              <w:autoSpaceDE w:val="0"/>
              <w:autoSpaceDN w:val="0"/>
              <w:adjustRightInd w:val="0"/>
              <w:spacing w:line="360" w:lineRule="auto"/>
              <w:rPr>
                <w:rFonts w:asciiTheme="minorEastAsia" w:eastAsiaTheme="minorEastAsia" w:hAnsiTheme="minorEastAsia" w:cs="Arial"/>
                <w:szCs w:val="21"/>
              </w:rPr>
            </w:pPr>
            <w:r w:rsidRPr="00D86D6B">
              <w:rPr>
                <w:rFonts w:asciiTheme="minorEastAsia" w:eastAsiaTheme="minorEastAsia" w:hAnsiTheme="minorEastAsia" w:cs="Arial" w:hint="eastAsia"/>
                <w:szCs w:val="21"/>
              </w:rPr>
              <w:t>联系人：庄女士</w:t>
            </w:r>
          </w:p>
          <w:p w:rsidR="00D86D6B" w:rsidRPr="00D86D6B" w:rsidRDefault="00D86D6B" w:rsidP="00D86D6B">
            <w:pPr>
              <w:autoSpaceDE w:val="0"/>
              <w:autoSpaceDN w:val="0"/>
              <w:adjustRightInd w:val="0"/>
              <w:spacing w:line="360" w:lineRule="auto"/>
              <w:rPr>
                <w:rFonts w:asciiTheme="minorEastAsia" w:eastAsiaTheme="minorEastAsia" w:hAnsiTheme="minorEastAsia" w:cs="Arial"/>
                <w:szCs w:val="21"/>
              </w:rPr>
            </w:pPr>
            <w:r w:rsidRPr="00D86D6B">
              <w:rPr>
                <w:rFonts w:asciiTheme="minorEastAsia" w:eastAsiaTheme="minorEastAsia" w:hAnsiTheme="minorEastAsia" w:cs="Arial" w:hint="eastAsia"/>
                <w:szCs w:val="21"/>
              </w:rPr>
              <w:t>联系电话：0971-6327292</w:t>
            </w:r>
          </w:p>
          <w:p w:rsidR="008B4ABF" w:rsidRPr="0068391C" w:rsidRDefault="00D86D6B" w:rsidP="00D86D6B">
            <w:pPr>
              <w:autoSpaceDE w:val="0"/>
              <w:autoSpaceDN w:val="0"/>
              <w:adjustRightInd w:val="0"/>
              <w:spacing w:line="360" w:lineRule="auto"/>
              <w:rPr>
                <w:rFonts w:asciiTheme="minorEastAsia" w:eastAsiaTheme="minorEastAsia" w:hAnsiTheme="minorEastAsia" w:cs="Arial"/>
                <w:szCs w:val="21"/>
              </w:rPr>
            </w:pPr>
            <w:r w:rsidRPr="00D86D6B">
              <w:rPr>
                <w:rFonts w:asciiTheme="minorEastAsia" w:eastAsiaTheme="minorEastAsia" w:hAnsiTheme="minorEastAsia" w:cs="Arial" w:hint="eastAsia"/>
                <w:szCs w:val="21"/>
              </w:rPr>
              <w:t>联系地址：中国邮政集团有限公司青海省分公司</w:t>
            </w:r>
          </w:p>
        </w:tc>
      </w:tr>
      <w:tr w:rsidR="008B4ABF" w:rsidRPr="0068391C" w:rsidTr="008E571B">
        <w:trPr>
          <w:jc w:val="center"/>
        </w:trPr>
        <w:tc>
          <w:tcPr>
            <w:tcW w:w="16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B4ABF" w:rsidRPr="0068391C" w:rsidRDefault="008B4ABF" w:rsidP="00660B27">
            <w:pPr>
              <w:spacing w:line="360" w:lineRule="auto"/>
              <w:rPr>
                <w:rFonts w:asciiTheme="minorEastAsia" w:eastAsiaTheme="minorEastAsia" w:hAnsiTheme="minorEastAsia" w:cs="宋体"/>
                <w:szCs w:val="21"/>
              </w:rPr>
            </w:pPr>
            <w:r w:rsidRPr="0068391C">
              <w:rPr>
                <w:rFonts w:asciiTheme="minorEastAsia" w:eastAsiaTheme="minorEastAsia" w:hAnsiTheme="minorEastAsia" w:cs="Arial" w:hint="eastAsia"/>
                <w:szCs w:val="21"/>
              </w:rPr>
              <w:t>采购代理机构及联系人电话</w:t>
            </w:r>
          </w:p>
        </w:tc>
        <w:tc>
          <w:tcPr>
            <w:tcW w:w="87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218F4" w:rsidRPr="008218F4" w:rsidRDefault="008218F4" w:rsidP="008218F4">
            <w:pPr>
              <w:spacing w:line="360" w:lineRule="auto"/>
              <w:rPr>
                <w:rFonts w:asciiTheme="minorEastAsia" w:eastAsiaTheme="minorEastAsia" w:hAnsiTheme="minorEastAsia"/>
                <w:szCs w:val="21"/>
              </w:rPr>
            </w:pPr>
            <w:r w:rsidRPr="008218F4">
              <w:rPr>
                <w:rFonts w:asciiTheme="minorEastAsia" w:eastAsiaTheme="minorEastAsia" w:hAnsiTheme="minorEastAsia" w:hint="eastAsia"/>
                <w:szCs w:val="21"/>
              </w:rPr>
              <w:t>单位名称：青海凌星项目管理有限公司</w:t>
            </w:r>
          </w:p>
          <w:p w:rsidR="008218F4" w:rsidRPr="008218F4" w:rsidRDefault="008218F4" w:rsidP="008218F4">
            <w:pPr>
              <w:spacing w:line="360" w:lineRule="auto"/>
              <w:rPr>
                <w:rFonts w:asciiTheme="minorEastAsia" w:eastAsiaTheme="minorEastAsia" w:hAnsiTheme="minorEastAsia"/>
                <w:szCs w:val="21"/>
              </w:rPr>
            </w:pPr>
            <w:r w:rsidRPr="008218F4">
              <w:rPr>
                <w:rFonts w:asciiTheme="minorEastAsia" w:eastAsiaTheme="minorEastAsia" w:hAnsiTheme="minorEastAsia" w:hint="eastAsia"/>
                <w:szCs w:val="21"/>
              </w:rPr>
              <w:t>联系人：朱先生</w:t>
            </w:r>
          </w:p>
          <w:p w:rsidR="008218F4" w:rsidRPr="008218F4" w:rsidRDefault="008218F4" w:rsidP="008218F4">
            <w:pPr>
              <w:spacing w:line="360" w:lineRule="auto"/>
              <w:rPr>
                <w:rFonts w:asciiTheme="minorEastAsia" w:eastAsiaTheme="minorEastAsia" w:hAnsiTheme="minorEastAsia"/>
                <w:szCs w:val="21"/>
              </w:rPr>
            </w:pPr>
            <w:r w:rsidRPr="008218F4">
              <w:rPr>
                <w:rFonts w:asciiTheme="minorEastAsia" w:eastAsiaTheme="minorEastAsia" w:hAnsiTheme="minorEastAsia" w:hint="eastAsia"/>
                <w:szCs w:val="21"/>
              </w:rPr>
              <w:t>联系电话：0971-8211766</w:t>
            </w:r>
          </w:p>
          <w:p w:rsidR="008218F4" w:rsidRPr="008218F4" w:rsidRDefault="008218F4" w:rsidP="008218F4">
            <w:pPr>
              <w:spacing w:line="360" w:lineRule="auto"/>
              <w:rPr>
                <w:rFonts w:asciiTheme="minorEastAsia" w:eastAsiaTheme="minorEastAsia" w:hAnsiTheme="minorEastAsia"/>
                <w:szCs w:val="21"/>
              </w:rPr>
            </w:pPr>
            <w:r w:rsidRPr="008218F4">
              <w:rPr>
                <w:rFonts w:asciiTheme="minorEastAsia" w:eastAsiaTheme="minorEastAsia" w:hAnsiTheme="minorEastAsia" w:hint="eastAsia"/>
                <w:szCs w:val="21"/>
              </w:rPr>
              <w:t>联系地址：西宁市城中南山路15号（城馨天悦3号楼2楼）</w:t>
            </w:r>
          </w:p>
          <w:p w:rsidR="008B4ABF" w:rsidRPr="0068391C" w:rsidRDefault="008218F4" w:rsidP="008218F4">
            <w:pPr>
              <w:spacing w:line="360" w:lineRule="auto"/>
              <w:rPr>
                <w:rFonts w:asciiTheme="minorEastAsia" w:eastAsiaTheme="minorEastAsia" w:hAnsiTheme="minorEastAsia"/>
                <w:szCs w:val="21"/>
              </w:rPr>
            </w:pPr>
            <w:r w:rsidRPr="008218F4">
              <w:rPr>
                <w:rFonts w:asciiTheme="minorEastAsia" w:eastAsiaTheme="minorEastAsia" w:hAnsiTheme="minorEastAsia" w:hint="eastAsia"/>
                <w:szCs w:val="21"/>
              </w:rPr>
              <w:t>邮箱：qhlxglgs@163.com</w:t>
            </w:r>
          </w:p>
        </w:tc>
      </w:tr>
    </w:tbl>
    <w:p w:rsidR="00AE2571" w:rsidRDefault="00AE2571" w:rsidP="00B507AC">
      <w:pPr>
        <w:ind w:right="420"/>
        <w:rPr>
          <w:rFonts w:asciiTheme="minorEastAsia" w:eastAsiaTheme="minorEastAsia" w:hAnsiTheme="minorEastAsia"/>
        </w:rPr>
      </w:pPr>
    </w:p>
    <w:p w:rsidR="008B4ABF" w:rsidRPr="00AE2571" w:rsidRDefault="00AE2571" w:rsidP="00AE2571">
      <w:pPr>
        <w:jc w:val="right"/>
        <w:rPr>
          <w:rFonts w:asciiTheme="minorEastAsia" w:eastAsiaTheme="minorEastAsia" w:hAnsiTheme="minorEastAsia"/>
        </w:rPr>
      </w:pPr>
      <w:r w:rsidRPr="00AE2571">
        <w:rPr>
          <w:rFonts w:asciiTheme="minorEastAsia" w:eastAsiaTheme="minorEastAsia" w:hAnsiTheme="minorEastAsia" w:hint="eastAsia"/>
        </w:rPr>
        <w:t>青海凌星项目管理有限公司</w:t>
      </w:r>
    </w:p>
    <w:p w:rsidR="00CD1475" w:rsidRPr="003052F8" w:rsidRDefault="000A3965" w:rsidP="003052F8">
      <w:pPr>
        <w:ind w:right="420"/>
        <w:jc w:val="right"/>
        <w:rPr>
          <w:rFonts w:asciiTheme="minorEastAsia" w:eastAsiaTheme="minorEastAsia" w:hAnsiTheme="minorEastAsia"/>
        </w:rPr>
      </w:pPr>
      <w:r>
        <w:rPr>
          <w:rFonts w:asciiTheme="minorEastAsia" w:eastAsiaTheme="minorEastAsia" w:hAnsiTheme="minorEastAsia"/>
        </w:rPr>
        <w:t>2022</w:t>
      </w:r>
      <w:r w:rsidR="008B4ABF" w:rsidRPr="00AE2571">
        <w:rPr>
          <w:rFonts w:asciiTheme="minorEastAsia" w:eastAsiaTheme="minorEastAsia" w:hAnsiTheme="minorEastAsia" w:hint="eastAsia"/>
        </w:rPr>
        <w:t>年</w:t>
      </w:r>
      <w:r w:rsidR="008B49F6">
        <w:rPr>
          <w:rFonts w:asciiTheme="minorEastAsia" w:eastAsiaTheme="minorEastAsia" w:hAnsiTheme="minorEastAsia"/>
        </w:rPr>
        <w:t>3</w:t>
      </w:r>
      <w:r w:rsidR="008B4ABF" w:rsidRPr="00AE2571">
        <w:rPr>
          <w:rFonts w:asciiTheme="minorEastAsia" w:eastAsiaTheme="minorEastAsia" w:hAnsiTheme="minorEastAsia" w:hint="eastAsia"/>
        </w:rPr>
        <w:t>月</w:t>
      </w:r>
      <w:r w:rsidR="008B49F6">
        <w:rPr>
          <w:rFonts w:asciiTheme="minorEastAsia" w:eastAsiaTheme="minorEastAsia" w:hAnsiTheme="minorEastAsia"/>
        </w:rPr>
        <w:t>1</w:t>
      </w:r>
      <w:r w:rsidR="008B4ABF" w:rsidRPr="00AE2571">
        <w:rPr>
          <w:rFonts w:asciiTheme="minorEastAsia" w:eastAsiaTheme="minorEastAsia" w:hAnsiTheme="minorEastAsia" w:hint="eastAsia"/>
        </w:rPr>
        <w:t>日</w:t>
      </w:r>
      <w:bookmarkEnd w:id="0"/>
    </w:p>
    <w:sectPr w:rsidR="00CD1475" w:rsidRPr="003052F8" w:rsidSect="00B61221">
      <w:pgSz w:w="11906" w:h="16838"/>
      <w:pgMar w:top="851" w:right="1800" w:bottom="1134"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07D" w:rsidRPr="007B33FE" w:rsidRDefault="007A207D" w:rsidP="0087449D">
      <w:pPr>
        <w:rPr>
          <w:rFonts w:ascii="Tahoma" w:hAnsi="Tahoma"/>
          <w:sz w:val="24"/>
          <w:szCs w:val="20"/>
        </w:rPr>
      </w:pPr>
      <w:r>
        <w:separator/>
      </w:r>
    </w:p>
  </w:endnote>
  <w:endnote w:type="continuationSeparator" w:id="0">
    <w:p w:rsidR="007A207D" w:rsidRPr="007B33FE" w:rsidRDefault="007A207D" w:rsidP="0087449D">
      <w:pPr>
        <w:rPr>
          <w:rFonts w:ascii="Tahoma" w:hAnsi="Tahoma"/>
          <w:sz w:val="24"/>
          <w:szCs w:val="2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07D" w:rsidRPr="007B33FE" w:rsidRDefault="007A207D" w:rsidP="0087449D">
      <w:pPr>
        <w:rPr>
          <w:rFonts w:ascii="Tahoma" w:hAnsi="Tahoma"/>
          <w:sz w:val="24"/>
          <w:szCs w:val="20"/>
        </w:rPr>
      </w:pPr>
      <w:r>
        <w:separator/>
      </w:r>
    </w:p>
  </w:footnote>
  <w:footnote w:type="continuationSeparator" w:id="0">
    <w:p w:rsidR="007A207D" w:rsidRPr="007B33FE" w:rsidRDefault="007A207D" w:rsidP="0087449D">
      <w:pPr>
        <w:rPr>
          <w:rFonts w:ascii="Tahoma" w:hAnsi="Tahoma"/>
          <w:sz w:val="24"/>
          <w:szCs w:val="20"/>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9720DA"/>
    <w:rsid w:val="00002032"/>
    <w:rsid w:val="00013EEF"/>
    <w:rsid w:val="000203B5"/>
    <w:rsid w:val="00041E17"/>
    <w:rsid w:val="000511F3"/>
    <w:rsid w:val="00060BF8"/>
    <w:rsid w:val="00061756"/>
    <w:rsid w:val="000869C2"/>
    <w:rsid w:val="000A277D"/>
    <w:rsid w:val="000A3965"/>
    <w:rsid w:val="000C54C3"/>
    <w:rsid w:val="000C5CB8"/>
    <w:rsid w:val="000C62FE"/>
    <w:rsid w:val="000E1500"/>
    <w:rsid w:val="000E6F43"/>
    <w:rsid w:val="000F36B1"/>
    <w:rsid w:val="00101FDC"/>
    <w:rsid w:val="001363F9"/>
    <w:rsid w:val="00141138"/>
    <w:rsid w:val="00145A45"/>
    <w:rsid w:val="00154146"/>
    <w:rsid w:val="0015593A"/>
    <w:rsid w:val="00193255"/>
    <w:rsid w:val="001A429C"/>
    <w:rsid w:val="001B57CC"/>
    <w:rsid w:val="001B7B1F"/>
    <w:rsid w:val="00235F8F"/>
    <w:rsid w:val="002406D4"/>
    <w:rsid w:val="00261FC5"/>
    <w:rsid w:val="00286321"/>
    <w:rsid w:val="00286738"/>
    <w:rsid w:val="00286BD3"/>
    <w:rsid w:val="002A1D47"/>
    <w:rsid w:val="002A22F2"/>
    <w:rsid w:val="002A3676"/>
    <w:rsid w:val="002A6DA0"/>
    <w:rsid w:val="002B5A0C"/>
    <w:rsid w:val="002C59A4"/>
    <w:rsid w:val="002C6BD0"/>
    <w:rsid w:val="002D5E9D"/>
    <w:rsid w:val="002E2F0D"/>
    <w:rsid w:val="002E5325"/>
    <w:rsid w:val="002E67E0"/>
    <w:rsid w:val="002F1531"/>
    <w:rsid w:val="003052F8"/>
    <w:rsid w:val="00323473"/>
    <w:rsid w:val="00334125"/>
    <w:rsid w:val="00343734"/>
    <w:rsid w:val="00374F0F"/>
    <w:rsid w:val="003767EB"/>
    <w:rsid w:val="00392AC6"/>
    <w:rsid w:val="00393236"/>
    <w:rsid w:val="003A3293"/>
    <w:rsid w:val="003B581D"/>
    <w:rsid w:val="003C5EA8"/>
    <w:rsid w:val="003F00CE"/>
    <w:rsid w:val="00406DDD"/>
    <w:rsid w:val="0041011E"/>
    <w:rsid w:val="00415888"/>
    <w:rsid w:val="00437AEC"/>
    <w:rsid w:val="0045764D"/>
    <w:rsid w:val="00457C3C"/>
    <w:rsid w:val="00467DED"/>
    <w:rsid w:val="004812CA"/>
    <w:rsid w:val="004932EA"/>
    <w:rsid w:val="004A6329"/>
    <w:rsid w:val="004C0D4C"/>
    <w:rsid w:val="004C0DEE"/>
    <w:rsid w:val="004C299F"/>
    <w:rsid w:val="004C36DD"/>
    <w:rsid w:val="004E5758"/>
    <w:rsid w:val="004F1691"/>
    <w:rsid w:val="004F2016"/>
    <w:rsid w:val="004F272F"/>
    <w:rsid w:val="00521154"/>
    <w:rsid w:val="00551E6B"/>
    <w:rsid w:val="00555EFF"/>
    <w:rsid w:val="005568B1"/>
    <w:rsid w:val="00563FA5"/>
    <w:rsid w:val="00572E4A"/>
    <w:rsid w:val="00585FE5"/>
    <w:rsid w:val="005A0D7B"/>
    <w:rsid w:val="005A4B12"/>
    <w:rsid w:val="005A70FC"/>
    <w:rsid w:val="005B4FFC"/>
    <w:rsid w:val="005B723B"/>
    <w:rsid w:val="005D27A5"/>
    <w:rsid w:val="00606FC1"/>
    <w:rsid w:val="006169D7"/>
    <w:rsid w:val="00637D24"/>
    <w:rsid w:val="00660B27"/>
    <w:rsid w:val="0066221F"/>
    <w:rsid w:val="0066297F"/>
    <w:rsid w:val="00672E6C"/>
    <w:rsid w:val="006753E4"/>
    <w:rsid w:val="00675EA7"/>
    <w:rsid w:val="0068391C"/>
    <w:rsid w:val="006869CF"/>
    <w:rsid w:val="00692D52"/>
    <w:rsid w:val="006C6499"/>
    <w:rsid w:val="006F24D8"/>
    <w:rsid w:val="00710789"/>
    <w:rsid w:val="007164F0"/>
    <w:rsid w:val="00730557"/>
    <w:rsid w:val="0075325F"/>
    <w:rsid w:val="0075587A"/>
    <w:rsid w:val="00783EE2"/>
    <w:rsid w:val="00786C29"/>
    <w:rsid w:val="007A207D"/>
    <w:rsid w:val="007A7A4A"/>
    <w:rsid w:val="007B450A"/>
    <w:rsid w:val="007B78CF"/>
    <w:rsid w:val="007C232D"/>
    <w:rsid w:val="007D2E84"/>
    <w:rsid w:val="007D39C3"/>
    <w:rsid w:val="007E61D1"/>
    <w:rsid w:val="007E70D8"/>
    <w:rsid w:val="008218F4"/>
    <w:rsid w:val="00826DC9"/>
    <w:rsid w:val="008452BF"/>
    <w:rsid w:val="008455EC"/>
    <w:rsid w:val="0085310F"/>
    <w:rsid w:val="008544C6"/>
    <w:rsid w:val="008636C4"/>
    <w:rsid w:val="0087449D"/>
    <w:rsid w:val="0088638E"/>
    <w:rsid w:val="00886AF9"/>
    <w:rsid w:val="00891381"/>
    <w:rsid w:val="008A7ADF"/>
    <w:rsid w:val="008B49F6"/>
    <w:rsid w:val="008B4ABF"/>
    <w:rsid w:val="008D2D8A"/>
    <w:rsid w:val="008D354F"/>
    <w:rsid w:val="008E571B"/>
    <w:rsid w:val="008F5145"/>
    <w:rsid w:val="00903650"/>
    <w:rsid w:val="00940437"/>
    <w:rsid w:val="00951033"/>
    <w:rsid w:val="009630BD"/>
    <w:rsid w:val="009720DA"/>
    <w:rsid w:val="009A5A62"/>
    <w:rsid w:val="009C6935"/>
    <w:rsid w:val="009E5F92"/>
    <w:rsid w:val="00A137C0"/>
    <w:rsid w:val="00A20C08"/>
    <w:rsid w:val="00A22A78"/>
    <w:rsid w:val="00A50B03"/>
    <w:rsid w:val="00A54B23"/>
    <w:rsid w:val="00A55B43"/>
    <w:rsid w:val="00A67C2A"/>
    <w:rsid w:val="00A91FE1"/>
    <w:rsid w:val="00A940F5"/>
    <w:rsid w:val="00A95BA8"/>
    <w:rsid w:val="00AA1719"/>
    <w:rsid w:val="00AB7D1A"/>
    <w:rsid w:val="00AC72CC"/>
    <w:rsid w:val="00AD446C"/>
    <w:rsid w:val="00AD5FD0"/>
    <w:rsid w:val="00AE2571"/>
    <w:rsid w:val="00AE2F53"/>
    <w:rsid w:val="00B10821"/>
    <w:rsid w:val="00B24C20"/>
    <w:rsid w:val="00B40CF5"/>
    <w:rsid w:val="00B507AC"/>
    <w:rsid w:val="00B61221"/>
    <w:rsid w:val="00B722E7"/>
    <w:rsid w:val="00BA21E4"/>
    <w:rsid w:val="00BC367E"/>
    <w:rsid w:val="00BE5343"/>
    <w:rsid w:val="00BF2B5E"/>
    <w:rsid w:val="00C11960"/>
    <w:rsid w:val="00C23818"/>
    <w:rsid w:val="00C40DC6"/>
    <w:rsid w:val="00C547E8"/>
    <w:rsid w:val="00C56D4B"/>
    <w:rsid w:val="00C61253"/>
    <w:rsid w:val="00C66341"/>
    <w:rsid w:val="00C673DD"/>
    <w:rsid w:val="00C729B8"/>
    <w:rsid w:val="00C7641C"/>
    <w:rsid w:val="00C81BB7"/>
    <w:rsid w:val="00C84F1A"/>
    <w:rsid w:val="00C942FE"/>
    <w:rsid w:val="00C96487"/>
    <w:rsid w:val="00CA1B65"/>
    <w:rsid w:val="00CA2764"/>
    <w:rsid w:val="00CC04CB"/>
    <w:rsid w:val="00CD1475"/>
    <w:rsid w:val="00D24C02"/>
    <w:rsid w:val="00D33A57"/>
    <w:rsid w:val="00D607C5"/>
    <w:rsid w:val="00D761FE"/>
    <w:rsid w:val="00D7797C"/>
    <w:rsid w:val="00D86D6B"/>
    <w:rsid w:val="00E14FDC"/>
    <w:rsid w:val="00E65FCB"/>
    <w:rsid w:val="00E71318"/>
    <w:rsid w:val="00E726A2"/>
    <w:rsid w:val="00E86D7A"/>
    <w:rsid w:val="00E91DB7"/>
    <w:rsid w:val="00EB5A97"/>
    <w:rsid w:val="00EB6BB9"/>
    <w:rsid w:val="00ED1EC1"/>
    <w:rsid w:val="00ED5F84"/>
    <w:rsid w:val="00EF72DA"/>
    <w:rsid w:val="00F03A01"/>
    <w:rsid w:val="00F646A4"/>
    <w:rsid w:val="00FE718C"/>
    <w:rsid w:val="00FF7C8B"/>
    <w:rsid w:val="06B74313"/>
    <w:rsid w:val="0B81776F"/>
    <w:rsid w:val="0B99599E"/>
    <w:rsid w:val="0C234D7A"/>
    <w:rsid w:val="12295722"/>
    <w:rsid w:val="3AF40348"/>
    <w:rsid w:val="3E1A5CAA"/>
    <w:rsid w:val="593E7934"/>
    <w:rsid w:val="668A434D"/>
    <w:rsid w:val="73C50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808693-5CDE-4798-96C7-52EBF87F5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1D47"/>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unhideWhenUsed/>
    <w:rsid w:val="002A1D47"/>
    <w:pPr>
      <w:widowControl/>
      <w:spacing w:before="100" w:beforeAutospacing="1" w:after="100" w:afterAutospacing="1"/>
      <w:jc w:val="left"/>
    </w:pPr>
    <w:rPr>
      <w:rFonts w:ascii="宋体" w:hAnsi="宋体" w:cs="宋体"/>
      <w:kern w:val="0"/>
      <w:sz w:val="24"/>
      <w:szCs w:val="24"/>
    </w:rPr>
  </w:style>
  <w:style w:type="paragraph" w:styleId="a4">
    <w:name w:val="footer"/>
    <w:basedOn w:val="a"/>
    <w:link w:val="Char0"/>
    <w:uiPriority w:val="99"/>
    <w:unhideWhenUsed/>
    <w:qFormat/>
    <w:rsid w:val="002A1D47"/>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2A1D47"/>
    <w:pPr>
      <w:pBdr>
        <w:bottom w:val="single" w:sz="6" w:space="1" w:color="auto"/>
      </w:pBdr>
      <w:tabs>
        <w:tab w:val="center" w:pos="4153"/>
        <w:tab w:val="right" w:pos="8306"/>
      </w:tabs>
      <w:snapToGrid w:val="0"/>
      <w:jc w:val="center"/>
    </w:pPr>
    <w:rPr>
      <w:sz w:val="18"/>
      <w:szCs w:val="18"/>
    </w:rPr>
  </w:style>
  <w:style w:type="character" w:styleId="a6">
    <w:name w:val="Hyperlink"/>
    <w:basedOn w:val="a0"/>
    <w:uiPriority w:val="99"/>
    <w:unhideWhenUsed/>
    <w:rsid w:val="002A1D47"/>
    <w:rPr>
      <w:color w:val="0000FF"/>
      <w:u w:val="single"/>
    </w:rPr>
  </w:style>
  <w:style w:type="paragraph" w:customStyle="1" w:styleId="1">
    <w:name w:val="列出段落1"/>
    <w:basedOn w:val="a"/>
    <w:uiPriority w:val="34"/>
    <w:qFormat/>
    <w:rsid w:val="002A1D47"/>
    <w:pPr>
      <w:widowControl/>
      <w:spacing w:before="100" w:beforeAutospacing="1" w:after="100" w:afterAutospacing="1"/>
      <w:jc w:val="left"/>
    </w:pPr>
    <w:rPr>
      <w:rFonts w:ascii="宋体" w:hAnsi="宋体" w:cs="宋体"/>
      <w:kern w:val="0"/>
      <w:sz w:val="24"/>
      <w:szCs w:val="24"/>
    </w:rPr>
  </w:style>
  <w:style w:type="character" w:customStyle="1" w:styleId="Char1">
    <w:name w:val="页眉 Char"/>
    <w:basedOn w:val="a0"/>
    <w:link w:val="a5"/>
    <w:uiPriority w:val="99"/>
    <w:semiHidden/>
    <w:qFormat/>
    <w:rsid w:val="002A1D47"/>
    <w:rPr>
      <w:sz w:val="18"/>
      <w:szCs w:val="18"/>
    </w:rPr>
  </w:style>
  <w:style w:type="character" w:customStyle="1" w:styleId="Char0">
    <w:name w:val="页脚 Char"/>
    <w:basedOn w:val="a0"/>
    <w:link w:val="a4"/>
    <w:uiPriority w:val="99"/>
    <w:semiHidden/>
    <w:rsid w:val="002A1D47"/>
    <w:rPr>
      <w:sz w:val="18"/>
      <w:szCs w:val="18"/>
    </w:rPr>
  </w:style>
  <w:style w:type="character" w:customStyle="1" w:styleId="Char">
    <w:name w:val="正文文本缩进 Char"/>
    <w:basedOn w:val="a0"/>
    <w:link w:val="a3"/>
    <w:uiPriority w:val="99"/>
    <w:semiHidden/>
    <w:rsid w:val="002A1D47"/>
    <w:rPr>
      <w:rFonts w:ascii="宋体" w:eastAsia="宋体" w:hAnsi="宋体" w:cs="宋体"/>
      <w:kern w:val="0"/>
      <w:sz w:val="24"/>
      <w:szCs w:val="24"/>
    </w:rPr>
  </w:style>
  <w:style w:type="character" w:customStyle="1" w:styleId="apple-converted-space">
    <w:name w:val="apple-converted-space"/>
    <w:basedOn w:val="a0"/>
    <w:qFormat/>
    <w:rsid w:val="002A1D47"/>
  </w:style>
  <w:style w:type="paragraph" w:customStyle="1" w:styleId="2">
    <w:name w:val="列出段落2"/>
    <w:basedOn w:val="a"/>
    <w:uiPriority w:val="34"/>
    <w:qFormat/>
    <w:rsid w:val="002A1D47"/>
    <w:pPr>
      <w:widowControl/>
      <w:spacing w:before="100" w:beforeAutospacing="1" w:after="100" w:afterAutospacing="1"/>
      <w:jc w:val="left"/>
    </w:pPr>
    <w:rPr>
      <w:rFonts w:ascii="宋体" w:hAnsi="宋体" w:cs="宋体"/>
      <w:kern w:val="0"/>
      <w:sz w:val="24"/>
      <w:szCs w:val="24"/>
    </w:rPr>
  </w:style>
  <w:style w:type="paragraph" w:styleId="a7">
    <w:name w:val="List Paragraph"/>
    <w:basedOn w:val="a"/>
    <w:uiPriority w:val="34"/>
    <w:qFormat/>
    <w:rsid w:val="008B4ABF"/>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878288">
      <w:bodyDiv w:val="1"/>
      <w:marLeft w:val="0"/>
      <w:marRight w:val="0"/>
      <w:marTop w:val="0"/>
      <w:marBottom w:val="0"/>
      <w:divBdr>
        <w:top w:val="none" w:sz="0" w:space="0" w:color="auto"/>
        <w:left w:val="none" w:sz="0" w:space="0" w:color="auto"/>
        <w:bottom w:val="none" w:sz="0" w:space="0" w:color="auto"/>
        <w:right w:val="none" w:sz="0" w:space="0" w:color="auto"/>
      </w:divBdr>
    </w:div>
    <w:div w:id="1852066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143</Words>
  <Characters>818</Characters>
  <Application>Microsoft Office Word</Application>
  <DocSecurity>0</DocSecurity>
  <Lines>6</Lines>
  <Paragraphs>1</Paragraphs>
  <ScaleCrop>false</ScaleCrop>
  <Company>Www.SangSan.Cn</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(湟中县民族风情小吃街木屋及牌坊工程)</dc:title>
  <dc:creator>admin</dc:creator>
  <cp:lastModifiedBy>NTKO</cp:lastModifiedBy>
  <cp:revision>138</cp:revision>
  <cp:lastPrinted>2016-04-18T07:05:00Z</cp:lastPrinted>
  <dcterms:created xsi:type="dcterms:W3CDTF">2017-05-12T01:26:00Z</dcterms:created>
  <dcterms:modified xsi:type="dcterms:W3CDTF">2022-03-01T08:31:00Z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