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"/>
        <w:tblpPr w:leftFromText="180" w:rightFromText="180" w:horzAnchor="page" w:tblpXSpec="center" w:tblpY="352"/>
        <w:tblW w:w="8698" w:type="dxa"/>
        <w:tblLook w:val="0000"/>
      </w:tblPr>
      <w:tblGrid>
        <w:gridCol w:w="591"/>
        <w:gridCol w:w="4776"/>
        <w:gridCol w:w="936"/>
        <w:gridCol w:w="3936"/>
      </w:tblGrid>
      <w:tr w:rsidR="005D33D8" w:rsidTr="005D33D8">
        <w:trPr>
          <w:trHeight w:val="458"/>
        </w:trPr>
        <w:tc>
          <w:tcPr>
            <w:tcW w:w="869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D33D8" w:rsidRDefault="005D33D8" w:rsidP="005D33D8">
            <w:pPr>
              <w:widowControl/>
              <w:ind w:firstLine="720"/>
              <w:jc w:val="center"/>
              <w:textAlignment w:val="center"/>
              <w:rPr>
                <w:rFonts w:ascii="宋体" w:hAnsi="宋体" w:cs="宋体" w:hint="eastAsia"/>
                <w:color w:val="000000"/>
                <w:sz w:val="36"/>
                <w:szCs w:val="3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  <w:lang/>
              </w:rPr>
              <w:t>供应商入围名单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供应商名称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公司类型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标段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河南县新起点图文工作室</w:t>
            </w:r>
          </w:p>
        </w:tc>
        <w:tc>
          <w:tcPr>
            <w:tcW w:w="8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尖扎新起点办公用品百货商行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1包、2包、4包、8包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尖扎县金红食品商贸有限公司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同仁星程图文广告有限公司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1包、2包、4包、6包、7包、8包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泽库县雪峰综合商贸有限公司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3包、4包、5包、12包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泽库宏达五金建材店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4包、5包、9包、10包、12包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青海兆维信息技术有限公司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1包、3包、4包、8包、12包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同仁梦柔家纺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青海贝奇商贸有限公司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1包、2包、3包、4包、8包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青海彩瑞办公设备有限公司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保定三源纺织科技有限公司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9包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青海沃辉商贸有限公司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3包、5包、10包、12包、13包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尖扎县二分利超市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1包、4包、5包、9包、14包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尖扎县百家惠超市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1包、2包、3包、5包、9包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五金建筑建材门市部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1包、4包、9包、10包、12包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青海昆育农业开发有限公司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泽库日卡哇印务部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1包、2包、7包、8包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尖扎县神鹰印务工作室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青海驰骏商贸有限责任公司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1包、2包、3包、4包、7包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同仁忠伦床上用品总汇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同仁天桥化妆品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同仁爱爱心西饼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尖扎县百姓五金综合商店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3包、4包、10包、12包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尖扎县华联超市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 包、4包、5包、8包、14包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泽库年泽文体综合店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泽库泽达清真牛羊肉销售店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泽库眯扎图文广告有限公司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同仁非凡广告印务店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1包、2包、3包、7包、8包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青海点对点智能科技有限公司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2包、4包、5包、6包、7包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河南县百姓超市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lastRenderedPageBreak/>
              <w:t>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泽库扎西德勒批发部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河南省锐杨医疗器械有限公司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1包、4包、9包、11包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泽库县西部商贸有限公司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4包、5包、14包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同仁岗拉大药房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青海禄凯商贸有限公司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1包、2包、7包、12包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同仁县乔丹专卖店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青海峰安商贸有限公司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1包、8包、10包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同仁三六一度专卖三店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西宁润伟医疗器械有限公司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1包、2包、7包、9包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西宁育阳种植农民专业合作社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合作社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南昌露思医疗器械有限公司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2包、9包、11包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江西艾泰贸易有限公司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1包、3包、11包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同仁美居乐窗帘城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泽库县泽曲镇泽通基层供销社有限责任公司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1包、4包、5包、8包、14包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同仁雅居布艺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同仁朗诗德净水设备专卖店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青海皖志商贸有限公司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1包、3包、4包、9包、10包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黄南州瑞艘文化传播有限公司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1包、2包、4包、8包、11包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青海环航商贸有限公司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泽库惠百家超市有限公司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1包、4包、5包、14包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青海康晨尚商贸有限公司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1包、2包、3包、4包、7包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青海省新华发行（集团）黄南州有限公司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同仁尕杜瓜果蔬菜店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同仁宏骏业图文制作工作室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黄南州领先未来商贸有限公司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2包、5包、6包、7包、10包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尖扎县惠诚广告印务部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青海勇拓电子科技有限公司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2包、5包、6包、10包、13包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青海灿铄机电安装工程有限公司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2包、12包、13包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青海合掌商贸有限公司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2包、3包、4包、8包、10包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青海安青商贸有限公司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3包、7包、8包、10包、11包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黄南思铭装饰工程服务有限公司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同仁白螺广告印刷有限公司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8A4D14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黄南州宝莱佳家居有限公司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2包、4包、5包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黄南绿营商贸有限公司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甘肃鑫竹商贸有限公司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同仁热贡购物中心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1包、4包、9包、14包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同仁诺央五金建材有限公司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4包、12包、13包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尖扎县翔程华联购物广场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1包、4包、5包、14包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泽库喜晨印务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个体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青海战友联盟网络科技有限公司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3包、7包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青海缔格商贸有限公司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1包、2包、3包、4包、7包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泽库县盛世广告有限公司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黄南州图邦广告有限公司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泽库县赤赞文化传媒有限责任公司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青海奥辉贸易有限公司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2包、3包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黄南秘萨迩文化传媒广告有限公司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1包、2包、7包、8包、10包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瑞森网安（福建）信息科技有限公司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2包、7包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1F1435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青海鸿隆商贸有限公司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1F1435" w:rsidP="001F1435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包、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包、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11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青海扎西东智商贸有限公司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1包、2包、3包、7包、8包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青海源煊商贸有限公司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1包、2包、3包、6包、7包</w:t>
            </w:r>
          </w:p>
        </w:tc>
      </w:tr>
      <w:tr w:rsidR="005D33D8" w:rsidTr="005D33D8">
        <w:trPr>
          <w:trHeight w:val="407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81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青海振森商贸有限公司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企业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D33D8" w:rsidRDefault="005D33D8" w:rsidP="005D33D8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/>
              </w:rPr>
              <w:t>1包、3包、4包、8包、10包</w:t>
            </w:r>
          </w:p>
        </w:tc>
      </w:tr>
    </w:tbl>
    <w:p w:rsidR="00901BFA" w:rsidRDefault="00901BFA" w:rsidP="00326A8E">
      <w:pPr>
        <w:ind w:firstLine="420"/>
      </w:pPr>
    </w:p>
    <w:sectPr w:rsidR="00901BFA" w:rsidSect="00901B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D33D8"/>
    <w:rsid w:val="001F1435"/>
    <w:rsid w:val="00326A8E"/>
    <w:rsid w:val="00377F9E"/>
    <w:rsid w:val="005D33D8"/>
    <w:rsid w:val="008A4D14"/>
    <w:rsid w:val="00901BFA"/>
    <w:rsid w:val="00A406BE"/>
    <w:rsid w:val="00A9366B"/>
    <w:rsid w:val="00AE4616"/>
    <w:rsid w:val="00BC1AB9"/>
    <w:rsid w:val="00C94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5D33D8"/>
    <w:pPr>
      <w:widowControl w:val="0"/>
      <w:spacing w:line="240" w:lineRule="auto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link w:val="Char"/>
    <w:uiPriority w:val="99"/>
    <w:semiHidden/>
    <w:unhideWhenUsed/>
    <w:rsid w:val="005D33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1"/>
    <w:link w:val="a0"/>
    <w:uiPriority w:val="99"/>
    <w:semiHidden/>
    <w:rsid w:val="005D33D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cp:lastPrinted>2021-04-29T01:10:00Z</cp:lastPrinted>
  <dcterms:created xsi:type="dcterms:W3CDTF">2021-04-29T01:03:00Z</dcterms:created>
  <dcterms:modified xsi:type="dcterms:W3CDTF">2021-04-29T01:35:00Z</dcterms:modified>
</cp:coreProperties>
</file>