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9AA" w:rsidRPr="003A2ACC" w:rsidRDefault="00A319AA" w:rsidP="000C598A">
      <w:pPr>
        <w:ind w:firstLineChars="0" w:firstLine="0"/>
        <w:rPr>
          <w:rFonts w:eastAsia="宋体"/>
          <w:color w:val="000000"/>
          <w:sz w:val="24"/>
        </w:rPr>
      </w:pPr>
    </w:p>
    <w:p w:rsidR="00A319AA" w:rsidRDefault="00A319AA">
      <w:pPr>
        <w:spacing w:line="580" w:lineRule="exact"/>
        <w:ind w:firstLineChars="0" w:firstLine="0"/>
        <w:jc w:val="center"/>
        <w:rPr>
          <w:rFonts w:eastAsia="宋体"/>
          <w:b/>
          <w:color w:val="000000"/>
          <w:sz w:val="24"/>
          <w:szCs w:val="44"/>
        </w:rPr>
      </w:pPr>
      <w:r w:rsidRPr="003A2ACC">
        <w:rPr>
          <w:rFonts w:eastAsia="宋体" w:hint="eastAsia"/>
          <w:b/>
          <w:color w:val="000000"/>
          <w:sz w:val="24"/>
          <w:szCs w:val="44"/>
        </w:rPr>
        <w:t>国网青海省电力公司</w:t>
      </w:r>
      <w:r w:rsidRPr="003A2ACC">
        <w:rPr>
          <w:rFonts w:eastAsia="宋体"/>
          <w:b/>
          <w:color w:val="000000"/>
          <w:sz w:val="24"/>
          <w:szCs w:val="44"/>
        </w:rPr>
        <w:t>2021</w:t>
      </w:r>
      <w:r w:rsidRPr="003A2ACC">
        <w:rPr>
          <w:rFonts w:eastAsia="宋体" w:hint="eastAsia"/>
          <w:b/>
          <w:color w:val="000000"/>
          <w:sz w:val="24"/>
          <w:szCs w:val="44"/>
        </w:rPr>
        <w:t>年至</w:t>
      </w:r>
      <w:r w:rsidRPr="003A2ACC">
        <w:rPr>
          <w:rFonts w:eastAsia="宋体"/>
          <w:b/>
          <w:color w:val="000000"/>
          <w:sz w:val="24"/>
          <w:szCs w:val="44"/>
        </w:rPr>
        <w:t>2022</w:t>
      </w:r>
      <w:r w:rsidRPr="003A2ACC">
        <w:rPr>
          <w:rFonts w:eastAsia="宋体" w:hint="eastAsia"/>
          <w:b/>
          <w:color w:val="000000"/>
          <w:sz w:val="24"/>
          <w:szCs w:val="44"/>
        </w:rPr>
        <w:t>年度非电网零星物资及办公</w:t>
      </w:r>
    </w:p>
    <w:p w:rsidR="00A319AA" w:rsidRPr="003A2ACC" w:rsidRDefault="00A319AA">
      <w:pPr>
        <w:spacing w:line="580" w:lineRule="exact"/>
        <w:ind w:firstLineChars="0" w:firstLine="0"/>
        <w:jc w:val="center"/>
        <w:rPr>
          <w:rFonts w:eastAsia="宋体"/>
          <w:b/>
          <w:color w:val="000000"/>
          <w:sz w:val="24"/>
          <w:szCs w:val="44"/>
        </w:rPr>
      </w:pPr>
      <w:r w:rsidRPr="003A2ACC">
        <w:rPr>
          <w:rFonts w:eastAsia="宋体" w:hint="eastAsia"/>
          <w:b/>
          <w:color w:val="000000"/>
          <w:sz w:val="24"/>
          <w:szCs w:val="44"/>
        </w:rPr>
        <w:t>用品采购电商化（</w:t>
      </w:r>
      <w:r w:rsidRPr="003A2ACC">
        <w:rPr>
          <w:rFonts w:eastAsia="宋体"/>
          <w:b/>
          <w:color w:val="000000"/>
          <w:sz w:val="24"/>
          <w:szCs w:val="44"/>
        </w:rPr>
        <w:t>282109</w:t>
      </w:r>
      <w:r w:rsidRPr="003A2ACC">
        <w:rPr>
          <w:rFonts w:eastAsia="宋体" w:hint="eastAsia"/>
          <w:b/>
          <w:color w:val="000000"/>
          <w:sz w:val="24"/>
          <w:szCs w:val="44"/>
        </w:rPr>
        <w:t>）竞争性谈判采购否决原因公示</w:t>
      </w:r>
    </w:p>
    <w:p w:rsidR="00A319AA" w:rsidRPr="003A2ACC" w:rsidRDefault="00A319AA">
      <w:pPr>
        <w:spacing w:line="580" w:lineRule="exact"/>
        <w:ind w:firstLineChars="0" w:firstLine="0"/>
        <w:jc w:val="center"/>
        <w:rPr>
          <w:rFonts w:ascii="方正小标宋_GBK" w:eastAsia="宋体"/>
          <w:color w:val="000000"/>
          <w:sz w:val="24"/>
        </w:rPr>
      </w:pPr>
      <w:r w:rsidRPr="003A2ACC">
        <w:rPr>
          <w:rFonts w:eastAsia="宋体" w:hint="eastAsia"/>
          <w:color w:val="000000"/>
          <w:sz w:val="24"/>
          <w:szCs w:val="44"/>
        </w:rPr>
        <w:t>（招标编号：</w:t>
      </w:r>
      <w:r w:rsidRPr="003A2ACC">
        <w:rPr>
          <w:rFonts w:eastAsia="宋体"/>
          <w:color w:val="000000"/>
          <w:sz w:val="24"/>
          <w:szCs w:val="44"/>
        </w:rPr>
        <w:t>282109</w:t>
      </w:r>
      <w:r w:rsidRPr="003A2ACC">
        <w:rPr>
          <w:rFonts w:eastAsia="宋体" w:hint="eastAsia"/>
          <w:color w:val="000000"/>
          <w:sz w:val="24"/>
          <w:szCs w:val="44"/>
        </w:rPr>
        <w:t>）</w:t>
      </w:r>
    </w:p>
    <w:p w:rsidR="00A319AA" w:rsidRPr="003A2ACC" w:rsidRDefault="00A319AA" w:rsidP="003A2ACC">
      <w:pPr>
        <w:ind w:firstLine="480"/>
        <w:jc w:val="center"/>
        <w:rPr>
          <w:rFonts w:ascii="仿宋_GB2312" w:eastAsia="宋体"/>
          <w:color w:val="000000"/>
          <w:sz w:val="24"/>
        </w:rPr>
      </w:pPr>
    </w:p>
    <w:p w:rsidR="00A319AA" w:rsidRPr="003A2ACC" w:rsidRDefault="00A319AA" w:rsidP="003A2ACC">
      <w:pPr>
        <w:adjustRightInd w:val="0"/>
        <w:snapToGrid w:val="0"/>
        <w:spacing w:line="580" w:lineRule="exact"/>
        <w:ind w:firstLine="480"/>
        <w:jc w:val="left"/>
        <w:rPr>
          <w:rFonts w:eastAsia="宋体"/>
          <w:color w:val="000000"/>
          <w:sz w:val="24"/>
        </w:rPr>
      </w:pPr>
      <w:r w:rsidRPr="003A2ACC">
        <w:rPr>
          <w:rFonts w:eastAsia="宋体" w:hint="eastAsia"/>
          <w:color w:val="000000"/>
          <w:sz w:val="24"/>
        </w:rPr>
        <w:t>各相关投标人：</w:t>
      </w:r>
    </w:p>
    <w:p w:rsidR="00A319AA" w:rsidRPr="003A2ACC" w:rsidRDefault="00A319AA" w:rsidP="003A2ACC">
      <w:pPr>
        <w:adjustRightInd w:val="0"/>
        <w:snapToGrid w:val="0"/>
        <w:spacing w:line="580" w:lineRule="exact"/>
        <w:ind w:firstLine="480"/>
        <w:jc w:val="left"/>
        <w:rPr>
          <w:rFonts w:eastAsia="宋体"/>
          <w:color w:val="000000"/>
          <w:sz w:val="24"/>
        </w:rPr>
      </w:pPr>
      <w:r w:rsidRPr="003A2ACC">
        <w:rPr>
          <w:rFonts w:eastAsia="宋体" w:hint="eastAsia"/>
          <w:color w:val="000000"/>
          <w:sz w:val="24"/>
        </w:rPr>
        <w:t>国网青海省电力公司</w:t>
      </w:r>
      <w:r w:rsidRPr="003A2ACC">
        <w:rPr>
          <w:rFonts w:eastAsia="宋体"/>
          <w:color w:val="000000"/>
          <w:sz w:val="24"/>
        </w:rPr>
        <w:t>2021</w:t>
      </w:r>
      <w:r w:rsidRPr="003A2ACC">
        <w:rPr>
          <w:rFonts w:eastAsia="宋体" w:hint="eastAsia"/>
          <w:color w:val="000000"/>
          <w:sz w:val="24"/>
        </w:rPr>
        <w:t>年至</w:t>
      </w:r>
      <w:r w:rsidRPr="003A2ACC">
        <w:rPr>
          <w:rFonts w:eastAsia="宋体"/>
          <w:color w:val="000000"/>
          <w:sz w:val="24"/>
        </w:rPr>
        <w:t>2022</w:t>
      </w:r>
      <w:r w:rsidRPr="003A2ACC">
        <w:rPr>
          <w:rFonts w:eastAsia="宋体" w:hint="eastAsia"/>
          <w:color w:val="000000"/>
          <w:sz w:val="24"/>
        </w:rPr>
        <w:t>年度非电网零星物资及办公用品采购电商化（</w:t>
      </w:r>
      <w:r w:rsidRPr="003A2ACC">
        <w:rPr>
          <w:rFonts w:eastAsia="宋体"/>
          <w:color w:val="000000"/>
          <w:sz w:val="24"/>
        </w:rPr>
        <w:t>282109</w:t>
      </w:r>
      <w:r w:rsidRPr="003A2ACC">
        <w:rPr>
          <w:rFonts w:eastAsia="宋体" w:hint="eastAsia"/>
          <w:color w:val="000000"/>
          <w:sz w:val="24"/>
        </w:rPr>
        <w:t>）竞争性谈判采购工作已完成，现将招评标有关主要否决原因公示如下。</w:t>
      </w: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bookmarkStart w:id="0" w:name="未进入详评原因表"/>
      <w:bookmarkEnd w:id="0"/>
      <w:r w:rsidRPr="003A2ACC">
        <w:rPr>
          <w:rFonts w:eastAsia="宋体"/>
          <w:color w:val="000000"/>
          <w:sz w:val="24"/>
        </w:rPr>
        <w:t>1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001-</w:t>
      </w:r>
      <w:r w:rsidRPr="003A2ACC">
        <w:rPr>
          <w:rFonts w:eastAsia="宋体" w:hint="eastAsia"/>
          <w:color w:val="000000"/>
          <w:sz w:val="24"/>
        </w:rPr>
        <w:t>应急物资未进入详评原因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7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2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其他原因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7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7</w:t>
            </w:r>
          </w:p>
        </w:tc>
      </w:tr>
    </w:tbl>
    <w:p w:rsidR="00A319AA" w:rsidRPr="003A2ACC" w:rsidRDefault="00A319AA" w:rsidP="003A2ACC">
      <w:pPr>
        <w:ind w:left="1848" w:firstLine="480"/>
        <w:rPr>
          <w:rFonts w:ascii="仿宋_GB2312" w:eastAsia="宋体"/>
          <w:color w:val="000000"/>
          <w:sz w:val="24"/>
          <w:szCs w:val="32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2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002-</w:t>
      </w:r>
      <w:r w:rsidRPr="003A2ACC">
        <w:rPr>
          <w:rFonts w:eastAsia="宋体" w:hint="eastAsia"/>
          <w:color w:val="000000"/>
          <w:sz w:val="24"/>
        </w:rPr>
        <w:t>应急照明未进入详评原因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</w:tr>
    </w:tbl>
    <w:p w:rsidR="00A319AA" w:rsidRPr="003A2ACC" w:rsidRDefault="00A319AA" w:rsidP="003A2ACC">
      <w:pPr>
        <w:ind w:left="1848" w:firstLine="480"/>
        <w:rPr>
          <w:rFonts w:ascii="仿宋_GB2312" w:eastAsia="宋体"/>
          <w:color w:val="000000"/>
          <w:sz w:val="24"/>
          <w:szCs w:val="32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3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003-</w:t>
      </w:r>
      <w:r w:rsidRPr="003A2ACC">
        <w:rPr>
          <w:rFonts w:eastAsia="宋体" w:hint="eastAsia"/>
          <w:color w:val="000000"/>
          <w:sz w:val="24"/>
        </w:rPr>
        <w:t>照明设备未进入详评原因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</w:tr>
    </w:tbl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4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005-</w:t>
      </w:r>
      <w:r w:rsidRPr="003A2ACC">
        <w:rPr>
          <w:rFonts w:eastAsia="宋体" w:hint="eastAsia"/>
          <w:color w:val="000000"/>
          <w:sz w:val="24"/>
        </w:rPr>
        <w:t>办公家具未进入详评原因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widowControl/>
              <w:ind w:firstLineChars="0" w:firstLine="0"/>
              <w:jc w:val="center"/>
              <w:textAlignment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6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6</w:t>
            </w:r>
          </w:p>
        </w:tc>
      </w:tr>
    </w:tbl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5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007-RFID</w:t>
      </w:r>
      <w:r w:rsidRPr="003A2ACC">
        <w:rPr>
          <w:rFonts w:eastAsia="宋体" w:hint="eastAsia"/>
          <w:color w:val="000000"/>
          <w:sz w:val="24"/>
        </w:rPr>
        <w:t>电子标签未进入详评原因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widowControl/>
              <w:ind w:firstLineChars="0" w:firstLine="0"/>
              <w:jc w:val="center"/>
              <w:textAlignment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</w:tr>
    </w:tbl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6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008-</w:t>
      </w:r>
      <w:r w:rsidRPr="003A2ACC">
        <w:rPr>
          <w:rFonts w:eastAsia="宋体" w:hint="eastAsia"/>
          <w:color w:val="000000"/>
          <w:sz w:val="24"/>
        </w:rPr>
        <w:t>涂料及油漆未进入详评原因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7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A319AA" w:rsidRPr="003A2ACC" w:rsidRDefault="00A319AA">
            <w:pPr>
              <w:widowControl/>
              <w:ind w:firstLineChars="0" w:firstLine="0"/>
              <w:jc w:val="center"/>
              <w:textAlignment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7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widowControl/>
              <w:ind w:firstLineChars="0" w:firstLine="0"/>
              <w:jc w:val="center"/>
              <w:textAlignment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保证金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</w:tr>
    </w:tbl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7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009-</w:t>
      </w:r>
      <w:r w:rsidRPr="003A2ACC">
        <w:rPr>
          <w:rFonts w:eastAsia="宋体" w:hint="eastAsia"/>
          <w:color w:val="000000"/>
          <w:sz w:val="24"/>
        </w:rPr>
        <w:t>堵料未进入详评原因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19</w:t>
            </w:r>
          </w:p>
        </w:tc>
        <w:tc>
          <w:tcPr>
            <w:tcW w:w="2636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19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2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其他原因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</w:tr>
    </w:tbl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8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010-</w:t>
      </w:r>
      <w:r w:rsidRPr="003A2ACC">
        <w:rPr>
          <w:rFonts w:eastAsia="宋体" w:hint="eastAsia"/>
          <w:color w:val="000000"/>
          <w:sz w:val="24"/>
        </w:rPr>
        <w:t>水电暖材料未进入详评原因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8"/>
        <w:gridCol w:w="2551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1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11</w:t>
            </w:r>
          </w:p>
        </w:tc>
        <w:tc>
          <w:tcPr>
            <w:tcW w:w="2636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11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2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其他原因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</w:tr>
    </w:tbl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9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011-</w:t>
      </w:r>
      <w:r w:rsidRPr="003A2ACC">
        <w:rPr>
          <w:rFonts w:eastAsia="宋体" w:hint="eastAsia"/>
          <w:color w:val="000000"/>
          <w:sz w:val="24"/>
        </w:rPr>
        <w:t>配电接地降阻模块未进入详评原因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8"/>
        <w:gridCol w:w="2551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</w:tr>
    </w:tbl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10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012-</w:t>
      </w:r>
      <w:r w:rsidRPr="003A2ACC">
        <w:rPr>
          <w:rFonts w:eastAsia="宋体" w:hint="eastAsia"/>
          <w:color w:val="000000"/>
          <w:sz w:val="24"/>
        </w:rPr>
        <w:t>登高安全工具（不带电）未进入详评原因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13</w:t>
            </w:r>
          </w:p>
        </w:tc>
        <w:tc>
          <w:tcPr>
            <w:tcW w:w="2636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13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2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其他原因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9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9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11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013-</w:t>
      </w:r>
      <w:r w:rsidRPr="003A2ACC">
        <w:rPr>
          <w:rFonts w:eastAsia="宋体" w:hint="eastAsia"/>
          <w:color w:val="000000"/>
          <w:sz w:val="24"/>
        </w:rPr>
        <w:t>登高安全工具（带电）未进入详评原因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36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36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12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014-</w:t>
      </w:r>
      <w:r w:rsidRPr="003A2ACC">
        <w:rPr>
          <w:rFonts w:eastAsia="宋体" w:hint="eastAsia"/>
          <w:color w:val="000000"/>
          <w:sz w:val="24"/>
        </w:rPr>
        <w:t>手动电动工器具未进入详评原因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5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2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其他原因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</w:t>
            </w:r>
          </w:p>
        </w:tc>
      </w:tr>
    </w:tbl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13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015-</w:t>
      </w:r>
      <w:r w:rsidRPr="003A2ACC">
        <w:rPr>
          <w:rFonts w:eastAsia="宋体" w:hint="eastAsia"/>
          <w:color w:val="000000"/>
          <w:sz w:val="24"/>
        </w:rPr>
        <w:t>辅助工器具未进入详评原因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2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其他原因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6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6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14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 xml:space="preserve"> 016-</w:t>
      </w:r>
      <w:r w:rsidRPr="003A2ACC">
        <w:rPr>
          <w:rFonts w:eastAsia="宋体" w:hint="eastAsia"/>
          <w:color w:val="000000"/>
          <w:sz w:val="24"/>
        </w:rPr>
        <w:t>仪器仪表配件未进入详评原因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2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2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15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017-</w:t>
      </w:r>
      <w:r w:rsidRPr="003A2ACC">
        <w:rPr>
          <w:rFonts w:eastAsia="宋体" w:hint="eastAsia"/>
          <w:color w:val="000000"/>
          <w:sz w:val="24"/>
        </w:rPr>
        <w:t>高压试验仪器未进入详评原因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12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12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16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018-</w:t>
      </w:r>
      <w:r w:rsidRPr="003A2ACC">
        <w:rPr>
          <w:rFonts w:eastAsia="宋体" w:hint="eastAsia"/>
          <w:color w:val="000000"/>
          <w:sz w:val="24"/>
        </w:rPr>
        <w:t>智能巡检设备配件未进入详评原因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17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 xml:space="preserve"> 019-</w:t>
      </w:r>
      <w:r w:rsidRPr="003A2ACC">
        <w:rPr>
          <w:rFonts w:eastAsia="宋体" w:hint="eastAsia"/>
          <w:color w:val="000000"/>
          <w:sz w:val="24"/>
        </w:rPr>
        <w:t>图像采集配件未进入详评原因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12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12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18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020-</w:t>
      </w:r>
      <w:r w:rsidRPr="003A2ACC">
        <w:rPr>
          <w:rFonts w:eastAsia="宋体" w:hint="eastAsia"/>
          <w:color w:val="000000"/>
          <w:sz w:val="24"/>
        </w:rPr>
        <w:t>配电动力环境类传感器未进入详评原因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</w:tr>
    </w:tbl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19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021-</w:t>
      </w:r>
      <w:r w:rsidRPr="003A2ACC">
        <w:rPr>
          <w:rFonts w:eastAsia="宋体" w:hint="eastAsia"/>
          <w:color w:val="000000"/>
          <w:sz w:val="24"/>
        </w:rPr>
        <w:t>配电辅助设备等未进入详评原因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12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12</w:t>
            </w:r>
          </w:p>
        </w:tc>
      </w:tr>
    </w:tbl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20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022-</w:t>
      </w:r>
      <w:r w:rsidRPr="003A2ACC">
        <w:rPr>
          <w:rFonts w:eastAsia="宋体" w:hint="eastAsia"/>
          <w:color w:val="000000"/>
          <w:sz w:val="24"/>
        </w:rPr>
        <w:t>标识牌未进入详评原因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43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43</w:t>
            </w:r>
          </w:p>
        </w:tc>
      </w:tr>
    </w:tbl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21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023-</w:t>
      </w:r>
      <w:r w:rsidRPr="003A2ACC">
        <w:rPr>
          <w:rFonts w:eastAsia="宋体" w:hint="eastAsia"/>
          <w:color w:val="000000"/>
          <w:sz w:val="24"/>
        </w:rPr>
        <w:t>低压电器未进入详评原因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13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13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22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024-</w:t>
      </w:r>
      <w:r w:rsidRPr="003A2ACC">
        <w:rPr>
          <w:rFonts w:eastAsia="宋体" w:hint="eastAsia"/>
          <w:color w:val="000000"/>
          <w:sz w:val="24"/>
        </w:rPr>
        <w:t>辅助设备设施未进入详评原因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52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52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23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025-</w:t>
      </w:r>
      <w:r w:rsidRPr="003A2ACC">
        <w:rPr>
          <w:rFonts w:eastAsia="宋体" w:hint="eastAsia"/>
          <w:color w:val="000000"/>
          <w:sz w:val="24"/>
        </w:rPr>
        <w:t>建筑五金未进入详评原因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33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33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24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026-</w:t>
      </w:r>
      <w:r w:rsidRPr="003A2ACC">
        <w:rPr>
          <w:rFonts w:eastAsia="宋体" w:hint="eastAsia"/>
          <w:color w:val="000000"/>
          <w:sz w:val="24"/>
        </w:rPr>
        <w:t>燃料化工未进入详评原因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16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16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25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027-</w:t>
      </w:r>
      <w:r w:rsidRPr="003A2ACC">
        <w:rPr>
          <w:rFonts w:eastAsia="宋体" w:hint="eastAsia"/>
          <w:color w:val="000000"/>
          <w:sz w:val="24"/>
        </w:rPr>
        <w:t>电缆附件未进入详评原因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7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7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26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029-</w:t>
      </w:r>
      <w:r w:rsidRPr="003A2ACC">
        <w:rPr>
          <w:rFonts w:eastAsia="宋体" w:hint="eastAsia"/>
          <w:color w:val="000000"/>
          <w:sz w:val="24"/>
        </w:rPr>
        <w:t>金属制品未进入详评原因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9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9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27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031-</w:t>
      </w:r>
      <w:r w:rsidRPr="003A2ACC">
        <w:rPr>
          <w:rFonts w:eastAsia="宋体" w:hint="eastAsia"/>
          <w:color w:val="000000"/>
          <w:sz w:val="24"/>
        </w:rPr>
        <w:t>图像监视系统配件未进入详评原因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5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5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28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032-</w:t>
      </w:r>
      <w:r w:rsidRPr="003A2ACC">
        <w:rPr>
          <w:rFonts w:eastAsia="宋体" w:hint="eastAsia"/>
          <w:color w:val="000000"/>
          <w:sz w:val="24"/>
        </w:rPr>
        <w:t>网络路由器配件未进入详评原因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29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033-</w:t>
      </w:r>
      <w:r w:rsidRPr="003A2ACC">
        <w:rPr>
          <w:rFonts w:eastAsia="宋体" w:hint="eastAsia"/>
          <w:color w:val="000000"/>
          <w:sz w:val="24"/>
        </w:rPr>
        <w:t>网络交换机配件未进入详评原因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30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034-</w:t>
      </w:r>
      <w:r w:rsidRPr="003A2ACC">
        <w:rPr>
          <w:rFonts w:eastAsia="宋体" w:hint="eastAsia"/>
          <w:color w:val="000000"/>
          <w:sz w:val="24"/>
        </w:rPr>
        <w:t>交换系统配件未进入详评原因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4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31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035-</w:t>
      </w:r>
      <w:r w:rsidRPr="003A2ACC">
        <w:rPr>
          <w:rFonts w:eastAsia="宋体" w:hint="eastAsia"/>
          <w:color w:val="000000"/>
          <w:sz w:val="24"/>
        </w:rPr>
        <w:t>光纤通信设备配件未进入详评原因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3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32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036-</w:t>
      </w:r>
      <w:r w:rsidRPr="003A2ACC">
        <w:rPr>
          <w:rFonts w:eastAsia="宋体" w:hint="eastAsia"/>
          <w:color w:val="000000"/>
          <w:sz w:val="24"/>
        </w:rPr>
        <w:t>同步时钟设备配件未进入详评原因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8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8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33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037-</w:t>
      </w:r>
      <w:r w:rsidRPr="003A2ACC">
        <w:rPr>
          <w:rFonts w:eastAsia="宋体" w:hint="eastAsia"/>
          <w:color w:val="000000"/>
          <w:sz w:val="24"/>
        </w:rPr>
        <w:t>消防器材未进入详评原因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8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8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34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039-</w:t>
      </w:r>
      <w:r w:rsidRPr="003A2ACC">
        <w:rPr>
          <w:rFonts w:eastAsia="宋体" w:hint="eastAsia"/>
          <w:color w:val="000000"/>
          <w:sz w:val="24"/>
        </w:rPr>
        <w:t>电气仪器仪表未进入详评原因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22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22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35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040-</w:t>
      </w:r>
      <w:r w:rsidRPr="003A2ACC">
        <w:rPr>
          <w:rFonts w:eastAsia="宋体" w:hint="eastAsia"/>
          <w:color w:val="000000"/>
          <w:sz w:val="24"/>
        </w:rPr>
        <w:t>密度浓度测量仪器仪表未进入详评原因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13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13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>
      <w:pPr>
        <w:ind w:left="640" w:firstLineChars="0" w:firstLine="69"/>
        <w:rPr>
          <w:rFonts w:eastAsia="宋体"/>
          <w:color w:val="000000"/>
          <w:sz w:val="24"/>
        </w:rPr>
      </w:pPr>
      <w:r w:rsidRPr="003A2ACC">
        <w:rPr>
          <w:rFonts w:eastAsia="宋体"/>
          <w:color w:val="000000"/>
          <w:sz w:val="24"/>
        </w:rPr>
        <w:t>36</w:t>
      </w:r>
      <w:r w:rsidRPr="003A2ACC">
        <w:rPr>
          <w:rFonts w:eastAsia="宋体" w:hint="eastAsia"/>
          <w:color w:val="000000"/>
          <w:sz w:val="24"/>
        </w:rPr>
        <w:t>．</w:t>
      </w:r>
      <w:r w:rsidRPr="003A2ACC">
        <w:rPr>
          <w:rFonts w:eastAsia="宋体"/>
          <w:color w:val="000000"/>
          <w:sz w:val="24"/>
        </w:rPr>
        <w:t>041-</w:t>
      </w:r>
      <w:r w:rsidRPr="003A2ACC">
        <w:rPr>
          <w:rFonts w:eastAsia="宋体" w:hint="eastAsia"/>
          <w:color w:val="000000"/>
          <w:sz w:val="24"/>
        </w:rPr>
        <w:t>通信仪器仪表未进入详评原因</w:t>
      </w:r>
    </w:p>
    <w:tbl>
      <w:tblPr>
        <w:tblW w:w="83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269"/>
        <w:gridCol w:w="2550"/>
        <w:gridCol w:w="2636"/>
      </w:tblGrid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2269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未进入详评原因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未实质响应的投标人数量</w:t>
            </w:r>
          </w:p>
        </w:tc>
        <w:tc>
          <w:tcPr>
            <w:tcW w:w="2636" w:type="dxa"/>
            <w:tcBorders>
              <w:top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未实质响应的投标文件份数</w:t>
            </w:r>
          </w:p>
        </w:tc>
      </w:tr>
      <w:tr w:rsidR="00A319AA" w:rsidRPr="003A2ACC" w:rsidTr="003A2ACC">
        <w:trPr>
          <w:trHeight w:val="404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2269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 w:hint="eastAsia"/>
                <w:color w:val="000000"/>
                <w:sz w:val="24"/>
                <w:szCs w:val="21"/>
              </w:rPr>
              <w:t>格式内容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10</w:t>
            </w:r>
          </w:p>
        </w:tc>
        <w:tc>
          <w:tcPr>
            <w:tcW w:w="2636" w:type="dxa"/>
            <w:tcBorders>
              <w:bottom w:val="double" w:sz="4" w:space="0" w:color="auto"/>
            </w:tcBorders>
            <w:vAlign w:val="center"/>
          </w:tcPr>
          <w:p w:rsidR="00A319AA" w:rsidRPr="003A2ACC" w:rsidRDefault="00A319AA">
            <w:pPr>
              <w:spacing w:before="100" w:beforeAutospacing="1" w:after="100" w:afterAutospacing="1"/>
              <w:ind w:firstLineChars="0" w:firstLine="0"/>
              <w:jc w:val="center"/>
              <w:rPr>
                <w:rFonts w:eastAsia="宋体" w:hAnsi="宋体"/>
                <w:color w:val="000000"/>
                <w:sz w:val="24"/>
                <w:szCs w:val="21"/>
              </w:rPr>
            </w:pPr>
            <w:r w:rsidRPr="003A2ACC">
              <w:rPr>
                <w:rFonts w:eastAsia="宋体" w:hAnsi="宋体"/>
                <w:color w:val="000000"/>
                <w:sz w:val="24"/>
                <w:szCs w:val="21"/>
              </w:rPr>
              <w:t>10</w:t>
            </w:r>
          </w:p>
        </w:tc>
      </w:tr>
    </w:tbl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</w:p>
    <w:p w:rsidR="00A319AA" w:rsidRPr="003A2ACC" w:rsidRDefault="00A319AA" w:rsidP="003A2ACC">
      <w:pPr>
        <w:spacing w:line="360" w:lineRule="auto"/>
        <w:ind w:right="640" w:firstLine="480"/>
        <w:jc w:val="left"/>
        <w:rPr>
          <w:rFonts w:eastAsia="宋体"/>
          <w:color w:val="000000"/>
          <w:sz w:val="24"/>
        </w:rPr>
      </w:pPr>
      <w:r w:rsidRPr="003A2ACC">
        <w:rPr>
          <w:rFonts w:eastAsia="宋体" w:hint="eastAsia"/>
          <w:color w:val="000000"/>
          <w:sz w:val="24"/>
        </w:rPr>
        <w:t>特此公示。</w:t>
      </w:r>
    </w:p>
    <w:p w:rsidR="00A319AA" w:rsidRPr="003A2ACC" w:rsidRDefault="00A319AA" w:rsidP="003A2ACC">
      <w:pPr>
        <w:ind w:firstLine="480"/>
        <w:jc w:val="center"/>
        <w:rPr>
          <w:rFonts w:eastAsia="宋体"/>
          <w:color w:val="000000"/>
          <w:sz w:val="24"/>
        </w:rPr>
      </w:pPr>
      <w:r>
        <w:rPr>
          <w:rFonts w:eastAsia="宋体"/>
          <w:color w:val="000000"/>
          <w:sz w:val="24"/>
        </w:rPr>
        <w:t xml:space="preserve">       </w:t>
      </w:r>
      <w:r w:rsidRPr="003A2ACC">
        <w:rPr>
          <w:rFonts w:eastAsia="宋体" w:hint="eastAsia"/>
          <w:color w:val="000000"/>
          <w:sz w:val="24"/>
        </w:rPr>
        <w:t>国网青海电力招标代理有限公司</w:t>
      </w:r>
    </w:p>
    <w:p w:rsidR="00A319AA" w:rsidRPr="003A2ACC" w:rsidRDefault="00A319AA" w:rsidP="003A2ACC">
      <w:pPr>
        <w:ind w:firstLine="480"/>
        <w:jc w:val="center"/>
        <w:rPr>
          <w:rFonts w:eastAsia="宋体"/>
          <w:color w:val="000000"/>
          <w:sz w:val="24"/>
        </w:rPr>
      </w:pPr>
      <w:r>
        <w:rPr>
          <w:rFonts w:eastAsia="宋体"/>
          <w:color w:val="000000"/>
          <w:sz w:val="24"/>
        </w:rPr>
        <w:t xml:space="preserve">      </w:t>
      </w:r>
      <w:r w:rsidRPr="003A2ACC">
        <w:rPr>
          <w:rFonts w:eastAsia="宋体" w:hint="eastAsia"/>
          <w:color w:val="000000"/>
          <w:sz w:val="24"/>
        </w:rPr>
        <w:t>二〇二一年七月二十日</w:t>
      </w:r>
    </w:p>
    <w:p w:rsidR="00A319AA" w:rsidRPr="003A2ACC" w:rsidRDefault="00A319AA" w:rsidP="003A2ACC">
      <w:pPr>
        <w:spacing w:line="580" w:lineRule="exact"/>
        <w:ind w:firstLine="480"/>
        <w:jc w:val="right"/>
        <w:rPr>
          <w:rFonts w:eastAsia="宋体"/>
          <w:color w:val="000000"/>
          <w:sz w:val="24"/>
        </w:rPr>
      </w:pPr>
      <w:bookmarkStart w:id="1" w:name="_GoBack"/>
      <w:bookmarkEnd w:id="1"/>
    </w:p>
    <w:sectPr w:rsidR="00A319AA" w:rsidRPr="003A2ACC" w:rsidSect="00324C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9AA" w:rsidRDefault="00A319AA" w:rsidP="00324C85">
      <w:r>
        <w:separator/>
      </w:r>
    </w:p>
  </w:endnote>
  <w:endnote w:type="continuationSeparator" w:id="0">
    <w:p w:rsidR="00A319AA" w:rsidRDefault="00A319AA" w:rsidP="00324C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仿宋_GBK">
    <w:altName w:val="方正兰亭超细黑简体"/>
    <w:panose1 w:val="00000000000000000000"/>
    <w:charset w:val="86"/>
    <w:family w:val="script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方正小标宋_GBK">
    <w:altName w:val="方正兰亭超细黑简体"/>
    <w:panose1 w:val="00000000000000000000"/>
    <w:charset w:val="86"/>
    <w:family w:val="script"/>
    <w:notTrueType/>
    <w:pitch w:val="default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9AA" w:rsidRDefault="00A319A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9AA" w:rsidRDefault="00A319A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9AA" w:rsidRDefault="00A319A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9AA" w:rsidRDefault="00A319AA" w:rsidP="00324C85">
      <w:r>
        <w:separator/>
      </w:r>
    </w:p>
  </w:footnote>
  <w:footnote w:type="continuationSeparator" w:id="0">
    <w:p w:rsidR="00A319AA" w:rsidRDefault="00A319AA" w:rsidP="00324C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9AA" w:rsidRDefault="00A319A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9AA" w:rsidRDefault="00A319AA">
    <w:pPr>
      <w:pStyle w:val="Header"/>
      <w:pBdr>
        <w:bottom w:val="single" w:sz="6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9AA" w:rsidRDefault="00A319A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2E4A"/>
    <w:rsid w:val="00001A8C"/>
    <w:rsid w:val="0003047B"/>
    <w:rsid w:val="00033009"/>
    <w:rsid w:val="00041148"/>
    <w:rsid w:val="00050895"/>
    <w:rsid w:val="000B181A"/>
    <w:rsid w:val="000B2D05"/>
    <w:rsid w:val="000C598A"/>
    <w:rsid w:val="000E3373"/>
    <w:rsid w:val="0011041A"/>
    <w:rsid w:val="0013298B"/>
    <w:rsid w:val="00174949"/>
    <w:rsid w:val="001D5DE5"/>
    <w:rsid w:val="001E3113"/>
    <w:rsid w:val="001E383D"/>
    <w:rsid w:val="00202E4A"/>
    <w:rsid w:val="002074E5"/>
    <w:rsid w:val="00263EF3"/>
    <w:rsid w:val="002969E0"/>
    <w:rsid w:val="002A2F57"/>
    <w:rsid w:val="002A394B"/>
    <w:rsid w:val="002A3EBC"/>
    <w:rsid w:val="00324C85"/>
    <w:rsid w:val="00327CF5"/>
    <w:rsid w:val="00334C40"/>
    <w:rsid w:val="003428BB"/>
    <w:rsid w:val="00372375"/>
    <w:rsid w:val="003A2ACC"/>
    <w:rsid w:val="003B1355"/>
    <w:rsid w:val="00404F29"/>
    <w:rsid w:val="004110D2"/>
    <w:rsid w:val="0041663F"/>
    <w:rsid w:val="00436590"/>
    <w:rsid w:val="00440663"/>
    <w:rsid w:val="00462489"/>
    <w:rsid w:val="004B380D"/>
    <w:rsid w:val="004C5695"/>
    <w:rsid w:val="004D795B"/>
    <w:rsid w:val="004F6451"/>
    <w:rsid w:val="00511C89"/>
    <w:rsid w:val="0054387B"/>
    <w:rsid w:val="00543BDA"/>
    <w:rsid w:val="0055085A"/>
    <w:rsid w:val="00571D4B"/>
    <w:rsid w:val="00592D46"/>
    <w:rsid w:val="005A1ADA"/>
    <w:rsid w:val="005F49ED"/>
    <w:rsid w:val="006100B8"/>
    <w:rsid w:val="00650ED4"/>
    <w:rsid w:val="00672876"/>
    <w:rsid w:val="0068488A"/>
    <w:rsid w:val="006C2618"/>
    <w:rsid w:val="006D2EAA"/>
    <w:rsid w:val="006D59B9"/>
    <w:rsid w:val="006E2FBF"/>
    <w:rsid w:val="006E5289"/>
    <w:rsid w:val="0070041A"/>
    <w:rsid w:val="00724277"/>
    <w:rsid w:val="0072645E"/>
    <w:rsid w:val="0072654B"/>
    <w:rsid w:val="0073708C"/>
    <w:rsid w:val="00791596"/>
    <w:rsid w:val="007E40C1"/>
    <w:rsid w:val="00800190"/>
    <w:rsid w:val="00814108"/>
    <w:rsid w:val="008341BD"/>
    <w:rsid w:val="0085587A"/>
    <w:rsid w:val="008848C0"/>
    <w:rsid w:val="008921B2"/>
    <w:rsid w:val="008B621C"/>
    <w:rsid w:val="008F67B1"/>
    <w:rsid w:val="00904D7C"/>
    <w:rsid w:val="009065B5"/>
    <w:rsid w:val="00913E03"/>
    <w:rsid w:val="00950993"/>
    <w:rsid w:val="009631C9"/>
    <w:rsid w:val="009C6654"/>
    <w:rsid w:val="009E66C1"/>
    <w:rsid w:val="00A10DA1"/>
    <w:rsid w:val="00A319AA"/>
    <w:rsid w:val="00A37277"/>
    <w:rsid w:val="00A44585"/>
    <w:rsid w:val="00A600CB"/>
    <w:rsid w:val="00A76B1E"/>
    <w:rsid w:val="00A8144F"/>
    <w:rsid w:val="00AA5465"/>
    <w:rsid w:val="00AF284D"/>
    <w:rsid w:val="00B016A9"/>
    <w:rsid w:val="00B11CC9"/>
    <w:rsid w:val="00B21E85"/>
    <w:rsid w:val="00B23823"/>
    <w:rsid w:val="00B24C04"/>
    <w:rsid w:val="00B37443"/>
    <w:rsid w:val="00B422C4"/>
    <w:rsid w:val="00B6469A"/>
    <w:rsid w:val="00B878E8"/>
    <w:rsid w:val="00C32FE7"/>
    <w:rsid w:val="00C64A70"/>
    <w:rsid w:val="00CA25A2"/>
    <w:rsid w:val="00CA61E3"/>
    <w:rsid w:val="00CB60A5"/>
    <w:rsid w:val="00CD4016"/>
    <w:rsid w:val="00D02A15"/>
    <w:rsid w:val="00D56869"/>
    <w:rsid w:val="00D769BC"/>
    <w:rsid w:val="00D772CD"/>
    <w:rsid w:val="00D96F85"/>
    <w:rsid w:val="00DF2A66"/>
    <w:rsid w:val="00E02F84"/>
    <w:rsid w:val="00E63317"/>
    <w:rsid w:val="00E76A17"/>
    <w:rsid w:val="00E82DC0"/>
    <w:rsid w:val="00EF6D7E"/>
    <w:rsid w:val="00F068AA"/>
    <w:rsid w:val="00F13F5D"/>
    <w:rsid w:val="00F40CD0"/>
    <w:rsid w:val="00F54A6B"/>
    <w:rsid w:val="00F63FB2"/>
    <w:rsid w:val="00F73852"/>
    <w:rsid w:val="00F75D63"/>
    <w:rsid w:val="00F771B9"/>
    <w:rsid w:val="00F91153"/>
    <w:rsid w:val="00FB3387"/>
    <w:rsid w:val="00FB7C53"/>
    <w:rsid w:val="00FF337D"/>
    <w:rsid w:val="033008E9"/>
    <w:rsid w:val="05ED366B"/>
    <w:rsid w:val="06E2552A"/>
    <w:rsid w:val="0BBA150A"/>
    <w:rsid w:val="0E725EA0"/>
    <w:rsid w:val="0FAE4CF5"/>
    <w:rsid w:val="100A7516"/>
    <w:rsid w:val="11D142D2"/>
    <w:rsid w:val="131F1456"/>
    <w:rsid w:val="142D1952"/>
    <w:rsid w:val="149143E6"/>
    <w:rsid w:val="176C2BB7"/>
    <w:rsid w:val="1886378C"/>
    <w:rsid w:val="195A4D00"/>
    <w:rsid w:val="1970644A"/>
    <w:rsid w:val="19E05275"/>
    <w:rsid w:val="1A921FA1"/>
    <w:rsid w:val="1B4D5390"/>
    <w:rsid w:val="1F1F2BE0"/>
    <w:rsid w:val="210A1807"/>
    <w:rsid w:val="22195A28"/>
    <w:rsid w:val="274B3C3D"/>
    <w:rsid w:val="27CA4177"/>
    <w:rsid w:val="2A2A2212"/>
    <w:rsid w:val="2ABF73AC"/>
    <w:rsid w:val="2D995262"/>
    <w:rsid w:val="2F364CDE"/>
    <w:rsid w:val="31791041"/>
    <w:rsid w:val="33331889"/>
    <w:rsid w:val="33FE4C17"/>
    <w:rsid w:val="359A125B"/>
    <w:rsid w:val="37911BAA"/>
    <w:rsid w:val="39C669EB"/>
    <w:rsid w:val="3AD316AF"/>
    <w:rsid w:val="3C1C4671"/>
    <w:rsid w:val="3EBA3F8B"/>
    <w:rsid w:val="3F32442F"/>
    <w:rsid w:val="40CD25C0"/>
    <w:rsid w:val="40D3393A"/>
    <w:rsid w:val="465B5A15"/>
    <w:rsid w:val="47830D06"/>
    <w:rsid w:val="479833B8"/>
    <w:rsid w:val="49FD578B"/>
    <w:rsid w:val="4E003805"/>
    <w:rsid w:val="511832E5"/>
    <w:rsid w:val="513A6DA9"/>
    <w:rsid w:val="5420054C"/>
    <w:rsid w:val="5831131D"/>
    <w:rsid w:val="5C847B8D"/>
    <w:rsid w:val="5DAF3D6F"/>
    <w:rsid w:val="5F8E6F7E"/>
    <w:rsid w:val="62546A85"/>
    <w:rsid w:val="68CF3194"/>
    <w:rsid w:val="6E92331B"/>
    <w:rsid w:val="6EA47986"/>
    <w:rsid w:val="741E673C"/>
    <w:rsid w:val="799702E4"/>
    <w:rsid w:val="7FAE4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Date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C85"/>
    <w:pPr>
      <w:widowControl w:val="0"/>
      <w:ind w:firstLineChars="200" w:firstLine="640"/>
      <w:jc w:val="both"/>
    </w:pPr>
    <w:rPr>
      <w:rFonts w:ascii="方正仿宋_GBK" w:eastAsia="方正仿宋_GBK"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324C8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82632"/>
    <w:rPr>
      <w:rFonts w:ascii="方正仿宋_GBK" w:eastAsia="方正仿宋_GBK"/>
      <w:sz w:val="32"/>
      <w:szCs w:val="20"/>
    </w:rPr>
  </w:style>
  <w:style w:type="paragraph" w:styleId="Date">
    <w:name w:val="Date"/>
    <w:basedOn w:val="Normal"/>
    <w:next w:val="Normal"/>
    <w:link w:val="DateChar"/>
    <w:uiPriority w:val="99"/>
    <w:rsid w:val="00324C85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324C85"/>
    <w:rPr>
      <w:rFonts w:ascii="方正仿宋_GBK" w:eastAsia="方正仿宋_GBK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324C85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4C85"/>
    <w:rPr>
      <w:rFonts w:ascii="方正仿宋_GBK" w:eastAsia="方正仿宋_GBK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324C85"/>
    <w:pPr>
      <w:tabs>
        <w:tab w:val="center" w:pos="4153"/>
        <w:tab w:val="right" w:pos="8306"/>
      </w:tabs>
      <w:snapToGrid w:val="0"/>
      <w:ind w:firstLineChars="0" w:firstLine="0"/>
      <w:jc w:val="left"/>
    </w:pPr>
    <w:rPr>
      <w:rFonts w:ascii="Calibri" w:eastAsia="宋体" w:hAnsi="Calibr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24C85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324C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Chars="0" w:firstLine="0"/>
      <w:jc w:val="center"/>
    </w:pPr>
    <w:rPr>
      <w:rFonts w:ascii="Calibri" w:eastAsia="宋体" w:hAnsi="Calibr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24C85"/>
    <w:rPr>
      <w:rFonts w:cs="Times New Roman"/>
      <w:sz w:val="18"/>
      <w:szCs w:val="18"/>
    </w:rPr>
  </w:style>
  <w:style w:type="character" w:styleId="Hyperlink">
    <w:name w:val="Hyperlink"/>
    <w:basedOn w:val="DefaultParagraphFont"/>
    <w:uiPriority w:val="99"/>
    <w:rsid w:val="00324C8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431</Words>
  <Characters>2460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国网青海省电力公司2021年至2022年度非电网零星物资及办公</dc:title>
  <dc:subject/>
  <dc:creator>sss</dc:creator>
  <cp:keywords/>
  <dc:description/>
  <cp:lastModifiedBy>User</cp:lastModifiedBy>
  <cp:revision>2</cp:revision>
  <dcterms:created xsi:type="dcterms:W3CDTF">2021-07-20T06:30:00Z</dcterms:created>
  <dcterms:modified xsi:type="dcterms:W3CDTF">2021-07-20T06:30:00Z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