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15"/>
        <w:gridCol w:w="1798"/>
        <w:gridCol w:w="487"/>
        <w:gridCol w:w="1838"/>
        <w:gridCol w:w="425"/>
        <w:gridCol w:w="692"/>
        <w:gridCol w:w="811"/>
        <w:gridCol w:w="811"/>
        <w:gridCol w:w="811"/>
        <w:gridCol w:w="1383"/>
      </w:tblGrid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序号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分标名称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proofErr w:type="gramStart"/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推荐的中标候选人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排序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投标报价  （万元）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质量服务</w:t>
            </w:r>
          </w:p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承诺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工期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资格能力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宋体" w:hint="eastAsia"/>
                <w:bCs/>
                <w:color w:val="000000" w:themeColor="text1"/>
                <w:kern w:val="0"/>
                <w:sz w:val="24"/>
                <w:szCs w:val="24"/>
              </w:rPr>
              <w:t>评标情况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45.4138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127.58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90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15.42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859.1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中国电力工程顾问集团西南电力设计院有限公司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482.19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1130.13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247.84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2854.18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中国能源建设集团陕西省电力设计院有限公司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1168.55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中国能源建设集团陕西省电力设计院有限公司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1163.59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1178.23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1324.13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青海天润电力设计院有限公司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328.35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14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可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研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设计一体化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青海科信电力设计院有限公司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81.21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305.4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560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110.9927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72.44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180.1373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659.62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546.71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592.83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446.4893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俊能电力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江苏有限公司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116.373004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313.8115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205.9492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31.0318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青海天慧电力设计咨询有限责任</w:t>
            </w: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115.61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28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74.2149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95.76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522.32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381.0949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74.72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33.56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勘察设计（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78.9746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施工（基建35kV及以上）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1676.6294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施工（基建35kV及以上）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12180.118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施工（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1093.2393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施工（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1589.172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监理（基建35kV及以上）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青海智鑫电力监理咨询有限公司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453.76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监理（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运检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35kV及以下）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青海省电力技术开发实业有限公司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229.57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6797.8358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满足招标文件</w:t>
            </w: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lastRenderedPageBreak/>
              <w:t>42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青海送变电工程有限公司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4571.0347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国网通用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航空有限公司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1214.6638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河南中能建设工程有限公司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93.5653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575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运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维实施</w:t>
            </w:r>
            <w:proofErr w:type="gramEnd"/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福州市信龙电子工程有限公司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114.7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  <w:tr w:rsidR="00C52717" w:rsidRPr="00B6277A" w:rsidTr="0089274B">
        <w:trPr>
          <w:trHeight w:val="286"/>
        </w:trPr>
        <w:tc>
          <w:tcPr>
            <w:tcW w:w="31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/>
                <w:color w:val="000000" w:themeColor="text1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79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信息系统</w:t>
            </w:r>
          </w:p>
        </w:tc>
        <w:tc>
          <w:tcPr>
            <w:tcW w:w="487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38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福建亿</w:t>
            </w:r>
            <w:proofErr w:type="gramStart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榕</w:t>
            </w:r>
            <w:proofErr w:type="gramEnd"/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425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第一</w:t>
            </w:r>
          </w:p>
        </w:tc>
        <w:tc>
          <w:tcPr>
            <w:tcW w:w="692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" w:hint="eastAsia"/>
                <w:color w:val="000000" w:themeColor="text1"/>
                <w:kern w:val="0"/>
                <w:sz w:val="24"/>
                <w:szCs w:val="24"/>
                <w:lang/>
              </w:rPr>
              <w:t>94.5096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811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满足招标文件要求</w:t>
            </w:r>
          </w:p>
        </w:tc>
        <w:tc>
          <w:tcPr>
            <w:tcW w:w="1383" w:type="dxa"/>
            <w:vAlign w:val="center"/>
          </w:tcPr>
          <w:p w:rsidR="00C52717" w:rsidRPr="00B6277A" w:rsidRDefault="00C52717" w:rsidP="0089274B">
            <w:pPr>
              <w:widowControl/>
              <w:jc w:val="center"/>
              <w:textAlignment w:val="bottom"/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</w:pPr>
            <w:r w:rsidRPr="00B6277A">
              <w:rPr>
                <w:rFonts w:asciiTheme="minorEastAsia" w:eastAsiaTheme="minorEastAsia" w:hAnsiTheme="minorEastAsia" w:cs="仿宋_GB2312" w:hint="eastAsia"/>
                <w:color w:val="000000" w:themeColor="text1"/>
                <w:kern w:val="0"/>
                <w:sz w:val="24"/>
                <w:szCs w:val="24"/>
                <w:lang/>
              </w:rPr>
              <w:t>综合排序第一</w:t>
            </w:r>
          </w:p>
        </w:tc>
      </w:tr>
    </w:tbl>
    <w:p w:rsidR="002D5A1A" w:rsidRDefault="002D5A1A"/>
    <w:sectPr w:rsidR="002D5A1A" w:rsidSect="002D5A1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2717"/>
    <w:rsid w:val="002D5A1A"/>
    <w:rsid w:val="00C52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a0"/>
    <w:qFormat/>
    <w:rsid w:val="00C52717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Char"/>
    <w:uiPriority w:val="99"/>
    <w:semiHidden/>
    <w:unhideWhenUsed/>
    <w:rsid w:val="00C52717"/>
    <w:pPr>
      <w:spacing w:after="120"/>
    </w:pPr>
  </w:style>
  <w:style w:type="character" w:customStyle="1" w:styleId="Char">
    <w:name w:val="正文文本 Char"/>
    <w:basedOn w:val="a1"/>
    <w:link w:val="a0"/>
    <w:uiPriority w:val="99"/>
    <w:semiHidden/>
    <w:rsid w:val="00C52717"/>
    <w:rPr>
      <w:rFonts w:ascii="Times New Roman" w:eastAsia="宋体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552</Words>
  <Characters>3148</Characters>
  <Application>Microsoft Office Word</Application>
  <DocSecurity>0</DocSecurity>
  <Lines>26</Lines>
  <Paragraphs>7</Paragraphs>
  <ScaleCrop>false</ScaleCrop>
  <Company>微软中国</Company>
  <LinksUpToDate>false</LinksUpToDate>
  <CharactersWithSpaces>3693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2021-01-27T02:08:00Z</dcterms:created>
  <dcterms:modified xsi:type="dcterms:W3CDTF">2021-01-27T02:08:00Z</dcterms:modified>
</cp:coreProperties>
</file>