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240" w:line="480" w:lineRule="auto"/>
        <w:jc w:val="center"/>
        <w:rPr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获取文件</w:t>
      </w:r>
      <w:r>
        <w:rPr>
          <w:sz w:val="32"/>
          <w:szCs w:val="32"/>
        </w:rPr>
        <w:t>登记表</w:t>
      </w:r>
    </w:p>
    <w:tbl>
      <w:tblPr>
        <w:tblStyle w:val="4"/>
        <w:tblW w:w="8755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248"/>
        <w:gridCol w:w="992"/>
        <w:gridCol w:w="1701"/>
        <w:gridCol w:w="1985"/>
        <w:gridCol w:w="212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703" w:type="dxa"/>
            <w:vAlign w:val="center"/>
          </w:tcPr>
          <w:p>
            <w:pPr>
              <w:spacing w:after="240" w:line="276" w:lineRule="auto"/>
              <w:ind w:left="210" w:leftChars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项目名称</w:t>
            </w:r>
          </w:p>
        </w:tc>
        <w:tc>
          <w:tcPr>
            <w:tcW w:w="7052" w:type="dxa"/>
            <w:gridSpan w:val="5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eastAsiaTheme="minorEastAsia"/>
                <w:sz w:val="28"/>
                <w:szCs w:val="28"/>
                <w:lang w:val="zh-CN" w:eastAsia="zh-CN"/>
              </w:rPr>
              <w:t>西宁市湟中区2021年小南川健康养殖产业园建设设备采购项目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</w:t>
            </w:r>
            <w:r>
              <w:rPr>
                <w:sz w:val="28"/>
                <w:szCs w:val="28"/>
              </w:rPr>
              <w:t>编号</w:t>
            </w:r>
          </w:p>
        </w:tc>
        <w:tc>
          <w:tcPr>
            <w:tcW w:w="7052" w:type="dxa"/>
            <w:gridSpan w:val="5"/>
            <w:vAlign w:val="center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default" w:eastAsiaTheme="minorEastAsia"/>
                <w:sz w:val="28"/>
                <w:szCs w:val="28"/>
                <w:lang w:val="en-US" w:eastAsia="zh-CN"/>
              </w:rPr>
              <w:t>青海祥铭竞磋（货物）2022-002号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企业</w:t>
            </w:r>
            <w:r>
              <w:rPr>
                <w:sz w:val="28"/>
                <w:szCs w:val="28"/>
              </w:rPr>
              <w:t>名称</w:t>
            </w:r>
          </w:p>
        </w:tc>
        <w:tc>
          <w:tcPr>
            <w:tcW w:w="7052" w:type="dxa"/>
            <w:gridSpan w:val="5"/>
            <w:vAlign w:val="center"/>
          </w:tcPr>
          <w:p>
            <w:pPr>
              <w:jc w:val="left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703" w:type="dxa"/>
            <w:vMerge w:val="restar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法定代表人</w:t>
            </w:r>
          </w:p>
        </w:tc>
        <w:tc>
          <w:tcPr>
            <w:tcW w:w="1240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电话</w:t>
            </w:r>
            <w:r>
              <w:rPr>
                <w:rFonts w:hint="eastAsia"/>
                <w:sz w:val="28"/>
                <w:szCs w:val="28"/>
              </w:rPr>
              <w:t>（手机）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41" w:type="dxa"/>
            <w:gridSpan w:val="3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身份证号码</w:t>
            </w:r>
          </w:p>
        </w:tc>
        <w:tc>
          <w:tcPr>
            <w:tcW w:w="4111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Merge w:val="restar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被授权人</w:t>
            </w:r>
          </w:p>
        </w:tc>
        <w:tc>
          <w:tcPr>
            <w:tcW w:w="1240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电话</w:t>
            </w:r>
            <w:r>
              <w:rPr>
                <w:rFonts w:hint="eastAsia"/>
                <w:sz w:val="28"/>
                <w:szCs w:val="28"/>
              </w:rPr>
              <w:t>（手机）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41" w:type="dxa"/>
            <w:gridSpan w:val="3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身份证号码</w:t>
            </w:r>
          </w:p>
        </w:tc>
        <w:tc>
          <w:tcPr>
            <w:tcW w:w="4111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报名</w:t>
            </w: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94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</w:p>
        </w:tc>
        <w:tc>
          <w:tcPr>
            <w:tcW w:w="2126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</w:t>
            </w:r>
            <w:r>
              <w:rPr>
                <w:sz w:val="28"/>
                <w:szCs w:val="28"/>
              </w:rPr>
              <w:t>文件及资料购买</w:t>
            </w:r>
          </w:p>
        </w:tc>
        <w:tc>
          <w:tcPr>
            <w:tcW w:w="1240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购买人</w:t>
            </w:r>
          </w:p>
        </w:tc>
        <w:tc>
          <w:tcPr>
            <w:tcW w:w="170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联系电话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</w:trPr>
        <w:tc>
          <w:tcPr>
            <w:tcW w:w="8755" w:type="dxa"/>
            <w:gridSpan w:val="6"/>
            <w:vAlign w:val="center"/>
          </w:tcPr>
          <w:p>
            <w:pPr>
              <w:wordWrap w:val="0"/>
              <w:jc w:val="right"/>
              <w:rPr>
                <w:sz w:val="28"/>
                <w:szCs w:val="28"/>
              </w:rPr>
            </w:pPr>
          </w:p>
          <w:p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法定代表人或被授权人签字：             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2" w:hRule="atLeast"/>
        </w:trPr>
        <w:tc>
          <w:tcPr>
            <w:tcW w:w="1951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招标代理机构</w:t>
            </w:r>
          </w:p>
        </w:tc>
        <w:tc>
          <w:tcPr>
            <w:tcW w:w="6804" w:type="dxa"/>
            <w:gridSpan w:val="4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青海祥泽铭工程项目管理有限公司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3" w:hRule="atLeast"/>
        </w:trPr>
        <w:tc>
          <w:tcPr>
            <w:tcW w:w="1951" w:type="dxa"/>
            <w:gridSpan w:val="2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备注</w:t>
            </w:r>
          </w:p>
        </w:tc>
        <w:tc>
          <w:tcPr>
            <w:tcW w:w="6804" w:type="dxa"/>
            <w:gridSpan w:val="4"/>
            <w:vAlign w:val="center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各投标单位</w:t>
            </w:r>
            <w:r>
              <w:rPr>
                <w:rFonts w:hint="eastAsia"/>
                <w:sz w:val="20"/>
                <w:szCs w:val="20"/>
              </w:rPr>
              <w:t>：在购买招标文件前，请将此表填写完整（此表不得更改内容、格式，必须为原件），并携带齐全招标公告上要求的相应证件，前往招标公告指定的地点购买招标文件。</w:t>
            </w:r>
          </w:p>
        </w:tc>
      </w:tr>
    </w:tbl>
    <w:p>
      <w:pPr>
        <w:bidi w:val="0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6A73B4"/>
    <w:rsid w:val="00C24CE1"/>
    <w:rsid w:val="17F43604"/>
    <w:rsid w:val="35D870E8"/>
    <w:rsid w:val="3C1B62CF"/>
    <w:rsid w:val="423642A0"/>
    <w:rsid w:val="43882E35"/>
    <w:rsid w:val="456A73B4"/>
    <w:rsid w:val="5714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2020-12-14T09:27:00Z</dcterms:created>
  <dc:creator>巍巍</dc:creator>
  <cp:lastModifiedBy>Administrator</cp:lastModifiedBy>
  <cp:lastPrinted>2021-12-22T09:12:00Z</cp:lastPrinted>
  <dcterms:modified xsi:type="dcterms:W3CDTF">2022-01-20T02:08:20Z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3A05E4E97D4E406DBFBC91E220FE2DBB</vt:lpwstr>
  </property>
</Properties>
</file>