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ind w:left="165"/>
        <w:rPr>
          <w:rFonts w:ascii="Times New Roman"/>
          <w:sz w:val="20"/>
        </w:rPr>
      </w:pPr>
    </w:p>
    <w:p>
      <w:pPr>
        <w:pStyle w:val="7"/>
        <w:rPr>
          <w:rFonts w:ascii="Times New Roman"/>
          <w:sz w:val="20"/>
        </w:rPr>
      </w:pPr>
    </w:p>
    <w:p>
      <w:pPr>
        <w:pStyle w:val="7"/>
        <w:rPr>
          <w:rFonts w:ascii="Times New Roman"/>
          <w:sz w:val="20"/>
        </w:rPr>
      </w:pPr>
    </w:p>
    <w:p>
      <w:pPr>
        <w:pStyle w:val="7"/>
        <w:rPr>
          <w:rFonts w:ascii="Times New Roman"/>
          <w:sz w:val="20"/>
        </w:rPr>
      </w:pPr>
    </w:p>
    <w:p>
      <w:pPr>
        <w:pStyle w:val="7"/>
        <w:rPr>
          <w:rFonts w:ascii="Times New Roman"/>
          <w:sz w:val="20"/>
        </w:rPr>
      </w:pPr>
    </w:p>
    <w:p>
      <w:pPr>
        <w:pStyle w:val="7"/>
        <w:ind w:firstLine="1068" w:firstLineChars="200"/>
        <w:rPr>
          <w:rFonts w:hint="eastAsia" w:eastAsia="宋体"/>
          <w:b/>
          <w:sz w:val="56"/>
          <w:lang w:eastAsia="zh-CN"/>
        </w:rPr>
      </w:pPr>
      <w:r>
        <w:rPr>
          <w:rFonts w:hint="eastAsia"/>
          <w:b/>
          <w:w w:val="95"/>
          <w:sz w:val="56"/>
          <w:lang w:eastAsia="zh-CN"/>
        </w:rPr>
        <w:t>玺云峰项目楼宇智能化安装</w:t>
      </w:r>
      <w:r>
        <w:rPr>
          <w:rFonts w:hint="eastAsia"/>
          <w:b/>
          <w:w w:val="95"/>
          <w:sz w:val="56"/>
          <w:lang w:val="en-US" w:eastAsia="zh-CN"/>
        </w:rPr>
        <w:t>工程</w:t>
      </w:r>
    </w:p>
    <w:p>
      <w:pPr>
        <w:pStyle w:val="7"/>
        <w:rPr>
          <w:b/>
          <w:sz w:val="56"/>
        </w:rPr>
      </w:pPr>
    </w:p>
    <w:p>
      <w:pPr>
        <w:pStyle w:val="7"/>
        <w:rPr>
          <w:b/>
          <w:sz w:val="56"/>
        </w:rPr>
      </w:pPr>
    </w:p>
    <w:p>
      <w:pPr>
        <w:pStyle w:val="7"/>
        <w:spacing w:before="3"/>
        <w:rPr>
          <w:b/>
          <w:sz w:val="68"/>
        </w:rPr>
      </w:pPr>
    </w:p>
    <w:p>
      <w:pPr>
        <w:spacing w:before="0"/>
        <w:ind w:left="155" w:right="592" w:firstLine="0"/>
        <w:jc w:val="center"/>
        <w:rPr>
          <w:b/>
          <w:sz w:val="56"/>
          <w:szCs w:val="20"/>
        </w:rPr>
      </w:pPr>
      <w:r>
        <w:rPr>
          <w:b/>
          <w:sz w:val="56"/>
          <w:szCs w:val="20"/>
        </w:rPr>
        <w:t>竞争性磋商文件</w:t>
      </w:r>
    </w:p>
    <w:p>
      <w:pPr>
        <w:pStyle w:val="7"/>
        <w:rPr>
          <w:b/>
          <w:sz w:val="96"/>
        </w:rPr>
      </w:pPr>
    </w:p>
    <w:p>
      <w:pPr>
        <w:pStyle w:val="7"/>
        <w:rPr>
          <w:b/>
          <w:sz w:val="72"/>
          <w:szCs w:val="20"/>
        </w:rPr>
      </w:pPr>
    </w:p>
    <w:p>
      <w:pPr>
        <w:pStyle w:val="7"/>
        <w:spacing w:before="4"/>
        <w:jc w:val="left"/>
        <w:rPr>
          <w:b/>
          <w:sz w:val="92"/>
        </w:rPr>
      </w:pPr>
    </w:p>
    <w:p>
      <w:pPr>
        <w:pStyle w:val="4"/>
        <w:spacing w:before="0" w:line="520" w:lineRule="auto"/>
        <w:ind w:right="3021" w:firstLine="482" w:firstLineChars="200"/>
        <w:jc w:val="left"/>
        <w:rPr>
          <w:rFonts w:hint="eastAsia" w:ascii="宋体" w:hAnsi="宋体" w:eastAsia="宋体" w:cs="宋体"/>
          <w:b/>
          <w:bCs/>
          <w:sz w:val="24"/>
          <w:szCs w:val="28"/>
          <w:lang w:val="zh-CN" w:eastAsia="zh-CN" w:bidi="zh-CN"/>
        </w:rPr>
      </w:pPr>
    </w:p>
    <w:p>
      <w:pPr>
        <w:pStyle w:val="4"/>
        <w:spacing w:before="0" w:line="520" w:lineRule="auto"/>
        <w:ind w:right="3021" w:firstLine="482" w:firstLineChars="200"/>
        <w:jc w:val="left"/>
        <w:rPr>
          <w:rFonts w:hint="eastAsia" w:ascii="宋体" w:hAnsi="宋体" w:eastAsia="宋体" w:cs="宋体"/>
          <w:b/>
          <w:bCs/>
          <w:sz w:val="24"/>
          <w:szCs w:val="28"/>
          <w:lang w:val="zh-CN" w:eastAsia="zh-CN" w:bidi="zh-CN"/>
        </w:rPr>
      </w:pPr>
    </w:p>
    <w:p>
      <w:pPr>
        <w:pStyle w:val="4"/>
        <w:spacing w:before="0" w:line="520" w:lineRule="auto"/>
        <w:ind w:right="3021" w:firstLine="562" w:firstLineChars="200"/>
        <w:jc w:val="left"/>
        <w:rPr>
          <w:rFonts w:hint="eastAsia" w:ascii="宋体" w:hAnsi="宋体" w:eastAsia="宋体" w:cs="宋体"/>
          <w:b/>
          <w:bCs/>
          <w:sz w:val="28"/>
          <w:szCs w:val="32"/>
          <w:lang w:val="zh-CN" w:eastAsia="zh-CN" w:bidi="zh-CN"/>
        </w:rPr>
      </w:pPr>
      <w:r>
        <w:rPr>
          <w:rFonts w:hint="eastAsia" w:ascii="宋体" w:hAnsi="宋体" w:eastAsia="宋体" w:cs="宋体"/>
          <w:b/>
          <w:bCs/>
          <w:sz w:val="28"/>
          <w:szCs w:val="32"/>
          <w:lang w:val="zh-CN" w:eastAsia="zh-CN" w:bidi="zh-CN"/>
        </w:rPr>
        <w:t>采 购 编 号：</w:t>
      </w:r>
      <w:r>
        <w:rPr>
          <w:rFonts w:hint="eastAsia" w:cs="宋体"/>
          <w:b/>
          <w:bCs/>
          <w:sz w:val="28"/>
          <w:szCs w:val="32"/>
          <w:lang w:val="zh-CN" w:eastAsia="zh-CN" w:bidi="zh-CN"/>
        </w:rPr>
        <w:t>青海鑫达竞磋（工程）2022-01</w:t>
      </w:r>
    </w:p>
    <w:p>
      <w:pPr>
        <w:pStyle w:val="4"/>
        <w:spacing w:before="0" w:line="520" w:lineRule="auto"/>
        <w:ind w:right="3021" w:firstLine="562" w:firstLineChars="200"/>
        <w:jc w:val="left"/>
        <w:rPr>
          <w:rFonts w:hint="eastAsia" w:ascii="宋体" w:hAnsi="宋体" w:eastAsia="宋体" w:cs="宋体"/>
          <w:b/>
          <w:bCs/>
          <w:sz w:val="28"/>
          <w:szCs w:val="32"/>
          <w:lang w:val="zh-CN" w:eastAsia="zh-CN" w:bidi="zh-CN"/>
        </w:rPr>
      </w:pPr>
      <w:r>
        <w:rPr>
          <w:rFonts w:hint="eastAsia" w:ascii="宋体" w:hAnsi="宋体" w:eastAsia="宋体" w:cs="宋体"/>
          <w:b/>
          <w:bCs/>
          <w:sz w:val="28"/>
          <w:szCs w:val="32"/>
          <w:lang w:val="zh-CN" w:eastAsia="zh-CN" w:bidi="zh-CN"/>
        </w:rPr>
        <w:t>招 标 单 位：青海旭阳机电有限公司</w:t>
      </w:r>
    </w:p>
    <w:p>
      <w:pPr>
        <w:pStyle w:val="4"/>
        <w:spacing w:before="0" w:line="520" w:lineRule="auto"/>
        <w:ind w:right="3021" w:firstLine="562" w:firstLineChars="200"/>
        <w:jc w:val="left"/>
        <w:rPr>
          <w:rFonts w:hint="eastAsia" w:ascii="宋体" w:hAnsi="宋体" w:eastAsia="宋体" w:cs="宋体"/>
          <w:b/>
          <w:bCs/>
          <w:sz w:val="28"/>
          <w:szCs w:val="32"/>
          <w:lang w:val="zh-CN" w:eastAsia="zh-CN" w:bidi="zh-CN"/>
        </w:rPr>
      </w:pPr>
      <w:r>
        <w:rPr>
          <w:rFonts w:hint="eastAsia" w:ascii="宋体" w:hAnsi="宋体" w:eastAsia="宋体" w:cs="宋体"/>
          <w:b/>
          <w:bCs/>
          <w:sz w:val="28"/>
          <w:szCs w:val="32"/>
          <w:lang w:val="zh-CN" w:eastAsia="zh-CN" w:bidi="zh-CN"/>
        </w:rPr>
        <w:t>代 理 机 构：青海鑫达工程项目管理</w:t>
      </w:r>
      <w:r>
        <w:rPr>
          <w:rFonts w:hint="eastAsia" w:ascii="宋体" w:hAnsi="宋体" w:eastAsia="宋体" w:cs="宋体"/>
          <w:b/>
          <w:bCs/>
          <w:sz w:val="28"/>
          <w:szCs w:val="32"/>
          <w:lang w:val="en-US" w:eastAsia="zh-CN" w:bidi="zh-CN"/>
        </w:rPr>
        <w:t>有限</w:t>
      </w:r>
      <w:r>
        <w:rPr>
          <w:rFonts w:hint="eastAsia" w:ascii="宋体" w:hAnsi="宋体" w:eastAsia="宋体" w:cs="宋体"/>
          <w:b/>
          <w:bCs/>
          <w:sz w:val="28"/>
          <w:szCs w:val="32"/>
          <w:lang w:val="zh-CN" w:eastAsia="zh-CN" w:bidi="zh-CN"/>
        </w:rPr>
        <w:t>公司</w:t>
      </w:r>
    </w:p>
    <w:p>
      <w:pPr>
        <w:pStyle w:val="4"/>
        <w:spacing w:before="0" w:line="520" w:lineRule="auto"/>
        <w:ind w:right="3021" w:firstLine="562" w:firstLineChars="200"/>
        <w:jc w:val="left"/>
        <w:rPr>
          <w:rFonts w:hint="eastAsia" w:ascii="宋体" w:hAnsi="宋体" w:eastAsia="宋体" w:cs="宋体"/>
          <w:b/>
          <w:bCs/>
          <w:sz w:val="28"/>
          <w:szCs w:val="32"/>
          <w:lang w:val="zh-CN" w:eastAsia="zh-CN" w:bidi="zh-CN"/>
        </w:rPr>
      </w:pPr>
      <w:r>
        <w:rPr>
          <w:rFonts w:hint="eastAsia" w:ascii="宋体" w:hAnsi="宋体" w:eastAsia="宋体" w:cs="宋体"/>
          <w:b/>
          <w:bCs/>
          <w:sz w:val="28"/>
          <w:szCs w:val="32"/>
          <w:lang w:val="zh-CN" w:eastAsia="zh-CN" w:bidi="zh-CN"/>
        </w:rPr>
        <w:t>日</w:t>
      </w:r>
      <w:r>
        <w:rPr>
          <w:rFonts w:hint="eastAsia" w:ascii="宋体" w:hAnsi="宋体" w:eastAsia="宋体" w:cs="宋体"/>
          <w:b/>
          <w:bCs/>
          <w:sz w:val="28"/>
          <w:szCs w:val="32"/>
          <w:lang w:val="en-US" w:eastAsia="zh-CN" w:bidi="zh-CN"/>
        </w:rPr>
        <w:t xml:space="preserve">  </w:t>
      </w:r>
      <w:r>
        <w:rPr>
          <w:rFonts w:hint="eastAsia" w:ascii="宋体" w:hAnsi="宋体" w:eastAsia="宋体" w:cs="宋体"/>
          <w:b/>
          <w:bCs/>
          <w:sz w:val="28"/>
          <w:szCs w:val="32"/>
          <w:lang w:val="zh-CN" w:eastAsia="zh-CN" w:bidi="zh-CN"/>
        </w:rPr>
        <w:t>期：2022 年</w:t>
      </w:r>
      <w:r>
        <w:rPr>
          <w:rFonts w:hint="eastAsia" w:cs="宋体"/>
          <w:b/>
          <w:bCs/>
          <w:sz w:val="28"/>
          <w:szCs w:val="32"/>
          <w:lang w:val="en-US" w:eastAsia="zh-CN" w:bidi="zh-CN"/>
        </w:rPr>
        <w:t>5</w:t>
      </w:r>
      <w:r>
        <w:rPr>
          <w:rFonts w:hint="eastAsia" w:ascii="宋体" w:hAnsi="宋体" w:eastAsia="宋体" w:cs="宋体"/>
          <w:b/>
          <w:bCs/>
          <w:sz w:val="28"/>
          <w:szCs w:val="32"/>
          <w:lang w:val="zh-CN" w:eastAsia="zh-CN" w:bidi="zh-CN"/>
        </w:rPr>
        <w:t>月</w:t>
      </w:r>
    </w:p>
    <w:p>
      <w:pPr>
        <w:pStyle w:val="4"/>
        <w:spacing w:before="0" w:line="520" w:lineRule="auto"/>
        <w:ind w:right="3021" w:firstLine="562" w:firstLineChars="200"/>
        <w:jc w:val="left"/>
        <w:rPr>
          <w:rFonts w:hint="eastAsia" w:ascii="宋体" w:hAnsi="宋体" w:eastAsia="宋体" w:cs="宋体"/>
          <w:b/>
          <w:bCs/>
          <w:sz w:val="28"/>
          <w:szCs w:val="32"/>
          <w:lang w:val="zh-CN" w:eastAsia="zh-CN" w:bidi="zh-CN"/>
        </w:rPr>
        <w:sectPr>
          <w:type w:val="continuous"/>
          <w:pgSz w:w="11910" w:h="16840"/>
          <w:pgMar w:top="1100" w:right="580" w:bottom="280" w:left="1020" w:header="720" w:footer="720" w:gutter="0"/>
          <w:pgBorders>
            <w:top w:val="none" w:sz="0" w:space="0"/>
            <w:left w:val="none" w:sz="0" w:space="0"/>
            <w:bottom w:val="none" w:sz="0" w:space="0"/>
            <w:right w:val="none" w:sz="0" w:space="0"/>
          </w:pgBorders>
          <w:cols w:space="720" w:num="1"/>
        </w:sectPr>
      </w:pPr>
    </w:p>
    <w:p>
      <w:pPr>
        <w:pStyle w:val="7"/>
        <w:spacing w:before="10"/>
        <w:rPr>
          <w:b/>
          <w:sz w:val="23"/>
        </w:rPr>
      </w:pPr>
    </w:p>
    <w:p>
      <w:pPr>
        <w:pStyle w:val="7"/>
        <w:spacing w:before="70"/>
        <w:ind w:left="48" w:right="593"/>
        <w:jc w:val="center"/>
      </w:pPr>
      <w:r>
        <w:rPr>
          <w:b/>
          <w:bCs/>
          <w:sz w:val="22"/>
          <w:szCs w:val="22"/>
        </w:rPr>
        <w:t>目录</w:t>
      </w:r>
    </w:p>
    <w:p>
      <w:pPr>
        <w:pStyle w:val="6"/>
        <w:tabs>
          <w:tab w:val="left" w:pos="1735"/>
          <w:tab w:val="left" w:leader="dot" w:pos="8772"/>
        </w:tabs>
        <w:spacing w:before="163"/>
        <w:rPr>
          <w:rFonts w:ascii="Calibri" w:eastAsia="Calibri"/>
        </w:rPr>
      </w:pPr>
      <w:r>
        <w:fldChar w:fldCharType="begin"/>
      </w:r>
      <w:r>
        <w:instrText xml:space="preserve"> HYPERLINK \l "_bookmark0" </w:instrText>
      </w:r>
      <w:r>
        <w:fldChar w:fldCharType="separate"/>
      </w:r>
      <w:r>
        <w:t>第一部分</w:t>
      </w:r>
      <w:r>
        <w:tab/>
      </w:r>
      <w:r>
        <w:t>竞争性磋商公告</w:t>
      </w:r>
      <w:r>
        <w:tab/>
      </w:r>
      <w:r>
        <w:rPr>
          <w:rFonts w:ascii="Times New Roman" w:eastAsia="Times New Roman"/>
        </w:rPr>
        <w:t xml:space="preserve">. </w:t>
      </w:r>
      <w:r>
        <w:rPr>
          <w:rFonts w:ascii="Calibri" w:eastAsia="Calibri"/>
        </w:rPr>
        <w:t>- 3</w:t>
      </w:r>
      <w:r>
        <w:rPr>
          <w:rFonts w:ascii="Calibri" w:eastAsia="Calibri"/>
          <w:spacing w:val="-26"/>
        </w:rPr>
        <w:t xml:space="preserve"> </w:t>
      </w:r>
      <w:r>
        <w:rPr>
          <w:rFonts w:ascii="Calibri" w:eastAsia="Calibri"/>
        </w:rPr>
        <w:t>-</w:t>
      </w:r>
      <w:r>
        <w:rPr>
          <w:rFonts w:ascii="Calibri" w:eastAsia="Calibri"/>
        </w:rPr>
        <w:fldChar w:fldCharType="end"/>
      </w:r>
    </w:p>
    <w:p>
      <w:pPr>
        <w:tabs>
          <w:tab w:val="left" w:pos="1053"/>
        </w:tabs>
        <w:spacing w:before="163"/>
        <w:ind w:left="0" w:right="1120" w:firstLine="0"/>
        <w:jc w:val="right"/>
        <w:rPr>
          <w:rFonts w:ascii="Calibri" w:eastAsia="Calibri"/>
          <w:b/>
          <w:sz w:val="21"/>
        </w:rPr>
      </w:pPr>
      <w:r>
        <w:fldChar w:fldCharType="begin"/>
      </w:r>
      <w:r>
        <w:instrText xml:space="preserve"> HYPERLINK \l "_bookmark1" </w:instrText>
      </w:r>
      <w:r>
        <w:fldChar w:fldCharType="separate"/>
      </w:r>
      <w:r>
        <w:rPr>
          <w:b/>
          <w:sz w:val="21"/>
        </w:rPr>
        <w:t>第二部分</w:t>
      </w:r>
      <w:r>
        <w:rPr>
          <w:b/>
          <w:sz w:val="21"/>
        </w:rPr>
        <w:tab/>
      </w:r>
      <w:r>
        <w:rPr>
          <w:b/>
          <w:spacing w:val="-1"/>
          <w:sz w:val="21"/>
        </w:rPr>
        <w:t>供应商须知前附表</w:t>
      </w:r>
      <w:r>
        <w:rPr>
          <w:rFonts w:ascii="Times New Roman" w:eastAsia="Times New Roman"/>
          <w:b/>
          <w:spacing w:val="-1"/>
          <w:sz w:val="21"/>
        </w:rPr>
        <w:t>........................................................................................................</w:t>
      </w:r>
      <w:r>
        <w:rPr>
          <w:rFonts w:ascii="Times New Roman" w:eastAsia="Times New Roman"/>
          <w:b/>
          <w:spacing w:val="-31"/>
          <w:sz w:val="21"/>
        </w:rPr>
        <w:t xml:space="preserve"> </w:t>
      </w:r>
      <w:r>
        <w:rPr>
          <w:rFonts w:ascii="Calibri" w:eastAsia="Calibri"/>
          <w:b/>
          <w:sz w:val="21"/>
        </w:rPr>
        <w:t>-</w:t>
      </w:r>
      <w:r>
        <w:rPr>
          <w:rFonts w:ascii="Calibri" w:eastAsia="Calibri"/>
          <w:b/>
          <w:spacing w:val="-10"/>
          <w:sz w:val="21"/>
        </w:rPr>
        <w:t xml:space="preserve"> </w:t>
      </w:r>
      <w:r>
        <w:rPr>
          <w:rFonts w:ascii="Calibri" w:eastAsia="Calibri"/>
          <w:b/>
          <w:sz w:val="21"/>
        </w:rPr>
        <w:t>6</w:t>
      </w:r>
      <w:r>
        <w:rPr>
          <w:rFonts w:ascii="Calibri" w:eastAsia="Calibri"/>
          <w:b/>
          <w:spacing w:val="-9"/>
          <w:sz w:val="21"/>
        </w:rPr>
        <w:t xml:space="preserve"> </w:t>
      </w:r>
      <w:r>
        <w:rPr>
          <w:rFonts w:ascii="Calibri" w:eastAsia="Calibri"/>
          <w:b/>
          <w:sz w:val="21"/>
        </w:rPr>
        <w:t>-</w:t>
      </w:r>
      <w:r>
        <w:rPr>
          <w:rFonts w:ascii="Calibri" w:eastAsia="Calibri"/>
          <w:b/>
          <w:sz w:val="21"/>
        </w:rPr>
        <w:fldChar w:fldCharType="end"/>
      </w:r>
    </w:p>
    <w:p>
      <w:pPr>
        <w:tabs>
          <w:tab w:val="left" w:pos="1053"/>
        </w:tabs>
        <w:spacing w:before="163"/>
        <w:ind w:left="0" w:right="1120" w:firstLine="0"/>
        <w:jc w:val="right"/>
        <w:rPr>
          <w:rFonts w:ascii="Calibri" w:eastAsia="Calibri"/>
          <w:b/>
          <w:sz w:val="21"/>
        </w:rPr>
      </w:pPr>
      <w:r>
        <w:fldChar w:fldCharType="begin"/>
      </w:r>
      <w:r>
        <w:instrText xml:space="preserve"> HYPERLINK \l "_bookmark2" </w:instrText>
      </w:r>
      <w:r>
        <w:fldChar w:fldCharType="separate"/>
      </w:r>
      <w:r>
        <w:rPr>
          <w:b/>
          <w:sz w:val="21"/>
        </w:rPr>
        <w:t>第三部分</w:t>
      </w:r>
      <w:r>
        <w:rPr>
          <w:b/>
          <w:sz w:val="21"/>
        </w:rPr>
        <w:tab/>
      </w:r>
      <w:r>
        <w:rPr>
          <w:b/>
          <w:spacing w:val="-1"/>
          <w:sz w:val="21"/>
        </w:rPr>
        <w:t>供应商须知</w:t>
      </w:r>
      <w:r>
        <w:rPr>
          <w:rFonts w:ascii="Times New Roman" w:eastAsia="Times New Roman"/>
          <w:b/>
          <w:spacing w:val="-1"/>
          <w:sz w:val="21"/>
        </w:rPr>
        <w:t>..................................................................................................................</w:t>
      </w:r>
      <w:r>
        <w:rPr>
          <w:rFonts w:ascii="Times New Roman" w:eastAsia="Times New Roman"/>
          <w:b/>
          <w:spacing w:val="-29"/>
          <w:sz w:val="21"/>
        </w:rPr>
        <w:t xml:space="preserve"> </w:t>
      </w:r>
      <w:r>
        <w:rPr>
          <w:rFonts w:ascii="Calibri" w:eastAsia="Calibri"/>
          <w:b/>
          <w:sz w:val="21"/>
        </w:rPr>
        <w:t>-</w:t>
      </w:r>
      <w:r>
        <w:rPr>
          <w:rFonts w:ascii="Calibri" w:eastAsia="Calibri"/>
          <w:b/>
          <w:spacing w:val="-9"/>
          <w:sz w:val="21"/>
        </w:rPr>
        <w:t xml:space="preserve"> </w:t>
      </w:r>
      <w:r>
        <w:rPr>
          <w:rFonts w:ascii="Calibri" w:eastAsia="Calibri"/>
          <w:b/>
          <w:sz w:val="21"/>
        </w:rPr>
        <w:t>10</w:t>
      </w:r>
      <w:r>
        <w:rPr>
          <w:rFonts w:ascii="Calibri" w:eastAsia="Calibri"/>
          <w:b/>
          <w:spacing w:val="-11"/>
          <w:sz w:val="21"/>
        </w:rPr>
        <w:t xml:space="preserve"> </w:t>
      </w:r>
      <w:r>
        <w:rPr>
          <w:rFonts w:ascii="Calibri" w:eastAsia="Calibri"/>
          <w:b/>
          <w:sz w:val="21"/>
        </w:rPr>
        <w:t>-</w:t>
      </w:r>
      <w:r>
        <w:rPr>
          <w:rFonts w:ascii="Calibri" w:eastAsia="Calibri"/>
          <w:b/>
          <w:sz w:val="21"/>
        </w:rPr>
        <w:fldChar w:fldCharType="end"/>
      </w:r>
    </w:p>
    <w:p>
      <w:pPr>
        <w:pStyle w:val="7"/>
        <w:spacing w:before="163"/>
        <w:ind w:right="1120"/>
        <w:jc w:val="right"/>
        <w:rPr>
          <w:rFonts w:ascii="Calibri" w:eastAsia="Calibri"/>
        </w:rPr>
      </w:pPr>
      <w:r>
        <w:fldChar w:fldCharType="begin"/>
      </w:r>
      <w:r>
        <w:instrText xml:space="preserve"> HYPERLINK \l "_bookmark3" </w:instrText>
      </w:r>
      <w:r>
        <w:fldChar w:fldCharType="separate"/>
      </w:r>
      <w:r>
        <w:rPr>
          <w:spacing w:val="-8"/>
        </w:rPr>
        <w:t>一、说 明</w:t>
      </w:r>
      <w:r>
        <w:rPr>
          <w:rFonts w:ascii="Times New Roman" w:eastAsia="Times New Roman"/>
          <w:spacing w:val="-1"/>
        </w:rPr>
        <w:t xml:space="preserve">.................................................................................................................................. </w:t>
      </w:r>
      <w:r>
        <w:rPr>
          <w:rFonts w:ascii="Calibri" w:eastAsia="Calibri"/>
          <w:spacing w:val="-14"/>
        </w:rPr>
        <w:t xml:space="preserve">- </w:t>
      </w:r>
      <w:r>
        <w:rPr>
          <w:rFonts w:ascii="Calibri" w:eastAsia="Calibri"/>
        </w:rPr>
        <w:t>10</w:t>
      </w:r>
      <w:r>
        <w:rPr>
          <w:rFonts w:ascii="Calibri" w:eastAsia="Calibri"/>
          <w:spacing w:val="-14"/>
        </w:rPr>
        <w:t xml:space="preserve"> -</w:t>
      </w:r>
      <w:r>
        <w:rPr>
          <w:rFonts w:ascii="Calibri" w:eastAsia="Calibri"/>
          <w:spacing w:val="-14"/>
        </w:rPr>
        <w:fldChar w:fldCharType="end"/>
      </w:r>
    </w:p>
    <w:p>
      <w:pPr>
        <w:pStyle w:val="7"/>
        <w:spacing w:before="43"/>
        <w:ind w:right="1120"/>
        <w:jc w:val="right"/>
        <w:rPr>
          <w:rFonts w:ascii="Calibri" w:eastAsia="Calibri"/>
        </w:rPr>
      </w:pPr>
      <w:r>
        <w:fldChar w:fldCharType="begin"/>
      </w:r>
      <w:r>
        <w:instrText xml:space="preserve"> HYPERLINK \l "_bookmark4" </w:instrText>
      </w:r>
      <w:r>
        <w:fldChar w:fldCharType="separate"/>
      </w:r>
      <w:r>
        <w:rPr>
          <w:spacing w:val="-1"/>
        </w:rPr>
        <w:t>1.适用范围</w:t>
      </w:r>
      <w:r>
        <w:rPr>
          <w:rFonts w:ascii="Times New Roman" w:eastAsia="Times New Roman"/>
          <w:spacing w:val="-1"/>
        </w:rPr>
        <w:t>............................................................................................................................</w:t>
      </w:r>
      <w:r>
        <w:rPr>
          <w:rFonts w:ascii="Calibri" w:eastAsia="Calibri"/>
          <w:spacing w:val="-5"/>
        </w:rPr>
        <w:t xml:space="preserve">- </w:t>
      </w:r>
      <w:r>
        <w:rPr>
          <w:rFonts w:ascii="Calibri" w:eastAsia="Calibri"/>
        </w:rPr>
        <w:t>10</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"_bookmark5" </w:instrText>
      </w:r>
      <w:r>
        <w:fldChar w:fldCharType="separate"/>
      </w:r>
      <w:r>
        <w:rPr>
          <w:w w:val="95"/>
        </w:rPr>
        <w:t>2.</w:t>
      </w:r>
      <w:r>
        <w:rPr>
          <w:spacing w:val="-1"/>
        </w:rPr>
        <w:t>采购方式、合格的供应商</w:t>
      </w:r>
      <w:r>
        <w:rPr>
          <w:rFonts w:ascii="Times New Roman" w:eastAsia="Times New Roman"/>
          <w:w w:val="95"/>
        </w:rPr>
        <w:t xml:space="preserve">...............................................................................................  </w:t>
      </w:r>
      <w:r>
        <w:rPr>
          <w:rFonts w:ascii="Calibri" w:eastAsia="Calibri"/>
          <w:spacing w:val="1"/>
          <w:w w:val="95"/>
        </w:rPr>
        <w:t xml:space="preserve">-   </w:t>
      </w:r>
      <w:r>
        <w:rPr>
          <w:rFonts w:ascii="Calibri" w:eastAsia="Calibri"/>
          <w:w w:val="95"/>
        </w:rPr>
        <w:t>10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"_bookmark6" </w:instrText>
      </w:r>
      <w:r>
        <w:fldChar w:fldCharType="separate"/>
      </w:r>
      <w:r>
        <w:rPr>
          <w:spacing w:val="-1"/>
        </w:rPr>
        <w:t>3.磋商费用</w:t>
      </w:r>
      <w:r>
        <w:rPr>
          <w:rFonts w:ascii="Times New Roman" w:eastAsia="Times New Roman"/>
          <w:spacing w:val="-1"/>
        </w:rPr>
        <w:t>............................................................................................................................</w:t>
      </w:r>
      <w:r>
        <w:rPr>
          <w:rFonts w:ascii="Calibri" w:eastAsia="Calibri"/>
          <w:spacing w:val="-5"/>
        </w:rPr>
        <w:t xml:space="preserve">- </w:t>
      </w:r>
      <w:r>
        <w:rPr>
          <w:rFonts w:ascii="Calibri" w:eastAsia="Calibri"/>
        </w:rPr>
        <w:t>10</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"_bookmark7" </w:instrText>
      </w:r>
      <w:r>
        <w:fldChar w:fldCharType="separate"/>
      </w:r>
      <w:r>
        <w:rPr>
          <w:spacing w:val="-1"/>
        </w:rPr>
        <w:t>二、磋商文件说明</w:t>
      </w:r>
      <w:r>
        <w:rPr>
          <w:rFonts w:ascii="Times New Roman" w:eastAsia="Times New Roman"/>
          <w:spacing w:val="-2"/>
        </w:rPr>
        <w:t xml:space="preserve">..................................................................................................................... </w:t>
      </w:r>
      <w:r>
        <w:rPr>
          <w:rFonts w:ascii="Calibri" w:eastAsia="Calibri"/>
          <w:spacing w:val="-5"/>
        </w:rPr>
        <w:t xml:space="preserve">- </w:t>
      </w:r>
      <w:r>
        <w:rPr>
          <w:rFonts w:ascii="Calibri" w:eastAsia="Calibri"/>
        </w:rPr>
        <w:t>11</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"_bookmark8" </w:instrText>
      </w:r>
      <w:r>
        <w:fldChar w:fldCharType="separate"/>
      </w:r>
      <w:r>
        <w:rPr>
          <w:spacing w:val="-1"/>
        </w:rPr>
        <w:t>4.磋商文件的构成</w:t>
      </w:r>
      <w:r>
        <w:rPr>
          <w:rFonts w:ascii="Times New Roman" w:eastAsia="Times New Roman"/>
          <w:spacing w:val="-1"/>
        </w:rPr>
        <w:t>................................................................................................................</w:t>
      </w:r>
      <w:r>
        <w:rPr>
          <w:rFonts w:ascii="Calibri" w:eastAsia="Calibri"/>
          <w:spacing w:val="-6"/>
        </w:rPr>
        <w:t xml:space="preserve">- </w:t>
      </w:r>
      <w:r>
        <w:rPr>
          <w:rFonts w:ascii="Calibri" w:eastAsia="Calibri"/>
        </w:rPr>
        <w:t>11</w:t>
      </w:r>
      <w:r>
        <w:rPr>
          <w:rFonts w:ascii="Calibri" w:eastAsia="Calibri"/>
          <w:spacing w:val="-6"/>
        </w:rPr>
        <w:t xml:space="preserve"> -</w:t>
      </w:r>
      <w:r>
        <w:rPr>
          <w:rFonts w:ascii="Calibri" w:eastAsia="Calibri"/>
          <w:spacing w:val="-6"/>
        </w:rPr>
        <w:fldChar w:fldCharType="end"/>
      </w:r>
    </w:p>
    <w:p>
      <w:pPr>
        <w:pStyle w:val="7"/>
        <w:spacing w:before="42"/>
        <w:ind w:right="1120"/>
        <w:jc w:val="right"/>
        <w:rPr>
          <w:rFonts w:ascii="Calibri" w:eastAsia="Calibri"/>
        </w:rPr>
      </w:pPr>
      <w:r>
        <w:fldChar w:fldCharType="begin"/>
      </w:r>
      <w:r>
        <w:instrText xml:space="preserve"> HYPERLINK \l "_bookmark9" </w:instrText>
      </w:r>
      <w:r>
        <w:fldChar w:fldCharType="separate"/>
      </w:r>
      <w:r>
        <w:rPr>
          <w:spacing w:val="-1"/>
        </w:rPr>
        <w:t>5.磋商文件的质疑</w:t>
      </w:r>
      <w:r>
        <w:rPr>
          <w:rFonts w:ascii="Times New Roman" w:eastAsia="Times New Roman"/>
          <w:spacing w:val="-1"/>
        </w:rPr>
        <w:t>................................................................................................................</w:t>
      </w:r>
      <w:r>
        <w:rPr>
          <w:rFonts w:ascii="Calibri" w:eastAsia="Calibri"/>
          <w:spacing w:val="-6"/>
        </w:rPr>
        <w:t xml:space="preserve">- </w:t>
      </w:r>
      <w:r>
        <w:rPr>
          <w:rFonts w:ascii="Calibri" w:eastAsia="Calibri"/>
        </w:rPr>
        <w:t>11</w:t>
      </w:r>
      <w:r>
        <w:rPr>
          <w:rFonts w:ascii="Calibri" w:eastAsia="Calibri"/>
          <w:spacing w:val="-6"/>
        </w:rPr>
        <w:t xml:space="preserve"> -</w:t>
      </w:r>
      <w:r>
        <w:rPr>
          <w:rFonts w:ascii="Calibri" w:eastAsia="Calibri"/>
          <w:spacing w:val="-6"/>
        </w:rPr>
        <w:fldChar w:fldCharType="end"/>
      </w:r>
    </w:p>
    <w:p>
      <w:pPr>
        <w:pStyle w:val="7"/>
        <w:spacing w:before="43"/>
        <w:ind w:right="1120"/>
        <w:jc w:val="right"/>
        <w:rPr>
          <w:rFonts w:ascii="Calibri" w:eastAsia="Calibri"/>
        </w:rPr>
      </w:pPr>
      <w:r>
        <w:fldChar w:fldCharType="begin"/>
      </w:r>
      <w:r>
        <w:instrText xml:space="preserve"> HYPERLINK \l "_bookmark10" </w:instrText>
      </w:r>
      <w:r>
        <w:fldChar w:fldCharType="separate"/>
      </w:r>
      <w:r>
        <w:rPr>
          <w:w w:val="95"/>
        </w:rPr>
        <w:t>6.</w:t>
      </w:r>
      <w:r>
        <w:rPr>
          <w:spacing w:val="-1"/>
        </w:rPr>
        <w:t>磋商文件的澄清、修改</w:t>
      </w:r>
      <w:r>
        <w:rPr>
          <w:rFonts w:ascii="Times New Roman" w:eastAsia="Times New Roman"/>
          <w:w w:val="95"/>
        </w:rPr>
        <w:t xml:space="preserve">...................................................................................................  </w:t>
      </w:r>
      <w:r>
        <w:rPr>
          <w:rFonts w:ascii="Calibri" w:eastAsia="Calibri"/>
          <w:w w:val="95"/>
        </w:rPr>
        <w:t>-   11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"_bookmark11" </w:instrText>
      </w:r>
      <w:r>
        <w:fldChar w:fldCharType="separate"/>
      </w:r>
      <w:r>
        <w:rPr>
          <w:spacing w:val="-1"/>
        </w:rPr>
        <w:t>三、响应文件的编制</w:t>
      </w:r>
      <w:r>
        <w:rPr>
          <w:rFonts w:ascii="Times New Roman" w:eastAsia="Times New Roman"/>
          <w:spacing w:val="-2"/>
        </w:rPr>
        <w:t xml:space="preserve">................................................................................................................. </w:t>
      </w:r>
      <w:r>
        <w:rPr>
          <w:rFonts w:ascii="Calibri" w:eastAsia="Calibri"/>
          <w:spacing w:val="-5"/>
        </w:rPr>
        <w:t xml:space="preserve">- </w:t>
      </w:r>
      <w:r>
        <w:rPr>
          <w:rFonts w:ascii="Calibri" w:eastAsia="Calibri"/>
        </w:rPr>
        <w:t>11</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"_bookmark12" </w:instrText>
      </w:r>
      <w:r>
        <w:fldChar w:fldCharType="separate"/>
      </w:r>
      <w:r>
        <w:rPr>
          <w:w w:val="95"/>
        </w:rPr>
        <w:t>7.</w:t>
      </w:r>
      <w:r>
        <w:rPr>
          <w:spacing w:val="-1"/>
        </w:rPr>
        <w:t>响应文件的语言及度量衡单位</w:t>
      </w:r>
      <w:r>
        <w:rPr>
          <w:rFonts w:ascii="Times New Roman" w:eastAsia="Times New Roman"/>
          <w:w w:val="95"/>
        </w:rPr>
        <w:t xml:space="preserve">.......................................................................................  </w:t>
      </w:r>
      <w:r>
        <w:rPr>
          <w:rFonts w:ascii="Calibri" w:eastAsia="Calibri"/>
          <w:spacing w:val="2"/>
          <w:w w:val="95"/>
        </w:rPr>
        <w:t xml:space="preserve">-   </w:t>
      </w:r>
      <w:r>
        <w:rPr>
          <w:rFonts w:ascii="Calibri" w:eastAsia="Calibri"/>
          <w:w w:val="95"/>
        </w:rPr>
        <w:t>12</w:t>
      </w:r>
      <w:r>
        <w:rPr>
          <w:rFonts w:ascii="Calibri" w:eastAsia="Calibri"/>
          <w:spacing w:val="1"/>
          <w:w w:val="95"/>
        </w:rPr>
        <w:t xml:space="preserve">   -</w:t>
      </w:r>
      <w:r>
        <w:rPr>
          <w:rFonts w:ascii="Calibri" w:eastAsia="Calibri"/>
          <w:spacing w:val="1"/>
          <w:w w:val="95"/>
        </w:rPr>
        <w:fldChar w:fldCharType="end"/>
      </w:r>
    </w:p>
    <w:p>
      <w:pPr>
        <w:pStyle w:val="7"/>
        <w:spacing w:before="43"/>
        <w:ind w:right="1120"/>
        <w:jc w:val="right"/>
        <w:rPr>
          <w:rFonts w:ascii="Calibri" w:eastAsia="Calibri"/>
        </w:rPr>
      </w:pPr>
      <w:r>
        <w:fldChar w:fldCharType="begin"/>
      </w:r>
      <w:r>
        <w:instrText xml:space="preserve"> HYPERLINK \l "_bookmark13" </w:instrText>
      </w:r>
      <w:r>
        <w:fldChar w:fldCharType="separate"/>
      </w:r>
      <w:r>
        <w:rPr>
          <w:spacing w:val="-1"/>
        </w:rPr>
        <w:t>8.磋商保证金</w:t>
      </w:r>
      <w:r>
        <w:rPr>
          <w:rFonts w:ascii="Times New Roman" w:eastAsia="Times New Roman"/>
          <w:spacing w:val="-1"/>
        </w:rPr>
        <w:t>........................................................................................................................</w:t>
      </w:r>
      <w:r>
        <w:rPr>
          <w:rFonts w:ascii="Calibri" w:eastAsia="Calibri"/>
          <w:spacing w:val="-6"/>
        </w:rPr>
        <w:t xml:space="preserve">- </w:t>
      </w:r>
      <w:r>
        <w:rPr>
          <w:rFonts w:ascii="Calibri" w:eastAsia="Calibri"/>
        </w:rPr>
        <w:t>12</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"_bookmark14" </w:instrText>
      </w:r>
      <w:r>
        <w:fldChar w:fldCharType="separate"/>
      </w:r>
      <w:r>
        <w:rPr>
          <w:spacing w:val="-1"/>
        </w:rPr>
        <w:t>9.磋商有效期</w:t>
      </w:r>
      <w:r>
        <w:rPr>
          <w:rFonts w:ascii="Times New Roman" w:eastAsia="Times New Roman"/>
          <w:spacing w:val="-1"/>
        </w:rPr>
        <w:t>........................................................................................................................</w:t>
      </w:r>
      <w:r>
        <w:rPr>
          <w:rFonts w:ascii="Calibri" w:eastAsia="Calibri"/>
          <w:spacing w:val="-6"/>
        </w:rPr>
        <w:t xml:space="preserve">- </w:t>
      </w:r>
      <w:r>
        <w:rPr>
          <w:rFonts w:ascii="Calibri" w:eastAsia="Calibri"/>
        </w:rPr>
        <w:t>12</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"_bookmark15" </w:instrText>
      </w:r>
      <w:r>
        <w:fldChar w:fldCharType="separate"/>
      </w:r>
      <w:r>
        <w:rPr>
          <w:spacing w:val="-1"/>
        </w:rPr>
        <w:t>10.响应文件构成</w:t>
      </w:r>
      <w:r>
        <w:rPr>
          <w:rFonts w:ascii="Times New Roman" w:eastAsia="Times New Roman"/>
          <w:spacing w:val="-1"/>
        </w:rPr>
        <w:t>..................................................................................................................</w:t>
      </w:r>
      <w:r>
        <w:rPr>
          <w:rFonts w:ascii="Calibri" w:eastAsia="Calibri"/>
          <w:spacing w:val="-6"/>
        </w:rPr>
        <w:t xml:space="preserve">- </w:t>
      </w:r>
      <w:r>
        <w:rPr>
          <w:rFonts w:ascii="Calibri" w:eastAsia="Calibri"/>
        </w:rPr>
        <w:t>12</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"_bookmark16" </w:instrText>
      </w:r>
      <w:r>
        <w:fldChar w:fldCharType="separate"/>
      </w:r>
      <w:r>
        <w:rPr>
          <w:w w:val="95"/>
        </w:rPr>
        <w:t>11.</w:t>
      </w:r>
      <w:r>
        <w:rPr>
          <w:spacing w:val="-1"/>
        </w:rPr>
        <w:t>响应文件编印和签署</w:t>
      </w:r>
      <w:r>
        <w:rPr>
          <w:rFonts w:ascii="Times New Roman" w:eastAsia="Times New Roman"/>
          <w:w w:val="95"/>
        </w:rPr>
        <w:t xml:space="preserve">.....................................................................................................  </w:t>
      </w:r>
      <w:r>
        <w:rPr>
          <w:rFonts w:ascii="Calibri" w:eastAsia="Calibri"/>
          <w:w w:val="95"/>
        </w:rPr>
        <w:t>-   13</w:t>
      </w:r>
      <w:r>
        <w:rPr>
          <w:rFonts w:ascii="Calibri" w:eastAsia="Calibri"/>
          <w:spacing w:val="14"/>
          <w:w w:val="95"/>
        </w:rPr>
        <w:t xml:space="preserve">  -</w:t>
      </w:r>
      <w:r>
        <w:rPr>
          <w:rFonts w:ascii="Calibri" w:eastAsia="Calibri"/>
          <w:spacing w:val="14"/>
          <w:w w:val="95"/>
        </w:rPr>
        <w:fldChar w:fldCharType="end"/>
      </w:r>
    </w:p>
    <w:p>
      <w:pPr>
        <w:pStyle w:val="7"/>
        <w:spacing w:before="43"/>
        <w:ind w:right="1120"/>
        <w:jc w:val="right"/>
        <w:rPr>
          <w:rFonts w:ascii="Calibri" w:eastAsia="Calibri"/>
        </w:rPr>
      </w:pPr>
      <w:r>
        <w:fldChar w:fldCharType="begin"/>
      </w:r>
      <w:r>
        <w:instrText xml:space="preserve"> HYPERLINK \l "_bookmark17" </w:instrText>
      </w:r>
      <w:r>
        <w:fldChar w:fldCharType="separate"/>
      </w:r>
      <w:r>
        <w:rPr>
          <w:spacing w:val="-1"/>
        </w:rPr>
        <w:t>四、响应文件的递交</w:t>
      </w:r>
      <w:r>
        <w:rPr>
          <w:rFonts w:ascii="Times New Roman" w:eastAsia="Times New Roman"/>
          <w:spacing w:val="-2"/>
        </w:rPr>
        <w:t xml:space="preserve">................................................................................................................. </w:t>
      </w:r>
      <w:r>
        <w:rPr>
          <w:rFonts w:ascii="Calibri" w:eastAsia="Calibri"/>
          <w:spacing w:val="-5"/>
        </w:rPr>
        <w:t xml:space="preserve">- </w:t>
      </w:r>
      <w:r>
        <w:rPr>
          <w:rFonts w:ascii="Calibri" w:eastAsia="Calibri"/>
        </w:rPr>
        <w:t>14</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"_bookmark18" </w:instrText>
      </w:r>
      <w:r>
        <w:fldChar w:fldCharType="separate"/>
      </w:r>
      <w:r>
        <w:rPr>
          <w:w w:val="95"/>
        </w:rPr>
        <w:t>12.</w:t>
      </w:r>
      <w:r>
        <w:rPr>
          <w:spacing w:val="-1"/>
        </w:rPr>
        <w:t>响应文件的密封和标记</w:t>
      </w:r>
      <w:r>
        <w:rPr>
          <w:rFonts w:ascii="Times New Roman" w:eastAsia="Times New Roman"/>
          <w:w w:val="95"/>
        </w:rPr>
        <w:t xml:space="preserve">.................................................................................................  </w:t>
      </w:r>
      <w:r>
        <w:rPr>
          <w:rFonts w:ascii="Calibri" w:eastAsia="Calibri"/>
          <w:w w:val="95"/>
        </w:rPr>
        <w:t>-   14</w:t>
      </w:r>
      <w:r>
        <w:rPr>
          <w:rFonts w:ascii="Calibri" w:eastAsia="Calibri"/>
          <w:spacing w:val="14"/>
          <w:w w:val="95"/>
        </w:rPr>
        <w:t xml:space="preserve">  -</w:t>
      </w:r>
      <w:r>
        <w:rPr>
          <w:rFonts w:ascii="Calibri" w:eastAsia="Calibri"/>
          <w:spacing w:val="14"/>
          <w:w w:val="95"/>
        </w:rPr>
        <w:fldChar w:fldCharType="end"/>
      </w:r>
    </w:p>
    <w:p>
      <w:pPr>
        <w:pStyle w:val="7"/>
        <w:spacing w:before="43"/>
        <w:ind w:right="1120"/>
        <w:jc w:val="right"/>
        <w:rPr>
          <w:rFonts w:ascii="Calibri" w:eastAsia="Calibri"/>
        </w:rPr>
      </w:pPr>
      <w:r>
        <w:fldChar w:fldCharType="begin"/>
      </w:r>
      <w:r>
        <w:instrText xml:space="preserve"> HYPERLINK \l "_bookmark19" </w:instrText>
      </w:r>
      <w:r>
        <w:fldChar w:fldCharType="separate"/>
      </w:r>
      <w:r>
        <w:rPr>
          <w:w w:val="95"/>
        </w:rPr>
        <w:t>13.</w:t>
      </w:r>
      <w:r>
        <w:rPr>
          <w:spacing w:val="-1"/>
        </w:rPr>
        <w:t>提交响应文件截止时间、地点</w:t>
      </w:r>
      <w:r>
        <w:rPr>
          <w:rFonts w:ascii="Times New Roman" w:eastAsia="Times New Roman"/>
          <w:w w:val="95"/>
        </w:rPr>
        <w:t xml:space="preserve">.....................................................................................  </w:t>
      </w:r>
      <w:r>
        <w:rPr>
          <w:rFonts w:ascii="Calibri" w:eastAsia="Calibri"/>
          <w:spacing w:val="3"/>
          <w:w w:val="95"/>
        </w:rPr>
        <w:t xml:space="preserve">-   </w:t>
      </w:r>
      <w:r>
        <w:rPr>
          <w:rFonts w:ascii="Calibri" w:eastAsia="Calibri"/>
          <w:w w:val="95"/>
        </w:rPr>
        <w:t>14</w:t>
      </w:r>
      <w:r>
        <w:rPr>
          <w:rFonts w:ascii="Calibri" w:eastAsia="Calibri"/>
          <w:spacing w:val="2"/>
          <w:w w:val="95"/>
        </w:rPr>
        <w:t xml:space="preserve">   -</w:t>
      </w:r>
      <w:r>
        <w:rPr>
          <w:rFonts w:ascii="Calibri" w:eastAsia="Calibri"/>
          <w:spacing w:val="2"/>
          <w:w w:val="95"/>
        </w:rPr>
        <w:fldChar w:fldCharType="end"/>
      </w:r>
    </w:p>
    <w:p>
      <w:pPr>
        <w:pStyle w:val="7"/>
        <w:spacing w:before="43"/>
        <w:ind w:right="1120"/>
        <w:jc w:val="right"/>
        <w:rPr>
          <w:rFonts w:ascii="Calibri" w:eastAsia="Calibri"/>
        </w:rPr>
      </w:pPr>
      <w:r>
        <w:fldChar w:fldCharType="begin"/>
      </w:r>
      <w:r>
        <w:instrText xml:space="preserve"> HYPERLINK \l "_bookmark20" </w:instrText>
      </w:r>
      <w:r>
        <w:fldChar w:fldCharType="separate"/>
      </w:r>
      <w:r>
        <w:rPr>
          <w:spacing w:val="-1"/>
        </w:rPr>
        <w:t>五、磋商过程</w:t>
      </w:r>
      <w:r>
        <w:rPr>
          <w:rFonts w:ascii="Times New Roman" w:eastAsia="Times New Roman"/>
          <w:spacing w:val="-2"/>
        </w:rPr>
        <w:t xml:space="preserve">............................................................................................................................. </w:t>
      </w:r>
      <w:r>
        <w:rPr>
          <w:rFonts w:ascii="Calibri" w:eastAsia="Calibri"/>
          <w:spacing w:val="-6"/>
        </w:rPr>
        <w:t xml:space="preserve">- </w:t>
      </w:r>
      <w:r>
        <w:rPr>
          <w:rFonts w:ascii="Calibri" w:eastAsia="Calibri"/>
        </w:rPr>
        <w:t>14</w:t>
      </w:r>
      <w:r>
        <w:rPr>
          <w:rFonts w:ascii="Calibri" w:eastAsia="Calibri"/>
          <w:spacing w:val="-6"/>
        </w:rPr>
        <w:t xml:space="preserve"> -</w:t>
      </w:r>
      <w:r>
        <w:rPr>
          <w:rFonts w:ascii="Calibri" w:eastAsia="Calibri"/>
          <w:spacing w:val="-6"/>
        </w:rPr>
        <w:fldChar w:fldCharType="end"/>
      </w:r>
    </w:p>
    <w:p>
      <w:pPr>
        <w:pStyle w:val="7"/>
        <w:spacing w:before="43"/>
        <w:ind w:right="1120"/>
        <w:jc w:val="right"/>
        <w:rPr>
          <w:rFonts w:ascii="Calibri" w:eastAsia="Calibri"/>
        </w:rPr>
      </w:pPr>
      <w:r>
        <w:fldChar w:fldCharType="begin"/>
      </w:r>
      <w:r>
        <w:instrText xml:space="preserve"> HYPERLINK \l "_bookmark21" </w:instrText>
      </w:r>
      <w:r>
        <w:fldChar w:fldCharType="separate"/>
      </w:r>
      <w:r>
        <w:rPr>
          <w:spacing w:val="-1"/>
        </w:rPr>
        <w:t>14.磋商过程</w:t>
      </w:r>
      <w:r>
        <w:rPr>
          <w:rFonts w:ascii="Times New Roman" w:eastAsia="Times New Roman"/>
          <w:spacing w:val="-1"/>
        </w:rPr>
        <w:t>..........................................................................................................................</w:t>
      </w:r>
      <w:r>
        <w:rPr>
          <w:rFonts w:ascii="Calibri" w:eastAsia="Calibri"/>
          <w:spacing w:val="-5"/>
        </w:rPr>
        <w:t xml:space="preserve">- </w:t>
      </w:r>
      <w:r>
        <w:rPr>
          <w:rFonts w:ascii="Calibri" w:eastAsia="Calibri"/>
        </w:rPr>
        <w:t>14</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"_bookmark22" </w:instrText>
      </w:r>
      <w:r>
        <w:fldChar w:fldCharType="separate"/>
      </w:r>
      <w:r>
        <w:rPr>
          <w:spacing w:val="-1"/>
        </w:rPr>
        <w:t>六、磋商程序及方法</w:t>
      </w:r>
      <w:r>
        <w:rPr>
          <w:rFonts w:ascii="Times New Roman" w:eastAsia="Times New Roman"/>
          <w:spacing w:val="-2"/>
        </w:rPr>
        <w:t xml:space="preserve">................................................................................................................. </w:t>
      </w:r>
      <w:r>
        <w:rPr>
          <w:rFonts w:ascii="Calibri" w:eastAsia="Calibri"/>
          <w:spacing w:val="-5"/>
        </w:rPr>
        <w:t xml:space="preserve">- </w:t>
      </w:r>
      <w:r>
        <w:rPr>
          <w:rFonts w:ascii="Calibri" w:eastAsia="Calibri"/>
        </w:rPr>
        <w:t>15</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"_bookmark23" </w:instrText>
      </w:r>
      <w:r>
        <w:fldChar w:fldCharType="separate"/>
      </w:r>
      <w:r>
        <w:rPr>
          <w:spacing w:val="-1"/>
        </w:rPr>
        <w:t>15.磋商小组</w:t>
      </w:r>
      <w:r>
        <w:rPr>
          <w:rFonts w:ascii="Times New Roman" w:eastAsia="Times New Roman"/>
          <w:spacing w:val="-1"/>
        </w:rPr>
        <w:t>..........................................................................................................................</w:t>
      </w:r>
      <w:r>
        <w:rPr>
          <w:rFonts w:ascii="Calibri" w:eastAsia="Calibri"/>
          <w:spacing w:val="-5"/>
        </w:rPr>
        <w:t xml:space="preserve">- </w:t>
      </w:r>
      <w:r>
        <w:rPr>
          <w:rFonts w:ascii="Calibri" w:eastAsia="Calibri"/>
        </w:rPr>
        <w:t>15</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"_bookmark24" </w:instrText>
      </w:r>
      <w:r>
        <w:fldChar w:fldCharType="separate"/>
      </w:r>
      <w:r>
        <w:rPr>
          <w:spacing w:val="-1"/>
        </w:rPr>
        <w:t>16.磋商程序</w:t>
      </w:r>
      <w:r>
        <w:rPr>
          <w:rFonts w:ascii="Times New Roman" w:eastAsia="Times New Roman"/>
          <w:spacing w:val="-1"/>
        </w:rPr>
        <w:t>..........................................................................................................................</w:t>
      </w:r>
      <w:r>
        <w:rPr>
          <w:rFonts w:ascii="Calibri" w:eastAsia="Calibri"/>
          <w:spacing w:val="-5"/>
        </w:rPr>
        <w:t xml:space="preserve">- </w:t>
      </w:r>
      <w:r>
        <w:rPr>
          <w:rFonts w:ascii="Calibri" w:eastAsia="Calibri"/>
        </w:rPr>
        <w:t>15</w:t>
      </w:r>
      <w:r>
        <w:rPr>
          <w:rFonts w:ascii="Calibri" w:eastAsia="Calibri"/>
          <w:spacing w:val="-5"/>
        </w:rPr>
        <w:t xml:space="preserve"> -</w:t>
      </w:r>
      <w:r>
        <w:rPr>
          <w:rFonts w:ascii="Calibri" w:eastAsia="Calibri"/>
          <w:spacing w:val="-5"/>
        </w:rPr>
        <w:fldChar w:fldCharType="end"/>
      </w:r>
    </w:p>
    <w:p>
      <w:pPr>
        <w:pStyle w:val="7"/>
        <w:spacing w:before="42"/>
        <w:ind w:right="1120"/>
        <w:jc w:val="right"/>
        <w:rPr>
          <w:rFonts w:ascii="Calibri" w:eastAsia="Calibri"/>
        </w:rPr>
      </w:pPr>
      <w:r>
        <w:fldChar w:fldCharType="begin"/>
      </w:r>
      <w:r>
        <w:instrText xml:space="preserve"> HYPERLINK \l "_bookmark25" </w:instrText>
      </w:r>
      <w:r>
        <w:fldChar w:fldCharType="separate"/>
      </w:r>
      <w:r>
        <w:rPr>
          <w:spacing w:val="-1"/>
        </w:rPr>
        <w:t>17.评审办法</w:t>
      </w:r>
      <w:r>
        <w:rPr>
          <w:rFonts w:ascii="Times New Roman" w:eastAsia="Times New Roman"/>
          <w:spacing w:val="-1"/>
        </w:rPr>
        <w:t>..........................................................................................................................</w:t>
      </w:r>
      <w:r>
        <w:rPr>
          <w:rFonts w:ascii="Calibri" w:eastAsia="Calibri"/>
          <w:spacing w:val="-5"/>
        </w:rPr>
        <w:t xml:space="preserve">- </w:t>
      </w:r>
      <w:r>
        <w:rPr>
          <w:rFonts w:ascii="Calibri" w:eastAsia="Calibri"/>
        </w:rPr>
        <w:t>17</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"_bookmark26" </w:instrText>
      </w:r>
      <w:r>
        <w:fldChar w:fldCharType="separate"/>
      </w:r>
      <w:r>
        <w:rPr>
          <w:w w:val="95"/>
        </w:rPr>
        <w:t>18.</w:t>
      </w:r>
      <w:r>
        <w:rPr>
          <w:spacing w:val="-1"/>
        </w:rPr>
        <w:t>推荐并确定成交供应商</w:t>
      </w:r>
      <w:r>
        <w:rPr>
          <w:rFonts w:ascii="Times New Roman" w:eastAsia="Times New Roman"/>
          <w:w w:val="95"/>
        </w:rPr>
        <w:t xml:space="preserve">.................................................................................................  </w:t>
      </w:r>
      <w:r>
        <w:rPr>
          <w:rFonts w:ascii="Calibri" w:eastAsia="Calibri"/>
          <w:w w:val="95"/>
        </w:rPr>
        <w:t>-   19</w:t>
      </w:r>
      <w:r>
        <w:rPr>
          <w:rFonts w:ascii="Calibri" w:eastAsia="Calibri"/>
          <w:spacing w:val="14"/>
          <w:w w:val="95"/>
        </w:rPr>
        <w:t xml:space="preserve">  -</w:t>
      </w:r>
      <w:r>
        <w:rPr>
          <w:rFonts w:ascii="Calibri" w:eastAsia="Calibri"/>
          <w:spacing w:val="14"/>
          <w:w w:val="95"/>
        </w:rPr>
        <w:fldChar w:fldCharType="end"/>
      </w:r>
    </w:p>
    <w:p>
      <w:pPr>
        <w:pStyle w:val="7"/>
        <w:spacing w:before="43"/>
        <w:ind w:right="1120"/>
        <w:jc w:val="right"/>
        <w:rPr>
          <w:rFonts w:ascii="Calibri" w:eastAsia="Calibri"/>
        </w:rPr>
      </w:pPr>
      <w:r>
        <w:fldChar w:fldCharType="begin"/>
      </w:r>
      <w:r>
        <w:instrText xml:space="preserve"> HYPERLINK \l "_bookmark27" </w:instrText>
      </w:r>
      <w:r>
        <w:fldChar w:fldCharType="separate"/>
      </w:r>
      <w:r>
        <w:rPr>
          <w:spacing w:val="-1"/>
        </w:rPr>
        <w:t>19.成交通知</w:t>
      </w:r>
      <w:r>
        <w:rPr>
          <w:rFonts w:ascii="Times New Roman" w:eastAsia="Times New Roman"/>
          <w:spacing w:val="-1"/>
        </w:rPr>
        <w:t>..........................................................................................................................</w:t>
      </w:r>
      <w:r>
        <w:rPr>
          <w:rFonts w:ascii="Calibri" w:eastAsia="Calibri"/>
          <w:spacing w:val="-5"/>
        </w:rPr>
        <w:t xml:space="preserve">- </w:t>
      </w:r>
      <w:r>
        <w:rPr>
          <w:rFonts w:ascii="Calibri" w:eastAsia="Calibri"/>
        </w:rPr>
        <w:t>19</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"_bookmark28" </w:instrText>
      </w:r>
      <w:r>
        <w:fldChar w:fldCharType="separate"/>
      </w:r>
      <w:r>
        <w:rPr>
          <w:spacing w:val="-1"/>
        </w:rPr>
        <w:t>20.签订合同</w:t>
      </w:r>
      <w:r>
        <w:rPr>
          <w:rFonts w:ascii="Times New Roman" w:eastAsia="Times New Roman"/>
          <w:spacing w:val="-1"/>
        </w:rPr>
        <w:t>..........................................................................................................................</w:t>
      </w:r>
      <w:r>
        <w:rPr>
          <w:rFonts w:ascii="Calibri" w:eastAsia="Calibri"/>
          <w:spacing w:val="-5"/>
        </w:rPr>
        <w:t xml:space="preserve">- </w:t>
      </w:r>
      <w:r>
        <w:rPr>
          <w:rFonts w:ascii="Calibri" w:eastAsia="Calibri"/>
        </w:rPr>
        <w:t>20</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"_bookmark29" </w:instrText>
      </w:r>
      <w:r>
        <w:fldChar w:fldCharType="separate"/>
      </w:r>
      <w:r>
        <w:rPr>
          <w:spacing w:val="-1"/>
        </w:rPr>
        <w:t>九、磋商活动终止</w:t>
      </w:r>
      <w:r>
        <w:rPr>
          <w:rFonts w:ascii="Times New Roman" w:eastAsia="Times New Roman"/>
          <w:spacing w:val="-2"/>
        </w:rPr>
        <w:t xml:space="preserve">..................................................................................................................... </w:t>
      </w:r>
      <w:r>
        <w:rPr>
          <w:rFonts w:ascii="Calibri" w:eastAsia="Calibri"/>
          <w:spacing w:val="-5"/>
        </w:rPr>
        <w:t xml:space="preserve">- </w:t>
      </w:r>
      <w:r>
        <w:rPr>
          <w:rFonts w:ascii="Calibri" w:eastAsia="Calibri"/>
        </w:rPr>
        <w:t>20</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"_bookmark30" </w:instrText>
      </w:r>
      <w:r>
        <w:fldChar w:fldCharType="separate"/>
      </w:r>
      <w:r>
        <w:rPr>
          <w:spacing w:val="-1"/>
        </w:rPr>
        <w:t>21.终止情形</w:t>
      </w:r>
      <w:r>
        <w:rPr>
          <w:rFonts w:ascii="Times New Roman" w:eastAsia="Times New Roman"/>
          <w:spacing w:val="-1"/>
        </w:rPr>
        <w:t>..........................................................................................................................</w:t>
      </w:r>
      <w:r>
        <w:rPr>
          <w:rFonts w:ascii="Calibri" w:eastAsia="Calibri"/>
          <w:spacing w:val="-5"/>
        </w:rPr>
        <w:t xml:space="preserve">- </w:t>
      </w:r>
      <w:r>
        <w:rPr>
          <w:rFonts w:ascii="Calibri" w:eastAsia="Calibri"/>
        </w:rPr>
        <w:t>20</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"_bookmark31" </w:instrText>
      </w:r>
      <w:r>
        <w:fldChar w:fldCharType="separate"/>
      </w:r>
      <w:r>
        <w:rPr>
          <w:spacing w:val="-1"/>
        </w:rPr>
        <w:t>十、处罚</w:t>
      </w:r>
      <w:r>
        <w:rPr>
          <w:rFonts w:ascii="Times New Roman" w:eastAsia="Times New Roman"/>
          <w:spacing w:val="-2"/>
        </w:rPr>
        <w:t xml:space="preserve">..................................................................................................................................... </w:t>
      </w:r>
      <w:r>
        <w:rPr>
          <w:rFonts w:ascii="Calibri" w:eastAsia="Calibri"/>
          <w:spacing w:val="-6"/>
        </w:rPr>
        <w:t xml:space="preserve">- </w:t>
      </w:r>
      <w:r>
        <w:rPr>
          <w:rFonts w:ascii="Calibri" w:eastAsia="Calibri"/>
        </w:rPr>
        <w:t>20</w:t>
      </w:r>
      <w:r>
        <w:rPr>
          <w:rFonts w:ascii="Calibri" w:eastAsia="Calibri"/>
          <w:spacing w:val="-6"/>
        </w:rPr>
        <w:t xml:space="preserve"> -</w:t>
      </w:r>
      <w:r>
        <w:rPr>
          <w:rFonts w:ascii="Calibri" w:eastAsia="Calibri"/>
          <w:spacing w:val="-6"/>
        </w:rPr>
        <w:fldChar w:fldCharType="end"/>
      </w:r>
    </w:p>
    <w:p>
      <w:pPr>
        <w:pStyle w:val="7"/>
        <w:spacing w:before="43"/>
        <w:ind w:right="1120"/>
        <w:jc w:val="right"/>
        <w:rPr>
          <w:rFonts w:ascii="Calibri" w:eastAsia="Calibri"/>
        </w:rPr>
      </w:pPr>
      <w:r>
        <w:fldChar w:fldCharType="begin"/>
      </w:r>
      <w:r>
        <w:instrText xml:space="preserve"> HYPERLINK \l "_bookmark32" </w:instrText>
      </w:r>
      <w:r>
        <w:fldChar w:fldCharType="separate"/>
      </w:r>
      <w:r>
        <w:rPr>
          <w:spacing w:val="-1"/>
        </w:rPr>
        <w:t>22.处罚情形</w:t>
      </w:r>
      <w:r>
        <w:rPr>
          <w:rFonts w:ascii="Times New Roman" w:eastAsia="Times New Roman"/>
          <w:spacing w:val="-1"/>
        </w:rPr>
        <w:t>..........................................................................................................................</w:t>
      </w:r>
      <w:r>
        <w:rPr>
          <w:rFonts w:ascii="Calibri" w:eastAsia="Calibri"/>
          <w:spacing w:val="-5"/>
        </w:rPr>
        <w:t xml:space="preserve">- </w:t>
      </w:r>
      <w:r>
        <w:rPr>
          <w:rFonts w:ascii="Calibri" w:eastAsia="Calibri"/>
        </w:rPr>
        <w:t>20</w:t>
      </w:r>
      <w:r>
        <w:rPr>
          <w:rFonts w:ascii="Calibri" w:eastAsia="Calibri"/>
          <w:spacing w:val="-5"/>
        </w:rPr>
        <w:t xml:space="preserve"> -</w:t>
      </w:r>
      <w:r>
        <w:rPr>
          <w:rFonts w:ascii="Calibri" w:eastAsia="Calibri"/>
          <w:spacing w:val="-5"/>
        </w:rPr>
        <w:fldChar w:fldCharType="end"/>
      </w:r>
    </w:p>
    <w:p>
      <w:pPr>
        <w:pStyle w:val="7"/>
        <w:spacing w:before="43"/>
        <w:ind w:right="1120"/>
        <w:jc w:val="right"/>
        <w:rPr>
          <w:rFonts w:ascii="Calibri" w:eastAsia="Calibri"/>
        </w:rPr>
      </w:pPr>
      <w:r>
        <w:fldChar w:fldCharType="begin"/>
      </w:r>
      <w:r>
        <w:instrText xml:space="preserve"> HYPERLINK \l "_bookmark33" </w:instrText>
      </w:r>
      <w:r>
        <w:fldChar w:fldCharType="separate"/>
      </w:r>
      <w:r>
        <w:rPr>
          <w:spacing w:val="-1"/>
        </w:rPr>
        <w:t>十一、其他</w:t>
      </w:r>
      <w:r>
        <w:rPr>
          <w:rFonts w:ascii="Times New Roman" w:eastAsia="Times New Roman"/>
          <w:spacing w:val="-2"/>
        </w:rPr>
        <w:t xml:space="preserve">................................................................................................................................. </w:t>
      </w:r>
      <w:r>
        <w:rPr>
          <w:rFonts w:ascii="Calibri" w:eastAsia="Calibri"/>
          <w:spacing w:val="-6"/>
        </w:rPr>
        <w:t xml:space="preserve">- </w:t>
      </w:r>
      <w:r>
        <w:rPr>
          <w:rFonts w:ascii="Calibri" w:eastAsia="Calibri"/>
        </w:rPr>
        <w:t>21</w:t>
      </w:r>
      <w:r>
        <w:rPr>
          <w:rFonts w:ascii="Calibri" w:eastAsia="Calibri"/>
          <w:spacing w:val="-6"/>
        </w:rPr>
        <w:t xml:space="preserve"> -</w:t>
      </w:r>
      <w:r>
        <w:rPr>
          <w:rFonts w:ascii="Calibri" w:eastAsia="Calibri"/>
          <w:spacing w:val="-6"/>
        </w:rPr>
        <w:fldChar w:fldCharType="end"/>
      </w:r>
    </w:p>
    <w:p>
      <w:pPr>
        <w:pStyle w:val="6"/>
        <w:spacing w:before="163"/>
        <w:ind w:left="0" w:right="1120"/>
        <w:jc w:val="right"/>
        <w:rPr>
          <w:rFonts w:ascii="Calibri" w:eastAsia="Calibri"/>
        </w:rPr>
      </w:pPr>
      <w:r>
        <w:fldChar w:fldCharType="begin"/>
      </w:r>
      <w:r>
        <w:instrText xml:space="preserve"> HYPERLINK \l "_bookmark34" </w:instrText>
      </w:r>
      <w:r>
        <w:fldChar w:fldCharType="separate"/>
      </w:r>
      <w:r>
        <w:rPr>
          <w:spacing w:val="-9"/>
        </w:rPr>
        <w:t>第四部分 采购项目合同书</w:t>
      </w:r>
      <w:r>
        <w:rPr>
          <w:rFonts w:ascii="Times New Roman" w:eastAsia="Times New Roman"/>
          <w:spacing w:val="-1"/>
        </w:rPr>
        <w:t xml:space="preserve">............................................................................................................ </w:t>
      </w:r>
      <w:r>
        <w:rPr>
          <w:rFonts w:ascii="Calibri" w:eastAsia="Calibri"/>
          <w:spacing w:val="-15"/>
        </w:rPr>
        <w:t xml:space="preserve">- </w:t>
      </w:r>
      <w:r>
        <w:rPr>
          <w:rFonts w:ascii="Calibri" w:eastAsia="Calibri"/>
        </w:rPr>
        <w:t>22</w:t>
      </w:r>
      <w:r>
        <w:rPr>
          <w:rFonts w:ascii="Calibri" w:eastAsia="Calibri"/>
          <w:spacing w:val="-15"/>
        </w:rPr>
        <w:t xml:space="preserve"> -</w:t>
      </w:r>
      <w:r>
        <w:rPr>
          <w:rFonts w:ascii="Calibri" w:eastAsia="Calibri"/>
          <w:spacing w:val="-15"/>
        </w:rPr>
        <w:fldChar w:fldCharType="end"/>
      </w:r>
    </w:p>
    <w:p>
      <w:pPr>
        <w:tabs>
          <w:tab w:val="left" w:pos="1053"/>
        </w:tabs>
        <w:spacing w:before="163"/>
        <w:ind w:left="0" w:right="1120" w:firstLine="0"/>
        <w:jc w:val="right"/>
        <w:rPr>
          <w:rFonts w:ascii="Calibri" w:eastAsia="Calibri"/>
          <w:b/>
          <w:sz w:val="21"/>
        </w:rPr>
      </w:pPr>
      <w:r>
        <w:fldChar w:fldCharType="begin"/>
      </w:r>
      <w:r>
        <w:instrText xml:space="preserve"> HYPERLINK \l "_bookmark35" </w:instrText>
      </w:r>
      <w:r>
        <w:fldChar w:fldCharType="separate"/>
      </w:r>
      <w:r>
        <w:rPr>
          <w:b/>
          <w:sz w:val="21"/>
        </w:rPr>
        <w:t>第五部分</w:t>
      </w:r>
      <w:r>
        <w:rPr>
          <w:b/>
          <w:sz w:val="21"/>
        </w:rPr>
        <w:tab/>
      </w:r>
      <w:r>
        <w:rPr>
          <w:b/>
          <w:spacing w:val="-1"/>
          <w:sz w:val="21"/>
        </w:rPr>
        <w:t>响应文件格式</w:t>
      </w:r>
      <w:r>
        <w:rPr>
          <w:rFonts w:ascii="Times New Roman" w:eastAsia="Times New Roman"/>
          <w:b/>
          <w:spacing w:val="-1"/>
          <w:sz w:val="21"/>
        </w:rPr>
        <w:t>..............................................................................................................</w:t>
      </w:r>
      <w:r>
        <w:rPr>
          <w:rFonts w:ascii="Times New Roman" w:eastAsia="Times New Roman"/>
          <w:b/>
          <w:spacing w:val="-31"/>
          <w:sz w:val="21"/>
        </w:rPr>
        <w:t xml:space="preserve"> </w:t>
      </w:r>
      <w:r>
        <w:rPr>
          <w:rFonts w:ascii="Calibri" w:eastAsia="Calibri"/>
          <w:b/>
          <w:sz w:val="21"/>
        </w:rPr>
        <w:t>-</w:t>
      </w:r>
      <w:r>
        <w:rPr>
          <w:rFonts w:ascii="Calibri" w:eastAsia="Calibri"/>
          <w:b/>
          <w:spacing w:val="-9"/>
          <w:sz w:val="21"/>
        </w:rPr>
        <w:t xml:space="preserve"> </w:t>
      </w:r>
      <w:r>
        <w:rPr>
          <w:rFonts w:ascii="Calibri" w:eastAsia="Calibri"/>
          <w:b/>
          <w:sz w:val="21"/>
        </w:rPr>
        <w:t>36</w:t>
      </w:r>
      <w:r>
        <w:rPr>
          <w:rFonts w:ascii="Calibri" w:eastAsia="Calibri"/>
          <w:b/>
          <w:spacing w:val="-10"/>
          <w:sz w:val="21"/>
        </w:rPr>
        <w:t xml:space="preserve"> </w:t>
      </w:r>
      <w:r>
        <w:rPr>
          <w:rFonts w:ascii="Calibri" w:eastAsia="Calibri"/>
          <w:b/>
          <w:sz w:val="21"/>
        </w:rPr>
        <w:t>-</w:t>
      </w:r>
      <w:r>
        <w:rPr>
          <w:rFonts w:ascii="Calibri" w:eastAsia="Calibri"/>
          <w:b/>
          <w:sz w:val="21"/>
        </w:rPr>
        <w:fldChar w:fldCharType="end"/>
      </w:r>
    </w:p>
    <w:p>
      <w:pPr>
        <w:pStyle w:val="7"/>
        <w:spacing w:before="163"/>
        <w:ind w:left="960"/>
        <w:rPr>
          <w:rFonts w:ascii="Calibri" w:eastAsia="Calibri"/>
        </w:rPr>
      </w:pPr>
      <w:r>
        <w:fldChar w:fldCharType="begin"/>
      </w:r>
      <w:r>
        <w:instrText xml:space="preserve"> HYPERLINK \l "_bookmark36" </w:instrText>
      </w:r>
      <w:r>
        <w:fldChar w:fldCharType="separate"/>
      </w:r>
      <w:r>
        <w:rPr>
          <w:spacing w:val="-1"/>
        </w:rPr>
        <w:t>响应文件封面</w:t>
      </w:r>
      <w:r>
        <w:rPr>
          <w:rFonts w:ascii="Times New Roman" w:eastAsia="Times New Roman"/>
          <w:spacing w:val="-2"/>
        </w:rPr>
        <w:t xml:space="preserve">............................................................................................................................. </w:t>
      </w:r>
      <w:r>
        <w:rPr>
          <w:rFonts w:ascii="Calibri" w:eastAsia="Calibri"/>
          <w:spacing w:val="-6"/>
        </w:rPr>
        <w:t xml:space="preserve">- </w:t>
      </w:r>
      <w:r>
        <w:rPr>
          <w:rFonts w:ascii="Calibri" w:eastAsia="Calibri"/>
        </w:rPr>
        <w:t>36</w:t>
      </w:r>
      <w:r>
        <w:rPr>
          <w:rFonts w:ascii="Calibri" w:eastAsia="Calibri"/>
          <w:spacing w:val="-6"/>
        </w:rPr>
        <w:t xml:space="preserve"> -</w:t>
      </w:r>
      <w:r>
        <w:rPr>
          <w:rFonts w:ascii="Calibri" w:eastAsia="Calibri"/>
          <w:spacing w:val="-6"/>
        </w:rPr>
        <w:fldChar w:fldCharType="end"/>
      </w:r>
    </w:p>
    <w:p>
      <w:pPr>
        <w:pStyle w:val="7"/>
        <w:spacing w:before="43"/>
        <w:ind w:left="960"/>
        <w:rPr>
          <w:rFonts w:ascii="Calibri" w:eastAsia="Calibri"/>
        </w:rPr>
      </w:pPr>
      <w:r>
        <w:fldChar w:fldCharType="begin"/>
      </w:r>
      <w:r>
        <w:instrText xml:space="preserve"> HYPERLINK \l "_bookmark37" </w:instrText>
      </w:r>
      <w:r>
        <w:fldChar w:fldCharType="separate"/>
      </w:r>
      <w:r>
        <w:rPr>
          <w:spacing w:val="-1"/>
        </w:rPr>
        <w:t>磋商响应文件目录</w:t>
      </w:r>
      <w:r>
        <w:rPr>
          <w:rFonts w:ascii="Times New Roman" w:eastAsia="Times New Roman"/>
          <w:spacing w:val="-2"/>
        </w:rPr>
        <w:t xml:space="preserve">..................................................................................................................... </w:t>
      </w:r>
      <w:r>
        <w:rPr>
          <w:rFonts w:ascii="Calibri" w:eastAsia="Calibri"/>
          <w:spacing w:val="-5"/>
        </w:rPr>
        <w:t xml:space="preserve">- </w:t>
      </w:r>
      <w:r>
        <w:rPr>
          <w:rFonts w:ascii="Calibri" w:eastAsia="Calibri"/>
        </w:rPr>
        <w:t>37</w:t>
      </w:r>
      <w:r>
        <w:rPr>
          <w:rFonts w:ascii="Calibri" w:eastAsia="Calibri"/>
          <w:spacing w:val="-5"/>
        </w:rPr>
        <w:t xml:space="preserve"> -</w:t>
      </w:r>
      <w:r>
        <w:rPr>
          <w:rFonts w:ascii="Calibri" w:eastAsia="Calibri"/>
          <w:spacing w:val="-5"/>
        </w:rPr>
        <w:fldChar w:fldCharType="end"/>
      </w:r>
    </w:p>
    <w:p>
      <w:pPr>
        <w:pStyle w:val="7"/>
        <w:spacing w:before="43"/>
        <w:ind w:left="960"/>
        <w:rPr>
          <w:rFonts w:ascii="Calibri" w:eastAsia="Calibri"/>
        </w:rPr>
      </w:pPr>
      <w:r>
        <w:fldChar w:fldCharType="begin"/>
      </w:r>
      <w:r>
        <w:instrText xml:space="preserve"> HYPERLINK \l "_bookmark38" </w:instrText>
      </w:r>
      <w:r>
        <w:fldChar w:fldCharType="separate"/>
      </w:r>
      <w:r>
        <w:rPr>
          <w:spacing w:val="-1"/>
        </w:rPr>
        <w:t>目录</w:t>
      </w:r>
      <w:r>
        <w:rPr>
          <w:rFonts w:ascii="Times New Roman" w:eastAsia="Times New Roman"/>
          <w:spacing w:val="-2"/>
        </w:rPr>
        <w:t xml:space="preserve">............................................................................................................................................. </w:t>
      </w:r>
      <w:r>
        <w:rPr>
          <w:rFonts w:ascii="Calibri" w:eastAsia="Calibri"/>
          <w:spacing w:val="-6"/>
        </w:rPr>
        <w:t xml:space="preserve">- </w:t>
      </w:r>
      <w:r>
        <w:rPr>
          <w:rFonts w:ascii="Calibri" w:eastAsia="Calibri"/>
        </w:rPr>
        <w:t>37</w:t>
      </w:r>
      <w:r>
        <w:rPr>
          <w:rFonts w:ascii="Calibri" w:eastAsia="Calibri"/>
          <w:spacing w:val="-7"/>
        </w:rPr>
        <w:t xml:space="preserve"> -</w:t>
      </w:r>
      <w:r>
        <w:rPr>
          <w:rFonts w:ascii="Calibri" w:eastAsia="Calibri"/>
          <w:spacing w:val="-7"/>
        </w:rPr>
        <w:fldChar w:fldCharType="end"/>
      </w:r>
    </w:p>
    <w:p>
      <w:pPr>
        <w:pStyle w:val="7"/>
        <w:spacing w:before="43"/>
        <w:ind w:left="960"/>
        <w:rPr>
          <w:rFonts w:ascii="Calibri" w:eastAsia="Calibri"/>
        </w:rPr>
      </w:pPr>
      <w:r>
        <w:fldChar w:fldCharType="begin"/>
      </w:r>
      <w:r>
        <w:instrText xml:space="preserve"> HYPERLINK \l "_bookmark39" </w:instrText>
      </w:r>
      <w:r>
        <w:fldChar w:fldCharType="separate"/>
      </w:r>
      <w:r>
        <w:rPr>
          <w:spacing w:val="-1"/>
        </w:rPr>
        <w:t>附件 1：磋商函</w:t>
      </w:r>
      <w:r>
        <w:rPr>
          <w:rFonts w:ascii="Times New Roman" w:eastAsia="Times New Roman"/>
          <w:w w:val="95"/>
        </w:rPr>
        <w:t xml:space="preserve">.......................................................................................................................... </w:t>
      </w:r>
      <w:r>
        <w:rPr>
          <w:rFonts w:ascii="Calibri" w:eastAsia="Calibri"/>
          <w:spacing w:val="9"/>
          <w:w w:val="95"/>
        </w:rPr>
        <w:t xml:space="preserve">-  </w:t>
      </w:r>
      <w:r>
        <w:rPr>
          <w:rFonts w:ascii="Calibri" w:eastAsia="Calibri"/>
          <w:w w:val="95"/>
        </w:rPr>
        <w:t>38</w:t>
      </w:r>
      <w:r>
        <w:rPr>
          <w:rFonts w:ascii="Calibri" w:eastAsia="Calibri"/>
          <w:spacing w:val="8"/>
          <w:w w:val="95"/>
        </w:rPr>
        <w:t xml:space="preserve">  -</w:t>
      </w:r>
      <w:r>
        <w:rPr>
          <w:rFonts w:ascii="Calibri" w:eastAsia="Calibri"/>
          <w:spacing w:val="8"/>
          <w:w w:val="95"/>
        </w:rPr>
        <w:fldChar w:fldCharType="end"/>
      </w:r>
    </w:p>
    <w:p>
      <w:pPr>
        <w:pStyle w:val="7"/>
        <w:spacing w:before="43"/>
        <w:ind w:left="960"/>
        <w:rPr>
          <w:rFonts w:ascii="Calibri" w:eastAsia="Calibri"/>
        </w:rPr>
      </w:pPr>
      <w:r>
        <w:fldChar w:fldCharType="begin"/>
      </w:r>
      <w:r>
        <w:instrText xml:space="preserve"> HYPERLINK \l "_bookmark40" </w:instrText>
      </w:r>
      <w:r>
        <w:fldChar w:fldCharType="separate"/>
      </w:r>
      <w:r>
        <w:rPr>
          <w:spacing w:val="-1"/>
        </w:rPr>
        <w:t>附件 2：首次报价一览表</w:t>
      </w:r>
      <w:r>
        <w:rPr>
          <w:rFonts w:ascii="Times New Roman" w:eastAsia="Times New Roman"/>
          <w:w w:val="95"/>
        </w:rPr>
        <w:t>..........................................................................................................</w:t>
      </w:r>
      <w:r>
        <w:rPr>
          <w:rFonts w:ascii="Calibri" w:eastAsia="Calibri"/>
          <w:spacing w:val="1"/>
          <w:w w:val="95"/>
        </w:rPr>
        <w:t xml:space="preserve">-   </w:t>
      </w:r>
      <w:r>
        <w:rPr>
          <w:rFonts w:ascii="Calibri" w:eastAsia="Calibri"/>
          <w:w w:val="95"/>
        </w:rPr>
        <w:t>39   -</w:t>
      </w:r>
      <w:r>
        <w:rPr>
          <w:rFonts w:ascii="Calibri" w:eastAsia="Calibri"/>
          <w:w w:val="95"/>
        </w:rPr>
        <w:fldChar w:fldCharType="end"/>
      </w:r>
    </w:p>
    <w:p>
      <w:pPr>
        <w:spacing w:after="0"/>
        <w:rPr>
          <w:rFonts w:ascii="Calibri" w:eastAsia="Calibri"/>
        </w:rPr>
        <w:sectPr>
          <w:headerReference r:id="rId5" w:type="default"/>
          <w:footerReference r:id="rId6" w:type="default"/>
          <w:pgSz w:w="11910" w:h="16840"/>
          <w:pgMar w:top="1200" w:right="580" w:bottom="860" w:left="1020" w:header="991" w:footer="673" w:gutter="0"/>
          <w:pgBorders>
            <w:top w:val="none" w:sz="0" w:space="0"/>
            <w:left w:val="none" w:sz="0" w:space="0"/>
            <w:bottom w:val="none" w:sz="0" w:space="0"/>
            <w:right w:val="none" w:sz="0" w:space="0"/>
          </w:pgBorders>
          <w:pgNumType w:start="1"/>
          <w:cols w:space="720" w:num="1"/>
        </w:sectPr>
      </w:pPr>
    </w:p>
    <w:p>
      <w:pPr>
        <w:pStyle w:val="7"/>
        <w:spacing w:before="1"/>
        <w:rPr>
          <w:rFonts w:ascii="Calibri"/>
          <w:sz w:val="24"/>
        </w:rPr>
      </w:pPr>
    </w:p>
    <w:p>
      <w:pPr>
        <w:pStyle w:val="7"/>
        <w:tabs>
          <w:tab w:val="left" w:leader="dot" w:pos="8679"/>
        </w:tabs>
        <w:spacing w:before="81"/>
        <w:ind w:left="960"/>
        <w:jc w:val="both"/>
        <w:rPr>
          <w:rFonts w:ascii="Calibri" w:eastAsia="Calibri"/>
        </w:rPr>
      </w:pPr>
      <w:r>
        <w:fldChar w:fldCharType="begin"/>
      </w:r>
      <w:r>
        <w:instrText xml:space="preserve"> HYPERLINK \l "_bookmark41" </w:instrText>
      </w:r>
      <w:r>
        <w:fldChar w:fldCharType="separate"/>
      </w:r>
      <w:r>
        <w:t>附件</w:t>
      </w:r>
      <w:r>
        <w:rPr>
          <w:spacing w:val="-53"/>
        </w:rPr>
        <w:t xml:space="preserve"> </w:t>
      </w:r>
      <w:r>
        <w:t>3：法定代表人证明书</w:t>
      </w:r>
      <w:r>
        <w:tab/>
      </w:r>
      <w:r>
        <w:rPr>
          <w:rFonts w:ascii="Times New Roman" w:eastAsia="Times New Roman"/>
          <w:spacing w:val="8"/>
        </w:rPr>
        <w:t>.</w:t>
      </w:r>
      <w:r>
        <w:rPr>
          <w:rFonts w:ascii="Calibri" w:eastAsia="Calibri"/>
          <w:spacing w:val="8"/>
        </w:rPr>
        <w:t xml:space="preserve">- </w:t>
      </w:r>
      <w:r>
        <w:rPr>
          <w:rFonts w:ascii="Calibri" w:eastAsia="Calibri"/>
        </w:rPr>
        <w:t>40</w:t>
      </w:r>
      <w:r>
        <w:rPr>
          <w:rFonts w:ascii="Calibri" w:eastAsia="Calibri"/>
          <w:spacing w:val="-9"/>
        </w:rPr>
        <w:t xml:space="preserve"> </w:t>
      </w:r>
      <w:r>
        <w:rPr>
          <w:rFonts w:ascii="Calibri" w:eastAsia="Calibri"/>
        </w:rPr>
        <w:t>-</w:t>
      </w:r>
      <w:r>
        <w:rPr>
          <w:rFonts w:ascii="Calibri" w:eastAsia="Calibri"/>
        </w:rPr>
        <w:fldChar w:fldCharType="end"/>
      </w:r>
    </w:p>
    <w:p>
      <w:pPr>
        <w:pStyle w:val="7"/>
        <w:spacing w:before="43"/>
        <w:ind w:right="1120"/>
        <w:jc w:val="right"/>
        <w:rPr>
          <w:rFonts w:ascii="Calibri" w:eastAsia="Calibri"/>
        </w:rPr>
      </w:pPr>
      <w:r>
        <w:fldChar w:fldCharType="begin"/>
      </w:r>
      <w:r>
        <w:instrText xml:space="preserve"> HYPERLINK \l "_bookmark42" </w:instrText>
      </w:r>
      <w:r>
        <w:fldChar w:fldCharType="separate"/>
      </w:r>
      <w:r>
        <w:t>附件 4：法定代表人授权书</w:t>
      </w:r>
      <w:r>
        <w:rPr>
          <w:rFonts w:ascii="Times New Roman" w:eastAsia="Times New Roman"/>
          <w:w w:val="95"/>
        </w:rPr>
        <w:t>......................................................................................................</w:t>
      </w:r>
      <w:r>
        <w:rPr>
          <w:rFonts w:ascii="Calibri" w:eastAsia="Calibri"/>
          <w:spacing w:val="1"/>
          <w:w w:val="95"/>
        </w:rPr>
        <w:t xml:space="preserve">-   </w:t>
      </w:r>
      <w:r>
        <w:rPr>
          <w:rFonts w:ascii="Calibri" w:eastAsia="Calibri"/>
          <w:w w:val="95"/>
        </w:rPr>
        <w:t>41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"_bookmark43" </w:instrText>
      </w:r>
      <w:r>
        <w:fldChar w:fldCharType="separate"/>
      </w:r>
      <w:r>
        <w:t>附件 5：供应商承诺函</w:t>
      </w:r>
      <w:r>
        <w:rPr>
          <w:rFonts w:ascii="Times New Roman" w:eastAsia="Times New Roman"/>
          <w:w w:val="95"/>
        </w:rPr>
        <w:t xml:space="preserve">.............................................................................................................. </w:t>
      </w:r>
      <w:r>
        <w:rPr>
          <w:rFonts w:ascii="Calibri" w:eastAsia="Calibri"/>
          <w:spacing w:val="10"/>
          <w:w w:val="95"/>
        </w:rPr>
        <w:t xml:space="preserve">-  </w:t>
      </w:r>
      <w:r>
        <w:rPr>
          <w:rFonts w:ascii="Calibri" w:eastAsia="Calibri"/>
          <w:w w:val="95"/>
        </w:rPr>
        <w:t>42</w:t>
      </w:r>
      <w:r>
        <w:rPr>
          <w:rFonts w:ascii="Calibri" w:eastAsia="Calibri"/>
          <w:spacing w:val="9"/>
          <w:w w:val="95"/>
        </w:rPr>
        <w:t xml:space="preserve">  -</w:t>
      </w:r>
      <w:r>
        <w:rPr>
          <w:rFonts w:ascii="Calibri" w:eastAsia="Calibri"/>
          <w:spacing w:val="9"/>
          <w:w w:val="95"/>
        </w:rPr>
        <w:fldChar w:fldCharType="end"/>
      </w:r>
    </w:p>
    <w:p>
      <w:pPr>
        <w:pStyle w:val="7"/>
        <w:spacing w:before="43"/>
        <w:ind w:right="1120"/>
        <w:jc w:val="right"/>
        <w:rPr>
          <w:rFonts w:ascii="Calibri" w:eastAsia="Calibri"/>
        </w:rPr>
      </w:pPr>
      <w:r>
        <w:fldChar w:fldCharType="begin"/>
      </w:r>
      <w:r>
        <w:instrText xml:space="preserve"> HYPERLINK \l "_bookmark44" </w:instrText>
      </w:r>
      <w:r>
        <w:fldChar w:fldCharType="separate"/>
      </w:r>
      <w:r>
        <w:t>附件 6：供应商诚信承诺书</w:t>
      </w:r>
      <w:r>
        <w:rPr>
          <w:rFonts w:ascii="Times New Roman" w:eastAsia="Times New Roman"/>
          <w:w w:val="95"/>
        </w:rPr>
        <w:t>......................................................................................................</w:t>
      </w:r>
      <w:r>
        <w:rPr>
          <w:rFonts w:ascii="Calibri" w:eastAsia="Calibri"/>
          <w:spacing w:val="1"/>
          <w:w w:val="95"/>
        </w:rPr>
        <w:t xml:space="preserve">-   </w:t>
      </w:r>
      <w:r>
        <w:rPr>
          <w:rFonts w:ascii="Calibri" w:eastAsia="Calibri"/>
          <w:w w:val="95"/>
        </w:rPr>
        <w:t>43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"_bookmark45" </w:instrText>
      </w:r>
      <w:r>
        <w:fldChar w:fldCharType="separate"/>
      </w:r>
      <w:r>
        <w:t>附件 7：资格证明材料</w:t>
      </w:r>
      <w:r>
        <w:rPr>
          <w:rFonts w:ascii="Times New Roman" w:eastAsia="Times New Roman"/>
          <w:w w:val="95"/>
        </w:rPr>
        <w:t xml:space="preserve">.............................................................................................................. </w:t>
      </w:r>
      <w:r>
        <w:rPr>
          <w:rFonts w:ascii="Calibri" w:eastAsia="Calibri"/>
          <w:spacing w:val="10"/>
          <w:w w:val="95"/>
        </w:rPr>
        <w:t xml:space="preserve">-  </w:t>
      </w:r>
      <w:r>
        <w:rPr>
          <w:rFonts w:ascii="Calibri" w:eastAsia="Calibri"/>
          <w:w w:val="95"/>
        </w:rPr>
        <w:t>44</w:t>
      </w:r>
      <w:r>
        <w:rPr>
          <w:rFonts w:ascii="Calibri" w:eastAsia="Calibri"/>
          <w:spacing w:val="9"/>
          <w:w w:val="95"/>
        </w:rPr>
        <w:t xml:space="preserve">  -</w:t>
      </w:r>
      <w:r>
        <w:rPr>
          <w:rFonts w:ascii="Calibri" w:eastAsia="Calibri"/>
          <w:spacing w:val="9"/>
          <w:w w:val="95"/>
        </w:rPr>
        <w:fldChar w:fldCharType="end"/>
      </w:r>
    </w:p>
    <w:p>
      <w:pPr>
        <w:pStyle w:val="7"/>
        <w:spacing w:before="43"/>
        <w:ind w:right="1120"/>
        <w:jc w:val="right"/>
        <w:rPr>
          <w:rFonts w:ascii="Calibri" w:eastAsia="Calibri"/>
        </w:rPr>
      </w:pPr>
      <w:r>
        <w:fldChar w:fldCharType="begin"/>
      </w:r>
      <w:r>
        <w:instrText xml:space="preserve"> HYPERLINK \l "_bookmark46" </w:instrText>
      </w:r>
      <w:r>
        <w:fldChar w:fldCharType="separate"/>
      </w:r>
      <w:r>
        <w:t>附件 8：财务状况证明</w:t>
      </w:r>
      <w:r>
        <w:rPr>
          <w:rFonts w:ascii="Times New Roman" w:eastAsia="Times New Roman"/>
          <w:w w:val="95"/>
        </w:rPr>
        <w:t xml:space="preserve">.............................................................................................................. </w:t>
      </w:r>
      <w:r>
        <w:rPr>
          <w:rFonts w:ascii="Calibri" w:eastAsia="Calibri"/>
          <w:spacing w:val="10"/>
          <w:w w:val="95"/>
        </w:rPr>
        <w:t xml:space="preserve">-  </w:t>
      </w:r>
      <w:r>
        <w:rPr>
          <w:rFonts w:ascii="Calibri" w:eastAsia="Calibri"/>
          <w:w w:val="95"/>
        </w:rPr>
        <w:t>47</w:t>
      </w:r>
      <w:r>
        <w:rPr>
          <w:rFonts w:ascii="Calibri" w:eastAsia="Calibri"/>
          <w:spacing w:val="9"/>
          <w:w w:val="95"/>
        </w:rPr>
        <w:t xml:space="preserve">  -</w:t>
      </w:r>
      <w:r>
        <w:rPr>
          <w:rFonts w:ascii="Calibri" w:eastAsia="Calibri"/>
          <w:spacing w:val="9"/>
          <w:w w:val="95"/>
        </w:rPr>
        <w:fldChar w:fldCharType="end"/>
      </w:r>
    </w:p>
    <w:p>
      <w:pPr>
        <w:pStyle w:val="7"/>
        <w:spacing w:before="42"/>
        <w:ind w:right="1120"/>
        <w:jc w:val="right"/>
        <w:rPr>
          <w:rFonts w:ascii="Calibri" w:eastAsia="Calibri"/>
        </w:rPr>
      </w:pPr>
      <w:r>
        <w:fldChar w:fldCharType="begin"/>
      </w:r>
      <w:r>
        <w:instrText xml:space="preserve"> HYPERLINK \l "_bookmark47" </w:instrText>
      </w:r>
      <w:r>
        <w:fldChar w:fldCharType="separate"/>
      </w:r>
      <w:r>
        <w:t>附件 9：无重大违法记录声明</w:t>
      </w:r>
      <w:r>
        <w:rPr>
          <w:rFonts w:ascii="Times New Roman" w:eastAsia="Times New Roman"/>
          <w:w w:val="95"/>
        </w:rPr>
        <w:t>..................................................................................................</w:t>
      </w:r>
      <w:r>
        <w:rPr>
          <w:rFonts w:ascii="Calibri" w:eastAsia="Calibri"/>
          <w:spacing w:val="1"/>
          <w:w w:val="95"/>
        </w:rPr>
        <w:t xml:space="preserve">-   </w:t>
      </w:r>
      <w:r>
        <w:rPr>
          <w:rFonts w:ascii="Calibri" w:eastAsia="Calibri"/>
          <w:w w:val="95"/>
        </w:rPr>
        <w:t>48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"_bookmark48" </w:instrText>
      </w:r>
      <w:r>
        <w:fldChar w:fldCharType="separate"/>
      </w:r>
      <w:r>
        <w:t>附件 10：施工组织设计</w:t>
      </w:r>
      <w:r>
        <w:rPr>
          <w:rFonts w:ascii="Times New Roman" w:eastAsia="Times New Roman"/>
          <w:w w:val="95"/>
        </w:rPr>
        <w:t>............................................................................................................</w:t>
      </w:r>
      <w:r>
        <w:rPr>
          <w:rFonts w:ascii="Calibri" w:eastAsia="Calibri"/>
          <w:w w:val="95"/>
        </w:rPr>
        <w:t>-   49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"_bookmark49" </w:instrText>
      </w:r>
      <w:r>
        <w:fldChar w:fldCharType="separate"/>
      </w:r>
      <w:r>
        <w:t>附件 11：项目管理机构</w:t>
      </w:r>
      <w:r>
        <w:rPr>
          <w:rFonts w:ascii="Times New Roman" w:eastAsia="Times New Roman"/>
          <w:w w:val="95"/>
        </w:rPr>
        <w:t>............................................................................................................</w:t>
      </w:r>
      <w:r>
        <w:rPr>
          <w:rFonts w:ascii="Calibri" w:eastAsia="Calibri"/>
          <w:w w:val="95"/>
        </w:rPr>
        <w:t>-   54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"_bookmark50" </w:instrText>
      </w:r>
      <w:r>
        <w:fldChar w:fldCharType="separate"/>
      </w:r>
      <w:r>
        <w:rPr>
          <w:spacing w:val="-14"/>
        </w:rPr>
        <w:t xml:space="preserve">(一) </w:t>
      </w:r>
      <w:r>
        <w:rPr>
          <w:rFonts w:hint="eastAsia" w:ascii="宋体" w:hAnsi="宋体" w:eastAsia="宋体" w:cs="宋体"/>
        </w:rPr>
        <w:t>项目管理机构组成表</w:t>
      </w:r>
      <w:r>
        <w:rPr>
          <w:rFonts w:ascii="宋体" w:hAnsi="宋体" w:eastAsia="宋体" w:cs="宋体"/>
        </w:rPr>
        <w:t>..</w:t>
      </w:r>
      <w:r>
        <w:rPr>
          <w:rFonts w:ascii="Times New Roman" w:eastAsia="Times New Roman"/>
          <w:spacing w:val="-1"/>
        </w:rPr>
        <w:t xml:space="preserve">............................................................................................... </w:t>
      </w:r>
      <w:r>
        <w:rPr>
          <w:rFonts w:ascii="Calibri" w:eastAsia="Calibri"/>
          <w:spacing w:val="-13"/>
        </w:rPr>
        <w:t xml:space="preserve">- </w:t>
      </w:r>
      <w:r>
        <w:rPr>
          <w:rFonts w:ascii="Calibri" w:eastAsia="Calibri"/>
        </w:rPr>
        <w:t>54</w:t>
      </w:r>
      <w:r>
        <w:rPr>
          <w:rFonts w:ascii="Calibri" w:eastAsia="Calibri"/>
          <w:spacing w:val="-12"/>
        </w:rPr>
        <w:t xml:space="preserve"> -</w:t>
      </w:r>
      <w:r>
        <w:rPr>
          <w:rFonts w:ascii="Calibri" w:eastAsia="Calibri"/>
          <w:spacing w:val="-12"/>
        </w:rPr>
        <w:fldChar w:fldCharType="end"/>
      </w:r>
    </w:p>
    <w:p>
      <w:pPr>
        <w:pStyle w:val="7"/>
        <w:spacing w:before="43"/>
        <w:ind w:right="1120"/>
        <w:jc w:val="right"/>
        <w:rPr>
          <w:rFonts w:ascii="Calibri" w:eastAsia="Calibri"/>
        </w:rPr>
      </w:pPr>
      <w:r>
        <w:fldChar w:fldCharType="begin"/>
      </w:r>
      <w:r>
        <w:instrText xml:space="preserve"> HYPERLINK \l "_bookmark51" </w:instrText>
      </w:r>
      <w:r>
        <w:fldChar w:fldCharType="separate"/>
      </w:r>
      <w:r>
        <w:rPr>
          <w:spacing w:val="-14"/>
        </w:rPr>
        <w:t xml:space="preserve">(二) </w:t>
      </w:r>
      <w:r>
        <w:rPr>
          <w:rFonts w:hint="eastAsia" w:ascii="宋体" w:hAnsi="宋体" w:eastAsia="宋体" w:cs="宋体"/>
        </w:rPr>
        <w:t>项目管理人员简历表</w:t>
      </w:r>
      <w:r>
        <w:rPr>
          <w:rFonts w:ascii="宋体" w:hAnsi="宋体" w:eastAsia="宋体" w:cs="宋体"/>
        </w:rPr>
        <w:t>...</w:t>
      </w:r>
      <w:r>
        <w:rPr>
          <w:rFonts w:ascii="Times New Roman" w:eastAsia="Times New Roman"/>
          <w:spacing w:val="-1"/>
        </w:rPr>
        <w:t xml:space="preserve">.............................................................................................. </w:t>
      </w:r>
      <w:r>
        <w:rPr>
          <w:rFonts w:ascii="Calibri" w:eastAsia="Calibri"/>
          <w:spacing w:val="-13"/>
        </w:rPr>
        <w:t xml:space="preserve">- </w:t>
      </w:r>
      <w:r>
        <w:rPr>
          <w:rFonts w:ascii="Calibri" w:eastAsia="Calibri"/>
        </w:rPr>
        <w:t>55</w:t>
      </w:r>
      <w:r>
        <w:rPr>
          <w:rFonts w:ascii="Calibri" w:eastAsia="Calibri"/>
          <w:spacing w:val="-12"/>
        </w:rPr>
        <w:t xml:space="preserve"> -</w:t>
      </w:r>
      <w:r>
        <w:rPr>
          <w:rFonts w:ascii="Calibri" w:eastAsia="Calibri"/>
          <w:spacing w:val="-12"/>
        </w:rPr>
        <w:fldChar w:fldCharType="end"/>
      </w:r>
    </w:p>
    <w:p>
      <w:pPr>
        <w:pStyle w:val="7"/>
        <w:spacing w:before="43"/>
        <w:ind w:right="1120"/>
        <w:jc w:val="right"/>
        <w:rPr>
          <w:rFonts w:ascii="Calibri" w:eastAsia="Calibri"/>
        </w:rPr>
      </w:pPr>
      <w:r>
        <w:fldChar w:fldCharType="begin"/>
      </w:r>
      <w:r>
        <w:instrText xml:space="preserve"> HYPERLINK \l "_bookmark52" </w:instrText>
      </w:r>
      <w:r>
        <w:fldChar w:fldCharType="separate"/>
      </w:r>
      <w:r>
        <w:t>附件 12：投标人的类似业绩证明材料</w:t>
      </w:r>
      <w:r>
        <w:rPr>
          <w:rFonts w:ascii="Times New Roman" w:eastAsia="Times New Roman"/>
          <w:w w:val="95"/>
        </w:rPr>
        <w:t>....................................................................................</w:t>
      </w:r>
      <w:r>
        <w:rPr>
          <w:rFonts w:ascii="Calibri" w:eastAsia="Calibri"/>
          <w:spacing w:val="2"/>
          <w:w w:val="95"/>
        </w:rPr>
        <w:t xml:space="preserve">-   </w:t>
      </w:r>
      <w:r>
        <w:rPr>
          <w:rFonts w:ascii="Calibri" w:eastAsia="Calibri"/>
          <w:w w:val="95"/>
        </w:rPr>
        <w:t>56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"_bookmark53" </w:instrText>
      </w:r>
      <w:r>
        <w:fldChar w:fldCharType="separate"/>
      </w:r>
      <w:r>
        <w:t>（一）近年完成的类似高原业绩情况表</w:t>
      </w:r>
      <w:r>
        <w:rPr>
          <w:rFonts w:ascii="Times New Roman" w:eastAsia="Times New Roman"/>
          <w:w w:val="95"/>
        </w:rPr>
        <w:t>.............................................................................</w:t>
      </w:r>
      <w:r>
        <w:rPr>
          <w:rFonts w:ascii="Calibri" w:eastAsia="Calibri"/>
          <w:spacing w:val="3"/>
          <w:w w:val="95"/>
        </w:rPr>
        <w:t xml:space="preserve">-    </w:t>
      </w:r>
      <w:r>
        <w:rPr>
          <w:rFonts w:ascii="Calibri" w:eastAsia="Calibri"/>
          <w:w w:val="95"/>
        </w:rPr>
        <w:t>56</w:t>
      </w:r>
      <w:r>
        <w:rPr>
          <w:rFonts w:ascii="Calibri" w:eastAsia="Calibri"/>
          <w:spacing w:val="2"/>
          <w:w w:val="95"/>
        </w:rPr>
        <w:t xml:space="preserve">    -</w:t>
      </w:r>
      <w:r>
        <w:rPr>
          <w:rFonts w:ascii="Calibri" w:eastAsia="Calibri"/>
          <w:spacing w:val="2"/>
          <w:w w:val="95"/>
        </w:rPr>
        <w:fldChar w:fldCharType="end"/>
      </w:r>
    </w:p>
    <w:p>
      <w:pPr>
        <w:pStyle w:val="7"/>
        <w:spacing w:before="43"/>
        <w:ind w:right="1120"/>
        <w:jc w:val="right"/>
        <w:rPr>
          <w:rFonts w:ascii="Calibri" w:eastAsia="Calibri"/>
        </w:rPr>
      </w:pPr>
      <w:r>
        <w:fldChar w:fldCharType="begin"/>
      </w:r>
      <w:r>
        <w:instrText xml:space="preserve"> HYPERLINK \l "_bookmark54" </w:instrText>
      </w:r>
      <w:r>
        <w:fldChar w:fldCharType="separate"/>
      </w:r>
      <w:r>
        <w:t>（二）正在施工的和新承接的高原业绩情况表</w:t>
      </w:r>
      <w:r>
        <w:rPr>
          <w:rFonts w:ascii="Times New Roman" w:eastAsia="Times New Roman"/>
          <w:w w:val="95"/>
        </w:rPr>
        <w:t xml:space="preserve">...............................................................  </w:t>
      </w:r>
      <w:r>
        <w:rPr>
          <w:rFonts w:ascii="Calibri" w:eastAsia="Calibri"/>
          <w:spacing w:val="7"/>
          <w:w w:val="95"/>
        </w:rPr>
        <w:t xml:space="preserve">-   </w:t>
      </w:r>
      <w:r>
        <w:rPr>
          <w:rFonts w:ascii="Calibri" w:eastAsia="Calibri"/>
          <w:w w:val="95"/>
        </w:rPr>
        <w:t>57</w:t>
      </w:r>
      <w:r>
        <w:rPr>
          <w:rFonts w:ascii="Calibri" w:eastAsia="Calibri"/>
          <w:spacing w:val="6"/>
          <w:w w:val="95"/>
        </w:rPr>
        <w:t xml:space="preserve">   -</w:t>
      </w:r>
      <w:r>
        <w:rPr>
          <w:rFonts w:ascii="Calibri" w:eastAsia="Calibri"/>
          <w:spacing w:val="6"/>
          <w:w w:val="95"/>
        </w:rPr>
        <w:fldChar w:fldCharType="end"/>
      </w:r>
    </w:p>
    <w:p>
      <w:pPr>
        <w:pStyle w:val="7"/>
        <w:spacing w:before="43"/>
        <w:ind w:right="1120"/>
        <w:jc w:val="right"/>
        <w:rPr>
          <w:rFonts w:ascii="Calibri" w:eastAsia="Calibri"/>
        </w:rPr>
      </w:pPr>
      <w:r>
        <w:fldChar w:fldCharType="begin"/>
      </w:r>
      <w:r>
        <w:instrText xml:space="preserve"> HYPERLINK \l "_bookmark55" </w:instrText>
      </w:r>
      <w:r>
        <w:fldChar w:fldCharType="separate"/>
      </w:r>
      <w:r>
        <w:t>附件 13：已标价的工程量清单</w:t>
      </w:r>
      <w:r>
        <w:rPr>
          <w:rFonts w:ascii="Times New Roman" w:eastAsia="Times New Roman"/>
          <w:w w:val="95"/>
        </w:rPr>
        <w:t>................................................................................................</w:t>
      </w:r>
      <w:r>
        <w:rPr>
          <w:rFonts w:ascii="Calibri" w:eastAsia="Calibri"/>
          <w:spacing w:val="1"/>
          <w:w w:val="95"/>
        </w:rPr>
        <w:t xml:space="preserve">-   </w:t>
      </w:r>
      <w:r>
        <w:rPr>
          <w:rFonts w:ascii="Calibri" w:eastAsia="Calibri"/>
          <w:w w:val="95"/>
        </w:rPr>
        <w:t>58   -</w:t>
      </w:r>
      <w:r>
        <w:rPr>
          <w:rFonts w:ascii="Calibri" w:eastAsia="Calibri"/>
          <w:w w:val="95"/>
        </w:rPr>
        <w:fldChar w:fldCharType="end"/>
      </w:r>
    </w:p>
    <w:p>
      <w:pPr>
        <w:pStyle w:val="7"/>
        <w:spacing w:before="43"/>
        <w:ind w:right="1120"/>
        <w:jc w:val="right"/>
        <w:rPr>
          <w:rFonts w:ascii="Calibri" w:eastAsia="Calibri"/>
        </w:rPr>
      </w:pPr>
      <w:r>
        <w:fldChar w:fldCharType="begin"/>
      </w:r>
      <w:r>
        <w:instrText xml:space="preserve"> HYPERLINK \l "_bookmark56" </w:instrText>
      </w:r>
      <w:r>
        <w:fldChar w:fldCharType="separate"/>
      </w:r>
      <w:r>
        <w:t>附件 14：磋商保证金证明</w:t>
      </w:r>
      <w:r>
        <w:rPr>
          <w:rFonts w:ascii="Times New Roman" w:eastAsia="Times New Roman"/>
          <w:w w:val="95"/>
        </w:rPr>
        <w:t>........................................................................................................</w:t>
      </w:r>
      <w:r>
        <w:rPr>
          <w:rFonts w:ascii="Calibri" w:eastAsia="Calibri"/>
          <w:spacing w:val="1"/>
          <w:w w:val="95"/>
        </w:rPr>
        <w:t xml:space="preserve">-   </w:t>
      </w:r>
      <w:r>
        <w:rPr>
          <w:rFonts w:ascii="Calibri" w:eastAsia="Calibri"/>
          <w:w w:val="95"/>
        </w:rPr>
        <w:t>59   -</w:t>
      </w:r>
      <w:r>
        <w:rPr>
          <w:rFonts w:ascii="Calibri" w:eastAsia="Calibri"/>
          <w:w w:val="95"/>
        </w:rPr>
        <w:fldChar w:fldCharType="end"/>
      </w:r>
    </w:p>
    <w:p>
      <w:pPr>
        <w:pStyle w:val="7"/>
        <w:spacing w:before="43" w:line="278" w:lineRule="auto"/>
        <w:ind w:left="960" w:right="1120"/>
        <w:jc w:val="both"/>
        <w:rPr>
          <w:rFonts w:ascii="Calibri" w:eastAsia="Calibri"/>
        </w:rPr>
      </w:pPr>
      <w:r>
        <w:fldChar w:fldCharType="begin"/>
      </w:r>
      <w:r>
        <w:instrText xml:space="preserve"> HYPERLINK \l "_bookmark57" </w:instrText>
      </w:r>
      <w:r>
        <w:fldChar w:fldCharType="separate"/>
      </w:r>
      <w:r>
        <w:rPr>
          <w:spacing w:val="-26"/>
        </w:rPr>
        <w:t xml:space="preserve">附件 </w:t>
      </w:r>
      <w:r>
        <w:t>15：中小微型企业声明函</w:t>
      </w:r>
      <w:r>
        <w:rPr>
          <w:rFonts w:ascii="Times New Roman" w:eastAsia="Times New Roman"/>
        </w:rPr>
        <w:t>................................................................................................</w:t>
      </w:r>
      <w:r>
        <w:rPr>
          <w:rFonts w:ascii="Calibri" w:eastAsia="Calibri"/>
          <w:spacing w:val="-12"/>
        </w:rPr>
        <w:t xml:space="preserve">- </w:t>
      </w:r>
      <w:r>
        <w:rPr>
          <w:rFonts w:ascii="Calibri" w:eastAsia="Calibri"/>
        </w:rPr>
        <w:t>60</w:t>
      </w:r>
      <w:r>
        <w:rPr>
          <w:rFonts w:ascii="Calibri" w:eastAsia="Calibri"/>
          <w:spacing w:val="-12"/>
        </w:rPr>
        <w:t xml:space="preserve"> - </w:t>
      </w:r>
      <w:r>
        <w:rPr>
          <w:rFonts w:ascii="Calibri" w:eastAsia="Calibri"/>
          <w:spacing w:val="-12"/>
        </w:rPr>
        <w:fldChar w:fldCharType="end"/>
      </w:r>
      <w:r>
        <w:fldChar w:fldCharType="begin"/>
      </w:r>
      <w:r>
        <w:instrText xml:space="preserve"> HYPERLINK \l "_bookmark58" </w:instrText>
      </w:r>
      <w:r>
        <w:fldChar w:fldCharType="separate"/>
      </w:r>
      <w:r>
        <w:rPr>
          <w:spacing w:val="-31"/>
        </w:rPr>
        <w:t xml:space="preserve">附件 </w:t>
      </w:r>
      <w:r>
        <w:t>16：供应商认为在其他方面有必要说明的事项</w:t>
      </w:r>
      <w:r>
        <w:rPr>
          <w:rFonts w:ascii="Times New Roman" w:eastAsia="Times New Roman"/>
          <w:spacing w:val="-1"/>
        </w:rPr>
        <w:t xml:space="preserve">........................................................... </w:t>
      </w:r>
      <w:r>
        <w:rPr>
          <w:rFonts w:ascii="Calibri" w:eastAsia="Calibri"/>
          <w:spacing w:val="-8"/>
        </w:rPr>
        <w:t xml:space="preserve">- </w:t>
      </w:r>
      <w:r>
        <w:rPr>
          <w:rFonts w:ascii="Calibri" w:eastAsia="Calibri"/>
        </w:rPr>
        <w:t>61</w:t>
      </w:r>
      <w:r>
        <w:rPr>
          <w:rFonts w:ascii="Calibri" w:eastAsia="Calibri"/>
          <w:spacing w:val="-8"/>
        </w:rPr>
        <w:t xml:space="preserve"> - </w:t>
      </w:r>
      <w:r>
        <w:rPr>
          <w:rFonts w:ascii="Calibri" w:eastAsia="Calibri"/>
          <w:spacing w:val="-8"/>
        </w:rPr>
        <w:fldChar w:fldCharType="end"/>
      </w:r>
      <w:r>
        <w:fldChar w:fldCharType="begin"/>
      </w:r>
      <w:r>
        <w:instrText xml:space="preserve"> HYPERLINK \l "_bookmark59" </w:instrText>
      </w:r>
      <w:r>
        <w:fldChar w:fldCharType="separate"/>
      </w:r>
      <w:r>
        <w:t>附件 17：供应商最后报价表</w:t>
      </w:r>
      <w:r>
        <w:rPr>
          <w:rFonts w:ascii="Times New Roman" w:eastAsia="Times New Roman"/>
          <w:w w:val="95"/>
        </w:rPr>
        <w:t>....................................................................................................</w:t>
      </w:r>
      <w:r>
        <w:rPr>
          <w:rFonts w:ascii="Calibri" w:eastAsia="Calibri"/>
          <w:spacing w:val="1"/>
          <w:w w:val="95"/>
        </w:rPr>
        <w:t xml:space="preserve">-   </w:t>
      </w:r>
      <w:r>
        <w:rPr>
          <w:rFonts w:ascii="Calibri" w:eastAsia="Calibri"/>
          <w:w w:val="95"/>
        </w:rPr>
        <w:t>62   -</w:t>
      </w:r>
      <w:r>
        <w:rPr>
          <w:rFonts w:ascii="Calibri" w:eastAsia="Calibri"/>
          <w:w w:val="95"/>
        </w:rPr>
        <w:fldChar w:fldCharType="end"/>
      </w:r>
    </w:p>
    <w:p>
      <w:pPr>
        <w:pStyle w:val="6"/>
        <w:spacing w:before="119"/>
        <w:jc w:val="both"/>
        <w:rPr>
          <w:rFonts w:ascii="Calibri" w:eastAsia="Calibri"/>
        </w:rPr>
      </w:pPr>
      <w:r>
        <w:fldChar w:fldCharType="begin"/>
      </w:r>
      <w:r>
        <w:instrText xml:space="preserve"> HYPERLINK \l "_bookmark60" </w:instrText>
      </w:r>
      <w:r>
        <w:fldChar w:fldCharType="separate"/>
      </w:r>
      <w:r>
        <w:t>第六部分 项目要求及工程量清单</w:t>
      </w:r>
      <w:r>
        <w:rPr>
          <w:rFonts w:ascii="Times New Roman" w:eastAsia="Times New Roman"/>
        </w:rPr>
        <w:t>..............................................................................................</w:t>
      </w:r>
      <w:r>
        <w:rPr>
          <w:rFonts w:ascii="Calibri" w:eastAsia="Calibri"/>
          <w:spacing w:val="-8"/>
        </w:rPr>
        <w:t xml:space="preserve">- </w:t>
      </w:r>
      <w:r>
        <w:rPr>
          <w:rFonts w:ascii="Calibri" w:eastAsia="Calibri"/>
        </w:rPr>
        <w:t>63</w:t>
      </w:r>
      <w:r>
        <w:rPr>
          <w:rFonts w:ascii="Calibri" w:eastAsia="Calibri"/>
          <w:spacing w:val="-8"/>
        </w:rPr>
        <w:t xml:space="preserve"> -</w:t>
      </w:r>
      <w:r>
        <w:rPr>
          <w:rFonts w:ascii="Calibri" w:eastAsia="Calibri"/>
          <w:spacing w:val="-8"/>
        </w:rPr>
        <w:fldChar w:fldCharType="end"/>
      </w:r>
    </w:p>
    <w:p>
      <w:pPr>
        <w:pStyle w:val="7"/>
        <w:spacing w:before="163"/>
        <w:ind w:left="960"/>
        <w:jc w:val="both"/>
        <w:rPr>
          <w:rFonts w:ascii="Calibri" w:eastAsia="Calibri"/>
        </w:rPr>
      </w:pPr>
      <w:r>
        <w:fldChar w:fldCharType="begin"/>
      </w:r>
      <w:r>
        <w:instrText xml:space="preserve"> HYPERLINK \l "_bookmark61" </w:instrText>
      </w:r>
      <w:r>
        <w:fldChar w:fldCharType="separate"/>
      </w:r>
      <w:r>
        <w:rPr>
          <w:spacing w:val="-9"/>
        </w:rPr>
        <w:t>一、 技术标准和要求</w:t>
      </w:r>
      <w:r>
        <w:rPr>
          <w:rFonts w:ascii="Times New Roman" w:eastAsia="Times New Roman"/>
          <w:spacing w:val="-1"/>
        </w:rPr>
        <w:t xml:space="preserve">............................................................................................................... </w:t>
      </w:r>
      <w:r>
        <w:rPr>
          <w:rFonts w:ascii="Calibri" w:eastAsia="Calibri"/>
          <w:spacing w:val="-16"/>
        </w:rPr>
        <w:t xml:space="preserve">- </w:t>
      </w:r>
      <w:r>
        <w:rPr>
          <w:rFonts w:ascii="Calibri" w:eastAsia="Calibri"/>
        </w:rPr>
        <w:t>6</w:t>
      </w:r>
      <w:r>
        <w:rPr>
          <w:rFonts w:hint="eastAsia" w:ascii="Calibri"/>
          <w:lang w:val="en-US" w:eastAsia="zh-CN"/>
        </w:rPr>
        <w:t>3</w:t>
      </w:r>
      <w:r>
        <w:rPr>
          <w:rFonts w:ascii="Calibri" w:eastAsia="Calibri"/>
          <w:spacing w:val="-16"/>
        </w:rPr>
        <w:fldChar w:fldCharType="end"/>
      </w:r>
    </w:p>
    <w:p>
      <w:pPr>
        <w:pStyle w:val="7"/>
        <w:spacing w:before="43"/>
        <w:ind w:left="960"/>
        <w:jc w:val="both"/>
        <w:rPr>
          <w:rFonts w:ascii="Calibri" w:eastAsia="Calibri"/>
        </w:rPr>
      </w:pPr>
      <w:r>
        <w:fldChar w:fldCharType="begin"/>
      </w:r>
      <w:r>
        <w:instrText xml:space="preserve"> HYPERLINK \l "_bookmark62" </w:instrText>
      </w:r>
      <w:r>
        <w:fldChar w:fldCharType="separate"/>
      </w:r>
      <w:r>
        <w:rPr>
          <w:spacing w:val="-11"/>
        </w:rPr>
        <w:t>二、 工程量清单</w:t>
      </w:r>
      <w:r>
        <w:t>（附后）</w:t>
      </w:r>
      <w:r>
        <w:rPr>
          <w:rFonts w:ascii="Times New Roman" w:eastAsia="Times New Roman"/>
          <w:spacing w:val="-1"/>
        </w:rPr>
        <w:t xml:space="preserve">....................................................................................................... </w:t>
      </w:r>
      <w:r>
        <w:rPr>
          <w:rFonts w:ascii="Calibri" w:eastAsia="Calibri"/>
          <w:spacing w:val="-15"/>
        </w:rPr>
        <w:t xml:space="preserve">- </w:t>
      </w:r>
      <w:r>
        <w:rPr>
          <w:rFonts w:hint="eastAsia" w:ascii="Calibri"/>
          <w:lang w:val="en-US" w:eastAsia="zh-CN"/>
        </w:rPr>
        <w:t>64</w:t>
      </w:r>
      <w:r>
        <w:rPr>
          <w:rFonts w:ascii="Calibri" w:eastAsia="Calibri"/>
          <w:spacing w:val="-15"/>
        </w:rPr>
        <w:t>-</w:t>
      </w:r>
      <w:r>
        <w:rPr>
          <w:rFonts w:ascii="Calibri" w:eastAsia="Calibri"/>
          <w:spacing w:val="-15"/>
        </w:rPr>
        <w:fldChar w:fldCharType="end"/>
      </w:r>
    </w:p>
    <w:p>
      <w:pPr>
        <w:spacing w:after="0"/>
        <w:jc w:val="both"/>
        <w:rPr>
          <w:rFonts w:ascii="Calibri" w:eastAsia="Calibri"/>
        </w:rPr>
      </w:pPr>
    </w:p>
    <w:p>
      <w:pPr>
        <w:bidi w:val="0"/>
        <w:rPr>
          <w:rFonts w:ascii="宋体" w:hAnsi="宋体" w:eastAsia="宋体" w:cs="宋体"/>
          <w:sz w:val="22"/>
          <w:szCs w:val="22"/>
          <w:lang w:val="zh-CN" w:eastAsia="zh-CN" w:bidi="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widowControl w:val="0"/>
        <w:pBdr>
          <w:top w:val="none" w:color="auto" w:sz="0" w:space="1"/>
          <w:left w:val="none" w:color="auto" w:sz="0" w:space="4"/>
          <w:bottom w:val="none" w:color="auto" w:sz="0" w:space="1"/>
          <w:right w:val="none" w:color="auto" w:sz="0" w:space="4"/>
          <w:between w:val="none" w:color="auto" w:sz="0" w:space="0"/>
        </w:pBdr>
        <w:tabs>
          <w:tab w:val="left" w:pos="8319"/>
        </w:tabs>
        <w:autoSpaceDE w:val="0"/>
        <w:autoSpaceDN w:val="0"/>
        <w:bidi w:val="0"/>
        <w:spacing w:before="0" w:after="0" w:line="240" w:lineRule="auto"/>
        <w:ind w:left="0" w:leftChars="0" w:right="0" w:rightChars="0"/>
        <w:jc w:val="left"/>
        <w:rPr>
          <w:rFonts w:hint="eastAsia"/>
          <w:lang w:val="zh-CN" w:eastAsia="zh-CN"/>
        </w:rPr>
      </w:pPr>
      <w:r>
        <w:rPr>
          <w:rFonts w:hint="eastAsia"/>
          <w:lang w:val="zh-CN" w:eastAsia="zh-CN"/>
        </w:rPr>
        <w:tab/>
      </w:r>
    </w:p>
    <w:p>
      <w:pPr>
        <w:bidi w:val="0"/>
        <w:rPr>
          <w:rFonts w:hint="eastAsia" w:ascii="宋体" w:hAnsi="宋体" w:eastAsia="宋体" w:cs="宋体"/>
          <w:sz w:val="22"/>
          <w:szCs w:val="22"/>
          <w:lang w:val="zh-CN" w:eastAsia="zh-CN" w:bidi="zh-CN"/>
        </w:rPr>
      </w:pPr>
    </w:p>
    <w:p>
      <w:pPr>
        <w:bidi w:val="0"/>
        <w:rPr>
          <w:rFonts w:hint="eastAsia"/>
          <w:lang w:val="zh-CN" w:eastAsia="zh-CN"/>
        </w:rPr>
      </w:pPr>
    </w:p>
    <w:p>
      <w:pPr>
        <w:bidi w:val="0"/>
        <w:rPr>
          <w:rFonts w:hint="eastAsia"/>
          <w:lang w:val="zh-CN" w:eastAsia="zh-CN"/>
        </w:rPr>
      </w:pPr>
    </w:p>
    <w:p>
      <w:pPr>
        <w:tabs>
          <w:tab w:val="left" w:pos="8634"/>
        </w:tabs>
        <w:bidi w:val="0"/>
        <w:jc w:val="left"/>
        <w:rPr>
          <w:rFonts w:hint="eastAsia"/>
          <w:lang w:val="zh-CN" w:eastAsia="zh-CN"/>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2"/>
        <w:rPr>
          <w:rFonts w:ascii="Calibri"/>
        </w:rPr>
      </w:pPr>
    </w:p>
    <w:p>
      <w:pPr>
        <w:pStyle w:val="2"/>
        <w:tabs>
          <w:tab w:val="left" w:pos="1605"/>
        </w:tabs>
        <w:ind w:right="538"/>
        <w:rPr>
          <w:rFonts w:hint="eastAsia" w:asciiTheme="majorEastAsia" w:hAnsiTheme="majorEastAsia" w:eastAsiaTheme="majorEastAsia" w:cstheme="majorEastAsia"/>
          <w:sz w:val="24"/>
          <w:szCs w:val="24"/>
        </w:rPr>
      </w:pPr>
      <w:bookmarkStart w:id="0" w:name="第一部分  竞争性磋商公告"/>
      <w:bookmarkEnd w:id="0"/>
      <w:bookmarkStart w:id="1" w:name="_bookmark0"/>
      <w:bookmarkEnd w:id="1"/>
      <w:r>
        <w:rPr>
          <w:rFonts w:hint="eastAsia" w:asciiTheme="majorEastAsia" w:hAnsiTheme="majorEastAsia" w:eastAsiaTheme="majorEastAsia" w:cstheme="majorEastAsia"/>
          <w:sz w:val="24"/>
          <w:szCs w:val="24"/>
        </w:rPr>
        <w:t>第一部分</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竞争性磋商公告</w:t>
      </w:r>
    </w:p>
    <w:p>
      <w:pPr>
        <w:pStyle w:val="5"/>
        <w:spacing w:before="135"/>
        <w:ind w:left="74"/>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eastAsia="zh-CN"/>
        </w:rPr>
        <w:t>玺云峰（一期）项目小区楼宇智能化设备劳务及安装项目</w:t>
      </w:r>
    </w:p>
    <w:p>
      <w:pPr>
        <w:pStyle w:val="5"/>
        <w:spacing w:before="135"/>
        <w:ind w:left="74"/>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项目编号:</w:t>
      </w:r>
      <w:r>
        <w:rPr>
          <w:rFonts w:hint="eastAsia" w:asciiTheme="majorEastAsia" w:hAnsiTheme="majorEastAsia" w:eastAsiaTheme="majorEastAsia" w:cstheme="majorEastAsia"/>
          <w:sz w:val="24"/>
          <w:szCs w:val="24"/>
          <w:lang w:eastAsia="zh-CN"/>
        </w:rPr>
        <w:t>青海鑫达竞磋（工程）2022-01</w:t>
      </w:r>
    </w:p>
    <w:p>
      <w:pPr>
        <w:pStyle w:val="7"/>
        <w:spacing w:before="99" w:line="417" w:lineRule="auto"/>
        <w:ind w:left="681" w:right="1224" w:firstLine="420"/>
        <w:jc w:val="both"/>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pict>
          <v:shape id="_x0000_s1026" o:spid="_x0000_s1026" o:spt="202" type="#_x0000_t202" style="position:absolute;left:0pt;margin-left:65.1pt;margin-top:92.1pt;height:561.7pt;width:454.85pt;mso-position-horizontal-relative:page;z-index:251689984;mso-width-relative:page;mso-height-relative:page;" filled="f" stroked="f" coordsize="21600,21600">
            <v:path/>
            <v:fill on="f" focussize="0,0"/>
            <v:stroke on="f"/>
            <v:imagedata o:title=""/>
            <o:lock v:ext="edit" aspectratio="f"/>
            <v:textbox inset="0mm,0mm,0mm,0mm">
              <w:txbxContent>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7"/>
                    <w:gridCol w:w="63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2607" w:type="dxa"/>
                        <w:tcBorders>
                          <w:top w:val="single" w:color="auto" w:sz="4" w:space="0"/>
                          <w:left w:val="single" w:color="auto" w:sz="4" w:space="0"/>
                          <w:bottom w:val="single" w:color="auto" w:sz="4" w:space="0"/>
                          <w:right w:val="single" w:color="auto" w:sz="4" w:space="0"/>
                        </w:tcBorders>
                      </w:tcPr>
                      <w:p>
                        <w:pPr>
                          <w:pStyle w:val="14"/>
                          <w:spacing w:before="98"/>
                          <w:ind w:left="56"/>
                          <w:rPr>
                            <w:sz w:val="21"/>
                          </w:rPr>
                        </w:pPr>
                        <w:r>
                          <w:rPr>
                            <w:sz w:val="21"/>
                          </w:rPr>
                          <w:t>采购项目编号</w:t>
                        </w:r>
                      </w:p>
                    </w:tc>
                    <w:tc>
                      <w:tcPr>
                        <w:tcW w:w="6312" w:type="dxa"/>
                        <w:tcBorders>
                          <w:top w:val="single" w:color="auto" w:sz="4" w:space="0"/>
                          <w:left w:val="single" w:color="auto" w:sz="4" w:space="0"/>
                          <w:bottom w:val="single" w:color="auto" w:sz="4" w:space="0"/>
                          <w:right w:val="single" w:color="auto" w:sz="4" w:space="0"/>
                        </w:tcBorders>
                      </w:tcPr>
                      <w:p>
                        <w:pPr>
                          <w:pStyle w:val="14"/>
                          <w:spacing w:before="131"/>
                          <w:ind w:left="55"/>
                          <w:rPr>
                            <w:rFonts w:hint="eastAsia" w:eastAsia="宋体"/>
                            <w:sz w:val="21"/>
                            <w:lang w:eastAsia="zh-CN"/>
                          </w:rPr>
                        </w:pPr>
                        <w:r>
                          <w:rPr>
                            <w:rFonts w:hint="eastAsia"/>
                            <w:sz w:val="21"/>
                            <w:lang w:eastAsia="zh-CN"/>
                          </w:rPr>
                          <w:t>青海鑫达竞磋（工程）2022-01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2607" w:type="dxa"/>
                        <w:tcBorders>
                          <w:top w:val="single" w:color="auto" w:sz="4" w:space="0"/>
                          <w:left w:val="single" w:color="auto" w:sz="4" w:space="0"/>
                          <w:bottom w:val="single" w:color="auto" w:sz="4" w:space="0"/>
                          <w:right w:val="single" w:color="auto" w:sz="4" w:space="0"/>
                        </w:tcBorders>
                      </w:tcPr>
                      <w:p>
                        <w:pPr>
                          <w:pStyle w:val="14"/>
                          <w:spacing w:before="100"/>
                          <w:ind w:left="56"/>
                          <w:rPr>
                            <w:sz w:val="21"/>
                          </w:rPr>
                        </w:pPr>
                        <w:r>
                          <w:rPr>
                            <w:sz w:val="21"/>
                          </w:rPr>
                          <w:t>采购项目名称</w:t>
                        </w:r>
                      </w:p>
                    </w:tc>
                    <w:tc>
                      <w:tcPr>
                        <w:tcW w:w="6312" w:type="dxa"/>
                        <w:tcBorders>
                          <w:top w:val="single" w:color="auto" w:sz="4" w:space="0"/>
                          <w:left w:val="single" w:color="auto" w:sz="4" w:space="0"/>
                          <w:bottom w:val="single" w:color="auto" w:sz="4" w:space="0"/>
                          <w:right w:val="single" w:color="auto" w:sz="4" w:space="0"/>
                        </w:tcBorders>
                      </w:tcPr>
                      <w:p>
                        <w:pPr>
                          <w:pStyle w:val="14"/>
                          <w:spacing w:before="131"/>
                          <w:ind w:left="55"/>
                          <w:rPr>
                            <w:rFonts w:hint="eastAsia" w:eastAsia="宋体"/>
                            <w:sz w:val="21"/>
                            <w:lang w:eastAsia="zh-CN"/>
                          </w:rPr>
                        </w:pPr>
                        <w:r>
                          <w:rPr>
                            <w:rFonts w:hint="eastAsia"/>
                            <w:sz w:val="21"/>
                            <w:lang w:eastAsia="zh-CN"/>
                          </w:rPr>
                          <w:t>玺云峰（一期）项目小区楼宇智能化设备劳务及安装项目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2607" w:type="dxa"/>
                        <w:tcBorders>
                          <w:top w:val="single" w:color="auto" w:sz="4" w:space="0"/>
                          <w:left w:val="single" w:color="auto" w:sz="4" w:space="0"/>
                          <w:bottom w:val="single" w:color="auto" w:sz="4" w:space="0"/>
                          <w:right w:val="single" w:color="auto" w:sz="4" w:space="0"/>
                        </w:tcBorders>
                      </w:tcPr>
                      <w:p>
                        <w:pPr>
                          <w:pStyle w:val="14"/>
                          <w:spacing w:before="100"/>
                          <w:ind w:left="56"/>
                          <w:rPr>
                            <w:sz w:val="21"/>
                          </w:rPr>
                        </w:pPr>
                        <w:r>
                          <w:rPr>
                            <w:sz w:val="21"/>
                          </w:rPr>
                          <w:t>采购方式</w:t>
                        </w:r>
                      </w:p>
                    </w:tc>
                    <w:tc>
                      <w:tcPr>
                        <w:tcW w:w="6312" w:type="dxa"/>
                        <w:tcBorders>
                          <w:top w:val="single" w:color="auto" w:sz="4" w:space="0"/>
                          <w:left w:val="single" w:color="auto" w:sz="4" w:space="0"/>
                          <w:bottom w:val="single" w:color="auto" w:sz="4" w:space="0"/>
                          <w:right w:val="single" w:color="auto" w:sz="4" w:space="0"/>
                        </w:tcBorders>
                      </w:tcPr>
                      <w:p>
                        <w:pPr>
                          <w:pStyle w:val="14"/>
                          <w:spacing w:before="131"/>
                          <w:ind w:left="55"/>
                          <w:rPr>
                            <w:sz w:val="21"/>
                          </w:rPr>
                        </w:pPr>
                        <w:r>
                          <w:rPr>
                            <w:sz w:val="21"/>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2607" w:type="dxa"/>
                        <w:tcBorders>
                          <w:top w:val="single" w:color="auto" w:sz="4" w:space="0"/>
                          <w:left w:val="single" w:color="auto" w:sz="4" w:space="0"/>
                          <w:bottom w:val="single" w:color="auto" w:sz="4" w:space="0"/>
                          <w:right w:val="single" w:color="auto" w:sz="4" w:space="0"/>
                        </w:tcBorders>
                      </w:tcPr>
                      <w:p>
                        <w:pPr>
                          <w:pStyle w:val="14"/>
                          <w:spacing w:before="99"/>
                          <w:ind w:left="56"/>
                          <w:rPr>
                            <w:sz w:val="21"/>
                          </w:rPr>
                        </w:pPr>
                        <w:r>
                          <w:rPr>
                            <w:sz w:val="21"/>
                          </w:rPr>
                          <w:t>采购预算额度</w:t>
                        </w:r>
                      </w:p>
                    </w:tc>
                    <w:tc>
                      <w:tcPr>
                        <w:tcW w:w="6312" w:type="dxa"/>
                        <w:tcBorders>
                          <w:top w:val="single" w:color="auto" w:sz="4" w:space="0"/>
                          <w:left w:val="single" w:color="auto" w:sz="4" w:space="0"/>
                          <w:bottom w:val="single" w:color="auto" w:sz="4" w:space="0"/>
                          <w:right w:val="single" w:color="auto" w:sz="4" w:space="0"/>
                        </w:tcBorders>
                      </w:tcPr>
                      <w:p>
                        <w:pPr>
                          <w:pStyle w:val="14"/>
                          <w:spacing w:before="98"/>
                          <w:ind w:left="56"/>
                          <w:rPr>
                            <w:sz w:val="21"/>
                          </w:rPr>
                        </w:pPr>
                        <w:r>
                          <w:rPr>
                            <w:rFonts w:hint="eastAsia"/>
                            <w:sz w:val="21"/>
                            <w:lang w:val="en-US" w:eastAsia="zh-CN"/>
                          </w:rPr>
                          <w:t>包一：195.800043</w:t>
                        </w:r>
                        <w:r>
                          <w:rPr>
                            <w:sz w:val="21"/>
                          </w:rPr>
                          <w:t>万元</w:t>
                        </w:r>
                      </w:p>
                      <w:p>
                        <w:pPr>
                          <w:pStyle w:val="14"/>
                          <w:spacing w:before="133"/>
                          <w:ind w:left="55"/>
                          <w:rPr>
                            <w:sz w:val="21"/>
                          </w:rPr>
                        </w:pPr>
                        <w:r>
                          <w:rPr>
                            <w:rFonts w:hint="eastAsia"/>
                            <w:sz w:val="21"/>
                            <w:lang w:val="en-US" w:eastAsia="zh-CN"/>
                          </w:rPr>
                          <w:t>包二：74.074585万元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2607" w:type="dxa"/>
                        <w:tcBorders>
                          <w:top w:val="single" w:color="auto" w:sz="4" w:space="0"/>
                          <w:left w:val="single" w:color="auto" w:sz="4" w:space="0"/>
                          <w:bottom w:val="single" w:color="auto" w:sz="4" w:space="0"/>
                          <w:right w:val="single" w:color="auto" w:sz="4" w:space="0"/>
                        </w:tcBorders>
                      </w:tcPr>
                      <w:p>
                        <w:pPr>
                          <w:pStyle w:val="14"/>
                          <w:spacing w:before="123"/>
                          <w:ind w:left="56"/>
                          <w:rPr>
                            <w:sz w:val="21"/>
                          </w:rPr>
                        </w:pPr>
                        <w:r>
                          <w:rPr>
                            <w:sz w:val="21"/>
                          </w:rPr>
                          <w:t>项目分包个数</w:t>
                        </w:r>
                      </w:p>
                    </w:tc>
                    <w:tc>
                      <w:tcPr>
                        <w:tcW w:w="6312" w:type="dxa"/>
                        <w:tcBorders>
                          <w:top w:val="single" w:color="auto" w:sz="4" w:space="0"/>
                          <w:left w:val="single" w:color="auto" w:sz="4" w:space="0"/>
                          <w:bottom w:val="single" w:color="auto" w:sz="4" w:space="0"/>
                          <w:right w:val="single" w:color="auto" w:sz="4" w:space="0"/>
                        </w:tcBorders>
                      </w:tcPr>
                      <w:p>
                        <w:pPr>
                          <w:pStyle w:val="14"/>
                          <w:spacing w:before="123"/>
                          <w:ind w:left="55"/>
                          <w:rPr>
                            <w:rFonts w:hint="default" w:eastAsia="宋体"/>
                            <w:sz w:val="21"/>
                            <w:lang w:val="en-US" w:eastAsia="zh-CN"/>
                          </w:rPr>
                        </w:pPr>
                        <w:r>
                          <w:rPr>
                            <w:rFonts w:hint="eastAsia"/>
                            <w:sz w:val="21"/>
                            <w:lang w:val="en-US" w:eastAsia="zh-CN"/>
                          </w:rPr>
                          <w:t>2个包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607" w:type="dxa"/>
                        <w:tcBorders>
                          <w:top w:val="single" w:color="auto" w:sz="4" w:space="0"/>
                          <w:left w:val="single" w:color="auto" w:sz="4" w:space="0"/>
                          <w:bottom w:val="single" w:color="auto" w:sz="4" w:space="0"/>
                          <w:right w:val="single" w:color="auto" w:sz="4" w:space="0"/>
                        </w:tcBorders>
                      </w:tcPr>
                      <w:p>
                        <w:pPr>
                          <w:pStyle w:val="14"/>
                          <w:spacing w:before="97"/>
                          <w:ind w:left="56"/>
                          <w:rPr>
                            <w:sz w:val="21"/>
                          </w:rPr>
                        </w:pPr>
                        <w:r>
                          <w:rPr>
                            <w:sz w:val="21"/>
                          </w:rPr>
                          <w:t>各包要求</w:t>
                        </w:r>
                      </w:p>
                    </w:tc>
                    <w:tc>
                      <w:tcPr>
                        <w:tcW w:w="6312" w:type="dxa"/>
                        <w:tcBorders>
                          <w:top w:val="single" w:color="auto" w:sz="4" w:space="0"/>
                          <w:left w:val="single" w:color="auto" w:sz="4" w:space="0"/>
                          <w:bottom w:val="single" w:color="auto" w:sz="4" w:space="0"/>
                          <w:right w:val="single" w:color="auto" w:sz="4" w:space="0"/>
                        </w:tcBorders>
                      </w:tcPr>
                      <w:p>
                        <w:pPr>
                          <w:pStyle w:val="14"/>
                          <w:spacing w:before="97"/>
                          <w:ind w:left="55"/>
                          <w:rPr>
                            <w:sz w:val="21"/>
                          </w:rPr>
                        </w:pPr>
                        <w:r>
                          <w:rPr>
                            <w:sz w:val="21"/>
                          </w:rPr>
                          <w:t>具体内容详见《竞争性磋商文件》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5" w:hRule="atLeast"/>
                    </w:trPr>
                    <w:tc>
                      <w:tcPr>
                        <w:tcW w:w="2607" w:type="dxa"/>
                        <w:tcBorders>
                          <w:top w:val="single" w:color="auto" w:sz="4" w:space="0"/>
                          <w:left w:val="single" w:color="auto" w:sz="4" w:space="0"/>
                          <w:bottom w:val="single" w:color="auto" w:sz="4" w:space="0"/>
                          <w:right w:val="single" w:color="auto" w:sz="4" w:space="0"/>
                        </w:tcBorders>
                      </w:tcPr>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ind w:left="56"/>
                          <w:rPr>
                            <w:sz w:val="21"/>
                          </w:rPr>
                        </w:pPr>
                        <w:r>
                          <w:rPr>
                            <w:sz w:val="21"/>
                          </w:rPr>
                          <w:t>供应商资格条件</w:t>
                        </w:r>
                      </w:p>
                    </w:tc>
                    <w:tc>
                      <w:tcPr>
                        <w:tcW w:w="6312" w:type="dxa"/>
                        <w:tcBorders>
                          <w:top w:val="single" w:color="auto" w:sz="4" w:space="0"/>
                          <w:left w:val="single" w:color="auto" w:sz="4" w:space="0"/>
                          <w:bottom w:val="single" w:color="auto" w:sz="4" w:space="0"/>
                          <w:right w:val="single" w:color="auto" w:sz="4" w:space="0"/>
                        </w:tcBorders>
                      </w:tcPr>
                      <w:p>
                        <w:pPr>
                          <w:pStyle w:val="14"/>
                          <w:spacing w:before="100"/>
                          <w:ind w:left="55"/>
                          <w:rPr>
                            <w:sz w:val="21"/>
                          </w:rPr>
                        </w:pPr>
                        <w:r>
                          <w:rPr>
                            <w:sz w:val="21"/>
                          </w:rPr>
                          <w:t>1、符合《中华人民共和国政府采购法》第二十二条的要求；</w:t>
                        </w:r>
                      </w:p>
                      <w:p>
                        <w:pPr>
                          <w:pStyle w:val="14"/>
                          <w:spacing w:before="6"/>
                          <w:rPr>
                            <w:sz w:val="15"/>
                          </w:rPr>
                        </w:pPr>
                      </w:p>
                      <w:p>
                        <w:pPr>
                          <w:pStyle w:val="14"/>
                          <w:numPr>
                            <w:ilvl w:val="0"/>
                            <w:numId w:val="1"/>
                          </w:numPr>
                          <w:tabs>
                            <w:tab w:val="left" w:pos="372"/>
                          </w:tabs>
                          <w:spacing w:before="1" w:after="0" w:line="240" w:lineRule="auto"/>
                          <w:ind w:left="371" w:right="0" w:hanging="317"/>
                          <w:jc w:val="left"/>
                          <w:rPr>
                            <w:sz w:val="21"/>
                          </w:rPr>
                        </w:pPr>
                        <w:r>
                          <w:rPr>
                            <w:sz w:val="21"/>
                          </w:rPr>
                          <w:t>具有独立承担民事责任的能力；</w:t>
                        </w:r>
                      </w:p>
                      <w:p>
                        <w:pPr>
                          <w:pStyle w:val="14"/>
                          <w:spacing w:before="6"/>
                          <w:rPr>
                            <w:sz w:val="15"/>
                          </w:rPr>
                        </w:pPr>
                      </w:p>
                      <w:p>
                        <w:pPr>
                          <w:pStyle w:val="14"/>
                          <w:numPr>
                            <w:ilvl w:val="0"/>
                            <w:numId w:val="1"/>
                          </w:numPr>
                          <w:tabs>
                            <w:tab w:val="left" w:pos="372"/>
                          </w:tabs>
                          <w:spacing w:before="1" w:after="0" w:line="240" w:lineRule="auto"/>
                          <w:ind w:left="371" w:right="0" w:hanging="317"/>
                          <w:jc w:val="left"/>
                          <w:rPr>
                            <w:sz w:val="21"/>
                          </w:rPr>
                        </w:pPr>
                        <w:r>
                          <w:rPr>
                            <w:sz w:val="21"/>
                          </w:rPr>
                          <w:t>具有良好的商业信誉和健全的财务会计制度；</w:t>
                        </w:r>
                      </w:p>
                      <w:p>
                        <w:pPr>
                          <w:pStyle w:val="14"/>
                          <w:spacing w:before="7"/>
                          <w:rPr>
                            <w:sz w:val="15"/>
                          </w:rPr>
                        </w:pPr>
                      </w:p>
                      <w:p>
                        <w:pPr>
                          <w:pStyle w:val="14"/>
                          <w:numPr>
                            <w:ilvl w:val="0"/>
                            <w:numId w:val="1"/>
                          </w:numPr>
                          <w:tabs>
                            <w:tab w:val="left" w:pos="372"/>
                          </w:tabs>
                          <w:spacing w:before="1" w:after="0" w:line="240" w:lineRule="auto"/>
                          <w:ind w:left="371" w:right="0" w:hanging="317"/>
                          <w:jc w:val="left"/>
                          <w:rPr>
                            <w:sz w:val="21"/>
                          </w:rPr>
                        </w:pPr>
                        <w:r>
                          <w:rPr>
                            <w:sz w:val="21"/>
                          </w:rPr>
                          <w:t>具有履行合同所必需的设备和专业技术能力；</w:t>
                        </w:r>
                      </w:p>
                      <w:p>
                        <w:pPr>
                          <w:pStyle w:val="14"/>
                          <w:spacing w:before="7"/>
                          <w:rPr>
                            <w:sz w:val="15"/>
                          </w:rPr>
                        </w:pPr>
                      </w:p>
                      <w:p>
                        <w:pPr>
                          <w:pStyle w:val="14"/>
                          <w:numPr>
                            <w:ilvl w:val="0"/>
                            <w:numId w:val="1"/>
                          </w:numPr>
                          <w:tabs>
                            <w:tab w:val="left" w:pos="372"/>
                          </w:tabs>
                          <w:spacing w:before="1" w:after="0" w:line="240" w:lineRule="auto"/>
                          <w:ind w:left="371" w:right="0" w:hanging="317"/>
                          <w:jc w:val="left"/>
                          <w:rPr>
                            <w:sz w:val="21"/>
                          </w:rPr>
                        </w:pPr>
                        <w:r>
                          <w:rPr>
                            <w:sz w:val="21"/>
                          </w:rPr>
                          <w:t>有依法缴纳税收和社会保障资金的良好记录；</w:t>
                        </w:r>
                      </w:p>
                      <w:p>
                        <w:pPr>
                          <w:pStyle w:val="14"/>
                          <w:spacing w:before="6"/>
                          <w:rPr>
                            <w:sz w:val="15"/>
                          </w:rPr>
                        </w:pPr>
                      </w:p>
                      <w:p>
                        <w:pPr>
                          <w:pStyle w:val="14"/>
                          <w:numPr>
                            <w:ilvl w:val="0"/>
                            <w:numId w:val="1"/>
                          </w:numPr>
                          <w:tabs>
                            <w:tab w:val="left" w:pos="372"/>
                          </w:tabs>
                          <w:spacing w:before="1" w:after="0" w:line="240" w:lineRule="auto"/>
                          <w:ind w:left="371" w:right="0" w:hanging="317"/>
                          <w:jc w:val="left"/>
                          <w:rPr>
                            <w:sz w:val="21"/>
                          </w:rPr>
                        </w:pPr>
                        <w:r>
                          <w:rPr>
                            <w:sz w:val="21"/>
                          </w:rPr>
                          <w:t>参加采购活动前三年内，在经营活动中没有重大违法记录；</w:t>
                        </w:r>
                      </w:p>
                      <w:p>
                        <w:pPr>
                          <w:pStyle w:val="14"/>
                          <w:spacing w:before="6"/>
                          <w:rPr>
                            <w:sz w:val="15"/>
                          </w:rPr>
                        </w:pPr>
                      </w:p>
                      <w:p>
                        <w:pPr>
                          <w:pStyle w:val="14"/>
                          <w:numPr>
                            <w:ilvl w:val="0"/>
                            <w:numId w:val="1"/>
                          </w:numPr>
                          <w:tabs>
                            <w:tab w:val="left" w:pos="372"/>
                          </w:tabs>
                          <w:spacing w:before="0" w:after="0" w:line="240" w:lineRule="auto"/>
                          <w:ind w:left="371" w:right="0" w:hanging="317"/>
                          <w:jc w:val="left"/>
                          <w:rPr>
                            <w:sz w:val="21"/>
                          </w:rPr>
                        </w:pPr>
                        <w:r>
                          <w:rPr>
                            <w:sz w:val="21"/>
                          </w:rPr>
                          <w:t>法律、行政法规规定的其他条件。</w:t>
                        </w:r>
                      </w:p>
                      <w:p>
                        <w:pPr>
                          <w:pStyle w:val="14"/>
                          <w:spacing w:before="7"/>
                          <w:rPr>
                            <w:sz w:val="15"/>
                          </w:rPr>
                        </w:pPr>
                      </w:p>
                      <w:p>
                        <w:pPr>
                          <w:pStyle w:val="14"/>
                          <w:numPr>
                            <w:ilvl w:val="0"/>
                            <w:numId w:val="2"/>
                          </w:numPr>
                          <w:spacing w:line="417" w:lineRule="auto"/>
                          <w:ind w:left="55" w:right="164"/>
                          <w:rPr>
                            <w:spacing w:val="-9"/>
                            <w:sz w:val="21"/>
                          </w:rPr>
                        </w:pPr>
                        <w:r>
                          <w:rPr>
                            <w:sz w:val="21"/>
                          </w:rPr>
                          <w:t xml:space="preserve">单位负责人为同一人或者存在直接控股、管理关系的不同供应商 </w:t>
                        </w:r>
                        <w:r>
                          <w:rPr>
                            <w:w w:val="95"/>
                            <w:sz w:val="21"/>
                          </w:rPr>
                          <w:t xml:space="preserve"> </w:t>
                        </w:r>
                        <w:r>
                          <w:rPr>
                            <w:sz w:val="21"/>
                          </w:rPr>
                          <w:t>不得参加同一合同项下的采购活动。否则，皆取消投标资格；</w:t>
                        </w:r>
                      </w:p>
                      <w:p>
                        <w:pPr>
                          <w:pStyle w:val="14"/>
                          <w:numPr>
                            <w:ilvl w:val="0"/>
                            <w:numId w:val="0"/>
                          </w:numPr>
                          <w:spacing w:line="417" w:lineRule="auto"/>
                          <w:ind w:right="164" w:rightChars="0"/>
                          <w:rPr>
                            <w:spacing w:val="-9"/>
                            <w:sz w:val="21"/>
                          </w:rPr>
                        </w:pPr>
                        <w:r>
                          <w:rPr>
                            <w:w w:val="95"/>
                            <w:sz w:val="21"/>
                          </w:rPr>
                          <w:t>3</w:t>
                        </w:r>
                        <w:r>
                          <w:rPr>
                            <w:spacing w:val="-9"/>
                            <w:w w:val="95"/>
                            <w:sz w:val="21"/>
                          </w:rPr>
                          <w:t>、</w:t>
                        </w:r>
                        <w:r>
                          <w:rPr>
                            <w:sz w:val="21"/>
                          </w:rPr>
                          <w:t xml:space="preserve">供应商须向招标代理机构购买招标文件并登记备案，未向本项目招  </w:t>
                        </w:r>
                        <w:r>
                          <w:rPr>
                            <w:spacing w:val="-9"/>
                            <w:sz w:val="21"/>
                          </w:rPr>
                          <w:t>标代理机构购买招标文件并登记备案的潜在供应商均无资格参加本次投标；</w:t>
                        </w:r>
                      </w:p>
                      <w:p>
                        <w:pPr>
                          <w:pStyle w:val="14"/>
                          <w:numPr>
                            <w:ilvl w:val="0"/>
                            <w:numId w:val="0"/>
                          </w:numPr>
                          <w:spacing w:line="417" w:lineRule="auto"/>
                          <w:ind w:right="164" w:rightChars="0" w:firstLine="196" w:firstLineChars="100"/>
                          <w:rPr>
                            <w:sz w:val="21"/>
                          </w:rPr>
                        </w:pPr>
                        <w:r>
                          <w:rPr>
                            <w:spacing w:val="-7"/>
                            <w:sz w:val="21"/>
                          </w:rPr>
                          <w:t xml:space="preserve">4 、经信用中国（ </w:t>
                        </w:r>
                        <w:r>
                          <w:rPr>
                            <w:spacing w:val="-7"/>
                            <w:sz w:val="21"/>
                          </w:rPr>
                          <w:fldChar w:fldCharType="begin"/>
                        </w:r>
                        <w:r>
                          <w:rPr>
                            <w:spacing w:val="-7"/>
                            <w:sz w:val="21"/>
                          </w:rPr>
                          <w:instrText xml:space="preserve"> HYPERLINK "http://www.creditchina.gov.cn/" \h </w:instrText>
                        </w:r>
                        <w:r>
                          <w:rPr>
                            <w:spacing w:val="-7"/>
                            <w:sz w:val="21"/>
                          </w:rPr>
                          <w:fldChar w:fldCharType="separate"/>
                        </w:r>
                        <w:r>
                          <w:rPr>
                            <w:spacing w:val="-7"/>
                            <w:sz w:val="21"/>
                          </w:rPr>
                          <w:t xml:space="preserve">www.creditchina.gov.cn </w:t>
                        </w:r>
                        <w:r>
                          <w:rPr>
                            <w:spacing w:val="-7"/>
                            <w:sz w:val="21"/>
                          </w:rPr>
                          <w:fldChar w:fldCharType="end"/>
                        </w:r>
                        <w:r>
                          <w:rPr>
                            <w:spacing w:val="-7"/>
                            <w:sz w:val="21"/>
                          </w:rPr>
                          <w:t>） 、中国政府采购网（</w:t>
                        </w:r>
                        <w:r>
                          <w:rPr>
                            <w:spacing w:val="-7"/>
                            <w:sz w:val="21"/>
                          </w:rPr>
                          <w:fldChar w:fldCharType="begin"/>
                        </w:r>
                        <w:r>
                          <w:rPr>
                            <w:spacing w:val="-7"/>
                            <w:sz w:val="21"/>
                          </w:rPr>
                          <w:instrText xml:space="preserve"> HYPERLINK "http://www.ccgp.gov.cn/" \h </w:instrText>
                        </w:r>
                        <w:r>
                          <w:rPr>
                            <w:spacing w:val="-7"/>
                            <w:sz w:val="21"/>
                          </w:rPr>
                          <w:fldChar w:fldCharType="separate"/>
                        </w:r>
                        <w:r>
                          <w:rPr>
                            <w:spacing w:val="-7"/>
                            <w:sz w:val="21"/>
                          </w:rPr>
                          <w:t>www.ccgp.gov.cn</w:t>
                        </w:r>
                        <w:r>
                          <w:rPr>
                            <w:spacing w:val="-7"/>
                            <w:sz w:val="21"/>
                          </w:rPr>
                          <w:fldChar w:fldCharType="end"/>
                        </w:r>
                        <w:r>
                          <w:rPr>
                            <w:spacing w:val="-7"/>
                            <w:sz w:val="21"/>
                          </w:rPr>
                          <w:t>）等渠道查询后，列入失信被执行人、重大税收违  法案件当事人名单、政府采购严重违法失信行为记录名单的，取消投标资格。提供在《信用中国》网站信用信息栏中下载的信用报告（信</w:t>
                        </w:r>
                        <w:r>
                          <w:rPr>
                            <w:spacing w:val="-10"/>
                            <w:sz w:val="21"/>
                          </w:rPr>
                          <w:t xml:space="preserve">用中国”下载信用信息，时间为磋商截止时间前 </w:t>
                        </w:r>
                        <w:r>
                          <w:rPr>
                            <w:sz w:val="21"/>
                          </w:rPr>
                          <w:t>10</w:t>
                        </w:r>
                        <w:r>
                          <w:rPr>
                            <w:spacing w:val="-18"/>
                            <w:sz w:val="21"/>
                          </w:rPr>
                          <w:t xml:space="preserve"> 天内</w:t>
                        </w:r>
                        <w:r>
                          <w:rPr>
                            <w:sz w:val="21"/>
                          </w:rPr>
                          <w:t>）；</w:t>
                        </w:r>
                      </w:p>
                    </w:tc>
                  </w:tr>
                </w:tbl>
                <w:p>
                  <w:pPr>
                    <w:pStyle w:val="7"/>
                  </w:pPr>
                </w:p>
              </w:txbxContent>
            </v:textbox>
          </v:shape>
        </w:pict>
      </w:r>
      <w:r>
        <w:rPr>
          <w:rFonts w:hint="eastAsia" w:ascii="宋体" w:hAnsi="宋体" w:eastAsia="宋体" w:cs="宋体"/>
          <w:sz w:val="21"/>
          <w:szCs w:val="22"/>
          <w:lang w:val="zh-CN" w:eastAsia="zh-CN" w:bidi="zh-CN"/>
        </w:rPr>
        <w:t>青海鑫达工程项目管理有限公司（以下均简称“采购代理机构”）受青海旭阳机电有限公司（（以下均简称“采购人”）委托, 拟对玺云峰（一期）项目小区楼宇智能化设备劳务及安装项目（</w:t>
      </w:r>
      <w:r>
        <w:rPr>
          <w:rFonts w:hint="eastAsia" w:cs="宋体"/>
          <w:sz w:val="21"/>
          <w:szCs w:val="22"/>
          <w:lang w:val="zh-CN" w:eastAsia="zh-CN" w:bidi="zh-CN"/>
        </w:rPr>
        <w:t>青海鑫达竞磋（工程）2022-01</w:t>
      </w:r>
      <w:r>
        <w:rPr>
          <w:rFonts w:hint="eastAsia" w:ascii="宋体" w:hAnsi="宋体" w:eastAsia="宋体" w:cs="宋体"/>
          <w:sz w:val="21"/>
          <w:szCs w:val="22"/>
          <w:lang w:val="zh-CN" w:eastAsia="zh-CN" w:bidi="zh-CN"/>
        </w:rPr>
        <w:t>）进行国内竞争性磋商，现予以公告，欢迎潜在的响应人参加本次政府采购活动。</w:t>
      </w: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spacing w:before="175"/>
        <w:ind w:right="796"/>
        <w:jc w:val="right"/>
        <w:rPr>
          <w:rFonts w:hint="eastAsia" w:ascii="宋体" w:hAnsi="宋体" w:eastAsia="宋体" w:cs="宋体"/>
        </w:rPr>
      </w:pPr>
    </w:p>
    <w:p>
      <w:pPr>
        <w:spacing w:after="0"/>
        <w:jc w:val="right"/>
        <w:rPr>
          <w:rFonts w:hint="eastAsia" w:ascii="宋体" w:hAnsi="宋体" w:eastAsia="宋体" w:cs="宋体"/>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tbl>
      <w:tblPr>
        <w:tblStyle w:val="10"/>
        <w:tblpPr w:leftFromText="180" w:rightFromText="180" w:vertAnchor="text" w:horzAnchor="page" w:tblpX="1234" w:tblpY="336"/>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55"/>
        <w:gridCol w:w="68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05" w:hRule="atLeast"/>
        </w:trPr>
        <w:tc>
          <w:tcPr>
            <w:tcW w:w="2655" w:type="dxa"/>
          </w:tcPr>
          <w:p>
            <w:pPr>
              <w:pStyle w:val="14"/>
              <w:rPr>
                <w:rFonts w:ascii="Times New Roman"/>
                <w:sz w:val="20"/>
              </w:rPr>
            </w:pPr>
          </w:p>
        </w:tc>
        <w:tc>
          <w:tcPr>
            <w:tcW w:w="6861" w:type="dxa"/>
          </w:tcPr>
          <w:p>
            <w:pPr>
              <w:pStyle w:val="14"/>
              <w:spacing w:before="98"/>
              <w:ind w:firstLine="180" w:firstLineChars="100"/>
              <w:jc w:val="both"/>
              <w:rPr>
                <w:sz w:val="18"/>
                <w:szCs w:val="18"/>
              </w:rPr>
            </w:pPr>
            <w:r>
              <w:rPr>
                <w:sz w:val="18"/>
                <w:szCs w:val="18"/>
              </w:rPr>
              <w:t>5</w:t>
            </w:r>
            <w:r>
              <w:rPr>
                <w:sz w:val="21"/>
              </w:rPr>
              <w:t>、本项目不接受供应商以联合体方式进行磋商；</w:t>
            </w:r>
          </w:p>
          <w:p>
            <w:pPr>
              <w:pStyle w:val="14"/>
              <w:spacing w:before="166" w:line="396" w:lineRule="auto"/>
              <w:ind w:right="63" w:firstLine="210" w:firstLineChars="100"/>
              <w:jc w:val="both"/>
              <w:rPr>
                <w:rFonts w:hint="eastAsia" w:eastAsia="宋体"/>
                <w:sz w:val="21"/>
                <w:lang w:val="en-US" w:eastAsia="zh-CN"/>
              </w:rPr>
            </w:pPr>
            <w:r>
              <w:rPr>
                <w:rFonts w:hint="eastAsia"/>
                <w:sz w:val="21"/>
                <w:lang w:val="en-US" w:eastAsia="zh-CN"/>
              </w:rPr>
              <w:t>6、</w:t>
            </w:r>
            <w:r>
              <w:rPr>
                <w:sz w:val="21"/>
              </w:rPr>
              <w:t>有良好的信誉；201</w:t>
            </w:r>
            <w:r>
              <w:rPr>
                <w:rFonts w:hint="eastAsia"/>
                <w:sz w:val="21"/>
                <w:lang w:val="en-US" w:eastAsia="zh-CN"/>
              </w:rPr>
              <w:t>9</w:t>
            </w:r>
            <w:r>
              <w:rPr>
                <w:sz w:val="21"/>
              </w:rPr>
              <w:t xml:space="preserve"> 年</w:t>
            </w:r>
            <w:r>
              <w:rPr>
                <w:rFonts w:hint="eastAsia"/>
                <w:sz w:val="21"/>
                <w:lang w:val="en-US" w:eastAsia="zh-CN"/>
              </w:rPr>
              <w:t>1</w:t>
            </w:r>
            <w:r>
              <w:rPr>
                <w:sz w:val="21"/>
              </w:rPr>
              <w:t xml:space="preserve">月 </w:t>
            </w:r>
            <w:r>
              <w:rPr>
                <w:rFonts w:hint="eastAsia"/>
                <w:sz w:val="21"/>
                <w:lang w:val="en-US" w:eastAsia="zh-CN"/>
              </w:rPr>
              <w:t>1</w:t>
            </w:r>
            <w:r>
              <w:rPr>
                <w:sz w:val="21"/>
              </w:rPr>
              <w:t xml:space="preserve"> 日至本项目发布招标公告之日止，未因安全、质量、违法违纪问题被国家和青海省行政主管部门禁止、限制投标活动的情形，并在资金、人员、设备、技术等方面具有相应的能力</w:t>
            </w:r>
            <w:r>
              <w:rPr>
                <w:rFonts w:hint="eastAsia"/>
                <w:sz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2655" w:type="dxa"/>
          </w:tcPr>
          <w:p>
            <w:pPr>
              <w:pStyle w:val="14"/>
              <w:spacing w:before="112"/>
              <w:ind w:left="56"/>
              <w:rPr>
                <w:sz w:val="21"/>
              </w:rPr>
            </w:pPr>
            <w:r>
              <w:rPr>
                <w:sz w:val="21"/>
              </w:rPr>
              <w:t>公告发布时间</w:t>
            </w:r>
          </w:p>
        </w:tc>
        <w:tc>
          <w:tcPr>
            <w:tcW w:w="6861" w:type="dxa"/>
          </w:tcPr>
          <w:p>
            <w:pPr>
              <w:pStyle w:val="14"/>
              <w:spacing w:before="112"/>
              <w:ind w:left="55"/>
              <w:rPr>
                <w:sz w:val="21"/>
                <w:highlight w:val="yellow"/>
              </w:rPr>
            </w:pPr>
            <w:r>
              <w:rPr>
                <w:sz w:val="21"/>
                <w:highlight w:val="none"/>
              </w:rPr>
              <w:t xml:space="preserve">2022 年 </w:t>
            </w:r>
            <w:r>
              <w:rPr>
                <w:rFonts w:hint="eastAsia"/>
                <w:sz w:val="21"/>
                <w:highlight w:val="none"/>
                <w:lang w:val="en-US" w:eastAsia="zh-CN"/>
              </w:rPr>
              <w:t>5</w:t>
            </w:r>
            <w:r>
              <w:rPr>
                <w:sz w:val="21"/>
                <w:highlight w:val="none"/>
              </w:rPr>
              <w:t xml:space="preserve"> 月</w:t>
            </w:r>
            <w:r>
              <w:rPr>
                <w:rFonts w:hint="eastAsia"/>
                <w:sz w:val="21"/>
                <w:highlight w:val="none"/>
                <w:lang w:val="en-US" w:eastAsia="zh-CN"/>
              </w:rPr>
              <w:t xml:space="preserve"> 5 </w:t>
            </w:r>
            <w:r>
              <w:rPr>
                <w:sz w:val="21"/>
                <w:highlight w:val="none"/>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2655" w:type="dxa"/>
          </w:tcPr>
          <w:p>
            <w:pPr>
              <w:pStyle w:val="14"/>
              <w:rPr>
                <w:sz w:val="26"/>
              </w:rPr>
            </w:pPr>
          </w:p>
          <w:p>
            <w:pPr>
              <w:pStyle w:val="14"/>
              <w:ind w:left="56"/>
              <w:rPr>
                <w:sz w:val="21"/>
              </w:rPr>
            </w:pPr>
            <w:r>
              <w:rPr>
                <w:sz w:val="21"/>
              </w:rPr>
              <w:t>磋商文件发售起止时间</w:t>
            </w:r>
          </w:p>
        </w:tc>
        <w:tc>
          <w:tcPr>
            <w:tcW w:w="6861" w:type="dxa"/>
          </w:tcPr>
          <w:p>
            <w:pPr>
              <w:pStyle w:val="14"/>
              <w:spacing w:before="98"/>
              <w:ind w:left="55"/>
              <w:rPr>
                <w:sz w:val="21"/>
                <w:highlight w:val="none"/>
              </w:rPr>
            </w:pPr>
            <w:r>
              <w:rPr>
                <w:sz w:val="21"/>
                <w:highlight w:val="none"/>
              </w:rPr>
              <w:t>2022</w:t>
            </w:r>
            <w:r>
              <w:rPr>
                <w:spacing w:val="-36"/>
                <w:sz w:val="21"/>
                <w:highlight w:val="none"/>
              </w:rPr>
              <w:t xml:space="preserve"> 年</w:t>
            </w:r>
            <w:r>
              <w:rPr>
                <w:rFonts w:hint="eastAsia"/>
                <w:spacing w:val="-36"/>
                <w:sz w:val="21"/>
                <w:highlight w:val="none"/>
                <w:lang w:val="en-US" w:eastAsia="zh-CN"/>
              </w:rPr>
              <w:t>5</w:t>
            </w:r>
            <w:r>
              <w:rPr>
                <w:spacing w:val="-36"/>
                <w:sz w:val="21"/>
                <w:highlight w:val="none"/>
              </w:rPr>
              <w:t xml:space="preserve"> 月</w:t>
            </w:r>
            <w:r>
              <w:rPr>
                <w:rFonts w:hint="eastAsia"/>
                <w:spacing w:val="-36"/>
                <w:sz w:val="21"/>
                <w:highlight w:val="none"/>
                <w:lang w:val="en-US" w:eastAsia="zh-CN"/>
              </w:rPr>
              <w:t xml:space="preserve"> 6  </w:t>
            </w:r>
            <w:r>
              <w:rPr>
                <w:spacing w:val="-27"/>
                <w:sz w:val="21"/>
                <w:highlight w:val="none"/>
              </w:rPr>
              <w:t xml:space="preserve">日至 </w:t>
            </w:r>
            <w:r>
              <w:rPr>
                <w:sz w:val="21"/>
                <w:highlight w:val="none"/>
              </w:rPr>
              <w:t>2022</w:t>
            </w:r>
            <w:r>
              <w:rPr>
                <w:spacing w:val="-35"/>
                <w:sz w:val="21"/>
                <w:highlight w:val="none"/>
              </w:rPr>
              <w:t xml:space="preserve"> 年 </w:t>
            </w:r>
            <w:r>
              <w:rPr>
                <w:rFonts w:hint="eastAsia"/>
                <w:sz w:val="21"/>
                <w:highlight w:val="none"/>
                <w:lang w:val="en-US" w:eastAsia="zh-CN"/>
              </w:rPr>
              <w:t>5</w:t>
            </w:r>
            <w:r>
              <w:rPr>
                <w:spacing w:val="-35"/>
                <w:sz w:val="21"/>
                <w:highlight w:val="none"/>
              </w:rPr>
              <w:t xml:space="preserve">月 </w:t>
            </w:r>
            <w:r>
              <w:rPr>
                <w:sz w:val="21"/>
                <w:highlight w:val="none"/>
              </w:rPr>
              <w:t>1</w:t>
            </w:r>
            <w:r>
              <w:rPr>
                <w:rFonts w:hint="eastAsia"/>
                <w:sz w:val="21"/>
                <w:highlight w:val="none"/>
                <w:lang w:val="en-US" w:eastAsia="zh-CN"/>
              </w:rPr>
              <w:t>1</w:t>
            </w:r>
            <w:r>
              <w:rPr>
                <w:spacing w:val="-23"/>
                <w:sz w:val="21"/>
                <w:highlight w:val="none"/>
              </w:rPr>
              <w:t xml:space="preserve">日，上午 </w:t>
            </w:r>
            <w:r>
              <w:rPr>
                <w:spacing w:val="-4"/>
                <w:sz w:val="21"/>
                <w:highlight w:val="none"/>
              </w:rPr>
              <w:t>09：00</w:t>
            </w:r>
            <w:r>
              <w:rPr>
                <w:spacing w:val="-36"/>
                <w:sz w:val="21"/>
                <w:highlight w:val="none"/>
              </w:rPr>
              <w:t xml:space="preserve"> 至 </w:t>
            </w:r>
            <w:r>
              <w:rPr>
                <w:spacing w:val="-8"/>
                <w:sz w:val="21"/>
                <w:highlight w:val="none"/>
              </w:rPr>
              <w:t>12：00</w:t>
            </w:r>
            <w:r>
              <w:rPr>
                <w:spacing w:val="-3"/>
                <w:sz w:val="21"/>
                <w:highlight w:val="none"/>
              </w:rPr>
              <w:t>；下午</w:t>
            </w:r>
          </w:p>
          <w:p>
            <w:pPr>
              <w:pStyle w:val="14"/>
              <w:spacing w:before="6"/>
              <w:rPr>
                <w:sz w:val="15"/>
                <w:highlight w:val="none"/>
              </w:rPr>
            </w:pPr>
          </w:p>
          <w:p>
            <w:pPr>
              <w:pStyle w:val="14"/>
              <w:spacing w:before="1"/>
              <w:ind w:left="55"/>
              <w:rPr>
                <w:sz w:val="21"/>
                <w:highlight w:val="yellow"/>
              </w:rPr>
            </w:pPr>
            <w:r>
              <w:rPr>
                <w:sz w:val="21"/>
                <w:highlight w:val="none"/>
              </w:rPr>
              <w:t>14：30 至 17：</w:t>
            </w:r>
            <w:r>
              <w:rPr>
                <w:rFonts w:hint="eastAsia"/>
                <w:sz w:val="21"/>
                <w:highlight w:val="none"/>
                <w:lang w:val="en-US" w:eastAsia="zh-CN"/>
              </w:rPr>
              <w:t>0</w:t>
            </w:r>
            <w:r>
              <w:rPr>
                <w:sz w:val="21"/>
                <w:highlight w:val="none"/>
              </w:rPr>
              <w:t>0（节假日除外）。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2655" w:type="dxa"/>
          </w:tcPr>
          <w:p>
            <w:pPr>
              <w:pStyle w:val="14"/>
              <w:spacing w:before="105"/>
              <w:ind w:left="56"/>
              <w:rPr>
                <w:sz w:val="21"/>
              </w:rPr>
            </w:pPr>
            <w:r>
              <w:rPr>
                <w:sz w:val="21"/>
              </w:rPr>
              <w:t>磋商文件发售方式</w:t>
            </w:r>
          </w:p>
        </w:tc>
        <w:tc>
          <w:tcPr>
            <w:tcW w:w="6861" w:type="dxa"/>
          </w:tcPr>
          <w:p>
            <w:pPr>
              <w:pStyle w:val="14"/>
              <w:spacing w:before="105"/>
              <w:ind w:left="55"/>
              <w:rPr>
                <w:sz w:val="21"/>
              </w:rPr>
            </w:pPr>
            <w:r>
              <w:rPr>
                <w:sz w:val="21"/>
              </w:rPr>
              <w:t>现场购买或网上购买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2655" w:type="dxa"/>
          </w:tcPr>
          <w:p>
            <w:pPr>
              <w:pStyle w:val="14"/>
              <w:spacing w:before="111"/>
              <w:ind w:left="56"/>
              <w:rPr>
                <w:sz w:val="21"/>
              </w:rPr>
            </w:pPr>
            <w:r>
              <w:rPr>
                <w:sz w:val="21"/>
              </w:rPr>
              <w:t>磋商文件售价</w:t>
            </w:r>
          </w:p>
        </w:tc>
        <w:tc>
          <w:tcPr>
            <w:tcW w:w="6861" w:type="dxa"/>
          </w:tcPr>
          <w:p>
            <w:pPr>
              <w:pStyle w:val="14"/>
              <w:spacing w:before="111"/>
              <w:ind w:left="55"/>
              <w:rPr>
                <w:sz w:val="21"/>
              </w:rPr>
            </w:pPr>
            <w:r>
              <w:rPr>
                <w:sz w:val="21"/>
              </w:rPr>
              <w:t>500 元（磋商文件售后不退,磋商资格不能转让）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2655" w:type="dxa"/>
          </w:tcPr>
          <w:p>
            <w:pPr>
              <w:pStyle w:val="14"/>
              <w:rPr>
                <w:sz w:val="20"/>
              </w:rPr>
            </w:pPr>
          </w:p>
          <w:p>
            <w:pPr>
              <w:pStyle w:val="14"/>
              <w:rPr>
                <w:sz w:val="20"/>
              </w:rPr>
            </w:pPr>
          </w:p>
          <w:p>
            <w:pPr>
              <w:pStyle w:val="14"/>
              <w:spacing w:before="7"/>
              <w:rPr>
                <w:sz w:val="22"/>
              </w:rPr>
            </w:pPr>
          </w:p>
          <w:p>
            <w:pPr>
              <w:pStyle w:val="14"/>
              <w:ind w:left="56"/>
              <w:rPr>
                <w:sz w:val="21"/>
              </w:rPr>
            </w:pPr>
            <w:r>
              <w:rPr>
                <w:sz w:val="21"/>
              </w:rPr>
              <w:t>磋商文件发售地点</w:t>
            </w:r>
          </w:p>
        </w:tc>
        <w:tc>
          <w:tcPr>
            <w:tcW w:w="6861" w:type="dxa"/>
          </w:tcPr>
          <w:p>
            <w:pPr>
              <w:pStyle w:val="14"/>
              <w:spacing w:before="98" w:line="417" w:lineRule="auto"/>
              <w:ind w:left="55" w:right="44"/>
              <w:rPr>
                <w:sz w:val="21"/>
              </w:rPr>
            </w:pPr>
            <w:r>
              <w:rPr>
                <w:sz w:val="21"/>
              </w:rPr>
              <w:t>地址：</w:t>
            </w:r>
            <w:r>
              <w:rPr>
                <w:rFonts w:hint="eastAsia"/>
                <w:sz w:val="21"/>
                <w:lang w:eastAsia="zh-CN"/>
              </w:rPr>
              <w:t>青海鑫达工程项目管理有限公司</w:t>
            </w:r>
            <w:r>
              <w:rPr>
                <w:sz w:val="21"/>
              </w:rPr>
              <w:t>（</w:t>
            </w:r>
            <w:r>
              <w:rPr>
                <w:rFonts w:hint="eastAsia"/>
                <w:spacing w:val="-6"/>
                <w:sz w:val="21"/>
                <w:lang w:eastAsia="zh-CN"/>
              </w:rPr>
              <w:t xml:space="preserve">青海省西宁市城西区文苑路5号1号楼2单元18层21806室 </w:t>
            </w:r>
            <w:r>
              <w:rPr>
                <w:sz w:val="21"/>
              </w:rPr>
              <w:t xml:space="preserve">） </w:t>
            </w:r>
          </w:p>
          <w:p>
            <w:pPr>
              <w:pStyle w:val="14"/>
              <w:spacing w:before="98" w:line="417" w:lineRule="auto"/>
              <w:ind w:left="55" w:right="44"/>
              <w:rPr>
                <w:rFonts w:hint="eastAsia" w:eastAsia="宋体"/>
                <w:sz w:val="21"/>
                <w:lang w:eastAsia="zh-CN"/>
              </w:rPr>
            </w:pPr>
            <w:r>
              <w:rPr>
                <w:sz w:val="21"/>
              </w:rPr>
              <w:t>标书购买联系人：</w:t>
            </w:r>
            <w:r>
              <w:rPr>
                <w:rFonts w:hint="eastAsia"/>
                <w:sz w:val="21"/>
                <w:lang w:eastAsia="zh-CN"/>
              </w:rPr>
              <w:t>王女士</w:t>
            </w:r>
          </w:p>
          <w:p>
            <w:pPr>
              <w:pStyle w:val="14"/>
              <w:spacing w:line="269" w:lineRule="exact"/>
              <w:ind w:left="55"/>
              <w:rPr>
                <w:rFonts w:hint="eastAsia" w:eastAsia="宋体"/>
                <w:sz w:val="21"/>
                <w:lang w:eastAsia="zh-CN"/>
              </w:rPr>
            </w:pPr>
            <w:r>
              <w:rPr>
                <w:sz w:val="21"/>
              </w:rPr>
              <w:t>联系电话:</w:t>
            </w:r>
            <w:r>
              <w:rPr>
                <w:rFonts w:hint="eastAsia"/>
                <w:sz w:val="21"/>
                <w:lang w:eastAsia="zh-CN"/>
              </w:rPr>
              <w:t>0971-6285630</w:t>
            </w:r>
          </w:p>
          <w:p>
            <w:pPr>
              <w:pStyle w:val="14"/>
              <w:spacing w:before="6"/>
              <w:rPr>
                <w:sz w:val="15"/>
              </w:rPr>
            </w:pPr>
          </w:p>
          <w:p>
            <w:pPr>
              <w:pStyle w:val="14"/>
              <w:spacing w:before="1"/>
              <w:ind w:left="55"/>
              <w:rPr>
                <w:sz w:val="21"/>
              </w:rPr>
            </w:pPr>
            <w:r>
              <w:rPr>
                <w:sz w:val="21"/>
              </w:rPr>
              <w:t>电子邮箱：</w:t>
            </w:r>
            <w:r>
              <w:rPr>
                <w:rFonts w:hint="eastAsia"/>
                <w:sz w:val="21"/>
                <w:lang w:eastAsia="zh-CN"/>
              </w:rPr>
              <w:fldChar w:fldCharType="begin"/>
            </w:r>
            <w:r>
              <w:rPr>
                <w:rFonts w:hint="eastAsia"/>
                <w:sz w:val="21"/>
                <w:lang w:eastAsia="zh-CN"/>
              </w:rPr>
              <w:instrText xml:space="preserve"> HYPERLINK "mailto:2551153860@qq.com" \h </w:instrText>
            </w:r>
            <w:r>
              <w:rPr>
                <w:rFonts w:hint="eastAsia"/>
                <w:sz w:val="21"/>
                <w:lang w:eastAsia="zh-CN"/>
              </w:rPr>
              <w:fldChar w:fldCharType="separate"/>
            </w:r>
            <w:r>
              <w:rPr>
                <w:rFonts w:hint="eastAsia"/>
                <w:sz w:val="21"/>
                <w:lang w:val="en-US" w:eastAsia="zh-CN"/>
              </w:rPr>
              <w:t>2703535291</w:t>
            </w:r>
            <w:r>
              <w:rPr>
                <w:rFonts w:hint="eastAsia"/>
                <w:sz w:val="21"/>
                <w:lang w:eastAsia="zh-CN"/>
              </w:rPr>
              <w:t>@qq.com</w:t>
            </w:r>
            <w:r>
              <w:rPr>
                <w:rFonts w:hint="eastAsia"/>
                <w:sz w:val="21"/>
                <w:lang w:eastAsia="zh-CN"/>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trPr>
        <w:tc>
          <w:tcPr>
            <w:tcW w:w="2655" w:type="dxa"/>
          </w:tcPr>
          <w:p>
            <w:pPr>
              <w:pStyle w:val="14"/>
              <w:rPr>
                <w:sz w:val="20"/>
              </w:rPr>
            </w:pPr>
          </w:p>
          <w:p>
            <w:pPr>
              <w:pStyle w:val="14"/>
              <w:rPr>
                <w:sz w:val="20"/>
              </w:rPr>
            </w:pPr>
          </w:p>
          <w:p>
            <w:pPr>
              <w:pStyle w:val="14"/>
              <w:rPr>
                <w:sz w:val="20"/>
              </w:rPr>
            </w:pPr>
          </w:p>
          <w:p>
            <w:pPr>
              <w:pStyle w:val="14"/>
              <w:spacing w:before="11"/>
              <w:rPr>
                <w:sz w:val="20"/>
              </w:rPr>
            </w:pPr>
          </w:p>
          <w:p>
            <w:pPr>
              <w:pStyle w:val="14"/>
              <w:ind w:left="56"/>
              <w:rPr>
                <w:sz w:val="21"/>
              </w:rPr>
            </w:pPr>
            <w:r>
              <w:rPr>
                <w:sz w:val="21"/>
              </w:rPr>
              <w:t>购买磋商文件时应提供材料</w:t>
            </w:r>
          </w:p>
        </w:tc>
        <w:tc>
          <w:tcPr>
            <w:tcW w:w="6861" w:type="dxa"/>
          </w:tcPr>
          <w:p>
            <w:pPr>
              <w:pStyle w:val="14"/>
              <w:spacing w:before="100" w:line="417" w:lineRule="auto"/>
              <w:ind w:left="55" w:right="47"/>
              <w:rPr>
                <w:rFonts w:hint="default"/>
                <w:sz w:val="21"/>
                <w:lang w:val="en-US" w:eastAsia="zh-CN"/>
              </w:rPr>
            </w:pPr>
            <w:r>
              <w:rPr>
                <w:spacing w:val="-8"/>
                <w:sz w:val="21"/>
              </w:rPr>
              <w:t>营业执照副本复印件、资质证书复印件、介绍信、法定代表人授权书法人及委托代理人身份证复印件（以上资料均需加盖单位公章）。 注：需网上购买招标文件的投标人可将以上材料发送至采购代理机构电子邮箱，在邮件中标明项目编号、项目</w:t>
            </w:r>
            <w:r>
              <w:rPr>
                <w:sz w:val="21"/>
              </w:rPr>
              <w:t>名称、联系人及联系方式，并联系代理机构工作人员进行确认</w:t>
            </w:r>
            <w:r>
              <w:rPr>
                <w:rFonts w:hint="eastAsia"/>
                <w:sz w:val="21"/>
                <w:lang w:eastAsia="zh-CN"/>
              </w:rPr>
              <w:t>。（</w:t>
            </w:r>
            <w:r>
              <w:rPr>
                <w:rFonts w:ascii="宋体" w:hAnsi="宋体" w:eastAsia="宋体" w:cs="宋体"/>
                <w:spacing w:val="-8"/>
                <w:sz w:val="21"/>
              </w:rPr>
              <w:t>磋商文件</w:t>
            </w:r>
            <w:r>
              <w:rPr>
                <w:rFonts w:hint="eastAsia" w:cs="宋体"/>
                <w:spacing w:val="-8"/>
                <w:sz w:val="21"/>
                <w:lang w:val="en-US" w:eastAsia="zh-CN"/>
              </w:rPr>
              <w:t>购买</w:t>
            </w:r>
            <w:r>
              <w:rPr>
                <w:sz w:val="21"/>
              </w:rPr>
              <w:t>电子邮箱：</w:t>
            </w:r>
            <w:r>
              <w:rPr>
                <w:rFonts w:hint="eastAsia"/>
                <w:sz w:val="21"/>
                <w:lang w:eastAsia="zh-CN"/>
              </w:rPr>
              <w:fldChar w:fldCharType="begin"/>
            </w:r>
            <w:r>
              <w:rPr>
                <w:rFonts w:hint="eastAsia"/>
                <w:sz w:val="21"/>
                <w:lang w:eastAsia="zh-CN"/>
              </w:rPr>
              <w:instrText xml:space="preserve"> HYPERLINK "mailto:2551153860@qq.com" \h </w:instrText>
            </w:r>
            <w:r>
              <w:rPr>
                <w:rFonts w:hint="eastAsia"/>
                <w:sz w:val="21"/>
                <w:lang w:eastAsia="zh-CN"/>
              </w:rPr>
              <w:fldChar w:fldCharType="separate"/>
            </w:r>
            <w:r>
              <w:rPr>
                <w:rFonts w:hint="eastAsia"/>
                <w:sz w:val="21"/>
                <w:lang w:val="en-US" w:eastAsia="zh-CN"/>
              </w:rPr>
              <w:t>2703535291</w:t>
            </w:r>
            <w:r>
              <w:rPr>
                <w:rFonts w:hint="eastAsia"/>
                <w:sz w:val="21"/>
                <w:lang w:eastAsia="zh-CN"/>
              </w:rPr>
              <w:t>@qq.com</w:t>
            </w:r>
            <w:r>
              <w:rPr>
                <w:rFonts w:hint="eastAsia"/>
                <w:sz w:val="21"/>
                <w:lang w:eastAsia="zh-CN"/>
              </w:rPr>
              <w:fldChar w:fldCharType="end"/>
            </w:r>
            <w:r>
              <w:rPr>
                <w:rFonts w:hint="eastAsia"/>
                <w:sz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2655" w:type="dxa"/>
            <w:vAlign w:val="center"/>
          </w:tcPr>
          <w:p>
            <w:pPr>
              <w:pStyle w:val="14"/>
              <w:ind w:left="56"/>
              <w:jc w:val="center"/>
              <w:rPr>
                <w:rFonts w:hint="eastAsia" w:eastAsia="宋体"/>
                <w:sz w:val="21"/>
                <w:lang w:val="en-US" w:eastAsia="zh-CN"/>
              </w:rPr>
            </w:pPr>
            <w:r>
              <w:rPr>
                <w:rFonts w:ascii="宋体" w:hAnsi="宋体" w:eastAsia="宋体" w:cs="宋体"/>
                <w:spacing w:val="-8"/>
                <w:sz w:val="21"/>
              </w:rPr>
              <w:t>磋商文件</w:t>
            </w:r>
            <w:r>
              <w:rPr>
                <w:rFonts w:hint="eastAsia" w:cs="宋体"/>
                <w:spacing w:val="-8"/>
                <w:sz w:val="21"/>
                <w:lang w:val="en-US" w:eastAsia="zh-CN"/>
              </w:rPr>
              <w:t>售价</w:t>
            </w:r>
          </w:p>
        </w:tc>
        <w:tc>
          <w:tcPr>
            <w:tcW w:w="6861" w:type="dxa"/>
          </w:tcPr>
          <w:p>
            <w:pPr>
              <w:pStyle w:val="14"/>
              <w:spacing w:before="100" w:line="417" w:lineRule="auto"/>
              <w:ind w:left="55" w:right="47"/>
              <w:rPr>
                <w:rFonts w:ascii="宋体" w:hAnsi="宋体" w:eastAsia="宋体" w:cs="宋体"/>
                <w:spacing w:val="-8"/>
                <w:sz w:val="21"/>
              </w:rPr>
            </w:pPr>
            <w:r>
              <w:rPr>
                <w:rFonts w:ascii="宋体" w:hAnsi="宋体" w:eastAsia="宋体" w:cs="宋体"/>
                <w:spacing w:val="-8"/>
                <w:sz w:val="21"/>
              </w:rPr>
              <w:t>500元一套（磋商文件售后不退,投标资格不能转让）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655" w:type="dxa"/>
          </w:tcPr>
          <w:p>
            <w:pPr>
              <w:pStyle w:val="14"/>
              <w:spacing w:before="99"/>
              <w:ind w:left="56"/>
              <w:rPr>
                <w:sz w:val="21"/>
              </w:rPr>
            </w:pPr>
            <w:r>
              <w:rPr>
                <w:sz w:val="21"/>
              </w:rPr>
              <w:t>磋商截止时间</w:t>
            </w:r>
          </w:p>
        </w:tc>
        <w:tc>
          <w:tcPr>
            <w:tcW w:w="6861" w:type="dxa"/>
          </w:tcPr>
          <w:p>
            <w:pPr>
              <w:pStyle w:val="14"/>
              <w:spacing w:before="99"/>
              <w:ind w:left="55"/>
              <w:rPr>
                <w:sz w:val="21"/>
                <w:highlight w:val="yellow"/>
              </w:rPr>
            </w:pPr>
            <w:r>
              <w:rPr>
                <w:sz w:val="21"/>
                <w:highlight w:val="none"/>
              </w:rPr>
              <w:t xml:space="preserve">2022 年 </w:t>
            </w:r>
            <w:r>
              <w:rPr>
                <w:rFonts w:hint="eastAsia"/>
                <w:sz w:val="21"/>
                <w:highlight w:val="none"/>
                <w:lang w:val="en-US" w:eastAsia="zh-CN"/>
              </w:rPr>
              <w:t>5</w:t>
            </w:r>
            <w:r>
              <w:rPr>
                <w:sz w:val="21"/>
                <w:highlight w:val="none"/>
              </w:rPr>
              <w:t xml:space="preserve"> 月</w:t>
            </w:r>
            <w:r>
              <w:rPr>
                <w:rFonts w:hint="eastAsia"/>
                <w:sz w:val="21"/>
                <w:highlight w:val="none"/>
                <w:lang w:val="en-US" w:eastAsia="zh-CN"/>
              </w:rPr>
              <w:t xml:space="preserve"> 17 </w:t>
            </w:r>
            <w:r>
              <w:rPr>
                <w:sz w:val="21"/>
                <w:highlight w:val="none"/>
              </w:rPr>
              <w:t>日 上午 09</w:t>
            </w:r>
            <w:r>
              <w:rPr>
                <w:rFonts w:hint="eastAsia"/>
                <w:sz w:val="21"/>
                <w:highlight w:val="none"/>
                <w:lang w:eastAsia="zh-CN"/>
              </w:rPr>
              <w:t>：</w:t>
            </w:r>
            <w:r>
              <w:rPr>
                <w:sz w:val="21"/>
                <w:highlight w:val="none"/>
              </w:rPr>
              <w:t>30 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655" w:type="dxa"/>
          </w:tcPr>
          <w:p>
            <w:pPr>
              <w:pStyle w:val="14"/>
              <w:spacing w:before="99"/>
              <w:ind w:left="56"/>
              <w:rPr>
                <w:sz w:val="21"/>
              </w:rPr>
            </w:pPr>
            <w:r>
              <w:rPr>
                <w:sz w:val="21"/>
              </w:rPr>
              <w:t>递交响应文件截止时间</w:t>
            </w:r>
          </w:p>
        </w:tc>
        <w:tc>
          <w:tcPr>
            <w:tcW w:w="6861" w:type="dxa"/>
          </w:tcPr>
          <w:p>
            <w:pPr>
              <w:pStyle w:val="14"/>
              <w:spacing w:before="99"/>
              <w:ind w:left="55"/>
              <w:rPr>
                <w:sz w:val="21"/>
                <w:highlight w:val="yellow"/>
              </w:rPr>
            </w:pPr>
            <w:r>
              <w:rPr>
                <w:sz w:val="21"/>
                <w:highlight w:val="none"/>
              </w:rPr>
              <w:t>2022 年</w:t>
            </w:r>
            <w:r>
              <w:rPr>
                <w:rFonts w:hint="eastAsia"/>
                <w:sz w:val="21"/>
                <w:highlight w:val="none"/>
                <w:lang w:val="en-US" w:eastAsia="zh-CN"/>
              </w:rPr>
              <w:t>5</w:t>
            </w:r>
            <w:r>
              <w:rPr>
                <w:sz w:val="21"/>
                <w:highlight w:val="none"/>
              </w:rPr>
              <w:t xml:space="preserve"> 月 </w:t>
            </w:r>
            <w:r>
              <w:rPr>
                <w:rFonts w:hint="eastAsia"/>
                <w:sz w:val="21"/>
                <w:highlight w:val="none"/>
                <w:lang w:val="en-US" w:eastAsia="zh-CN"/>
              </w:rPr>
              <w:t>17</w:t>
            </w:r>
            <w:r>
              <w:rPr>
                <w:sz w:val="21"/>
                <w:highlight w:val="none"/>
              </w:rPr>
              <w:t xml:space="preserve"> 日 上午 09：30 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655" w:type="dxa"/>
          </w:tcPr>
          <w:p>
            <w:pPr>
              <w:pStyle w:val="14"/>
              <w:spacing w:before="99"/>
              <w:ind w:left="56"/>
              <w:rPr>
                <w:sz w:val="21"/>
              </w:rPr>
            </w:pPr>
            <w:r>
              <w:rPr>
                <w:sz w:val="21"/>
              </w:rPr>
              <w:t>磋商及递交响应文件地点</w:t>
            </w:r>
          </w:p>
        </w:tc>
        <w:tc>
          <w:tcPr>
            <w:tcW w:w="6861" w:type="dxa"/>
          </w:tcPr>
          <w:p>
            <w:pPr>
              <w:pStyle w:val="14"/>
              <w:spacing w:before="99"/>
              <w:ind w:left="55"/>
              <w:rPr>
                <w:sz w:val="21"/>
              </w:rPr>
            </w:pPr>
            <w:r>
              <w:rPr>
                <w:rFonts w:hint="eastAsia"/>
                <w:sz w:val="21"/>
                <w:lang w:eastAsia="zh-CN"/>
              </w:rPr>
              <w:t>青海鑫达工程项目管理有限公司</w:t>
            </w:r>
            <w:r>
              <w:rPr>
                <w:sz w:val="21"/>
              </w:rPr>
              <w:t>会议室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2655" w:type="dxa"/>
            <w:tcBorders>
              <w:bottom w:val="single" w:color="auto" w:sz="4" w:space="0"/>
            </w:tcBorders>
          </w:tcPr>
          <w:p>
            <w:pPr>
              <w:pStyle w:val="14"/>
              <w:rPr>
                <w:sz w:val="20"/>
              </w:rPr>
            </w:pPr>
          </w:p>
          <w:p>
            <w:pPr>
              <w:pStyle w:val="14"/>
              <w:rPr>
                <w:sz w:val="20"/>
              </w:rPr>
            </w:pPr>
          </w:p>
          <w:p>
            <w:pPr>
              <w:pStyle w:val="14"/>
              <w:spacing w:before="7"/>
              <w:rPr>
                <w:sz w:val="22"/>
              </w:rPr>
            </w:pPr>
          </w:p>
          <w:p>
            <w:pPr>
              <w:pStyle w:val="14"/>
              <w:ind w:left="56"/>
              <w:rPr>
                <w:sz w:val="21"/>
              </w:rPr>
            </w:pPr>
            <w:r>
              <w:rPr>
                <w:sz w:val="21"/>
              </w:rPr>
              <w:t>采购单位及联系人电话</w:t>
            </w:r>
          </w:p>
        </w:tc>
        <w:tc>
          <w:tcPr>
            <w:tcW w:w="6861" w:type="dxa"/>
            <w:tcBorders>
              <w:bottom w:val="single" w:color="auto" w:sz="4" w:space="0"/>
            </w:tcBorders>
          </w:tcPr>
          <w:p>
            <w:pPr>
              <w:pStyle w:val="14"/>
              <w:spacing w:before="100" w:line="417" w:lineRule="auto"/>
              <w:ind w:left="55" w:right="47"/>
              <w:rPr>
                <w:rFonts w:hint="eastAsia"/>
                <w:sz w:val="21"/>
                <w:lang w:eastAsia="zh-CN"/>
              </w:rPr>
            </w:pPr>
            <w:r>
              <w:rPr>
                <w:rFonts w:hint="eastAsia"/>
                <w:sz w:val="21"/>
                <w:lang w:eastAsia="zh-CN"/>
              </w:rPr>
              <w:t>采购人：青海旭阳机电有限公司</w:t>
            </w:r>
          </w:p>
          <w:p>
            <w:pPr>
              <w:pStyle w:val="14"/>
              <w:spacing w:before="100" w:line="417" w:lineRule="auto"/>
              <w:ind w:left="55" w:right="47"/>
              <w:rPr>
                <w:rFonts w:hint="eastAsia"/>
                <w:spacing w:val="-8"/>
                <w:sz w:val="21"/>
                <w:lang w:val="en-US" w:eastAsia="zh-CN"/>
              </w:rPr>
            </w:pPr>
            <w:r>
              <w:rPr>
                <w:spacing w:val="-8"/>
                <w:sz w:val="21"/>
              </w:rPr>
              <w:t>联系人：</w:t>
            </w:r>
            <w:r>
              <w:rPr>
                <w:rFonts w:hint="eastAsia"/>
                <w:spacing w:val="-8"/>
                <w:sz w:val="21"/>
                <w:lang w:val="en-US" w:eastAsia="zh-CN"/>
              </w:rPr>
              <w:t>马先生</w:t>
            </w:r>
          </w:p>
          <w:p>
            <w:pPr>
              <w:pStyle w:val="14"/>
              <w:spacing w:before="100" w:line="417" w:lineRule="auto"/>
              <w:ind w:left="55" w:right="47"/>
              <w:rPr>
                <w:rFonts w:hint="default" w:eastAsia="宋体"/>
                <w:spacing w:val="-8"/>
                <w:sz w:val="21"/>
                <w:lang w:val="en-US" w:eastAsia="zh-CN"/>
              </w:rPr>
            </w:pPr>
            <w:r>
              <w:rPr>
                <w:spacing w:val="-8"/>
                <w:sz w:val="21"/>
                <w:highlight w:val="none"/>
              </w:rPr>
              <w:t>联系电话：</w:t>
            </w:r>
            <w:r>
              <w:rPr>
                <w:rFonts w:hint="eastAsia"/>
                <w:spacing w:val="-8"/>
                <w:sz w:val="21"/>
                <w:highlight w:val="none"/>
                <w:lang w:val="en-US" w:eastAsia="zh-CN"/>
              </w:rPr>
              <w:t>18697173391</w:t>
            </w:r>
          </w:p>
          <w:p>
            <w:pPr>
              <w:pStyle w:val="14"/>
              <w:spacing w:before="100" w:line="417" w:lineRule="auto"/>
              <w:ind w:right="47"/>
              <w:rPr>
                <w:rFonts w:hint="default" w:eastAsia="宋体"/>
                <w:sz w:val="21"/>
                <w:lang w:val="en-US" w:eastAsia="zh-CN"/>
              </w:rPr>
            </w:pPr>
            <w:r>
              <w:rPr>
                <w:spacing w:val="-8"/>
                <w:sz w:val="21"/>
              </w:rPr>
              <w:t>联系地址：西宁市</w:t>
            </w:r>
            <w:r>
              <w:rPr>
                <w:rFonts w:hint="eastAsia"/>
                <w:spacing w:val="-8"/>
                <w:sz w:val="21"/>
                <w:lang w:val="en-US" w:eastAsia="zh-CN"/>
              </w:rPr>
              <w:t>机电二路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9" w:hRule="atLeast"/>
        </w:trPr>
        <w:tc>
          <w:tcPr>
            <w:tcW w:w="2655" w:type="dxa"/>
            <w:tcBorders>
              <w:top w:val="single" w:color="auto" w:sz="4" w:space="0"/>
              <w:left w:val="single" w:color="auto" w:sz="4" w:space="0"/>
              <w:bottom w:val="single" w:color="auto" w:sz="4" w:space="0"/>
              <w:right w:val="single" w:color="auto" w:sz="4" w:space="0"/>
            </w:tcBorders>
          </w:tcPr>
          <w:p>
            <w:pPr>
              <w:pStyle w:val="14"/>
              <w:spacing w:before="100" w:line="417" w:lineRule="auto"/>
              <w:ind w:left="55" w:right="47"/>
              <w:rPr>
                <w:rFonts w:hint="eastAsia"/>
                <w:sz w:val="21"/>
                <w:lang w:eastAsia="zh-CN"/>
              </w:rPr>
            </w:pPr>
          </w:p>
          <w:p>
            <w:pPr>
              <w:pStyle w:val="14"/>
              <w:spacing w:before="100" w:line="417" w:lineRule="auto"/>
              <w:ind w:left="55" w:right="47"/>
              <w:rPr>
                <w:rFonts w:hint="eastAsia"/>
                <w:sz w:val="21"/>
                <w:lang w:eastAsia="zh-CN"/>
              </w:rPr>
            </w:pPr>
          </w:p>
          <w:p>
            <w:pPr>
              <w:pStyle w:val="14"/>
              <w:spacing w:before="100" w:line="417" w:lineRule="auto"/>
              <w:ind w:left="55" w:right="47"/>
              <w:rPr>
                <w:rFonts w:hint="eastAsia"/>
                <w:sz w:val="21"/>
                <w:lang w:eastAsia="zh-CN"/>
              </w:rPr>
            </w:pPr>
            <w:r>
              <w:rPr>
                <w:rFonts w:hint="eastAsia"/>
                <w:sz w:val="21"/>
                <w:lang w:eastAsia="zh-CN"/>
              </w:rPr>
              <w:t>采购代理机构及联系人电话</w:t>
            </w:r>
          </w:p>
        </w:tc>
        <w:tc>
          <w:tcPr>
            <w:tcW w:w="6861" w:type="dxa"/>
            <w:tcBorders>
              <w:top w:val="single" w:color="auto" w:sz="4" w:space="0"/>
              <w:left w:val="single" w:color="auto" w:sz="4" w:space="0"/>
              <w:right w:val="single" w:color="auto" w:sz="4" w:space="0"/>
            </w:tcBorders>
          </w:tcPr>
          <w:p>
            <w:pPr>
              <w:pStyle w:val="14"/>
              <w:spacing w:before="100" w:line="417" w:lineRule="auto"/>
              <w:ind w:left="55" w:right="47"/>
              <w:rPr>
                <w:rFonts w:hint="eastAsia"/>
                <w:sz w:val="21"/>
                <w:lang w:eastAsia="zh-CN"/>
              </w:rPr>
            </w:pPr>
            <w:r>
              <w:rPr>
                <w:rFonts w:hint="eastAsia"/>
                <w:sz w:val="21"/>
                <w:lang w:eastAsia="zh-CN"/>
              </w:rPr>
              <w:t>采购代理机构：青海鑫达工程项目管理</w:t>
            </w:r>
            <w:r>
              <w:rPr>
                <w:rFonts w:hint="eastAsia"/>
                <w:sz w:val="21"/>
                <w:lang w:val="en-US" w:eastAsia="zh-CN"/>
              </w:rPr>
              <w:t>有限</w:t>
            </w:r>
            <w:r>
              <w:rPr>
                <w:rFonts w:hint="eastAsia"/>
                <w:sz w:val="21"/>
                <w:lang w:eastAsia="zh-CN"/>
              </w:rPr>
              <w:t>公司</w:t>
            </w:r>
          </w:p>
          <w:p>
            <w:pPr>
              <w:pStyle w:val="14"/>
              <w:spacing w:before="100" w:line="417" w:lineRule="auto"/>
              <w:ind w:left="55" w:right="47"/>
              <w:rPr>
                <w:rFonts w:hint="eastAsia"/>
                <w:sz w:val="21"/>
                <w:lang w:eastAsia="zh-CN"/>
              </w:rPr>
            </w:pPr>
            <w:r>
              <w:rPr>
                <w:rFonts w:hint="eastAsia"/>
                <w:sz w:val="21"/>
                <w:lang w:eastAsia="zh-CN"/>
              </w:rPr>
              <w:t>联 系 人：王女士</w:t>
            </w:r>
          </w:p>
          <w:p>
            <w:pPr>
              <w:pStyle w:val="14"/>
              <w:spacing w:before="100" w:line="417" w:lineRule="auto"/>
              <w:ind w:left="55" w:right="47"/>
              <w:rPr>
                <w:rFonts w:hint="eastAsia"/>
                <w:sz w:val="21"/>
                <w:lang w:eastAsia="zh-CN"/>
              </w:rPr>
            </w:pPr>
            <w:r>
              <w:rPr>
                <w:rFonts w:hint="eastAsia"/>
                <w:sz w:val="21"/>
                <w:lang w:eastAsia="zh-CN"/>
              </w:rPr>
              <w:t>联系电话：0971-</w:t>
            </w:r>
            <w:r>
              <w:rPr>
                <w:rFonts w:hint="eastAsia"/>
                <w:sz w:val="21"/>
                <w:lang w:val="en-US" w:eastAsia="zh-CN"/>
              </w:rPr>
              <w:t>6285630</w:t>
            </w:r>
          </w:p>
          <w:p>
            <w:pPr>
              <w:pStyle w:val="14"/>
              <w:spacing w:before="100" w:line="417" w:lineRule="auto"/>
              <w:ind w:left="55" w:right="47"/>
              <w:rPr>
                <w:rFonts w:hint="eastAsia"/>
                <w:sz w:val="21"/>
                <w:lang w:eastAsia="zh-CN"/>
              </w:rPr>
            </w:pPr>
            <w:r>
              <w:rPr>
                <w:rFonts w:hint="eastAsia"/>
                <w:sz w:val="21"/>
                <w:lang w:eastAsia="zh-CN"/>
              </w:rPr>
              <w:t>联系邮箱：</w:t>
            </w:r>
            <w:r>
              <w:rPr>
                <w:rFonts w:hint="eastAsia"/>
                <w:sz w:val="21"/>
                <w:lang w:eastAsia="zh-CN"/>
              </w:rPr>
              <w:fldChar w:fldCharType="begin"/>
            </w:r>
            <w:r>
              <w:rPr>
                <w:rFonts w:hint="eastAsia"/>
                <w:sz w:val="21"/>
                <w:lang w:eastAsia="zh-CN"/>
              </w:rPr>
              <w:instrText xml:space="preserve"> HYPERLINK "mailto:3117054544@qq.com" \h </w:instrText>
            </w:r>
            <w:r>
              <w:rPr>
                <w:rFonts w:hint="eastAsia"/>
                <w:sz w:val="21"/>
                <w:lang w:eastAsia="zh-CN"/>
              </w:rPr>
              <w:fldChar w:fldCharType="separate"/>
            </w:r>
            <w:r>
              <w:rPr>
                <w:rFonts w:hint="eastAsia"/>
                <w:sz w:val="21"/>
                <w:lang w:val="en-US" w:eastAsia="zh-CN"/>
              </w:rPr>
              <w:t>2703535291</w:t>
            </w:r>
            <w:r>
              <w:rPr>
                <w:rFonts w:hint="eastAsia"/>
                <w:sz w:val="21"/>
                <w:lang w:eastAsia="zh-CN"/>
              </w:rPr>
              <w:t>@qq.com</w:t>
            </w:r>
            <w:r>
              <w:rPr>
                <w:rFonts w:hint="eastAsia"/>
                <w:sz w:val="21"/>
                <w:lang w:eastAsia="zh-CN"/>
              </w:rPr>
              <w:fldChar w:fldCharType="end"/>
            </w:r>
          </w:p>
          <w:p>
            <w:pPr>
              <w:pStyle w:val="14"/>
              <w:spacing w:before="100" w:line="417" w:lineRule="auto"/>
              <w:ind w:right="47"/>
              <w:rPr>
                <w:rFonts w:hint="eastAsia"/>
                <w:sz w:val="21"/>
                <w:lang w:eastAsia="zh-CN"/>
              </w:rPr>
            </w:pPr>
            <w:r>
              <w:rPr>
                <w:rFonts w:hint="eastAsia"/>
                <w:sz w:val="21"/>
                <w:lang w:eastAsia="zh-CN"/>
              </w:rPr>
              <w:t xml:space="preserve">联系地址：青海省西宁市城西区文苑路5号1号楼2单元18层21806室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atLeast"/>
        </w:trPr>
        <w:tc>
          <w:tcPr>
            <w:tcW w:w="2655"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r>
              <w:rPr>
                <w:rFonts w:hint="eastAsia"/>
                <w:sz w:val="21"/>
                <w:lang w:eastAsia="zh-CN"/>
              </w:rPr>
              <w:t>采购代理机构开户银行</w:t>
            </w:r>
          </w:p>
        </w:tc>
        <w:tc>
          <w:tcPr>
            <w:tcW w:w="6861"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r>
              <w:rPr>
                <w:rFonts w:hint="eastAsia"/>
                <w:sz w:val="21"/>
                <w:lang w:eastAsia="zh-CN"/>
              </w:rPr>
              <w:t>青海银行股份有限公司五四西路支行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2655"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r>
              <w:rPr>
                <w:rFonts w:hint="eastAsia"/>
                <w:sz w:val="21"/>
                <w:lang w:eastAsia="zh-CN"/>
              </w:rPr>
              <w:t>收款人</w:t>
            </w:r>
          </w:p>
        </w:tc>
        <w:tc>
          <w:tcPr>
            <w:tcW w:w="6861"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r>
              <w:rPr>
                <w:rFonts w:hint="eastAsia"/>
                <w:sz w:val="21"/>
                <w:lang w:eastAsia="zh-CN"/>
              </w:rPr>
              <w:t>青海鑫达工程项目管理有限公司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2655"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r>
              <w:rPr>
                <w:rFonts w:hint="eastAsia"/>
                <w:sz w:val="21"/>
                <w:lang w:eastAsia="zh-CN"/>
              </w:rPr>
              <w:t>银行账号</w:t>
            </w:r>
          </w:p>
        </w:tc>
        <w:tc>
          <w:tcPr>
            <w:tcW w:w="6861"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r>
              <w:rPr>
                <w:rFonts w:hint="eastAsia"/>
                <w:sz w:val="21"/>
                <w:lang w:val="en-US" w:eastAsia="zh-CN"/>
              </w:rPr>
              <w:t>0202201000224584</w:t>
            </w:r>
            <w:r>
              <w:rPr>
                <w:rFonts w:hint="eastAsia"/>
                <w:sz w:val="21"/>
                <w:lang w:eastAsia="zh-CN"/>
              </w:rPr>
              <w:t xml:space="preserve"> （此账号为保证金账号）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4" w:hRule="atLeast"/>
        </w:trPr>
        <w:tc>
          <w:tcPr>
            <w:tcW w:w="2655"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p>
          <w:p>
            <w:pPr>
              <w:pStyle w:val="14"/>
              <w:spacing w:before="100" w:line="417" w:lineRule="auto"/>
              <w:ind w:right="47"/>
              <w:rPr>
                <w:rFonts w:hint="eastAsia"/>
                <w:sz w:val="21"/>
                <w:lang w:eastAsia="zh-CN"/>
              </w:rPr>
            </w:pPr>
            <w:r>
              <w:rPr>
                <w:rFonts w:hint="eastAsia"/>
                <w:sz w:val="21"/>
                <w:lang w:eastAsia="zh-CN"/>
              </w:rPr>
              <w:t>其他事项</w:t>
            </w:r>
          </w:p>
        </w:tc>
        <w:tc>
          <w:tcPr>
            <w:tcW w:w="6861"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right="47"/>
              <w:rPr>
                <w:rFonts w:hint="eastAsia"/>
                <w:sz w:val="21"/>
                <w:highlight w:val="none"/>
                <w:lang w:eastAsia="zh-CN"/>
              </w:rPr>
            </w:pPr>
            <w:r>
              <w:rPr>
                <w:rFonts w:hint="eastAsia"/>
                <w:sz w:val="21"/>
                <w:highlight w:val="none"/>
                <w:lang w:eastAsia="zh-CN"/>
              </w:rPr>
              <w:t>本项目发布于《青海项目信息网》、</w:t>
            </w:r>
          </w:p>
          <w:p>
            <w:pPr>
              <w:pStyle w:val="14"/>
              <w:spacing w:before="100" w:line="417" w:lineRule="auto"/>
              <w:ind w:right="47"/>
              <w:rPr>
                <w:rFonts w:hint="eastAsia"/>
                <w:sz w:val="21"/>
                <w:highlight w:val="yellow"/>
                <w:lang w:eastAsia="zh-CN"/>
              </w:rPr>
            </w:pPr>
            <w:r>
              <w:rPr>
                <w:rFonts w:hint="eastAsia"/>
                <w:sz w:val="21"/>
                <w:highlight w:val="none"/>
                <w:lang w:eastAsia="zh-CN"/>
              </w:rPr>
              <w:t>本项目投标人可以对多个包进行投标，但最多只能成交一个包。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2" w:hRule="atLeast"/>
        </w:trPr>
        <w:tc>
          <w:tcPr>
            <w:tcW w:w="2655"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left="55" w:right="47"/>
              <w:rPr>
                <w:rFonts w:hint="eastAsia"/>
                <w:sz w:val="21"/>
                <w:lang w:eastAsia="zh-CN"/>
              </w:rPr>
            </w:pPr>
          </w:p>
          <w:p>
            <w:pPr>
              <w:pStyle w:val="14"/>
              <w:spacing w:before="100" w:line="417" w:lineRule="auto"/>
              <w:ind w:left="55" w:right="47"/>
              <w:rPr>
                <w:rFonts w:hint="eastAsia"/>
                <w:sz w:val="21"/>
                <w:lang w:eastAsia="zh-CN"/>
              </w:rPr>
            </w:pPr>
            <w:r>
              <w:rPr>
                <w:rFonts w:hint="eastAsia"/>
                <w:sz w:val="21"/>
                <w:lang w:val="en-US" w:eastAsia="zh-CN"/>
              </w:rPr>
              <w:t>监督单位</w:t>
            </w:r>
          </w:p>
        </w:tc>
        <w:tc>
          <w:tcPr>
            <w:tcW w:w="6861" w:type="dxa"/>
            <w:tcBorders>
              <w:top w:val="single" w:color="auto" w:sz="4" w:space="0"/>
              <w:left w:val="single" w:color="auto" w:sz="4" w:space="0"/>
              <w:bottom w:val="single" w:color="auto" w:sz="4" w:space="0"/>
              <w:right w:val="single" w:color="auto" w:sz="4" w:space="0"/>
            </w:tcBorders>
            <w:vAlign w:val="top"/>
          </w:tcPr>
          <w:p>
            <w:pPr>
              <w:pStyle w:val="14"/>
              <w:spacing w:before="100" w:line="417" w:lineRule="auto"/>
              <w:ind w:right="47"/>
              <w:rPr>
                <w:rFonts w:hint="eastAsia"/>
                <w:sz w:val="21"/>
                <w:lang w:eastAsia="zh-CN"/>
              </w:rPr>
            </w:pPr>
            <w:r>
              <w:rPr>
                <w:rFonts w:hint="eastAsia"/>
                <w:sz w:val="21"/>
                <w:lang w:eastAsia="zh-CN"/>
              </w:rPr>
              <w:t>监督单位：青海旭阳机电有限公司</w:t>
            </w:r>
          </w:p>
          <w:p>
            <w:pPr>
              <w:pStyle w:val="14"/>
              <w:spacing w:before="100" w:line="417" w:lineRule="auto"/>
              <w:ind w:right="47"/>
              <w:rPr>
                <w:rFonts w:hint="default"/>
                <w:sz w:val="21"/>
                <w:lang w:val="en-US" w:eastAsia="zh-CN"/>
              </w:rPr>
            </w:pPr>
            <w:r>
              <w:rPr>
                <w:rFonts w:hint="eastAsia"/>
                <w:sz w:val="21"/>
                <w:lang w:eastAsia="zh-CN"/>
              </w:rPr>
              <w:t>联系电话：</w:t>
            </w:r>
            <w:r>
              <w:rPr>
                <w:rFonts w:hint="eastAsia"/>
                <w:sz w:val="21"/>
                <w:lang w:val="en-US" w:eastAsia="zh-CN"/>
              </w:rPr>
              <w:t>18697138516</w:t>
            </w:r>
          </w:p>
        </w:tc>
      </w:tr>
    </w:tbl>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spacing w:before="1"/>
        <w:ind w:right="784"/>
        <w:jc w:val="both"/>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rPr>
          <w:rFonts w:hint="eastAsia" w:ascii="宋体" w:hAnsi="宋体" w:eastAsia="宋体" w:cs="宋体"/>
          <w:sz w:val="20"/>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pStyle w:val="7"/>
        <w:spacing w:before="11"/>
        <w:rPr>
          <w:rFonts w:hint="eastAsia" w:ascii="宋体" w:hAnsi="宋体" w:eastAsia="宋体" w:cs="宋体"/>
          <w:sz w:val="19"/>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tabs>
          <w:tab w:val="left" w:pos="699"/>
        </w:tabs>
        <w:bidi w:val="0"/>
        <w:jc w:val="left"/>
        <w:rPr>
          <w:rFonts w:hint="eastAsia"/>
          <w:lang w:eastAsia="zh-CN"/>
        </w:rPr>
      </w:pPr>
      <w:r>
        <w:rPr>
          <w:rFonts w:hint="eastAsia"/>
          <w:lang w:eastAsia="zh-CN"/>
        </w:rPr>
        <w:tab/>
      </w:r>
    </w:p>
    <w:p>
      <w:pPr>
        <w:tabs>
          <w:tab w:val="left" w:pos="699"/>
        </w:tabs>
        <w:bidi w:val="0"/>
        <w:jc w:val="left"/>
        <w:rPr>
          <w:rFonts w:hint="eastAsia"/>
          <w:lang w:eastAsia="zh-CN"/>
        </w:rPr>
      </w:pPr>
    </w:p>
    <w:p>
      <w:pPr>
        <w:tabs>
          <w:tab w:val="left" w:pos="699"/>
        </w:tabs>
        <w:bidi w:val="0"/>
        <w:jc w:val="left"/>
        <w:rPr>
          <w:rFonts w:hint="eastAsia"/>
          <w:lang w:eastAsia="zh-CN"/>
        </w:rPr>
      </w:pPr>
    </w:p>
    <w:p>
      <w:pPr>
        <w:tabs>
          <w:tab w:val="left" w:pos="699"/>
        </w:tabs>
        <w:bidi w:val="0"/>
        <w:jc w:val="left"/>
        <w:rPr>
          <w:rFonts w:hint="eastAsia"/>
          <w:lang w:eastAsia="zh-CN"/>
        </w:rPr>
      </w:pPr>
    </w:p>
    <w:p>
      <w:pPr>
        <w:pStyle w:val="7"/>
        <w:spacing w:before="70"/>
        <w:ind w:right="784"/>
        <w:jc w:val="right"/>
        <w:rPr>
          <w:rFonts w:hint="eastAsia" w:ascii="宋体" w:hAnsi="宋体" w:eastAsia="宋体" w:cs="宋体"/>
        </w:rPr>
      </w:pPr>
      <w:r>
        <w:rPr>
          <w:rFonts w:hint="eastAsia" w:ascii="宋体" w:hAnsi="宋体" w:eastAsia="宋体" w:cs="宋体"/>
          <w:w w:val="99"/>
        </w:rPr>
        <w:t>）</w:t>
      </w:r>
    </w:p>
    <w:p>
      <w:pPr>
        <w:spacing w:after="0"/>
        <w:jc w:val="right"/>
        <w:rPr>
          <w:rFonts w:hint="eastAsia" w:ascii="宋体" w:hAnsi="宋体" w:eastAsia="宋体" w:cs="宋体"/>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rPr>
          <w:sz w:val="20"/>
        </w:rPr>
      </w:pPr>
    </w:p>
    <w:p>
      <w:pPr>
        <w:pStyle w:val="7"/>
        <w:spacing w:before="4"/>
        <w:rPr>
          <w:sz w:val="28"/>
        </w:rPr>
      </w:pPr>
    </w:p>
    <w:p>
      <w:pPr>
        <w:pStyle w:val="2"/>
        <w:tabs>
          <w:tab w:val="left" w:pos="1605"/>
        </w:tabs>
        <w:ind w:right="538"/>
      </w:pPr>
      <w:bookmarkStart w:id="2" w:name="第二部分  供应商须知前附表"/>
      <w:bookmarkEnd w:id="2"/>
      <w:bookmarkStart w:id="3" w:name="_bookmark1"/>
      <w:bookmarkEnd w:id="3"/>
      <w:r>
        <w:t>第二部分</w:t>
      </w:r>
      <w:r>
        <w:tab/>
      </w:r>
      <w:r>
        <w:t>供应商须知前附表</w:t>
      </w:r>
    </w:p>
    <w:p>
      <w:pPr>
        <w:pStyle w:val="7"/>
        <w:spacing w:before="3"/>
        <w:rPr>
          <w:b/>
          <w:sz w:val="8"/>
        </w:rPr>
      </w:pPr>
    </w:p>
    <w:tbl>
      <w:tblPr>
        <w:tblStyle w:val="10"/>
        <w:tblW w:w="0" w:type="auto"/>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2"/>
        <w:gridCol w:w="68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8"/>
              <w:ind w:left="57"/>
              <w:rPr>
                <w:sz w:val="21"/>
              </w:rPr>
            </w:pPr>
            <w:r>
              <w:rPr>
                <w:sz w:val="21"/>
              </w:rPr>
              <w:t>采购项目编号</w:t>
            </w:r>
          </w:p>
        </w:tc>
        <w:tc>
          <w:tcPr>
            <w:tcW w:w="6871" w:type="dxa"/>
          </w:tcPr>
          <w:p>
            <w:pPr>
              <w:pStyle w:val="14"/>
              <w:spacing w:before="98"/>
              <w:ind w:left="56"/>
              <w:rPr>
                <w:rFonts w:hint="eastAsia" w:eastAsia="宋体"/>
                <w:sz w:val="21"/>
                <w:lang w:eastAsia="zh-CN"/>
              </w:rPr>
            </w:pPr>
            <w:r>
              <w:rPr>
                <w:rFonts w:hint="eastAsia"/>
                <w:sz w:val="21"/>
                <w:lang w:eastAsia="zh-CN"/>
              </w:rPr>
              <w:t>青海鑫达竞磋（工程）2022-01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100"/>
              <w:ind w:left="57"/>
              <w:rPr>
                <w:sz w:val="21"/>
              </w:rPr>
            </w:pPr>
            <w:r>
              <w:rPr>
                <w:sz w:val="21"/>
              </w:rPr>
              <w:t>采购项目名称</w:t>
            </w:r>
          </w:p>
        </w:tc>
        <w:tc>
          <w:tcPr>
            <w:tcW w:w="6871" w:type="dxa"/>
          </w:tcPr>
          <w:p>
            <w:pPr>
              <w:pStyle w:val="14"/>
              <w:spacing w:before="100"/>
              <w:ind w:left="56"/>
              <w:rPr>
                <w:rFonts w:hint="eastAsia" w:eastAsia="宋体"/>
                <w:sz w:val="21"/>
                <w:lang w:eastAsia="zh-CN"/>
              </w:rPr>
            </w:pPr>
            <w:r>
              <w:rPr>
                <w:rFonts w:hint="eastAsia"/>
                <w:sz w:val="21"/>
                <w:lang w:eastAsia="zh-CN"/>
              </w:rPr>
              <w:t>玺云峰（一期）项目小区楼宇智能化设备劳务及安装项目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9"/>
              <w:ind w:left="57"/>
              <w:rPr>
                <w:sz w:val="21"/>
              </w:rPr>
            </w:pPr>
            <w:r>
              <w:rPr>
                <w:sz w:val="21"/>
              </w:rPr>
              <w:t>采购人</w:t>
            </w:r>
          </w:p>
        </w:tc>
        <w:tc>
          <w:tcPr>
            <w:tcW w:w="6871" w:type="dxa"/>
          </w:tcPr>
          <w:p>
            <w:pPr>
              <w:pStyle w:val="14"/>
              <w:spacing w:before="99"/>
              <w:ind w:left="56"/>
              <w:rPr>
                <w:rFonts w:hint="eastAsia" w:eastAsia="宋体"/>
                <w:sz w:val="21"/>
                <w:lang w:eastAsia="zh-CN"/>
              </w:rPr>
            </w:pPr>
            <w:r>
              <w:rPr>
                <w:rFonts w:hint="eastAsia"/>
                <w:sz w:val="21"/>
                <w:lang w:eastAsia="zh-CN"/>
              </w:rPr>
              <w:t>青海旭阳机电有限公司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8"/>
              <w:ind w:left="57"/>
              <w:rPr>
                <w:sz w:val="21"/>
              </w:rPr>
            </w:pPr>
            <w:r>
              <w:rPr>
                <w:sz w:val="21"/>
              </w:rPr>
              <w:t>采购代理机构</w:t>
            </w:r>
          </w:p>
        </w:tc>
        <w:tc>
          <w:tcPr>
            <w:tcW w:w="6871" w:type="dxa"/>
          </w:tcPr>
          <w:p>
            <w:pPr>
              <w:pStyle w:val="14"/>
              <w:spacing w:before="98"/>
              <w:ind w:left="56"/>
              <w:rPr>
                <w:rFonts w:hint="eastAsia" w:eastAsia="宋体"/>
                <w:sz w:val="21"/>
                <w:lang w:eastAsia="zh-CN"/>
              </w:rPr>
            </w:pPr>
            <w:r>
              <w:rPr>
                <w:rFonts w:hint="eastAsia"/>
                <w:sz w:val="21"/>
                <w:lang w:eastAsia="zh-CN"/>
              </w:rPr>
              <w:t>青海鑫达工程项目管理有限公司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trPr>
        <w:tc>
          <w:tcPr>
            <w:tcW w:w="2072" w:type="dxa"/>
          </w:tcPr>
          <w:p>
            <w:pPr>
              <w:pStyle w:val="14"/>
              <w:spacing w:before="98"/>
              <w:ind w:left="57"/>
              <w:rPr>
                <w:sz w:val="21"/>
              </w:rPr>
            </w:pPr>
            <w:r>
              <w:rPr>
                <w:sz w:val="21"/>
              </w:rPr>
              <w:t>采购方式</w:t>
            </w:r>
          </w:p>
        </w:tc>
        <w:tc>
          <w:tcPr>
            <w:tcW w:w="6871" w:type="dxa"/>
          </w:tcPr>
          <w:p>
            <w:pPr>
              <w:pStyle w:val="14"/>
              <w:spacing w:before="98"/>
              <w:ind w:left="56"/>
              <w:rPr>
                <w:sz w:val="21"/>
              </w:rPr>
            </w:pPr>
            <w:r>
              <w:rPr>
                <w:sz w:val="21"/>
              </w:rPr>
              <w:t>竞争性磋商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100"/>
              <w:ind w:left="57"/>
              <w:rPr>
                <w:sz w:val="21"/>
              </w:rPr>
            </w:pPr>
            <w:r>
              <w:rPr>
                <w:sz w:val="21"/>
              </w:rPr>
              <w:t>建设地点</w:t>
            </w:r>
          </w:p>
        </w:tc>
        <w:tc>
          <w:tcPr>
            <w:tcW w:w="6871" w:type="dxa"/>
          </w:tcPr>
          <w:p>
            <w:pPr>
              <w:pStyle w:val="14"/>
              <w:spacing w:before="100"/>
              <w:ind w:left="56"/>
              <w:rPr>
                <w:rFonts w:hint="eastAsia" w:eastAsia="宋体"/>
                <w:sz w:val="21"/>
                <w:lang w:val="en-US" w:eastAsia="zh-CN"/>
              </w:rPr>
            </w:pPr>
            <w:r>
              <w:rPr>
                <w:sz w:val="21"/>
                <w:highlight w:val="none"/>
              </w:rPr>
              <w:t>西宁市</w:t>
            </w:r>
            <w:r>
              <w:rPr>
                <w:rFonts w:hint="eastAsia"/>
                <w:sz w:val="21"/>
                <w:highlight w:val="none"/>
                <w:lang w:eastAsia="zh-CN"/>
              </w:rPr>
              <w:t>城中区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trPr>
        <w:tc>
          <w:tcPr>
            <w:tcW w:w="2072" w:type="dxa"/>
          </w:tcPr>
          <w:p>
            <w:pPr>
              <w:pStyle w:val="14"/>
              <w:spacing w:before="99"/>
              <w:ind w:left="57"/>
              <w:rPr>
                <w:sz w:val="21"/>
              </w:rPr>
            </w:pPr>
            <w:r>
              <w:rPr>
                <w:sz w:val="21"/>
              </w:rPr>
              <w:t>项目分包个数</w:t>
            </w:r>
          </w:p>
        </w:tc>
        <w:tc>
          <w:tcPr>
            <w:tcW w:w="6871" w:type="dxa"/>
          </w:tcPr>
          <w:p>
            <w:pPr>
              <w:pStyle w:val="14"/>
              <w:spacing w:before="99"/>
              <w:ind w:left="56"/>
              <w:rPr>
                <w:rFonts w:hint="default" w:eastAsia="宋体"/>
                <w:sz w:val="21"/>
                <w:lang w:val="en-US" w:eastAsia="zh-CN"/>
              </w:rPr>
            </w:pPr>
            <w:r>
              <w:rPr>
                <w:rFonts w:hint="eastAsia"/>
                <w:sz w:val="21"/>
                <w:lang w:val="en-US" w:eastAsia="zh-CN"/>
              </w:rPr>
              <w:t>2个包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8"/>
              <w:ind w:left="57"/>
              <w:rPr>
                <w:sz w:val="21"/>
              </w:rPr>
            </w:pPr>
            <w:r>
              <w:rPr>
                <w:sz w:val="21"/>
              </w:rPr>
              <w:t>资金来源</w:t>
            </w:r>
          </w:p>
        </w:tc>
        <w:tc>
          <w:tcPr>
            <w:tcW w:w="6871" w:type="dxa"/>
          </w:tcPr>
          <w:p>
            <w:pPr>
              <w:pStyle w:val="14"/>
              <w:spacing w:before="98"/>
              <w:ind w:left="56"/>
              <w:rPr>
                <w:rFonts w:hint="eastAsia" w:eastAsia="宋体"/>
                <w:sz w:val="21"/>
                <w:lang w:eastAsia="zh-CN"/>
              </w:rPr>
            </w:pPr>
            <w:r>
              <w:rPr>
                <w:rFonts w:hint="eastAsia"/>
                <w:sz w:val="21"/>
                <w:highlight w:val="none"/>
                <w:lang w:eastAsia="zh-CN"/>
              </w:rPr>
              <w:t>资金来源为国有资金 50%，私有资金 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trPr>
        <w:tc>
          <w:tcPr>
            <w:tcW w:w="2072" w:type="dxa"/>
          </w:tcPr>
          <w:p>
            <w:pPr>
              <w:pStyle w:val="14"/>
              <w:spacing w:before="98"/>
              <w:ind w:left="57"/>
              <w:rPr>
                <w:sz w:val="21"/>
              </w:rPr>
            </w:pPr>
            <w:r>
              <w:rPr>
                <w:sz w:val="21"/>
              </w:rPr>
              <w:t>采购预算额度</w:t>
            </w:r>
          </w:p>
        </w:tc>
        <w:tc>
          <w:tcPr>
            <w:tcW w:w="6871" w:type="dxa"/>
          </w:tcPr>
          <w:p>
            <w:pPr>
              <w:pStyle w:val="14"/>
              <w:spacing w:before="98"/>
              <w:ind w:left="56"/>
              <w:rPr>
                <w:sz w:val="21"/>
              </w:rPr>
            </w:pPr>
            <w:r>
              <w:rPr>
                <w:rFonts w:hint="eastAsia"/>
                <w:sz w:val="21"/>
                <w:lang w:val="en-US" w:eastAsia="zh-CN"/>
              </w:rPr>
              <w:t>包一：195.800043</w:t>
            </w:r>
            <w:r>
              <w:rPr>
                <w:sz w:val="21"/>
              </w:rPr>
              <w:t>万元</w:t>
            </w:r>
          </w:p>
          <w:p>
            <w:pPr>
              <w:pStyle w:val="14"/>
              <w:spacing w:before="98"/>
              <w:ind w:left="56"/>
              <w:rPr>
                <w:rFonts w:hint="default" w:eastAsia="宋体"/>
                <w:sz w:val="21"/>
                <w:lang w:val="en-US" w:eastAsia="zh-CN"/>
              </w:rPr>
            </w:pPr>
            <w:r>
              <w:rPr>
                <w:rFonts w:hint="eastAsia"/>
                <w:sz w:val="21"/>
                <w:lang w:val="en-US" w:eastAsia="zh-CN"/>
              </w:rPr>
              <w:t>包二：74.074585万元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5" w:hRule="atLeast"/>
        </w:trPr>
        <w:tc>
          <w:tcPr>
            <w:tcW w:w="2072" w:type="dxa"/>
          </w:tcPr>
          <w:p>
            <w:pPr>
              <w:pStyle w:val="14"/>
              <w:spacing w:before="12"/>
              <w:rPr>
                <w:b/>
                <w:sz w:val="25"/>
              </w:rPr>
            </w:pPr>
          </w:p>
          <w:p>
            <w:pPr>
              <w:pStyle w:val="14"/>
              <w:ind w:left="57"/>
              <w:rPr>
                <w:sz w:val="21"/>
              </w:rPr>
            </w:pPr>
            <w:r>
              <w:rPr>
                <w:sz w:val="21"/>
              </w:rPr>
              <w:t>招标范围</w:t>
            </w:r>
          </w:p>
        </w:tc>
        <w:tc>
          <w:tcPr>
            <w:tcW w:w="6871" w:type="dxa"/>
          </w:tcPr>
          <w:p>
            <w:pPr>
              <w:pStyle w:val="14"/>
              <w:spacing w:before="100"/>
              <w:ind w:left="56"/>
              <w:rPr>
                <w:sz w:val="21"/>
              </w:rPr>
            </w:pPr>
            <w:r>
              <w:rPr>
                <w:rFonts w:hint="eastAsia"/>
                <w:sz w:val="21"/>
                <w:lang w:eastAsia="zh-CN"/>
              </w:rPr>
              <w:t>玺云峰（一期）项目小区楼宇智能化设备劳务及安装项目</w:t>
            </w:r>
            <w:r>
              <w:rPr>
                <w:sz w:val="21"/>
              </w:rPr>
              <w:t>，具体内容详见磋商文件和工程量清单。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4" w:hRule="atLeast"/>
        </w:trPr>
        <w:tc>
          <w:tcPr>
            <w:tcW w:w="2072" w:type="dxa"/>
          </w:tcPr>
          <w:p>
            <w:pPr>
              <w:pStyle w:val="14"/>
              <w:rPr>
                <w:b/>
                <w:sz w:val="20"/>
              </w:rPr>
            </w:pPr>
          </w:p>
          <w:p>
            <w:pPr>
              <w:pStyle w:val="14"/>
              <w:spacing w:before="3"/>
              <w:rPr>
                <w:b/>
                <w:sz w:val="24"/>
              </w:rPr>
            </w:pPr>
          </w:p>
          <w:p>
            <w:pPr>
              <w:pStyle w:val="14"/>
              <w:ind w:left="57"/>
              <w:rPr>
                <w:sz w:val="21"/>
              </w:rPr>
            </w:pPr>
            <w:r>
              <w:rPr>
                <w:sz w:val="21"/>
              </w:rPr>
              <w:t>计划工期</w:t>
            </w:r>
          </w:p>
        </w:tc>
        <w:tc>
          <w:tcPr>
            <w:tcW w:w="6871" w:type="dxa"/>
          </w:tcPr>
          <w:p>
            <w:pPr>
              <w:pStyle w:val="14"/>
              <w:spacing w:line="470" w:lineRule="atLeast"/>
              <w:ind w:left="56" w:right="79"/>
              <w:rPr>
                <w:sz w:val="21"/>
              </w:rPr>
            </w:pPr>
            <w:r>
              <w:rPr>
                <w:rFonts w:hint="eastAsia"/>
                <w:sz w:val="21"/>
                <w:lang w:val="en-US" w:eastAsia="zh-CN"/>
              </w:rPr>
              <w:t>5月20日-7月30日</w:t>
            </w:r>
            <w:r>
              <w:rPr>
                <w:rFonts w:hint="eastAsia"/>
                <w:sz w:val="21"/>
                <w:lang w:eastAsia="zh-CN"/>
              </w:rPr>
              <w:t>（计划开工日期：与甲方签订合同时约定，计划竣工时间：与甲方签订合同时约定）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8"/>
              <w:ind w:left="57"/>
              <w:rPr>
                <w:sz w:val="21"/>
              </w:rPr>
            </w:pPr>
            <w:r>
              <w:rPr>
                <w:sz w:val="21"/>
              </w:rPr>
              <w:t>采购要求</w:t>
            </w:r>
          </w:p>
        </w:tc>
        <w:tc>
          <w:tcPr>
            <w:tcW w:w="6871" w:type="dxa"/>
          </w:tcPr>
          <w:p>
            <w:pPr>
              <w:pStyle w:val="14"/>
              <w:spacing w:before="98"/>
              <w:ind w:left="56"/>
              <w:rPr>
                <w:sz w:val="21"/>
              </w:rPr>
            </w:pPr>
            <w:r>
              <w:rPr>
                <w:sz w:val="21"/>
              </w:rPr>
              <w:t>质量要求：合格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4" w:hRule="atLeast"/>
        </w:trPr>
        <w:tc>
          <w:tcPr>
            <w:tcW w:w="2072" w:type="dxa"/>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8"/>
              <w:rPr>
                <w:b/>
                <w:sz w:val="28"/>
              </w:rPr>
            </w:pPr>
          </w:p>
          <w:p>
            <w:pPr>
              <w:pStyle w:val="14"/>
              <w:ind w:left="57"/>
              <w:rPr>
                <w:sz w:val="21"/>
              </w:rPr>
            </w:pPr>
            <w:r>
              <w:rPr>
                <w:sz w:val="21"/>
              </w:rPr>
              <w:t>供应商资格条件</w:t>
            </w:r>
          </w:p>
        </w:tc>
        <w:tc>
          <w:tcPr>
            <w:tcW w:w="6871" w:type="dxa"/>
          </w:tcPr>
          <w:p>
            <w:pPr>
              <w:pStyle w:val="14"/>
              <w:spacing w:before="98"/>
              <w:ind w:left="56"/>
              <w:rPr>
                <w:sz w:val="21"/>
              </w:rPr>
            </w:pPr>
            <w:r>
              <w:rPr>
                <w:sz w:val="21"/>
              </w:rPr>
              <w:t>1、符合《中华人民共和国政府采购法》第二十二条的要求；</w:t>
            </w:r>
          </w:p>
          <w:p>
            <w:pPr>
              <w:pStyle w:val="14"/>
              <w:spacing w:before="6"/>
              <w:rPr>
                <w:b/>
                <w:sz w:val="15"/>
              </w:rPr>
            </w:pPr>
          </w:p>
          <w:p>
            <w:pPr>
              <w:pStyle w:val="14"/>
              <w:spacing w:line="470" w:lineRule="atLeast"/>
              <w:ind w:left="56" w:right="79"/>
              <w:rPr>
                <w:rFonts w:hint="eastAsia"/>
                <w:sz w:val="21"/>
                <w:lang w:eastAsia="zh-CN"/>
              </w:rPr>
            </w:pPr>
            <w:r>
              <w:rPr>
                <w:rFonts w:hint="eastAsia"/>
                <w:sz w:val="21"/>
                <w:lang w:eastAsia="zh-CN"/>
              </w:rPr>
              <w:t>（</w:t>
            </w:r>
            <w:r>
              <w:rPr>
                <w:rFonts w:hint="eastAsia"/>
                <w:sz w:val="21"/>
                <w:lang w:val="en-US" w:eastAsia="zh-CN"/>
              </w:rPr>
              <w:t>1</w:t>
            </w:r>
            <w:r>
              <w:rPr>
                <w:rFonts w:hint="eastAsia"/>
                <w:sz w:val="21"/>
                <w:lang w:eastAsia="zh-CN"/>
              </w:rPr>
              <w:t>）具有独立承担民事责任的能力；</w:t>
            </w:r>
          </w:p>
          <w:p>
            <w:pPr>
              <w:pStyle w:val="14"/>
              <w:spacing w:line="470" w:lineRule="atLeast"/>
              <w:ind w:left="56" w:right="79"/>
              <w:rPr>
                <w:rFonts w:hint="eastAsia"/>
                <w:sz w:val="21"/>
                <w:lang w:eastAsia="zh-CN"/>
              </w:rPr>
            </w:pPr>
            <w:r>
              <w:rPr>
                <w:rFonts w:hint="eastAsia"/>
                <w:sz w:val="21"/>
                <w:lang w:eastAsia="zh-CN"/>
              </w:rPr>
              <w:t>（</w:t>
            </w:r>
            <w:r>
              <w:rPr>
                <w:rFonts w:hint="eastAsia"/>
                <w:sz w:val="21"/>
                <w:lang w:val="en-US" w:eastAsia="zh-CN"/>
              </w:rPr>
              <w:t>2</w:t>
            </w:r>
            <w:r>
              <w:rPr>
                <w:rFonts w:hint="eastAsia"/>
                <w:sz w:val="21"/>
                <w:lang w:eastAsia="zh-CN"/>
              </w:rPr>
              <w:t>）具有良好的商业信誉和健全的财务会计制度；</w:t>
            </w:r>
          </w:p>
          <w:p>
            <w:pPr>
              <w:pStyle w:val="14"/>
              <w:spacing w:line="470" w:lineRule="atLeast"/>
              <w:ind w:left="56" w:right="79"/>
              <w:rPr>
                <w:rFonts w:hint="eastAsia"/>
                <w:sz w:val="21"/>
                <w:lang w:eastAsia="zh-CN"/>
              </w:rPr>
            </w:pPr>
            <w:r>
              <w:rPr>
                <w:rFonts w:hint="eastAsia"/>
                <w:sz w:val="21"/>
                <w:lang w:eastAsia="zh-CN"/>
              </w:rPr>
              <w:t>（</w:t>
            </w:r>
            <w:r>
              <w:rPr>
                <w:rFonts w:hint="eastAsia"/>
                <w:sz w:val="21"/>
                <w:lang w:val="en-US" w:eastAsia="zh-CN"/>
              </w:rPr>
              <w:t>3</w:t>
            </w:r>
            <w:r>
              <w:rPr>
                <w:rFonts w:hint="eastAsia"/>
                <w:sz w:val="21"/>
                <w:lang w:eastAsia="zh-CN"/>
              </w:rPr>
              <w:t>）具有履行合同所必需的设备和专业技术能力；</w:t>
            </w:r>
          </w:p>
          <w:p>
            <w:pPr>
              <w:pStyle w:val="14"/>
              <w:spacing w:line="470" w:lineRule="atLeast"/>
              <w:ind w:left="56" w:right="79"/>
              <w:rPr>
                <w:rFonts w:hint="eastAsia"/>
                <w:sz w:val="21"/>
                <w:lang w:eastAsia="zh-CN"/>
              </w:rPr>
            </w:pPr>
            <w:r>
              <w:rPr>
                <w:rFonts w:hint="eastAsia"/>
                <w:sz w:val="21"/>
                <w:lang w:eastAsia="zh-CN"/>
              </w:rPr>
              <w:t>（</w:t>
            </w:r>
            <w:r>
              <w:rPr>
                <w:rFonts w:hint="eastAsia"/>
                <w:sz w:val="21"/>
                <w:lang w:val="en-US" w:eastAsia="zh-CN"/>
              </w:rPr>
              <w:t>4</w:t>
            </w:r>
            <w:r>
              <w:rPr>
                <w:rFonts w:hint="eastAsia"/>
                <w:sz w:val="21"/>
                <w:lang w:eastAsia="zh-CN"/>
              </w:rPr>
              <w:t>）有依法缴纳税收和社会保障资金的良好记录；</w:t>
            </w:r>
          </w:p>
          <w:p>
            <w:pPr>
              <w:pStyle w:val="14"/>
              <w:spacing w:line="470" w:lineRule="atLeast"/>
              <w:ind w:left="56" w:right="79"/>
              <w:rPr>
                <w:rFonts w:hint="eastAsia"/>
                <w:sz w:val="21"/>
                <w:lang w:eastAsia="zh-CN"/>
              </w:rPr>
            </w:pPr>
            <w:r>
              <w:rPr>
                <w:rFonts w:hint="eastAsia"/>
                <w:sz w:val="21"/>
                <w:lang w:eastAsia="zh-CN"/>
              </w:rPr>
              <w:t>（</w:t>
            </w:r>
            <w:r>
              <w:rPr>
                <w:rFonts w:hint="eastAsia"/>
                <w:sz w:val="21"/>
                <w:lang w:val="en-US" w:eastAsia="zh-CN"/>
              </w:rPr>
              <w:t>5</w:t>
            </w:r>
            <w:r>
              <w:rPr>
                <w:rFonts w:hint="eastAsia"/>
                <w:sz w:val="21"/>
                <w:lang w:eastAsia="zh-CN"/>
              </w:rPr>
              <w:t>）参加政府采购活动前三年内，在经营活动中没有重大违法记录；（</w:t>
            </w:r>
            <w:r>
              <w:rPr>
                <w:rFonts w:hint="eastAsia"/>
                <w:sz w:val="21"/>
                <w:lang w:val="en-US" w:eastAsia="zh-CN"/>
              </w:rPr>
              <w:t>6</w:t>
            </w:r>
            <w:r>
              <w:rPr>
                <w:rFonts w:hint="eastAsia"/>
                <w:sz w:val="21"/>
                <w:lang w:eastAsia="zh-CN"/>
              </w:rPr>
              <w:t>）法律、行政法规规定的其他条件。</w:t>
            </w:r>
          </w:p>
          <w:p>
            <w:pPr>
              <w:pStyle w:val="14"/>
              <w:spacing w:before="7"/>
              <w:rPr>
                <w:b/>
                <w:sz w:val="21"/>
                <w:szCs w:val="21"/>
              </w:rPr>
            </w:pPr>
          </w:p>
          <w:p>
            <w:pPr>
              <w:pStyle w:val="14"/>
              <w:spacing w:line="417" w:lineRule="auto"/>
              <w:ind w:left="56" w:right="39"/>
              <w:rPr>
                <w:b/>
                <w:sz w:val="21"/>
                <w:szCs w:val="21"/>
              </w:rPr>
            </w:pPr>
            <w:r>
              <w:rPr>
                <w:w w:val="95"/>
                <w:sz w:val="21"/>
                <w:szCs w:val="21"/>
              </w:rPr>
              <w:t>2</w:t>
            </w:r>
            <w:r>
              <w:rPr>
                <w:spacing w:val="-7"/>
                <w:w w:val="95"/>
                <w:sz w:val="21"/>
                <w:szCs w:val="21"/>
              </w:rPr>
              <w:t>、</w:t>
            </w:r>
            <w:r>
              <w:rPr>
                <w:b w:val="0"/>
                <w:bCs/>
                <w:sz w:val="21"/>
                <w:szCs w:val="21"/>
              </w:rPr>
              <w:t>单位负责人为同一人或者存在直接控股、管理关系的不同供应商，不得参加同一合同项下的政府采购活动。否则，皆取消投标资格；</w:t>
            </w:r>
          </w:p>
          <w:p>
            <w:pPr>
              <w:pStyle w:val="14"/>
              <w:spacing w:line="417" w:lineRule="auto"/>
              <w:ind w:left="56" w:right="41"/>
              <w:rPr>
                <w:sz w:val="21"/>
                <w:szCs w:val="21"/>
              </w:rPr>
            </w:pPr>
            <w:r>
              <w:rPr>
                <w:w w:val="95"/>
                <w:sz w:val="21"/>
                <w:szCs w:val="21"/>
              </w:rPr>
              <w:t>3</w:t>
            </w:r>
            <w:r>
              <w:rPr>
                <w:spacing w:val="-8"/>
                <w:w w:val="95"/>
                <w:sz w:val="21"/>
                <w:szCs w:val="21"/>
              </w:rPr>
              <w:t>、</w:t>
            </w:r>
            <w:r>
              <w:rPr>
                <w:b w:val="0"/>
                <w:bCs/>
                <w:sz w:val="21"/>
                <w:szCs w:val="21"/>
              </w:rPr>
              <w:t>供应商须向招标代理机构购买招标文件并登记备案，未向本项目招标代理</w:t>
            </w:r>
            <w:r>
              <w:rPr>
                <w:spacing w:val="-8"/>
                <w:sz w:val="21"/>
                <w:szCs w:val="21"/>
              </w:rPr>
              <w:t>机构购买招标文件并登记备案的潜在供应商均无资格参加本次投标；</w:t>
            </w:r>
          </w:p>
          <w:p>
            <w:pPr>
              <w:pStyle w:val="14"/>
              <w:spacing w:line="269" w:lineRule="exact"/>
              <w:ind w:left="56"/>
              <w:rPr>
                <w:sz w:val="21"/>
              </w:rPr>
            </w:pPr>
            <w:r>
              <w:rPr>
                <w:sz w:val="21"/>
                <w:szCs w:val="21"/>
              </w:rPr>
              <w:t>4</w:t>
            </w:r>
            <w:r>
              <w:rPr>
                <w:spacing w:val="-29"/>
                <w:sz w:val="21"/>
                <w:szCs w:val="21"/>
              </w:rPr>
              <w:t xml:space="preserve"> 、 经 信 用 中 国 </w:t>
            </w:r>
            <w:r>
              <w:rPr>
                <w:sz w:val="21"/>
                <w:szCs w:val="21"/>
              </w:rPr>
              <w:t xml:space="preserve">（ </w:t>
            </w:r>
            <w:r>
              <w:rPr>
                <w:sz w:val="21"/>
                <w:szCs w:val="21"/>
              </w:rPr>
              <w:fldChar w:fldCharType="begin"/>
            </w:r>
            <w:r>
              <w:rPr>
                <w:sz w:val="21"/>
                <w:szCs w:val="21"/>
              </w:rPr>
              <w:instrText xml:space="preserve"> HYPERLINK "http://www.creditchina.gov.cn/" \h </w:instrText>
            </w:r>
            <w:r>
              <w:rPr>
                <w:sz w:val="21"/>
                <w:szCs w:val="21"/>
              </w:rPr>
              <w:fldChar w:fldCharType="separate"/>
            </w:r>
            <w:r>
              <w:rPr>
                <w:sz w:val="21"/>
                <w:szCs w:val="21"/>
              </w:rPr>
              <w:t xml:space="preserve">www.creditchina.gov.cn </w:t>
            </w:r>
            <w:r>
              <w:rPr>
                <w:sz w:val="21"/>
                <w:szCs w:val="21"/>
              </w:rPr>
              <w:fldChar w:fldCharType="end"/>
            </w:r>
            <w:r>
              <w:rPr>
                <w:sz w:val="21"/>
                <w:szCs w:val="21"/>
              </w:rPr>
              <w:t>）</w:t>
            </w:r>
            <w:r>
              <w:rPr>
                <w:spacing w:val="-28"/>
                <w:sz w:val="21"/>
                <w:szCs w:val="21"/>
              </w:rPr>
              <w:t xml:space="preserve"> 、 中 国 政 府 采 购 </w:t>
            </w:r>
            <w:r>
              <w:rPr>
                <w:spacing w:val="-28"/>
                <w:sz w:val="21"/>
              </w:rPr>
              <w:t>网</w:t>
            </w:r>
          </w:p>
        </w:tc>
      </w:tr>
    </w:tbl>
    <w:p>
      <w:pPr>
        <w:spacing w:after="0" w:line="269" w:lineRule="exac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r>
        <w:pict>
          <v:shape id="_x0000_s1029" o:spid="_x0000_s1029" o:spt="202" type="#_x0000_t202" style="position:absolute;left:0pt;margin-left:73.65pt;margin-top:78.35pt;height:716.75pt;width:448.25pt;mso-position-horizontal-relative:page;mso-position-vertical-relative:page;z-index:251691008;mso-width-relative:page;mso-height-relative:page;" filled="f" stroked="f" coordsize="21600,21600">
            <v:path/>
            <v:fill on="f" focussize="0,0"/>
            <v:stroke on="f"/>
            <v:imagedata o:title=""/>
            <o:lock v:ext="edit" aspectratio="f"/>
            <v:textbox inset="0mm,0mm,0mm,0mm">
              <w:txbxContent>
                <w:tbl>
                  <w:tblPr>
                    <w:tblStyle w:val="10"/>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2"/>
                    <w:gridCol w:w="68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2" w:hRule="atLeast"/>
                    </w:trPr>
                    <w:tc>
                      <w:tcPr>
                        <w:tcW w:w="2072" w:type="dxa"/>
                      </w:tcPr>
                      <w:p>
                        <w:pPr>
                          <w:pStyle w:val="14"/>
                          <w:rPr>
                            <w:rFonts w:ascii="Times New Roman"/>
                            <w:sz w:val="20"/>
                          </w:rPr>
                        </w:pPr>
                      </w:p>
                    </w:tc>
                    <w:tc>
                      <w:tcPr>
                        <w:tcW w:w="6871" w:type="dxa"/>
                      </w:tcPr>
                      <w:p>
                        <w:pPr>
                          <w:pStyle w:val="14"/>
                          <w:spacing w:before="98" w:line="417" w:lineRule="auto"/>
                          <w:ind w:left="56" w:right="41"/>
                          <w:jc w:val="both"/>
                          <w:rPr>
                            <w:sz w:val="21"/>
                          </w:rPr>
                        </w:pPr>
                        <w:r>
                          <w:rPr>
                            <w:spacing w:val="-7"/>
                            <w:sz w:val="21"/>
                          </w:rPr>
                          <w:t>（</w:t>
                        </w:r>
                        <w:r>
                          <w:rPr>
                            <w:spacing w:val="-7"/>
                            <w:sz w:val="21"/>
                          </w:rPr>
                          <w:fldChar w:fldCharType="begin"/>
                        </w:r>
                        <w:r>
                          <w:rPr>
                            <w:spacing w:val="-7"/>
                            <w:sz w:val="21"/>
                          </w:rPr>
                          <w:instrText xml:space="preserve"> HYPERLINK "http://www.ccgp.gov.cn/" \h </w:instrText>
                        </w:r>
                        <w:r>
                          <w:rPr>
                            <w:spacing w:val="-7"/>
                            <w:sz w:val="21"/>
                          </w:rPr>
                          <w:fldChar w:fldCharType="separate"/>
                        </w:r>
                        <w:r>
                          <w:rPr>
                            <w:spacing w:val="-7"/>
                            <w:sz w:val="21"/>
                          </w:rPr>
                          <w:t>www.ccgp.gov.cn</w:t>
                        </w:r>
                        <w:r>
                          <w:rPr>
                            <w:spacing w:val="-7"/>
                            <w:sz w:val="21"/>
                          </w:rPr>
                          <w:fldChar w:fldCharType="end"/>
                        </w:r>
                        <w:r>
                          <w:rPr>
                            <w:spacing w:val="-4"/>
                            <w:sz w:val="21"/>
                          </w:rPr>
                          <w:t>）等渠道查询后，列入失信被执行人、重大税收违法案  件</w:t>
                        </w:r>
                        <w:r>
                          <w:rPr>
                            <w:spacing w:val="-7"/>
                            <w:sz w:val="21"/>
                          </w:rPr>
                          <w:t>当事人名单、政府采购严重违法失信行为记录名单的，取消投标资格。</w:t>
                        </w:r>
                        <w:r>
                          <w:rPr>
                            <w:sz w:val="21"/>
                          </w:rPr>
                          <w:t>提供在《信用中国》网站信用信息栏中下载的信用报告（</w:t>
                        </w:r>
                        <w:r>
                          <w:rPr>
                            <w:spacing w:val="-2"/>
                            <w:sz w:val="21"/>
                          </w:rPr>
                          <w:t>信用中国”下载</w:t>
                        </w:r>
                        <w:r>
                          <w:rPr>
                            <w:spacing w:val="-4"/>
                            <w:sz w:val="21"/>
                          </w:rPr>
                          <w:t xml:space="preserve">信用信息，时间为磋商截止时间前 </w:t>
                        </w:r>
                        <w:r>
                          <w:rPr>
                            <w:sz w:val="21"/>
                          </w:rPr>
                          <w:t>10</w:t>
                        </w:r>
                        <w:r>
                          <w:rPr>
                            <w:spacing w:val="-18"/>
                            <w:sz w:val="21"/>
                          </w:rPr>
                          <w:t xml:space="preserve"> 天内</w:t>
                        </w:r>
                        <w:r>
                          <w:rPr>
                            <w:sz w:val="21"/>
                          </w:rPr>
                          <w:t>）；</w:t>
                        </w:r>
                      </w:p>
                      <w:p>
                        <w:pPr>
                          <w:pStyle w:val="14"/>
                          <w:numPr>
                            <w:ilvl w:val="0"/>
                            <w:numId w:val="3"/>
                          </w:numPr>
                          <w:spacing w:line="268" w:lineRule="exact"/>
                          <w:ind w:left="56"/>
                          <w:rPr>
                            <w:sz w:val="21"/>
                          </w:rPr>
                        </w:pPr>
                        <w:r>
                          <w:rPr>
                            <w:sz w:val="21"/>
                          </w:rPr>
                          <w:t>本项目不接受供应商以联合体方式进行磋商；</w:t>
                        </w:r>
                      </w:p>
                      <w:p>
                        <w:pPr>
                          <w:pStyle w:val="14"/>
                          <w:numPr>
                            <w:ilvl w:val="0"/>
                            <w:numId w:val="0"/>
                          </w:numPr>
                          <w:spacing w:line="268" w:lineRule="exact"/>
                          <w:ind w:right="0" w:rightChars="0"/>
                          <w:rPr>
                            <w:sz w:val="21"/>
                          </w:rPr>
                        </w:pPr>
                      </w:p>
                      <w:p>
                        <w:pPr>
                          <w:pStyle w:val="14"/>
                          <w:numPr>
                            <w:ilvl w:val="0"/>
                            <w:numId w:val="0"/>
                          </w:numPr>
                          <w:tabs>
                            <w:tab w:val="left" w:pos="582"/>
                          </w:tabs>
                          <w:spacing w:before="0" w:after="0" w:line="360" w:lineRule="auto"/>
                          <w:ind w:right="0" w:rightChars="0"/>
                          <w:jc w:val="left"/>
                          <w:rPr>
                            <w:sz w:val="21"/>
                          </w:rPr>
                        </w:pPr>
                        <w:r>
                          <w:rPr>
                            <w:rFonts w:hint="eastAsia"/>
                            <w:sz w:val="21"/>
                            <w:lang w:val="en-US" w:eastAsia="zh-CN"/>
                          </w:rPr>
                          <w:t>6、</w:t>
                        </w:r>
                        <w:r>
                          <w:rPr>
                            <w:sz w:val="21"/>
                          </w:rPr>
                          <w:t>有良好的信誉；20</w:t>
                        </w:r>
                        <w:r>
                          <w:rPr>
                            <w:rFonts w:hint="eastAsia"/>
                            <w:sz w:val="21"/>
                            <w:lang w:val="en-US" w:eastAsia="zh-CN"/>
                          </w:rPr>
                          <w:t>19</w:t>
                        </w:r>
                        <w:r>
                          <w:rPr>
                            <w:sz w:val="21"/>
                          </w:rPr>
                          <w:t xml:space="preserve"> 年</w:t>
                        </w:r>
                        <w:r>
                          <w:rPr>
                            <w:rFonts w:hint="eastAsia"/>
                            <w:sz w:val="21"/>
                            <w:lang w:val="en-US" w:eastAsia="zh-CN"/>
                          </w:rPr>
                          <w:t>1</w:t>
                        </w:r>
                        <w:r>
                          <w:rPr>
                            <w:sz w:val="21"/>
                          </w:rPr>
                          <w:t xml:space="preserve">月 </w:t>
                        </w:r>
                        <w:r>
                          <w:rPr>
                            <w:rFonts w:hint="eastAsia"/>
                            <w:sz w:val="21"/>
                            <w:lang w:val="en-US" w:eastAsia="zh-CN"/>
                          </w:rPr>
                          <w:t xml:space="preserve">1 </w:t>
                        </w:r>
                        <w:r>
                          <w:rPr>
                            <w:sz w:val="21"/>
                          </w:rPr>
                          <w:t>日至本项目发布招标公告之日止，未因安全、质量、违法违纪问题被国家和青海省行政主管部门禁止、限制投标活动的情形，并在资金、人员、设备、技术等方面具有相应的能力</w:t>
                        </w:r>
                        <w:r>
                          <w:rPr>
                            <w:rFonts w:hint="eastAsia"/>
                            <w:sz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79" w:hRule="atLeast"/>
                    </w:trPr>
                    <w:tc>
                      <w:tcPr>
                        <w:tcW w:w="2072" w:type="dxa"/>
                      </w:tcPr>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spacing w:before="154"/>
                          <w:ind w:left="57"/>
                          <w:rPr>
                            <w:sz w:val="21"/>
                          </w:rPr>
                        </w:pPr>
                        <w:r>
                          <w:rPr>
                            <w:sz w:val="21"/>
                          </w:rPr>
                          <w:t>磋商保证金</w:t>
                        </w:r>
                      </w:p>
                    </w:tc>
                    <w:tc>
                      <w:tcPr>
                        <w:tcW w:w="6871" w:type="dxa"/>
                      </w:tcPr>
                      <w:p>
                        <w:pPr>
                          <w:pStyle w:val="14"/>
                          <w:numPr>
                            <w:ilvl w:val="0"/>
                            <w:numId w:val="0"/>
                          </w:numPr>
                          <w:tabs>
                            <w:tab w:val="left" w:pos="581"/>
                          </w:tabs>
                          <w:spacing w:before="0" w:after="0" w:line="360" w:lineRule="auto"/>
                          <w:ind w:right="41" w:rightChars="0"/>
                          <w:jc w:val="both"/>
                          <w:rPr>
                            <w:rFonts w:hint="eastAsia"/>
                            <w:spacing w:val="-2"/>
                            <w:sz w:val="21"/>
                            <w:lang w:val="en-US" w:eastAsia="zh-CN"/>
                          </w:rPr>
                        </w:pPr>
                        <w:r>
                          <w:rPr>
                            <w:spacing w:val="-2"/>
                            <w:sz w:val="21"/>
                          </w:rPr>
                          <w:t>磋商保证金：</w:t>
                        </w:r>
                        <w:r>
                          <w:rPr>
                            <w:rFonts w:hint="eastAsia"/>
                            <w:spacing w:val="-2"/>
                            <w:sz w:val="21"/>
                            <w:lang w:val="en-US" w:eastAsia="zh-CN"/>
                          </w:rPr>
                          <w:t>包一：30000</w:t>
                        </w:r>
                        <w:r>
                          <w:rPr>
                            <w:spacing w:val="-2"/>
                            <w:sz w:val="21"/>
                          </w:rPr>
                          <w:t>元（</w:t>
                        </w:r>
                        <w:r>
                          <w:rPr>
                            <w:rFonts w:hint="eastAsia"/>
                            <w:spacing w:val="-2"/>
                            <w:sz w:val="21"/>
                            <w:lang w:val="en-US" w:eastAsia="zh-CN"/>
                          </w:rPr>
                          <w:t>叁万</w:t>
                        </w:r>
                        <w:r>
                          <w:rPr>
                            <w:spacing w:val="-2"/>
                            <w:sz w:val="21"/>
                          </w:rPr>
                          <w:t>元</w:t>
                        </w:r>
                        <w:r>
                          <w:rPr>
                            <w:rFonts w:hint="eastAsia"/>
                            <w:spacing w:val="-2"/>
                            <w:sz w:val="21"/>
                            <w:lang w:val="en-US" w:eastAsia="zh-CN"/>
                          </w:rPr>
                          <w:t>整）</w:t>
                        </w:r>
                      </w:p>
                      <w:p>
                        <w:pPr>
                          <w:pStyle w:val="14"/>
                          <w:numPr>
                            <w:ilvl w:val="0"/>
                            <w:numId w:val="0"/>
                          </w:numPr>
                          <w:tabs>
                            <w:tab w:val="left" w:pos="581"/>
                          </w:tabs>
                          <w:spacing w:before="0" w:after="0" w:line="360" w:lineRule="auto"/>
                          <w:ind w:right="41" w:rightChars="0"/>
                          <w:jc w:val="both"/>
                          <w:rPr>
                            <w:rFonts w:hint="default"/>
                            <w:spacing w:val="-2"/>
                            <w:sz w:val="21"/>
                            <w:lang w:val="en-US" w:eastAsia="zh-CN"/>
                          </w:rPr>
                        </w:pPr>
                        <w:r>
                          <w:rPr>
                            <w:rFonts w:hint="eastAsia"/>
                            <w:spacing w:val="-2"/>
                            <w:sz w:val="21"/>
                            <w:lang w:val="en-US" w:eastAsia="zh-CN"/>
                          </w:rPr>
                          <w:t xml:space="preserve">            包二：10000元（壹万元整）</w:t>
                        </w:r>
                      </w:p>
                      <w:p>
                        <w:pPr>
                          <w:pStyle w:val="14"/>
                          <w:numPr>
                            <w:ilvl w:val="0"/>
                            <w:numId w:val="0"/>
                          </w:numPr>
                          <w:tabs>
                            <w:tab w:val="left" w:pos="581"/>
                          </w:tabs>
                          <w:spacing w:before="0" w:after="0" w:line="360" w:lineRule="auto"/>
                          <w:ind w:left="56" w:leftChars="0" w:right="41" w:rightChars="0"/>
                          <w:jc w:val="both"/>
                          <w:rPr>
                            <w:spacing w:val="-2"/>
                            <w:sz w:val="21"/>
                          </w:rPr>
                        </w:pPr>
                        <w:r>
                          <w:rPr>
                            <w:spacing w:val="-2"/>
                            <w:sz w:val="21"/>
                          </w:rPr>
                          <w:t>收款单位：</w:t>
                        </w:r>
                        <w:r>
                          <w:rPr>
                            <w:rFonts w:hint="eastAsia"/>
                            <w:spacing w:val="-2"/>
                            <w:sz w:val="21"/>
                            <w:lang w:eastAsia="zh-CN"/>
                          </w:rPr>
                          <w:t>青海鑫达工程项目管理有限公司</w:t>
                        </w:r>
                      </w:p>
                      <w:p>
                        <w:pPr>
                          <w:pStyle w:val="14"/>
                          <w:numPr>
                            <w:ilvl w:val="0"/>
                            <w:numId w:val="0"/>
                          </w:numPr>
                          <w:tabs>
                            <w:tab w:val="left" w:pos="581"/>
                          </w:tabs>
                          <w:spacing w:before="0" w:after="0" w:line="360" w:lineRule="auto"/>
                          <w:ind w:left="56" w:leftChars="0" w:right="41" w:rightChars="0"/>
                          <w:jc w:val="both"/>
                          <w:rPr>
                            <w:rFonts w:hint="eastAsia"/>
                            <w:spacing w:val="-2"/>
                            <w:sz w:val="21"/>
                            <w:lang w:eastAsia="zh-CN"/>
                          </w:rPr>
                        </w:pPr>
                        <w:r>
                          <w:rPr>
                            <w:spacing w:val="-2"/>
                            <w:sz w:val="21"/>
                          </w:rPr>
                          <w:t>开户行：</w:t>
                        </w:r>
                        <w:r>
                          <w:rPr>
                            <w:rFonts w:hint="eastAsia"/>
                            <w:spacing w:val="-2"/>
                            <w:sz w:val="21"/>
                            <w:lang w:eastAsia="zh-CN"/>
                          </w:rPr>
                          <w:t>青海银行股份有限公司五四西路支行</w:t>
                        </w:r>
                      </w:p>
                      <w:p>
                        <w:pPr>
                          <w:pStyle w:val="14"/>
                          <w:tabs>
                            <w:tab w:val="left" w:pos="3538"/>
                          </w:tabs>
                          <w:spacing w:line="360" w:lineRule="auto"/>
                          <w:rPr>
                            <w:rFonts w:hint="default" w:eastAsia="宋体"/>
                            <w:b/>
                            <w:sz w:val="21"/>
                            <w:lang w:val="en-US" w:eastAsia="zh-CN"/>
                          </w:rPr>
                        </w:pPr>
                        <w:r>
                          <w:rPr>
                            <w:sz w:val="21"/>
                          </w:rPr>
                          <w:t>银行账号：</w:t>
                        </w:r>
                        <w:r>
                          <w:rPr>
                            <w:rFonts w:hint="eastAsia"/>
                            <w:spacing w:val="-2"/>
                            <w:sz w:val="21"/>
                            <w:lang w:val="en-US" w:eastAsia="zh-CN"/>
                          </w:rPr>
                          <w:t>0202201000224584</w:t>
                        </w:r>
                      </w:p>
                      <w:p>
                        <w:pPr>
                          <w:pStyle w:val="14"/>
                          <w:spacing w:line="360" w:lineRule="auto"/>
                          <w:rPr>
                            <w:sz w:val="21"/>
                          </w:rPr>
                        </w:pPr>
                        <w:r>
                          <w:rPr>
                            <w:sz w:val="21"/>
                          </w:rPr>
                          <w:t>提交时间：供应商在投标截止期前，（以银行到账时间为准）。</w:t>
                        </w:r>
                      </w:p>
                      <w:p>
                        <w:pPr>
                          <w:pStyle w:val="14"/>
                          <w:numPr>
                            <w:ilvl w:val="0"/>
                            <w:numId w:val="0"/>
                          </w:numPr>
                          <w:tabs>
                            <w:tab w:val="left" w:pos="581"/>
                          </w:tabs>
                          <w:spacing w:before="0" w:after="0" w:line="360" w:lineRule="auto"/>
                          <w:ind w:right="41" w:rightChars="0"/>
                          <w:jc w:val="both"/>
                          <w:rPr>
                            <w:sz w:val="21"/>
                          </w:rPr>
                        </w:pPr>
                        <w:r>
                          <w:rPr>
                            <w:spacing w:val="-2"/>
                            <w:sz w:val="21"/>
                          </w:rPr>
                          <w:t>不接受个人名义或现金形式递交的保证金，磋商供应商应该单独提交磋商保证金；磋商保证金必须从企业基本账户中支付，磋商响应文件中须附企业开户许可证。</w:t>
                        </w:r>
                      </w:p>
                      <w:p>
                        <w:pPr>
                          <w:pStyle w:val="14"/>
                          <w:numPr>
                            <w:ilvl w:val="0"/>
                            <w:numId w:val="0"/>
                          </w:numPr>
                          <w:tabs>
                            <w:tab w:val="left" w:pos="581"/>
                          </w:tabs>
                          <w:spacing w:before="0" w:after="0" w:line="360" w:lineRule="auto"/>
                          <w:ind w:left="56" w:leftChars="0" w:right="41" w:rightChars="0"/>
                          <w:jc w:val="both"/>
                          <w:rPr>
                            <w:sz w:val="21"/>
                          </w:rPr>
                        </w:pPr>
                        <w:r>
                          <w:rPr>
                            <w:spacing w:val="-2"/>
                            <w:sz w:val="21"/>
                          </w:rPr>
                          <w:t>磋商供应商未按磋商文件要求交纳磋商保证金的，招标代理机构将拒</w:t>
                        </w:r>
                        <w:r>
                          <w:rPr>
                            <w:sz w:val="21"/>
                          </w:rPr>
                          <w:t>绝接收磋商供应商的磋商响应文件。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77" w:hRule="atLeast"/>
                    </w:trPr>
                    <w:tc>
                      <w:tcPr>
                        <w:tcW w:w="2072" w:type="dxa"/>
                      </w:tcPr>
                      <w:p>
                        <w:pPr>
                          <w:pStyle w:val="14"/>
                          <w:rPr>
                            <w:sz w:val="20"/>
                          </w:rPr>
                        </w:pPr>
                      </w:p>
                      <w:p>
                        <w:pPr>
                          <w:pStyle w:val="14"/>
                          <w:rPr>
                            <w:sz w:val="20"/>
                          </w:rPr>
                        </w:pPr>
                      </w:p>
                      <w:p>
                        <w:pPr>
                          <w:pStyle w:val="14"/>
                          <w:spacing w:before="7"/>
                          <w:rPr>
                            <w:sz w:val="26"/>
                          </w:rPr>
                        </w:pPr>
                      </w:p>
                      <w:p>
                        <w:pPr>
                          <w:pStyle w:val="14"/>
                          <w:ind w:left="57"/>
                          <w:rPr>
                            <w:sz w:val="21"/>
                          </w:rPr>
                        </w:pPr>
                        <w:r>
                          <w:rPr>
                            <w:sz w:val="21"/>
                          </w:rPr>
                          <w:t>提交方式</w:t>
                        </w:r>
                      </w:p>
                    </w:tc>
                    <w:tc>
                      <w:tcPr>
                        <w:tcW w:w="6871" w:type="dxa"/>
                      </w:tcPr>
                      <w:p>
                        <w:pPr>
                          <w:pStyle w:val="14"/>
                          <w:spacing w:before="99" w:line="417" w:lineRule="auto"/>
                          <w:ind w:left="56" w:right="77"/>
                          <w:jc w:val="both"/>
                          <w:rPr>
                            <w:sz w:val="21"/>
                          </w:rPr>
                        </w:pPr>
                        <w:r>
                          <w:rPr>
                            <w:sz w:val="21"/>
                          </w:rPr>
                          <w:t>提交方式：磋商保证金应当以支票、汇票或本票等非现金形式提交。通过  银行转账的，必须由供应商从其基本账户(需提供开户许可证)汇（转）入</w:t>
                        </w:r>
                        <w:r>
                          <w:rPr>
                            <w:w w:val="95"/>
                            <w:sz w:val="21"/>
                          </w:rPr>
                          <w:t xml:space="preserve">  </w:t>
                        </w:r>
                        <w:r>
                          <w:rPr>
                            <w:sz w:val="21"/>
                          </w:rPr>
                          <w:t>采购代理机构指定账户。</w:t>
                        </w:r>
                      </w:p>
                      <w:p>
                        <w:pPr>
                          <w:pStyle w:val="14"/>
                          <w:spacing w:line="269" w:lineRule="exact"/>
                          <w:ind w:left="56"/>
                          <w:rPr>
                            <w:sz w:val="21"/>
                          </w:rPr>
                        </w:pPr>
                        <w:r>
                          <w:rPr>
                            <w:sz w:val="21"/>
                          </w:rPr>
                          <w:t>供应商未按照磋商文件要求提交磋商保证金的，磋商无效。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6" w:hRule="atLeast"/>
                    </w:trPr>
                    <w:tc>
                      <w:tcPr>
                        <w:tcW w:w="2072" w:type="dxa"/>
                        <w:tcBorders>
                          <w:bottom w:val="single" w:color="auto" w:sz="4" w:space="0"/>
                        </w:tcBorders>
                      </w:tcPr>
                      <w:p>
                        <w:pPr>
                          <w:pStyle w:val="14"/>
                          <w:rPr>
                            <w:sz w:val="20"/>
                          </w:rPr>
                        </w:pPr>
                      </w:p>
                      <w:p>
                        <w:pPr>
                          <w:pStyle w:val="14"/>
                          <w:spacing w:before="136"/>
                          <w:ind w:left="57"/>
                          <w:rPr>
                            <w:sz w:val="21"/>
                          </w:rPr>
                        </w:pPr>
                        <w:r>
                          <w:rPr>
                            <w:sz w:val="21"/>
                          </w:rPr>
                          <w:t>磋商保证金退还</w:t>
                        </w:r>
                      </w:p>
                    </w:tc>
                    <w:tc>
                      <w:tcPr>
                        <w:tcW w:w="6871" w:type="dxa"/>
                        <w:tcBorders>
                          <w:bottom w:val="single" w:color="auto" w:sz="4" w:space="0"/>
                        </w:tcBorders>
                      </w:tcPr>
                      <w:p>
                        <w:pPr>
                          <w:pStyle w:val="14"/>
                          <w:spacing w:before="99" w:line="417" w:lineRule="auto"/>
                          <w:ind w:left="56" w:right="41"/>
                          <w:rPr>
                            <w:sz w:val="21"/>
                          </w:rPr>
                        </w:pPr>
                        <w:r>
                          <w:rPr>
                            <w:sz w:val="21"/>
                          </w:rPr>
                          <w:t>未成交供应商的磋商保证金在成交通知书发出后5个工作日内退还，成交供应</w:t>
                        </w:r>
                        <w:r>
                          <w:rPr>
                            <w:spacing w:val="-8"/>
                            <w:sz w:val="21"/>
                          </w:rPr>
                          <w:t>商的磋商保证金在采购合同签订后5个工作日内退还。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39" w:hRule="atLeast"/>
                    </w:trPr>
                    <w:tc>
                      <w:tcPr>
                        <w:tcW w:w="2072" w:type="dxa"/>
                        <w:tcBorders>
                          <w:top w:val="single" w:color="auto" w:sz="4" w:space="0"/>
                          <w:left w:val="single" w:color="auto" w:sz="4" w:space="0"/>
                          <w:bottom w:val="single" w:color="auto" w:sz="4" w:space="0"/>
                          <w:right w:val="single" w:color="auto" w:sz="4" w:space="0"/>
                        </w:tcBorders>
                      </w:tcPr>
                      <w:p>
                        <w:pPr>
                          <w:pStyle w:val="14"/>
                          <w:spacing w:line="214" w:lineRule="exact"/>
                          <w:ind w:left="57"/>
                          <w:rPr>
                            <w:sz w:val="21"/>
                          </w:rPr>
                        </w:pPr>
                      </w:p>
                      <w:p>
                        <w:pPr>
                          <w:pStyle w:val="14"/>
                          <w:spacing w:line="480" w:lineRule="auto"/>
                          <w:ind w:left="57" w:firstLine="1890" w:firstLineChars="900"/>
                          <w:jc w:val="center"/>
                          <w:rPr>
                            <w:sz w:val="21"/>
                          </w:rPr>
                        </w:pPr>
                      </w:p>
                      <w:p>
                        <w:pPr>
                          <w:pStyle w:val="14"/>
                          <w:spacing w:line="480" w:lineRule="auto"/>
                          <w:jc w:val="both"/>
                          <w:rPr>
                            <w:sz w:val="21"/>
                          </w:rPr>
                        </w:pPr>
                        <w:r>
                          <w:rPr>
                            <w:sz w:val="21"/>
                          </w:rPr>
                          <w:t>近年财务状况的年份</w:t>
                        </w:r>
                      </w:p>
                      <w:p>
                        <w:pPr>
                          <w:pStyle w:val="14"/>
                          <w:spacing w:line="480" w:lineRule="auto"/>
                          <w:ind w:left="57"/>
                          <w:jc w:val="center"/>
                          <w:rPr>
                            <w:sz w:val="21"/>
                          </w:rPr>
                        </w:pPr>
                        <w:r>
                          <w:rPr>
                            <w:sz w:val="21"/>
                          </w:rPr>
                          <w:t>要求</w:t>
                        </w:r>
                      </w:p>
                    </w:tc>
                    <w:tc>
                      <w:tcPr>
                        <w:tcW w:w="6871" w:type="dxa"/>
                        <w:vMerge w:val="restart"/>
                        <w:tcBorders>
                          <w:top w:val="single" w:color="auto" w:sz="4" w:space="0"/>
                          <w:left w:val="single" w:color="auto" w:sz="4" w:space="0"/>
                          <w:bottom w:val="single" w:color="auto" w:sz="4" w:space="0"/>
                          <w:right w:val="single" w:color="auto" w:sz="4" w:space="0"/>
                        </w:tcBorders>
                      </w:tcPr>
                      <w:p>
                        <w:pPr>
                          <w:pStyle w:val="14"/>
                          <w:spacing w:before="99" w:line="417" w:lineRule="auto"/>
                          <w:ind w:left="56" w:right="41"/>
                          <w:rPr>
                            <w:sz w:val="21"/>
                          </w:rPr>
                        </w:pPr>
                        <w:r>
                          <w:rPr>
                            <w:sz w:val="21"/>
                          </w:rPr>
                          <w:t>供应商基本开户银行近三个月内出具的资信证明或经第三方机构出具的</w:t>
                        </w:r>
                      </w:p>
                      <w:p>
                        <w:pPr>
                          <w:keepNext w:val="0"/>
                          <w:keepLines w:val="0"/>
                          <w:widowControl/>
                          <w:suppressLineNumbers w:val="0"/>
                          <w:spacing w:line="360" w:lineRule="auto"/>
                          <w:jc w:val="left"/>
                          <w:rPr>
                            <w:rFonts w:ascii="宋体" w:hAnsi="宋体" w:eastAsia="宋体" w:cs="宋体"/>
                            <w:sz w:val="21"/>
                            <w:szCs w:val="22"/>
                            <w:lang w:val="zh-CN" w:eastAsia="zh-CN" w:bidi="zh-CN"/>
                          </w:rPr>
                        </w:pPr>
                        <w:r>
                          <w:rPr>
                            <w:sz w:val="21"/>
                          </w:rPr>
                          <w:t>2020年或2021年度财务状况审计报告（扫描或复印件应全面、完整、清晰）</w:t>
                        </w:r>
                        <w:r>
                          <w:rPr>
                            <w:rFonts w:hint="eastAsia"/>
                            <w:sz w:val="21"/>
                            <w:lang w:eastAsia="zh-CN"/>
                          </w:rPr>
                          <w:t>，</w:t>
                        </w:r>
                        <w:r>
                          <w:rPr>
                            <w:rFonts w:hint="eastAsia" w:ascii="宋体" w:hAnsi="宋体" w:eastAsia="宋体" w:cs="宋体"/>
                            <w:sz w:val="21"/>
                            <w:szCs w:val="22"/>
                            <w:lang w:val="en-US" w:eastAsia="zh-CN" w:bidi="zh-CN"/>
                          </w:rPr>
                          <w:t>包括资产负债表、现金流量表、利润表和财务（会计）报表附注</w:t>
                        </w:r>
                        <w:r>
                          <w:rPr>
                            <w:rFonts w:ascii="宋体" w:hAnsi="宋体" w:eastAsia="宋体" w:cs="宋体"/>
                            <w:sz w:val="21"/>
                            <w:szCs w:val="22"/>
                            <w:lang w:val="en-US" w:eastAsia="zh-CN" w:bidi="zh-CN"/>
                          </w:rPr>
                          <w:t>,</w:t>
                        </w:r>
                        <w:r>
                          <w:rPr>
                            <w:rFonts w:hint="eastAsia" w:ascii="宋体" w:hAnsi="宋体" w:eastAsia="宋体" w:cs="宋体"/>
                            <w:sz w:val="21"/>
                            <w:szCs w:val="22"/>
                            <w:lang w:val="en-US" w:eastAsia="zh-CN" w:bidi="zh-CN"/>
                          </w:rPr>
                          <w:t>并提供第三方机构的营业执照、执业证书。新成立公司提供银行出具的近三个月内</w:t>
                        </w:r>
                        <w:r>
                          <w:rPr>
                            <w:rFonts w:ascii="宋体" w:hAnsi="宋体" w:eastAsia="宋体" w:cs="宋体"/>
                            <w:sz w:val="21"/>
                            <w:szCs w:val="22"/>
                            <w:lang w:val="zh-CN" w:eastAsia="zh-CN" w:bidi="zh-CN"/>
                          </w:rPr>
                          <w:t>资信证明（同时提供基本存款账户开户许可证）。</w:t>
                        </w:r>
                      </w:p>
                      <w:p>
                        <w:pPr>
                          <w:pStyle w:val="14"/>
                          <w:spacing w:before="99" w:line="417" w:lineRule="auto"/>
                          <w:ind w:left="56" w:right="41"/>
                          <w:rPr>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2072" w:type="dxa"/>
                        <w:tcBorders>
                          <w:top w:val="single" w:color="auto" w:sz="4" w:space="0"/>
                          <w:bottom w:val="nil"/>
                        </w:tcBorders>
                      </w:tcPr>
                      <w:p>
                        <w:pPr>
                          <w:pStyle w:val="14"/>
                          <w:rPr>
                            <w:rFonts w:ascii="Times New Roman"/>
                            <w:sz w:val="20"/>
                          </w:rPr>
                        </w:pPr>
                      </w:p>
                    </w:tc>
                    <w:tc>
                      <w:tcPr>
                        <w:tcW w:w="6871" w:type="dxa"/>
                        <w:vMerge w:val="continue"/>
                        <w:tcBorders>
                          <w:top w:val="single" w:color="auto" w:sz="4" w:space="0"/>
                          <w:bottom w:val="nil"/>
                          <w:right w:val="single" w:color="auto" w:sz="4" w:space="0"/>
                        </w:tcBorders>
                      </w:tcPr>
                      <w:p>
                        <w:pPr>
                          <w:pStyle w:val="14"/>
                          <w:spacing w:line="253" w:lineRule="exact"/>
                          <w:ind w:left="56"/>
                          <w:rPr>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2072" w:type="dxa"/>
                        <w:tcBorders>
                          <w:top w:val="nil"/>
                        </w:tcBorders>
                      </w:tcPr>
                      <w:p>
                        <w:pPr>
                          <w:pStyle w:val="14"/>
                          <w:rPr>
                            <w:rFonts w:ascii="Times New Roman"/>
                            <w:sz w:val="20"/>
                          </w:rPr>
                        </w:pPr>
                      </w:p>
                    </w:tc>
                    <w:tc>
                      <w:tcPr>
                        <w:tcW w:w="6871" w:type="dxa"/>
                        <w:tcBorders>
                          <w:top w:val="nil"/>
                        </w:tcBorders>
                      </w:tcPr>
                      <w:p>
                        <w:pPr>
                          <w:pStyle w:val="14"/>
                          <w:spacing w:before="86"/>
                          <w:ind w:left="56"/>
                          <w:rPr>
                            <w:sz w:val="21"/>
                          </w:rPr>
                        </w:pPr>
                        <w:r>
                          <w:rPr>
                            <w:sz w:val="21"/>
                          </w:rPr>
                          <w:t>三方机构的营业执照、执业证书。新成立公司提供银行出具的近三个月内</w:t>
                        </w:r>
                      </w:p>
                    </w:tc>
                  </w:tr>
                </w:tbl>
                <w:p>
                  <w:pPr>
                    <w:pStyle w:val="7"/>
                  </w:pPr>
                </w:p>
              </w:txbxContent>
            </v:textbox>
          </v:shape>
        </w:pict>
      </w: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spacing w:before="12"/>
        <w:rPr>
          <w:b/>
          <w:sz w:val="22"/>
        </w:rPr>
      </w:pPr>
    </w:p>
    <w:p>
      <w:pPr>
        <w:pStyle w:val="7"/>
        <w:spacing w:before="69"/>
        <w:ind w:right="852"/>
        <w:jc w:val="right"/>
      </w:pPr>
      <w:r>
        <w:rPr>
          <w:w w:val="99"/>
        </w:rPr>
        <w:t>，</w:t>
      </w:r>
    </w:p>
    <w:p>
      <w:pPr>
        <w:spacing w:after="0"/>
        <w:jc w:val="right"/>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rFonts w:ascii="Times New Roman"/>
          <w:sz w:val="20"/>
        </w:rPr>
      </w:pPr>
    </w:p>
    <w:p>
      <w:pPr>
        <w:pStyle w:val="7"/>
        <w:spacing w:before="8"/>
        <w:rPr>
          <w:rFonts w:ascii="Times New Roman"/>
          <w:sz w:val="10"/>
        </w:rPr>
      </w:pPr>
    </w:p>
    <w:tbl>
      <w:tblPr>
        <w:tblStyle w:val="10"/>
        <w:tblW w:w="0" w:type="auto"/>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2"/>
        <w:gridCol w:w="68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872" w:hRule="atLeast"/>
        </w:trPr>
        <w:tc>
          <w:tcPr>
            <w:tcW w:w="2072" w:type="dxa"/>
          </w:tcPr>
          <w:p>
            <w:pPr>
              <w:pStyle w:val="14"/>
              <w:rPr>
                <w:rFonts w:ascii="Times New Roman"/>
                <w:sz w:val="20"/>
              </w:rPr>
            </w:pPr>
          </w:p>
        </w:tc>
        <w:tc>
          <w:tcPr>
            <w:tcW w:w="6871" w:type="dxa"/>
          </w:tcPr>
          <w:p>
            <w:pPr>
              <w:pStyle w:val="14"/>
              <w:spacing w:before="8" w:line="360" w:lineRule="auto"/>
              <w:ind w:right="77"/>
              <w:jc w:val="both"/>
              <w:rPr>
                <w:sz w:val="21"/>
              </w:rPr>
            </w:pPr>
          </w:p>
          <w:p>
            <w:pPr>
              <w:pStyle w:val="14"/>
              <w:spacing w:before="8" w:line="360" w:lineRule="auto"/>
              <w:ind w:right="77"/>
              <w:jc w:val="both"/>
              <w:rPr>
                <w:sz w:val="21"/>
              </w:rPr>
            </w:pPr>
            <w:r>
              <w:rPr>
                <w:sz w:val="21"/>
              </w:rPr>
              <w:t>供应商需提供近半年</w:t>
            </w:r>
            <w:r>
              <w:rPr>
                <w:rFonts w:hint="eastAsia"/>
                <w:sz w:val="21"/>
                <w:lang w:val="en-US" w:eastAsia="zh-CN"/>
              </w:rPr>
              <w:t>内任意一</w:t>
            </w:r>
            <w:r>
              <w:rPr>
                <w:sz w:val="21"/>
              </w:rPr>
              <w:t>个月的依法缴纳税收和社会保障资金记录的证明材料；依法免税或不需要缴纳社会保障资金的供应商须提供相应文件证明其依法免税或不需要缴纳社会保障资金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5" w:hRule="atLeast"/>
        </w:trPr>
        <w:tc>
          <w:tcPr>
            <w:tcW w:w="2072" w:type="dxa"/>
          </w:tcPr>
          <w:p>
            <w:pPr>
              <w:pStyle w:val="14"/>
              <w:spacing w:before="100"/>
              <w:ind w:left="57"/>
              <w:rPr>
                <w:sz w:val="21"/>
              </w:rPr>
            </w:pPr>
            <w:r>
              <w:rPr>
                <w:sz w:val="21"/>
              </w:rPr>
              <w:t>近年发生的诉讼及仲</w:t>
            </w:r>
          </w:p>
          <w:p>
            <w:pPr>
              <w:pStyle w:val="14"/>
              <w:spacing w:before="3"/>
              <w:rPr>
                <w:rFonts w:ascii="Times New Roman"/>
                <w:sz w:val="17"/>
              </w:rPr>
            </w:pPr>
          </w:p>
          <w:p>
            <w:pPr>
              <w:pStyle w:val="14"/>
              <w:ind w:left="57"/>
              <w:rPr>
                <w:sz w:val="21"/>
              </w:rPr>
            </w:pPr>
            <w:r>
              <w:rPr>
                <w:sz w:val="21"/>
              </w:rPr>
              <w:t>裁情况</w:t>
            </w:r>
          </w:p>
        </w:tc>
        <w:tc>
          <w:tcPr>
            <w:tcW w:w="6871" w:type="dxa"/>
          </w:tcPr>
          <w:p>
            <w:pPr>
              <w:pStyle w:val="14"/>
              <w:spacing w:before="10"/>
              <w:rPr>
                <w:rFonts w:ascii="Times New Roman"/>
                <w:sz w:val="28"/>
              </w:rPr>
            </w:pPr>
          </w:p>
          <w:p>
            <w:pPr>
              <w:pStyle w:val="14"/>
              <w:ind w:left="56"/>
              <w:rPr>
                <w:sz w:val="21"/>
              </w:rPr>
            </w:pPr>
            <w:r>
              <w:rPr>
                <w:sz w:val="21"/>
              </w:rPr>
              <w:t>近三年内，指 2019年1月1日起至今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40" w:hRule="atLeast"/>
        </w:trPr>
        <w:tc>
          <w:tcPr>
            <w:tcW w:w="2072" w:type="dxa"/>
          </w:tcPr>
          <w:p>
            <w:pPr>
              <w:pStyle w:val="14"/>
              <w:rPr>
                <w:rFonts w:ascii="Times New Roman"/>
                <w:sz w:val="20"/>
              </w:rPr>
            </w:pPr>
          </w:p>
          <w:p>
            <w:pPr>
              <w:pStyle w:val="14"/>
              <w:rPr>
                <w:rFonts w:ascii="Times New Roman"/>
                <w:sz w:val="20"/>
              </w:rPr>
            </w:pPr>
          </w:p>
          <w:p>
            <w:pPr>
              <w:pStyle w:val="14"/>
              <w:rPr>
                <w:rFonts w:ascii="Times New Roman"/>
                <w:sz w:val="20"/>
              </w:rPr>
            </w:pPr>
          </w:p>
          <w:p>
            <w:pPr>
              <w:pStyle w:val="14"/>
              <w:rPr>
                <w:rFonts w:ascii="Times New Roman"/>
                <w:sz w:val="20"/>
              </w:rPr>
            </w:pPr>
          </w:p>
          <w:p>
            <w:pPr>
              <w:pStyle w:val="14"/>
              <w:spacing w:before="115"/>
              <w:ind w:left="57"/>
              <w:rPr>
                <w:sz w:val="21"/>
              </w:rPr>
            </w:pPr>
            <w:r>
              <w:rPr>
                <w:sz w:val="21"/>
              </w:rPr>
              <w:t>递交响应文件方式</w:t>
            </w:r>
          </w:p>
        </w:tc>
        <w:tc>
          <w:tcPr>
            <w:tcW w:w="6871" w:type="dxa"/>
          </w:tcPr>
          <w:p>
            <w:pPr>
              <w:pStyle w:val="14"/>
              <w:spacing w:before="99"/>
              <w:ind w:left="56"/>
              <w:rPr>
                <w:sz w:val="21"/>
              </w:rPr>
            </w:pPr>
            <w:r>
              <w:rPr>
                <w:sz w:val="21"/>
              </w:rPr>
              <w:t>现场递交，不接受邮寄。</w:t>
            </w:r>
          </w:p>
          <w:p>
            <w:pPr>
              <w:pStyle w:val="14"/>
              <w:spacing w:before="8" w:line="460" w:lineRule="atLeast"/>
              <w:ind w:left="56" w:right="80"/>
              <w:jc w:val="both"/>
              <w:rPr>
                <w:sz w:val="21"/>
              </w:rPr>
            </w:pPr>
            <w:r>
              <w:rPr>
                <w:sz w:val="21"/>
              </w:rPr>
              <w:t>注：响应文件须由投标单位法定代表人或委托代理人递交，为法定代表人  递交的须出示本人身份证原件及法定代表人证明书（原件），为委托代理  人递交的须出示本人身份证原件及法定代表人授权书（原件），（未按要  求递交的响应文件将不予接收）。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8"/>
              <w:ind w:left="57"/>
              <w:rPr>
                <w:sz w:val="21"/>
              </w:rPr>
            </w:pPr>
            <w:r>
              <w:rPr>
                <w:sz w:val="21"/>
              </w:rPr>
              <w:t>是否退还投标文件</w:t>
            </w:r>
          </w:p>
        </w:tc>
        <w:tc>
          <w:tcPr>
            <w:tcW w:w="6871" w:type="dxa"/>
          </w:tcPr>
          <w:p>
            <w:pPr>
              <w:pStyle w:val="14"/>
              <w:spacing w:before="98"/>
              <w:ind w:left="56"/>
              <w:rPr>
                <w:sz w:val="21"/>
              </w:rPr>
            </w:pPr>
            <w:r>
              <w:rPr>
                <w:w w:val="99"/>
                <w:sz w:val="21"/>
              </w:rPr>
              <w:t>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trPr>
        <w:tc>
          <w:tcPr>
            <w:tcW w:w="2072" w:type="dxa"/>
          </w:tcPr>
          <w:p>
            <w:pPr>
              <w:pStyle w:val="14"/>
              <w:spacing w:before="98"/>
              <w:ind w:left="57"/>
              <w:rPr>
                <w:sz w:val="21"/>
              </w:rPr>
            </w:pPr>
            <w:r>
              <w:rPr>
                <w:sz w:val="21"/>
              </w:rPr>
              <w:t>递交响应文件截止</w:t>
            </w:r>
          </w:p>
        </w:tc>
        <w:tc>
          <w:tcPr>
            <w:tcW w:w="6871" w:type="dxa"/>
          </w:tcPr>
          <w:p>
            <w:pPr>
              <w:pStyle w:val="14"/>
              <w:spacing w:before="98"/>
              <w:ind w:left="56"/>
              <w:rPr>
                <w:sz w:val="21"/>
                <w:highlight w:val="yellow"/>
              </w:rPr>
            </w:pPr>
            <w:r>
              <w:rPr>
                <w:sz w:val="21"/>
                <w:highlight w:val="none"/>
              </w:rPr>
              <w:t>2022年</w:t>
            </w:r>
            <w:r>
              <w:rPr>
                <w:rFonts w:hint="eastAsia"/>
                <w:sz w:val="21"/>
                <w:highlight w:val="none"/>
                <w:lang w:val="en-US" w:eastAsia="zh-CN"/>
              </w:rPr>
              <w:t>5</w:t>
            </w:r>
            <w:r>
              <w:rPr>
                <w:sz w:val="21"/>
                <w:highlight w:val="none"/>
              </w:rPr>
              <w:t>月</w:t>
            </w:r>
            <w:r>
              <w:rPr>
                <w:rFonts w:hint="eastAsia"/>
                <w:sz w:val="21"/>
                <w:highlight w:val="none"/>
                <w:lang w:val="en-US" w:eastAsia="zh-CN"/>
              </w:rPr>
              <w:t>17</w:t>
            </w:r>
            <w:r>
              <w:rPr>
                <w:sz w:val="21"/>
                <w:highlight w:val="none"/>
              </w:rPr>
              <w:t>日 上午09：30分（北京时间）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100"/>
              <w:ind w:left="57"/>
              <w:rPr>
                <w:sz w:val="21"/>
              </w:rPr>
            </w:pPr>
            <w:r>
              <w:rPr>
                <w:sz w:val="21"/>
              </w:rPr>
              <w:t>响应文件开启时间</w:t>
            </w:r>
          </w:p>
        </w:tc>
        <w:tc>
          <w:tcPr>
            <w:tcW w:w="6871" w:type="dxa"/>
          </w:tcPr>
          <w:p>
            <w:pPr>
              <w:pStyle w:val="14"/>
              <w:spacing w:before="100"/>
              <w:ind w:left="56"/>
              <w:rPr>
                <w:sz w:val="21"/>
                <w:highlight w:val="yellow"/>
              </w:rPr>
            </w:pPr>
            <w:r>
              <w:rPr>
                <w:sz w:val="21"/>
                <w:highlight w:val="none"/>
              </w:rPr>
              <w:t>2022年</w:t>
            </w:r>
            <w:r>
              <w:rPr>
                <w:rFonts w:hint="eastAsia"/>
                <w:sz w:val="21"/>
                <w:highlight w:val="none"/>
                <w:lang w:val="en-US" w:eastAsia="zh-CN"/>
              </w:rPr>
              <w:t>5</w:t>
            </w:r>
            <w:r>
              <w:rPr>
                <w:sz w:val="21"/>
                <w:highlight w:val="none"/>
              </w:rPr>
              <w:t>月</w:t>
            </w:r>
            <w:r>
              <w:rPr>
                <w:rFonts w:hint="eastAsia"/>
                <w:sz w:val="21"/>
                <w:highlight w:val="none"/>
                <w:lang w:val="en-US" w:eastAsia="zh-CN"/>
              </w:rPr>
              <w:t>17</w:t>
            </w:r>
            <w:r>
              <w:rPr>
                <w:sz w:val="21"/>
                <w:highlight w:val="none"/>
              </w:rPr>
              <w:t>日 上午09：30分（北京时间）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7" w:hRule="atLeast"/>
        </w:trPr>
        <w:tc>
          <w:tcPr>
            <w:tcW w:w="2072" w:type="dxa"/>
          </w:tcPr>
          <w:p>
            <w:pPr>
              <w:pStyle w:val="14"/>
              <w:spacing w:before="99"/>
              <w:ind w:left="57"/>
              <w:rPr>
                <w:sz w:val="21"/>
              </w:rPr>
            </w:pPr>
            <w:r>
              <w:rPr>
                <w:sz w:val="21"/>
              </w:rPr>
              <w:t>递交响应文件份数</w:t>
            </w:r>
          </w:p>
        </w:tc>
        <w:tc>
          <w:tcPr>
            <w:tcW w:w="6871" w:type="dxa"/>
          </w:tcPr>
          <w:p>
            <w:pPr>
              <w:pStyle w:val="14"/>
              <w:spacing w:before="99"/>
              <w:ind w:left="56"/>
              <w:rPr>
                <w:sz w:val="21"/>
              </w:rPr>
            </w:pPr>
            <w:r>
              <w:rPr>
                <w:sz w:val="21"/>
              </w:rPr>
              <w:t>正本一份、副本两份、电子文档一份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trPr>
        <w:tc>
          <w:tcPr>
            <w:tcW w:w="2072" w:type="dxa"/>
          </w:tcPr>
          <w:p>
            <w:pPr>
              <w:pStyle w:val="14"/>
              <w:spacing w:before="98"/>
              <w:ind w:left="57"/>
              <w:rPr>
                <w:sz w:val="21"/>
              </w:rPr>
            </w:pPr>
            <w:r>
              <w:rPr>
                <w:sz w:val="21"/>
              </w:rPr>
              <w:t>递交响应文件地点</w:t>
            </w:r>
          </w:p>
        </w:tc>
        <w:tc>
          <w:tcPr>
            <w:tcW w:w="6871" w:type="dxa"/>
          </w:tcPr>
          <w:p>
            <w:pPr>
              <w:pStyle w:val="14"/>
              <w:spacing w:before="98"/>
              <w:ind w:left="56"/>
              <w:rPr>
                <w:sz w:val="21"/>
              </w:rPr>
            </w:pPr>
            <w:r>
              <w:rPr>
                <w:rFonts w:hint="eastAsia"/>
                <w:sz w:val="21"/>
                <w:lang w:eastAsia="zh-CN"/>
              </w:rPr>
              <w:t>青海鑫达工程项目管理有限公司</w:t>
            </w:r>
            <w:r>
              <w:rPr>
                <w:sz w:val="21"/>
              </w:rPr>
              <w:t>（</w:t>
            </w:r>
            <w:r>
              <w:rPr>
                <w:rFonts w:hint="eastAsia"/>
                <w:sz w:val="21"/>
                <w:lang w:eastAsia="zh-CN"/>
              </w:rPr>
              <w:t xml:space="preserve">青海省西宁市城西区文苑路5号1号楼2单元18层21806室 </w:t>
            </w:r>
            <w:r>
              <w:rPr>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403" w:hRule="atLeast"/>
        </w:trPr>
        <w:tc>
          <w:tcPr>
            <w:tcW w:w="2072" w:type="dxa"/>
          </w:tcPr>
          <w:p>
            <w:pPr>
              <w:pStyle w:val="14"/>
              <w:rPr>
                <w:rFonts w:ascii="Times New Roman"/>
                <w:sz w:val="20"/>
              </w:rPr>
            </w:pPr>
          </w:p>
          <w:p>
            <w:pPr>
              <w:pStyle w:val="14"/>
              <w:spacing w:before="2"/>
              <w:rPr>
                <w:rFonts w:ascii="Times New Roman"/>
                <w:sz w:val="29"/>
              </w:rPr>
            </w:pPr>
          </w:p>
          <w:p>
            <w:pPr>
              <w:pStyle w:val="14"/>
              <w:ind w:left="57"/>
              <w:rPr>
                <w:sz w:val="21"/>
              </w:rPr>
            </w:pPr>
            <w:r>
              <w:rPr>
                <w:sz w:val="21"/>
              </w:rPr>
              <w:t>答疑澄清方式</w:t>
            </w:r>
          </w:p>
        </w:tc>
        <w:tc>
          <w:tcPr>
            <w:tcW w:w="6871" w:type="dxa"/>
          </w:tcPr>
          <w:p>
            <w:pPr>
              <w:pStyle w:val="14"/>
              <w:spacing w:before="98"/>
              <w:ind w:left="56"/>
              <w:rPr>
                <w:sz w:val="21"/>
              </w:rPr>
            </w:pPr>
            <w:r>
              <w:rPr>
                <w:sz w:val="21"/>
              </w:rPr>
              <w:t>采用现场答疑。供应商须提供准确的联系方式（手机和固定电话），应在</w:t>
            </w:r>
          </w:p>
          <w:p>
            <w:pPr>
              <w:pStyle w:val="14"/>
              <w:spacing w:before="8" w:line="460" w:lineRule="atLeast"/>
              <w:ind w:left="56" w:right="80"/>
              <w:rPr>
                <w:sz w:val="21"/>
              </w:rPr>
            </w:pPr>
            <w:r>
              <w:rPr>
                <w:sz w:val="21"/>
              </w:rPr>
              <w:t>规定的时间内到达评审现场进行答疑澄清，如在规定的时间内联系无果或  未按时到达的，视同放弃答疑。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6" w:hRule="atLeast"/>
        </w:trPr>
        <w:tc>
          <w:tcPr>
            <w:tcW w:w="2072" w:type="dxa"/>
          </w:tcPr>
          <w:p>
            <w:pPr>
              <w:pStyle w:val="14"/>
              <w:spacing w:before="10"/>
              <w:rPr>
                <w:rFonts w:ascii="Times New Roman"/>
                <w:sz w:val="28"/>
              </w:rPr>
            </w:pPr>
          </w:p>
          <w:p>
            <w:pPr>
              <w:pStyle w:val="14"/>
              <w:ind w:left="57"/>
              <w:rPr>
                <w:sz w:val="21"/>
              </w:rPr>
            </w:pPr>
            <w:r>
              <w:rPr>
                <w:sz w:val="21"/>
              </w:rPr>
              <w:t>代理服务费收取</w:t>
            </w:r>
          </w:p>
        </w:tc>
        <w:tc>
          <w:tcPr>
            <w:tcW w:w="6871" w:type="dxa"/>
          </w:tcPr>
          <w:p>
            <w:pPr>
              <w:pStyle w:val="14"/>
              <w:spacing w:before="8" w:line="460" w:lineRule="atLeast"/>
              <w:ind w:left="56" w:right="80"/>
              <w:rPr>
                <w:sz w:val="21"/>
              </w:rPr>
            </w:pPr>
            <w:r>
              <w:rPr>
                <w:sz w:val="21"/>
              </w:rPr>
              <w:t>收取对象：采购人。</w:t>
            </w:r>
          </w:p>
          <w:p>
            <w:pPr>
              <w:pStyle w:val="14"/>
              <w:spacing w:before="8" w:line="460" w:lineRule="atLeast"/>
              <w:ind w:right="80"/>
              <w:rPr>
                <w:sz w:val="21"/>
              </w:rPr>
            </w:pPr>
            <w:r>
              <w:rPr>
                <w:sz w:val="21"/>
              </w:rPr>
              <w:t>服务费金额：按合同约定执行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9"/>
              <w:ind w:left="57"/>
              <w:rPr>
                <w:sz w:val="21"/>
              </w:rPr>
            </w:pPr>
            <w:r>
              <w:rPr>
                <w:sz w:val="21"/>
              </w:rPr>
              <w:t>合同签订有效期</w:t>
            </w:r>
          </w:p>
        </w:tc>
        <w:tc>
          <w:tcPr>
            <w:tcW w:w="6871" w:type="dxa"/>
          </w:tcPr>
          <w:p>
            <w:pPr>
              <w:pStyle w:val="14"/>
              <w:spacing w:before="99"/>
              <w:ind w:left="56"/>
              <w:rPr>
                <w:sz w:val="21"/>
              </w:rPr>
            </w:pPr>
            <w:r>
              <w:rPr>
                <w:sz w:val="21"/>
              </w:rPr>
              <w:t>自成交通知书发出之日起30日内与采购人签订采购合同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7" w:hRule="atLeast"/>
        </w:trPr>
        <w:tc>
          <w:tcPr>
            <w:tcW w:w="2072" w:type="dxa"/>
          </w:tcPr>
          <w:p>
            <w:pPr>
              <w:pStyle w:val="14"/>
              <w:spacing w:before="125"/>
              <w:ind w:left="57"/>
              <w:rPr>
                <w:sz w:val="21"/>
              </w:rPr>
            </w:pPr>
            <w:r>
              <w:rPr>
                <w:sz w:val="21"/>
              </w:rPr>
              <w:t>政府采购合同备案</w:t>
            </w:r>
          </w:p>
        </w:tc>
        <w:tc>
          <w:tcPr>
            <w:tcW w:w="6871" w:type="dxa"/>
          </w:tcPr>
          <w:p>
            <w:pPr>
              <w:pStyle w:val="14"/>
              <w:spacing w:before="98"/>
              <w:ind w:left="56"/>
              <w:rPr>
                <w:sz w:val="21"/>
              </w:rPr>
            </w:pPr>
            <w:r>
              <w:rPr>
                <w:sz w:val="21"/>
              </w:rPr>
              <w:t>采购合同全数返回采购代理机构鉴证，盖章。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2072" w:type="dxa"/>
          </w:tcPr>
          <w:p>
            <w:pPr>
              <w:pStyle w:val="14"/>
              <w:spacing w:before="98"/>
              <w:ind w:left="57"/>
              <w:rPr>
                <w:sz w:val="21"/>
              </w:rPr>
            </w:pPr>
            <w:r>
              <w:rPr>
                <w:sz w:val="21"/>
              </w:rPr>
              <w:t>磋商有效期</w:t>
            </w:r>
          </w:p>
        </w:tc>
        <w:tc>
          <w:tcPr>
            <w:tcW w:w="6871" w:type="dxa"/>
          </w:tcPr>
          <w:p>
            <w:pPr>
              <w:pStyle w:val="14"/>
              <w:spacing w:before="98"/>
              <w:ind w:left="56"/>
              <w:rPr>
                <w:sz w:val="21"/>
              </w:rPr>
            </w:pPr>
            <w:r>
              <w:rPr>
                <w:sz w:val="21"/>
              </w:rPr>
              <w:t>磋商有效期为自磋商开始之日起60个日历天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6" w:hRule="atLeast"/>
        </w:trPr>
        <w:tc>
          <w:tcPr>
            <w:tcW w:w="2072" w:type="dxa"/>
          </w:tcPr>
          <w:p>
            <w:pPr>
              <w:pStyle w:val="14"/>
              <w:spacing w:before="100"/>
              <w:ind w:left="57"/>
              <w:rPr>
                <w:sz w:val="21"/>
              </w:rPr>
            </w:pPr>
            <w:r>
              <w:rPr>
                <w:sz w:val="21"/>
              </w:rPr>
              <w:t>是否授权评标委员会</w:t>
            </w:r>
          </w:p>
          <w:p>
            <w:pPr>
              <w:pStyle w:val="14"/>
              <w:spacing w:before="3"/>
              <w:rPr>
                <w:rFonts w:ascii="Times New Roman"/>
                <w:sz w:val="17"/>
              </w:rPr>
            </w:pPr>
          </w:p>
          <w:p>
            <w:pPr>
              <w:pStyle w:val="14"/>
              <w:ind w:left="57"/>
              <w:rPr>
                <w:sz w:val="21"/>
              </w:rPr>
            </w:pPr>
            <w:r>
              <w:rPr>
                <w:sz w:val="21"/>
              </w:rPr>
              <w:t>确定中标人</w:t>
            </w:r>
          </w:p>
        </w:tc>
        <w:tc>
          <w:tcPr>
            <w:tcW w:w="6871" w:type="dxa"/>
          </w:tcPr>
          <w:p>
            <w:pPr>
              <w:pStyle w:val="14"/>
              <w:spacing w:before="98"/>
              <w:ind w:left="56"/>
              <w:rPr>
                <w:rFonts w:hint="eastAsia"/>
                <w:sz w:val="21"/>
                <w:lang w:val="en-US" w:eastAsia="zh-CN"/>
              </w:rPr>
            </w:pPr>
          </w:p>
          <w:p>
            <w:pPr>
              <w:pStyle w:val="14"/>
              <w:spacing w:before="98"/>
              <w:ind w:left="56"/>
              <w:rPr>
                <w:sz w:val="21"/>
              </w:rPr>
            </w:pPr>
            <w:r>
              <w:rPr>
                <w:rFonts w:hint="eastAsia"/>
                <w:sz w:val="21"/>
                <w:lang w:val="en-US" w:eastAsia="zh-CN"/>
              </w:rPr>
              <w:t>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8943" w:type="dxa"/>
            <w:gridSpan w:val="2"/>
          </w:tcPr>
          <w:p>
            <w:pPr>
              <w:pStyle w:val="14"/>
              <w:spacing w:before="99"/>
              <w:ind w:left="57"/>
              <w:rPr>
                <w:rFonts w:hint="eastAsia" w:eastAsia="宋体"/>
                <w:sz w:val="21"/>
                <w:lang w:val="en-US" w:eastAsia="zh-CN"/>
              </w:rPr>
            </w:pPr>
            <w:r>
              <w:rPr>
                <w:sz w:val="21"/>
              </w:rPr>
              <w:t>需要补充的其他内容：</w:t>
            </w:r>
            <w:r>
              <w:rPr>
                <w:rFonts w:hint="eastAsia"/>
                <w:sz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4" w:hRule="atLeast"/>
        </w:trPr>
        <w:tc>
          <w:tcPr>
            <w:tcW w:w="2072" w:type="dxa"/>
          </w:tcPr>
          <w:p>
            <w:pPr>
              <w:pStyle w:val="14"/>
              <w:rPr>
                <w:rFonts w:ascii="Times New Roman"/>
                <w:sz w:val="29"/>
              </w:rPr>
            </w:pPr>
          </w:p>
          <w:p>
            <w:pPr>
              <w:pStyle w:val="14"/>
              <w:spacing w:before="1"/>
              <w:ind w:left="57"/>
              <w:rPr>
                <w:sz w:val="21"/>
              </w:rPr>
            </w:pPr>
            <w:r>
              <w:rPr>
                <w:sz w:val="21"/>
              </w:rPr>
              <w:t>招标控制价</w:t>
            </w:r>
          </w:p>
        </w:tc>
        <w:tc>
          <w:tcPr>
            <w:tcW w:w="6871" w:type="dxa"/>
          </w:tcPr>
          <w:p>
            <w:pPr>
              <w:pStyle w:val="14"/>
              <w:spacing w:before="99"/>
              <w:ind w:left="56"/>
              <w:rPr>
                <w:sz w:val="21"/>
              </w:rPr>
            </w:pPr>
            <w:r>
              <w:rPr>
                <w:sz w:val="21"/>
              </w:rPr>
              <w:t>磋商响应人的投标总价不得高于招标控制价，本项目招标控制价为</w:t>
            </w:r>
          </w:p>
          <w:p>
            <w:pPr>
              <w:pStyle w:val="14"/>
              <w:spacing w:before="3"/>
              <w:rPr>
                <w:rFonts w:ascii="Times New Roman"/>
                <w:sz w:val="17"/>
              </w:rPr>
            </w:pPr>
          </w:p>
          <w:p>
            <w:pPr>
              <w:pStyle w:val="14"/>
              <w:spacing w:before="98"/>
              <w:rPr>
                <w:rFonts w:hint="default" w:eastAsia="宋体"/>
                <w:sz w:val="21"/>
                <w:lang w:val="en-US" w:eastAsia="zh-CN"/>
              </w:rPr>
            </w:pPr>
            <w:r>
              <w:rPr>
                <w:sz w:val="21"/>
              </w:rPr>
              <w:t>（人民币）：</w:t>
            </w:r>
            <w:r>
              <w:rPr>
                <w:sz w:val="21"/>
              </w:rPr>
              <w:tab/>
            </w:r>
            <w:r>
              <w:rPr>
                <w:rFonts w:hint="eastAsia"/>
                <w:sz w:val="21"/>
                <w:lang w:val="en-US" w:eastAsia="zh-CN"/>
              </w:rPr>
              <w:t>包一：195.800043</w:t>
            </w:r>
            <w:r>
              <w:rPr>
                <w:sz w:val="21"/>
              </w:rPr>
              <w:t>万元</w:t>
            </w:r>
            <w:r>
              <w:rPr>
                <w:rFonts w:hint="eastAsia"/>
                <w:sz w:val="21"/>
                <w:lang w:eastAsia="zh-CN"/>
              </w:rPr>
              <w:t>；</w:t>
            </w:r>
            <w:r>
              <w:rPr>
                <w:rFonts w:hint="eastAsia"/>
                <w:sz w:val="21"/>
                <w:lang w:val="en-US" w:eastAsia="zh-CN"/>
              </w:rPr>
              <w:t>包二：74.074585万元。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4" w:hRule="atLeast"/>
        </w:trPr>
        <w:tc>
          <w:tcPr>
            <w:tcW w:w="2072" w:type="dxa"/>
            <w:vAlign w:val="center"/>
          </w:tcPr>
          <w:p>
            <w:pPr>
              <w:pStyle w:val="14"/>
              <w:spacing w:line="214" w:lineRule="exact"/>
              <w:ind w:left="57"/>
              <w:jc w:val="center"/>
              <w:rPr>
                <w:sz w:val="21"/>
              </w:rPr>
            </w:pPr>
            <w:r>
              <w:rPr>
                <w:sz w:val="21"/>
              </w:rPr>
              <w:t>磋商响应人代表出席</w:t>
            </w:r>
          </w:p>
          <w:p>
            <w:pPr>
              <w:pStyle w:val="14"/>
              <w:spacing w:line="214" w:lineRule="exact"/>
              <w:ind w:left="57" w:leftChars="0" w:right="0" w:rightChars="0"/>
              <w:jc w:val="center"/>
              <w:rPr>
                <w:sz w:val="21"/>
              </w:rPr>
            </w:pPr>
            <w:r>
              <w:rPr>
                <w:sz w:val="21"/>
              </w:rPr>
              <w:t>开标</w:t>
            </w:r>
          </w:p>
        </w:tc>
        <w:tc>
          <w:tcPr>
            <w:tcW w:w="6871" w:type="dxa"/>
            <w:vAlign w:val="top"/>
          </w:tcPr>
          <w:p>
            <w:pPr>
              <w:pStyle w:val="14"/>
              <w:spacing w:before="100" w:line="360" w:lineRule="auto"/>
              <w:ind w:left="56"/>
              <w:rPr>
                <w:sz w:val="21"/>
              </w:rPr>
            </w:pPr>
            <w:r>
              <w:rPr>
                <w:sz w:val="21"/>
              </w:rPr>
              <w:t>按照磋商文件规定，招标代理机构邀请所有磋商响应人的法定代表人或其</w:t>
            </w:r>
          </w:p>
          <w:p>
            <w:pPr>
              <w:pStyle w:val="14"/>
              <w:spacing w:before="99" w:line="360" w:lineRule="auto"/>
              <w:ind w:left="56"/>
              <w:rPr>
                <w:sz w:val="21"/>
              </w:rPr>
            </w:pPr>
            <w:r>
              <w:rPr>
                <w:sz w:val="21"/>
              </w:rPr>
              <w:t>委托代理人参加开标会。磋商响应人的法定代表人或其委托代理人应当按</w:t>
            </w:r>
          </w:p>
          <w:p>
            <w:pPr>
              <w:pStyle w:val="14"/>
              <w:spacing w:line="360" w:lineRule="auto"/>
              <w:ind w:left="56"/>
              <w:rPr>
                <w:sz w:val="21"/>
              </w:rPr>
            </w:pPr>
            <w:r>
              <w:rPr>
                <w:sz w:val="21"/>
              </w:rPr>
              <w:t>时参加开标会，并在开标会议开始前，向招标代理机构出示法定代表人身</w:t>
            </w:r>
          </w:p>
          <w:p>
            <w:pPr>
              <w:pStyle w:val="14"/>
              <w:spacing w:line="360" w:lineRule="auto"/>
              <w:ind w:left="56"/>
              <w:rPr>
                <w:sz w:val="21"/>
              </w:rPr>
            </w:pPr>
            <w:r>
              <w:rPr>
                <w:sz w:val="21"/>
              </w:rPr>
              <w:t>份证明文件或法定代表人授权委托书及本人身份证，以证明其出席，否则</w:t>
            </w:r>
          </w:p>
          <w:p>
            <w:pPr>
              <w:pStyle w:val="14"/>
              <w:spacing w:before="99" w:line="360" w:lineRule="auto"/>
              <w:ind w:left="56" w:leftChars="0" w:right="0" w:rightChars="0"/>
              <w:rPr>
                <w:sz w:val="21"/>
              </w:rPr>
            </w:pPr>
            <w:r>
              <w:rPr>
                <w:sz w:val="21"/>
              </w:rPr>
              <w:t>其投标被否决处理。</w:t>
            </w:r>
          </w:p>
        </w:tc>
      </w:tr>
    </w:tbl>
    <w:p>
      <w:pPr>
        <w:spacing w:after="0"/>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rFonts w:ascii="Times New Roman"/>
          <w:sz w:val="20"/>
        </w:rPr>
      </w:pPr>
    </w:p>
    <w:p>
      <w:pPr>
        <w:pStyle w:val="7"/>
        <w:rPr>
          <w:rFonts w:ascii="Times New Roman"/>
          <w:sz w:val="20"/>
        </w:rPr>
      </w:pPr>
    </w:p>
    <w:p>
      <w:pPr>
        <w:pStyle w:val="7"/>
        <w:spacing w:before="70"/>
        <w:ind w:right="852"/>
        <w:jc w:val="center"/>
        <w:rPr>
          <w:b/>
          <w:bCs/>
          <w:sz w:val="28"/>
          <w:szCs w:val="28"/>
        </w:rPr>
      </w:pPr>
      <w:bookmarkStart w:id="4" w:name="_bookmark2"/>
      <w:bookmarkEnd w:id="4"/>
      <w:bookmarkStart w:id="5" w:name="第三部分  供应商须知"/>
      <w:bookmarkEnd w:id="5"/>
      <w:r>
        <w:rPr>
          <w:b/>
          <w:bCs/>
          <w:sz w:val="28"/>
          <w:szCs w:val="28"/>
        </w:rPr>
        <w:t>第三部分</w:t>
      </w:r>
      <w:r>
        <w:rPr>
          <w:b/>
          <w:bCs/>
          <w:sz w:val="28"/>
          <w:szCs w:val="28"/>
        </w:rPr>
        <w:tab/>
      </w:r>
      <w:r>
        <w:rPr>
          <w:b/>
          <w:bCs/>
          <w:sz w:val="28"/>
          <w:szCs w:val="28"/>
        </w:rPr>
        <w:t>供应商须知</w:t>
      </w:r>
    </w:p>
    <w:p>
      <w:pPr>
        <w:pStyle w:val="7"/>
        <w:rPr>
          <w:b/>
          <w:sz w:val="24"/>
        </w:rPr>
      </w:pPr>
    </w:p>
    <w:p>
      <w:pPr>
        <w:pStyle w:val="6"/>
        <w:tabs>
          <w:tab w:val="left" w:pos="842"/>
        </w:tabs>
        <w:ind w:left="0" w:right="540"/>
        <w:jc w:val="center"/>
      </w:pPr>
      <w:bookmarkStart w:id="6" w:name="一、说  明"/>
      <w:bookmarkEnd w:id="6"/>
      <w:bookmarkStart w:id="7" w:name="_bookmark3"/>
      <w:bookmarkEnd w:id="7"/>
      <w:r>
        <w:t>一、说</w:t>
      </w:r>
      <w:r>
        <w:tab/>
      </w:r>
      <w:r>
        <w:t>明</w:t>
      </w:r>
    </w:p>
    <w:p>
      <w:pPr>
        <w:pStyle w:val="7"/>
        <w:spacing w:before="3"/>
        <w:rPr>
          <w:b/>
          <w:sz w:val="17"/>
        </w:rPr>
      </w:pPr>
    </w:p>
    <w:p>
      <w:pPr>
        <w:spacing w:before="69"/>
        <w:ind w:left="681" w:right="0" w:firstLine="0"/>
        <w:jc w:val="left"/>
        <w:rPr>
          <w:b/>
          <w:sz w:val="21"/>
        </w:rPr>
      </w:pPr>
      <w:bookmarkStart w:id="8" w:name="1.适用范围"/>
      <w:bookmarkEnd w:id="8"/>
      <w:bookmarkStart w:id="9" w:name="_bookmark4"/>
      <w:bookmarkEnd w:id="9"/>
      <w:r>
        <w:rPr>
          <w:b/>
          <w:sz w:val="21"/>
        </w:rPr>
        <w:t>1.适用范围</w:t>
      </w:r>
    </w:p>
    <w:p>
      <w:pPr>
        <w:pStyle w:val="7"/>
        <w:spacing w:before="2"/>
        <w:rPr>
          <w:b/>
          <w:sz w:val="18"/>
        </w:rPr>
      </w:pPr>
    </w:p>
    <w:p>
      <w:pPr>
        <w:spacing w:before="0" w:line="446" w:lineRule="auto"/>
        <w:ind w:left="681" w:right="1120" w:firstLine="208"/>
        <w:jc w:val="left"/>
        <w:rPr>
          <w:rFonts w:ascii="宋体" w:hAnsi="宋体" w:eastAsia="宋体" w:cs="宋体"/>
          <w:sz w:val="21"/>
          <w:szCs w:val="22"/>
          <w:lang w:val="zh-CN" w:eastAsia="zh-CN" w:bidi="zh-CN"/>
        </w:rPr>
      </w:pPr>
      <w:r>
        <w:rPr>
          <w:rFonts w:ascii="宋体" w:hAnsi="宋体" w:eastAsia="宋体" w:cs="宋体"/>
          <w:sz w:val="21"/>
          <w:szCs w:val="22"/>
          <w:lang w:val="zh-CN" w:eastAsia="zh-CN" w:bidi="zh-CN"/>
        </w:rPr>
        <w:t>本次采购依据</w:t>
      </w:r>
      <w:r>
        <w:rPr>
          <w:rFonts w:hint="eastAsia" w:cs="宋体"/>
          <w:sz w:val="21"/>
          <w:szCs w:val="22"/>
          <w:lang w:val="zh-CN" w:eastAsia="zh-CN" w:bidi="zh-CN"/>
        </w:rPr>
        <w:t>青海旭阳机电有限公司</w:t>
      </w:r>
      <w:r>
        <w:rPr>
          <w:rFonts w:ascii="宋体" w:hAnsi="宋体" w:eastAsia="宋体" w:cs="宋体"/>
          <w:sz w:val="21"/>
          <w:szCs w:val="22"/>
          <w:lang w:val="zh-CN" w:eastAsia="zh-CN" w:bidi="zh-CN"/>
        </w:rPr>
        <w:t>下达的采购计划，仅适用于本磋商文件中所叙述的目。</w:t>
      </w:r>
    </w:p>
    <w:p>
      <w:pPr>
        <w:spacing w:before="0" w:line="446" w:lineRule="auto"/>
        <w:ind w:right="1120" w:firstLine="420" w:firstLineChars="200"/>
        <w:jc w:val="left"/>
        <w:rPr>
          <w:b/>
          <w:sz w:val="21"/>
        </w:rPr>
      </w:pPr>
      <w:r>
        <w:rPr>
          <w:rFonts w:ascii="宋体" w:hAnsi="宋体" w:eastAsia="宋体" w:cs="宋体"/>
          <w:sz w:val="21"/>
          <w:szCs w:val="22"/>
          <w:lang w:val="zh-CN" w:eastAsia="zh-CN" w:bidi="zh-CN"/>
        </w:rPr>
        <w:t xml:space="preserve">  </w:t>
      </w:r>
      <w:bookmarkStart w:id="10" w:name="_bookmark5"/>
      <w:bookmarkEnd w:id="10"/>
      <w:bookmarkStart w:id="11" w:name="2.采购方式、合格的供应商"/>
      <w:bookmarkEnd w:id="11"/>
      <w:r>
        <w:rPr>
          <w:spacing w:val="-5"/>
          <w:w w:val="95"/>
          <w:sz w:val="21"/>
        </w:rPr>
        <w:t xml:space="preserve"> </w:t>
      </w:r>
      <w:r>
        <w:rPr>
          <w:b/>
          <w:spacing w:val="-5"/>
          <w:sz w:val="21"/>
        </w:rPr>
        <w:t>2.采购方式、合格的供应商</w:t>
      </w:r>
    </w:p>
    <w:p>
      <w:pPr>
        <w:pStyle w:val="13"/>
        <w:numPr>
          <w:ilvl w:val="1"/>
          <w:numId w:val="4"/>
        </w:numPr>
        <w:tabs>
          <w:tab w:val="left" w:pos="1049"/>
        </w:tabs>
        <w:spacing w:before="0" w:after="0" w:line="267" w:lineRule="exact"/>
        <w:ind w:left="1048" w:right="0" w:hanging="368"/>
        <w:jc w:val="left"/>
        <w:rPr>
          <w:sz w:val="21"/>
        </w:rPr>
      </w:pPr>
      <w:r>
        <w:rPr>
          <w:sz w:val="21"/>
        </w:rPr>
        <w:t>本次采购采取竞争性磋商方式。</w:t>
      </w:r>
    </w:p>
    <w:p>
      <w:pPr>
        <w:pStyle w:val="7"/>
        <w:spacing w:before="2"/>
        <w:rPr>
          <w:sz w:val="18"/>
        </w:rPr>
      </w:pPr>
    </w:p>
    <w:p>
      <w:pPr>
        <w:pStyle w:val="13"/>
        <w:numPr>
          <w:ilvl w:val="1"/>
          <w:numId w:val="4"/>
        </w:numPr>
        <w:tabs>
          <w:tab w:val="left" w:pos="1049"/>
        </w:tabs>
        <w:spacing w:before="0" w:after="0" w:line="240" w:lineRule="auto"/>
        <w:ind w:left="1048" w:right="0" w:hanging="368"/>
        <w:jc w:val="left"/>
        <w:rPr>
          <w:sz w:val="21"/>
        </w:rPr>
      </w:pPr>
      <w:r>
        <w:rPr>
          <w:sz w:val="21"/>
        </w:rPr>
        <w:t>合格的供应商：</w:t>
      </w:r>
    </w:p>
    <w:p>
      <w:pPr>
        <w:pStyle w:val="7"/>
        <w:spacing w:before="139"/>
        <w:ind w:left="681"/>
      </w:pPr>
      <w:bookmarkStart w:id="12" w:name="_bookmark6"/>
      <w:bookmarkEnd w:id="12"/>
      <w:r>
        <w:t>1、符合《中华人民共和国政府采购法》第二十二条的要求；</w:t>
      </w:r>
    </w:p>
    <w:p>
      <w:pPr>
        <w:pStyle w:val="7"/>
        <w:spacing w:before="7"/>
        <w:rPr>
          <w:sz w:val="15"/>
        </w:rPr>
      </w:pPr>
    </w:p>
    <w:p>
      <w:pPr>
        <w:pStyle w:val="13"/>
        <w:numPr>
          <w:ilvl w:val="0"/>
          <w:numId w:val="5"/>
        </w:numPr>
        <w:tabs>
          <w:tab w:val="left" w:pos="995"/>
        </w:tabs>
        <w:spacing w:before="0" w:after="0" w:line="240" w:lineRule="auto"/>
        <w:ind w:left="994" w:right="0" w:hanging="314"/>
        <w:jc w:val="left"/>
        <w:rPr>
          <w:sz w:val="21"/>
        </w:rPr>
      </w:pPr>
      <w:r>
        <w:rPr>
          <w:sz w:val="21"/>
        </w:rPr>
        <w:t>具有独立承担民事责任的能力；</w:t>
      </w:r>
    </w:p>
    <w:p>
      <w:pPr>
        <w:pStyle w:val="7"/>
        <w:spacing w:before="6"/>
        <w:rPr>
          <w:sz w:val="15"/>
        </w:rPr>
      </w:pPr>
    </w:p>
    <w:p>
      <w:pPr>
        <w:pStyle w:val="13"/>
        <w:numPr>
          <w:ilvl w:val="0"/>
          <w:numId w:val="5"/>
        </w:numPr>
        <w:tabs>
          <w:tab w:val="left" w:pos="995"/>
        </w:tabs>
        <w:spacing w:before="1" w:after="0" w:line="240" w:lineRule="auto"/>
        <w:ind w:left="994" w:right="0" w:hanging="314"/>
        <w:jc w:val="left"/>
        <w:rPr>
          <w:rFonts w:ascii="宋体" w:hAnsi="宋体" w:eastAsia="宋体" w:cs="宋体"/>
          <w:sz w:val="21"/>
          <w:szCs w:val="21"/>
          <w:lang w:val="zh-CN" w:eastAsia="zh-CN" w:bidi="zh-CN"/>
        </w:rPr>
      </w:pPr>
      <w:r>
        <w:rPr>
          <w:rFonts w:ascii="宋体" w:hAnsi="宋体" w:eastAsia="宋体" w:cs="宋体"/>
          <w:sz w:val="21"/>
          <w:szCs w:val="21"/>
          <w:lang w:val="zh-CN" w:eastAsia="zh-CN" w:bidi="zh-CN"/>
        </w:rPr>
        <w:t>具有良好的商业信誉和健全的财务会计制度；</w:t>
      </w:r>
    </w:p>
    <w:p>
      <w:pPr>
        <w:pStyle w:val="7"/>
        <w:spacing w:before="6"/>
        <w:rPr>
          <w:rFonts w:ascii="宋体" w:hAnsi="宋体" w:eastAsia="宋体" w:cs="宋体"/>
          <w:sz w:val="21"/>
          <w:szCs w:val="21"/>
          <w:lang w:val="zh-CN" w:eastAsia="zh-CN" w:bidi="zh-CN"/>
        </w:rPr>
      </w:pPr>
    </w:p>
    <w:p>
      <w:pPr>
        <w:pStyle w:val="13"/>
        <w:numPr>
          <w:ilvl w:val="0"/>
          <w:numId w:val="5"/>
        </w:numPr>
        <w:tabs>
          <w:tab w:val="left" w:pos="995"/>
        </w:tabs>
        <w:spacing w:before="0" w:after="0" w:line="240" w:lineRule="auto"/>
        <w:ind w:left="994" w:right="0" w:hanging="314"/>
        <w:jc w:val="left"/>
        <w:rPr>
          <w:rFonts w:ascii="宋体" w:hAnsi="宋体" w:eastAsia="宋体" w:cs="宋体"/>
          <w:sz w:val="21"/>
          <w:szCs w:val="21"/>
          <w:lang w:val="zh-CN" w:eastAsia="zh-CN" w:bidi="zh-CN"/>
        </w:rPr>
      </w:pPr>
      <w:r>
        <w:rPr>
          <w:rFonts w:ascii="宋体" w:hAnsi="宋体" w:eastAsia="宋体" w:cs="宋体"/>
          <w:sz w:val="21"/>
          <w:szCs w:val="21"/>
          <w:lang w:val="zh-CN" w:eastAsia="zh-CN" w:bidi="zh-CN"/>
        </w:rPr>
        <w:t>具有履行合同所必需的设备和专业技术能力；</w:t>
      </w:r>
    </w:p>
    <w:p>
      <w:pPr>
        <w:pStyle w:val="7"/>
        <w:spacing w:before="7"/>
        <w:rPr>
          <w:rFonts w:ascii="宋体" w:hAnsi="宋体" w:eastAsia="宋体" w:cs="宋体"/>
          <w:sz w:val="21"/>
          <w:szCs w:val="21"/>
          <w:lang w:val="zh-CN" w:eastAsia="zh-CN" w:bidi="zh-CN"/>
        </w:rPr>
      </w:pPr>
    </w:p>
    <w:p>
      <w:pPr>
        <w:pStyle w:val="13"/>
        <w:numPr>
          <w:ilvl w:val="0"/>
          <w:numId w:val="5"/>
        </w:numPr>
        <w:tabs>
          <w:tab w:val="left" w:pos="995"/>
        </w:tabs>
        <w:spacing w:before="0" w:after="0" w:line="240" w:lineRule="auto"/>
        <w:ind w:left="994" w:right="0" w:hanging="314"/>
        <w:jc w:val="left"/>
        <w:rPr>
          <w:rFonts w:ascii="宋体" w:hAnsi="宋体" w:eastAsia="宋体" w:cs="宋体"/>
          <w:sz w:val="21"/>
          <w:szCs w:val="21"/>
          <w:lang w:val="zh-CN" w:eastAsia="zh-CN" w:bidi="zh-CN"/>
        </w:rPr>
      </w:pPr>
      <w:r>
        <w:rPr>
          <w:rFonts w:ascii="宋体" w:hAnsi="宋体" w:eastAsia="宋体" w:cs="宋体"/>
          <w:sz w:val="21"/>
          <w:szCs w:val="21"/>
          <w:lang w:val="zh-CN" w:eastAsia="zh-CN" w:bidi="zh-CN"/>
        </w:rPr>
        <w:t>有依法缴纳税收和社会保障资金的良好记录；</w:t>
      </w:r>
    </w:p>
    <w:p>
      <w:pPr>
        <w:pStyle w:val="7"/>
        <w:spacing w:before="7"/>
        <w:rPr>
          <w:rFonts w:ascii="宋体" w:hAnsi="宋体" w:eastAsia="宋体" w:cs="宋体"/>
          <w:sz w:val="21"/>
          <w:szCs w:val="21"/>
          <w:lang w:val="zh-CN" w:eastAsia="zh-CN" w:bidi="zh-CN"/>
        </w:rPr>
      </w:pPr>
    </w:p>
    <w:p>
      <w:pPr>
        <w:pStyle w:val="13"/>
        <w:numPr>
          <w:ilvl w:val="0"/>
          <w:numId w:val="5"/>
        </w:numPr>
        <w:tabs>
          <w:tab w:val="left" w:pos="995"/>
        </w:tabs>
        <w:spacing w:before="0" w:after="0" w:line="240" w:lineRule="auto"/>
        <w:ind w:left="994" w:right="0" w:hanging="314"/>
        <w:jc w:val="left"/>
        <w:rPr>
          <w:sz w:val="21"/>
        </w:rPr>
      </w:pPr>
      <w:r>
        <w:rPr>
          <w:sz w:val="21"/>
        </w:rPr>
        <w:t>参加政府采购活动前三年内，在经营活动中没有重大违法记录；</w:t>
      </w:r>
    </w:p>
    <w:p>
      <w:pPr>
        <w:pStyle w:val="7"/>
        <w:spacing w:before="6"/>
        <w:rPr>
          <w:sz w:val="15"/>
        </w:rPr>
      </w:pPr>
    </w:p>
    <w:p>
      <w:pPr>
        <w:pStyle w:val="13"/>
        <w:numPr>
          <w:ilvl w:val="0"/>
          <w:numId w:val="5"/>
        </w:numPr>
        <w:tabs>
          <w:tab w:val="left" w:pos="995"/>
        </w:tabs>
        <w:spacing w:before="1" w:after="0" w:line="240" w:lineRule="auto"/>
        <w:ind w:left="994" w:right="0" w:hanging="314"/>
        <w:jc w:val="left"/>
        <w:rPr>
          <w:sz w:val="21"/>
        </w:rPr>
      </w:pPr>
      <w:r>
        <w:rPr>
          <w:sz w:val="21"/>
        </w:rPr>
        <w:t>法律、行政法规规定的其他条件。</w:t>
      </w:r>
    </w:p>
    <w:p>
      <w:pPr>
        <w:pStyle w:val="7"/>
        <w:spacing w:before="6"/>
        <w:rPr>
          <w:sz w:val="15"/>
        </w:rPr>
      </w:pPr>
    </w:p>
    <w:p>
      <w:pPr>
        <w:pStyle w:val="7"/>
        <w:spacing w:line="417" w:lineRule="auto"/>
        <w:ind w:left="681" w:right="1222"/>
        <w:rPr>
          <w:rFonts w:ascii="宋体" w:hAnsi="宋体" w:eastAsia="宋体" w:cs="宋体"/>
          <w:sz w:val="21"/>
          <w:szCs w:val="22"/>
          <w:lang w:val="zh-CN" w:eastAsia="zh-CN" w:bidi="zh-CN"/>
        </w:rPr>
      </w:pPr>
      <w:r>
        <w:rPr>
          <w:rFonts w:ascii="宋体" w:hAnsi="宋体" w:eastAsia="宋体" w:cs="宋体"/>
          <w:sz w:val="21"/>
          <w:szCs w:val="22"/>
          <w:lang w:val="zh-CN" w:eastAsia="zh-CN" w:bidi="zh-CN"/>
        </w:rPr>
        <w:t>2、单位负责人为同一人或者存在直接控股、管理关系的不同供应商，不得参加同一合同项下的政府采购活动。否则，皆取消投标资格；</w:t>
      </w:r>
    </w:p>
    <w:p>
      <w:pPr>
        <w:pStyle w:val="7"/>
        <w:spacing w:line="417" w:lineRule="auto"/>
        <w:ind w:left="681" w:right="1222"/>
        <w:rPr>
          <w:rFonts w:ascii="宋体" w:hAnsi="宋体" w:eastAsia="宋体" w:cs="宋体"/>
          <w:sz w:val="21"/>
          <w:szCs w:val="22"/>
          <w:lang w:val="zh-CN" w:eastAsia="zh-CN" w:bidi="zh-CN"/>
        </w:rPr>
      </w:pPr>
      <w:r>
        <w:rPr>
          <w:rFonts w:ascii="宋体" w:hAnsi="宋体" w:eastAsia="宋体" w:cs="宋体"/>
          <w:sz w:val="21"/>
          <w:szCs w:val="22"/>
          <w:lang w:val="zh-CN" w:eastAsia="zh-CN" w:bidi="zh-CN"/>
        </w:rPr>
        <w:t>3、供应商须向招标代理机构购买招标文件并登记备案，未向本项目招标代理机构购买招标文   件并登记备案的潜在供应商均无资格参加本次投标；</w:t>
      </w:r>
    </w:p>
    <w:p>
      <w:pPr>
        <w:pStyle w:val="7"/>
        <w:spacing w:line="417" w:lineRule="auto"/>
        <w:ind w:left="681" w:right="1222"/>
        <w:rPr>
          <w:rFonts w:ascii="宋体" w:hAnsi="宋体" w:eastAsia="宋体" w:cs="宋体"/>
          <w:sz w:val="21"/>
          <w:szCs w:val="22"/>
          <w:lang w:val="zh-CN" w:eastAsia="zh-CN" w:bidi="zh-CN"/>
        </w:rPr>
      </w:pPr>
      <w:r>
        <w:rPr>
          <w:rFonts w:ascii="宋体" w:hAnsi="宋体" w:eastAsia="宋体" w:cs="宋体"/>
          <w:sz w:val="21"/>
          <w:szCs w:val="22"/>
          <w:lang w:val="zh-CN" w:eastAsia="zh-CN" w:bidi="zh-CN"/>
        </w:rPr>
        <w:t>4、经信用中国（</w:t>
      </w:r>
      <w:r>
        <w:rPr>
          <w:rFonts w:ascii="宋体" w:hAnsi="宋体" w:eastAsia="宋体" w:cs="宋体"/>
          <w:sz w:val="21"/>
          <w:szCs w:val="22"/>
          <w:lang w:val="zh-CN" w:eastAsia="zh-CN" w:bidi="zh-CN"/>
        </w:rPr>
        <w:fldChar w:fldCharType="begin"/>
      </w:r>
      <w:r>
        <w:rPr>
          <w:rFonts w:ascii="宋体" w:hAnsi="宋体" w:eastAsia="宋体" w:cs="宋体"/>
          <w:sz w:val="21"/>
          <w:szCs w:val="22"/>
          <w:lang w:val="zh-CN" w:eastAsia="zh-CN" w:bidi="zh-CN"/>
        </w:rPr>
        <w:instrText xml:space="preserve"> HYPERLINK "http://www.creditchina.gov.cn/" \h </w:instrText>
      </w:r>
      <w:r>
        <w:rPr>
          <w:rFonts w:ascii="宋体" w:hAnsi="宋体" w:eastAsia="宋体" w:cs="宋体"/>
          <w:sz w:val="21"/>
          <w:szCs w:val="22"/>
          <w:lang w:val="zh-CN" w:eastAsia="zh-CN" w:bidi="zh-CN"/>
        </w:rPr>
        <w:fldChar w:fldCharType="separate"/>
      </w:r>
      <w:r>
        <w:rPr>
          <w:rFonts w:ascii="宋体" w:hAnsi="宋体" w:eastAsia="宋体" w:cs="宋体"/>
          <w:sz w:val="21"/>
          <w:szCs w:val="22"/>
          <w:lang w:val="zh-CN" w:eastAsia="zh-CN" w:bidi="zh-CN"/>
        </w:rPr>
        <w:t>www.creditchina.gov.cn</w:t>
      </w:r>
      <w:r>
        <w:rPr>
          <w:rFonts w:ascii="宋体" w:hAnsi="宋体" w:eastAsia="宋体" w:cs="宋体"/>
          <w:sz w:val="21"/>
          <w:szCs w:val="22"/>
          <w:lang w:val="zh-CN" w:eastAsia="zh-CN" w:bidi="zh-CN"/>
        </w:rPr>
        <w:fldChar w:fldCharType="end"/>
      </w:r>
      <w:r>
        <w:rPr>
          <w:rFonts w:ascii="宋体" w:hAnsi="宋体" w:eastAsia="宋体" w:cs="宋体"/>
          <w:sz w:val="21"/>
          <w:szCs w:val="22"/>
          <w:lang w:val="zh-CN" w:eastAsia="zh-CN" w:bidi="zh-CN"/>
        </w:rPr>
        <w:t>）、中国政府采购网（</w:t>
      </w:r>
      <w:r>
        <w:rPr>
          <w:rFonts w:ascii="宋体" w:hAnsi="宋体" w:eastAsia="宋体" w:cs="宋体"/>
          <w:sz w:val="21"/>
          <w:szCs w:val="22"/>
          <w:lang w:val="zh-CN" w:eastAsia="zh-CN" w:bidi="zh-CN"/>
        </w:rPr>
        <w:fldChar w:fldCharType="begin"/>
      </w:r>
      <w:r>
        <w:rPr>
          <w:rFonts w:ascii="宋体" w:hAnsi="宋体" w:eastAsia="宋体" w:cs="宋体"/>
          <w:sz w:val="21"/>
          <w:szCs w:val="22"/>
          <w:lang w:val="zh-CN" w:eastAsia="zh-CN" w:bidi="zh-CN"/>
        </w:rPr>
        <w:instrText xml:space="preserve"> HYPERLINK "http://www.ccgp.gov.cn/" \h </w:instrText>
      </w:r>
      <w:r>
        <w:rPr>
          <w:rFonts w:ascii="宋体" w:hAnsi="宋体" w:eastAsia="宋体" w:cs="宋体"/>
          <w:sz w:val="21"/>
          <w:szCs w:val="22"/>
          <w:lang w:val="zh-CN" w:eastAsia="zh-CN" w:bidi="zh-CN"/>
        </w:rPr>
        <w:fldChar w:fldCharType="separate"/>
      </w:r>
      <w:r>
        <w:rPr>
          <w:rFonts w:ascii="宋体" w:hAnsi="宋体" w:eastAsia="宋体" w:cs="宋体"/>
          <w:sz w:val="21"/>
          <w:szCs w:val="22"/>
          <w:lang w:val="zh-CN" w:eastAsia="zh-CN" w:bidi="zh-CN"/>
        </w:rPr>
        <w:t>www.ccgp.gov.cn</w:t>
      </w:r>
      <w:r>
        <w:rPr>
          <w:rFonts w:ascii="宋体" w:hAnsi="宋体" w:eastAsia="宋体" w:cs="宋体"/>
          <w:sz w:val="21"/>
          <w:szCs w:val="22"/>
          <w:lang w:val="zh-CN" w:eastAsia="zh-CN" w:bidi="zh-CN"/>
        </w:rPr>
        <w:fldChar w:fldCharType="end"/>
      </w:r>
      <w:r>
        <w:rPr>
          <w:rFonts w:ascii="宋体" w:hAnsi="宋体" w:eastAsia="宋体" w:cs="宋体"/>
          <w:sz w:val="21"/>
          <w:szCs w:val="22"/>
          <w:lang w:val="zh-CN" w:eastAsia="zh-CN" w:bidi="zh-CN"/>
        </w:rPr>
        <w:t>）等渠道   查询后，列入失信被执行人、重大税收违法案件当事人名单、政府采购严重违法失信行为记   录名单的，取消投标资格。提供在《信用中国》网站信用信息栏中下载的信用报告（信用中   国”下载信用信息，时间为磋商截止时间前 10 天内）；</w:t>
      </w:r>
    </w:p>
    <w:p>
      <w:pPr>
        <w:pStyle w:val="7"/>
        <w:spacing w:line="268" w:lineRule="exact"/>
        <w:ind w:left="681"/>
      </w:pPr>
      <w:r>
        <w:t>5、本项目不接受供应商以联合体方式进行磋商；</w:t>
      </w:r>
    </w:p>
    <w:p>
      <w:pPr>
        <w:pStyle w:val="7"/>
        <w:spacing w:line="417" w:lineRule="auto"/>
        <w:ind w:left="681" w:right="1222"/>
        <w:rPr>
          <w:rFonts w:ascii="宋体" w:hAnsi="宋体" w:eastAsia="宋体" w:cs="宋体"/>
          <w:sz w:val="21"/>
          <w:szCs w:val="22"/>
          <w:lang w:val="zh-CN" w:eastAsia="zh-CN" w:bidi="zh-CN"/>
        </w:rPr>
      </w:pPr>
      <w:r>
        <w:rPr>
          <w:rFonts w:hint="eastAsia" w:ascii="宋体" w:hAnsi="宋体" w:eastAsia="宋体" w:cs="宋体"/>
          <w:sz w:val="21"/>
          <w:szCs w:val="22"/>
          <w:lang w:val="en-US" w:eastAsia="zh-CN" w:bidi="zh-CN"/>
        </w:rPr>
        <w:t>6、</w:t>
      </w:r>
      <w:r>
        <w:rPr>
          <w:rFonts w:ascii="宋体" w:hAnsi="宋体" w:eastAsia="宋体" w:cs="宋体"/>
          <w:sz w:val="21"/>
          <w:szCs w:val="22"/>
          <w:lang w:val="zh-CN" w:eastAsia="zh-CN" w:bidi="zh-CN"/>
        </w:rPr>
        <w:t>有良好的信誉；201</w:t>
      </w:r>
      <w:r>
        <w:rPr>
          <w:rFonts w:hint="eastAsia" w:ascii="宋体" w:hAnsi="宋体" w:eastAsia="宋体" w:cs="宋体"/>
          <w:sz w:val="21"/>
          <w:szCs w:val="22"/>
          <w:lang w:val="en-US" w:eastAsia="zh-CN" w:bidi="zh-CN"/>
        </w:rPr>
        <w:t>9</w:t>
      </w:r>
      <w:r>
        <w:rPr>
          <w:rFonts w:ascii="宋体" w:hAnsi="宋体" w:eastAsia="宋体" w:cs="宋体"/>
          <w:sz w:val="21"/>
          <w:szCs w:val="22"/>
          <w:lang w:val="zh-CN" w:eastAsia="zh-CN" w:bidi="zh-CN"/>
        </w:rPr>
        <w:t xml:space="preserve"> 年</w:t>
      </w:r>
      <w:r>
        <w:rPr>
          <w:rFonts w:hint="eastAsia" w:ascii="宋体" w:hAnsi="宋体" w:eastAsia="宋体" w:cs="宋体"/>
          <w:sz w:val="21"/>
          <w:szCs w:val="22"/>
          <w:lang w:val="en-US" w:eastAsia="zh-CN" w:bidi="zh-CN"/>
        </w:rPr>
        <w:t>1</w:t>
      </w:r>
      <w:r>
        <w:rPr>
          <w:rFonts w:ascii="宋体" w:hAnsi="宋体" w:eastAsia="宋体" w:cs="宋体"/>
          <w:sz w:val="21"/>
          <w:szCs w:val="22"/>
          <w:lang w:val="zh-CN" w:eastAsia="zh-CN" w:bidi="zh-CN"/>
        </w:rPr>
        <w:t xml:space="preserve">月 </w:t>
      </w:r>
      <w:r>
        <w:rPr>
          <w:rFonts w:hint="eastAsia" w:ascii="宋体" w:hAnsi="宋体" w:eastAsia="宋体" w:cs="宋体"/>
          <w:sz w:val="21"/>
          <w:szCs w:val="22"/>
          <w:lang w:val="en-US" w:eastAsia="zh-CN" w:bidi="zh-CN"/>
        </w:rPr>
        <w:t>1</w:t>
      </w:r>
      <w:r>
        <w:rPr>
          <w:rFonts w:ascii="宋体" w:hAnsi="宋体" w:eastAsia="宋体" w:cs="宋体"/>
          <w:sz w:val="21"/>
          <w:szCs w:val="22"/>
          <w:lang w:val="zh-CN" w:eastAsia="zh-CN" w:bidi="zh-CN"/>
        </w:rPr>
        <w:t xml:space="preserve"> 日至本项目发布招标公告之日止，未因安全、质量、违法违纪问题被国家和青海省行政主管部门禁止、限制投标活动的情形，并在资金、人员、设备、技术等方面具有相应的能力</w:t>
      </w:r>
      <w:r>
        <w:rPr>
          <w:rFonts w:hint="eastAsia" w:ascii="宋体" w:hAnsi="宋体" w:eastAsia="宋体" w:cs="宋体"/>
          <w:sz w:val="21"/>
          <w:szCs w:val="22"/>
          <w:lang w:val="zh-CN" w:eastAsia="zh-CN" w:bidi="zh-CN"/>
        </w:rPr>
        <w:t>。</w:t>
      </w:r>
    </w:p>
    <w:p>
      <w:pPr>
        <w:pStyle w:val="7"/>
        <w:rPr>
          <w:sz w:val="18"/>
        </w:rPr>
      </w:pPr>
    </w:p>
    <w:p>
      <w:pPr>
        <w:pStyle w:val="6"/>
        <w:numPr>
          <w:ilvl w:val="0"/>
          <w:numId w:val="6"/>
        </w:numPr>
        <w:tabs>
          <w:tab w:val="left" w:pos="893"/>
        </w:tabs>
        <w:spacing w:before="0" w:after="0" w:line="240" w:lineRule="auto"/>
        <w:ind w:left="892" w:right="0" w:hanging="212"/>
        <w:jc w:val="left"/>
        <w:rPr>
          <w:lang w:val="zh-CN" w:eastAsia="zh-CN"/>
        </w:rPr>
      </w:pPr>
      <w:bookmarkStart w:id="13" w:name="3.磋商费用"/>
      <w:bookmarkEnd w:id="13"/>
      <w:bookmarkStart w:id="14" w:name="3.磋商费用"/>
      <w:bookmarkEnd w:id="14"/>
      <w:r>
        <w:t>磋商费用</w:t>
      </w:r>
    </w:p>
    <w:p>
      <w:pPr>
        <w:pStyle w:val="7"/>
        <w:spacing w:before="70" w:line="446" w:lineRule="auto"/>
        <w:ind w:left="681" w:right="1224" w:firstLine="314"/>
        <w:rPr>
          <w:rFonts w:ascii="宋体" w:hAnsi="宋体" w:eastAsia="宋体" w:cs="宋体"/>
          <w:sz w:val="21"/>
          <w:szCs w:val="22"/>
          <w:lang w:val="zh-CN" w:eastAsia="zh-CN" w:bidi="zh-CN"/>
        </w:rPr>
      </w:pPr>
      <w:r>
        <w:rPr>
          <w:rFonts w:ascii="宋体" w:hAnsi="宋体" w:eastAsia="宋体" w:cs="宋体"/>
          <w:sz w:val="21"/>
          <w:szCs w:val="22"/>
          <w:lang w:val="zh-CN" w:eastAsia="zh-CN" w:bidi="zh-CN"/>
        </w:rPr>
        <w:t>供应商应自愿承担与参加本次磋商有关的费用。采购代理机构对供应商发生的费用不承担任何责任。</w:t>
      </w:r>
    </w:p>
    <w:p>
      <w:pPr>
        <w:pStyle w:val="6"/>
        <w:ind w:left="4041"/>
        <w:rPr>
          <w:b/>
          <w:sz w:val="17"/>
        </w:rPr>
      </w:pPr>
      <w:bookmarkStart w:id="15" w:name="_bookmark7"/>
      <w:bookmarkEnd w:id="15"/>
      <w:bookmarkStart w:id="16" w:name="二、磋商文件说明"/>
      <w:bookmarkEnd w:id="16"/>
      <w:r>
        <w:t>二、磋商文件说明</w:t>
      </w:r>
    </w:p>
    <w:p>
      <w:pPr>
        <w:pStyle w:val="13"/>
        <w:numPr>
          <w:ilvl w:val="0"/>
          <w:numId w:val="6"/>
        </w:numPr>
        <w:tabs>
          <w:tab w:val="left" w:pos="893"/>
        </w:tabs>
        <w:spacing w:before="0" w:after="0" w:line="240" w:lineRule="auto"/>
        <w:ind w:left="892" w:right="0" w:hanging="212"/>
        <w:jc w:val="left"/>
        <w:rPr>
          <w:b/>
          <w:sz w:val="21"/>
        </w:rPr>
      </w:pPr>
      <w:bookmarkStart w:id="17" w:name="4.磋商文件的构成"/>
      <w:bookmarkEnd w:id="17"/>
      <w:bookmarkStart w:id="18" w:name="_bookmark8"/>
      <w:bookmarkEnd w:id="18"/>
      <w:bookmarkStart w:id="19" w:name="_bookmark8"/>
      <w:bookmarkEnd w:id="19"/>
      <w:r>
        <w:rPr>
          <w:b/>
          <w:sz w:val="21"/>
        </w:rPr>
        <w:t>磋商文件的构成</w:t>
      </w:r>
    </w:p>
    <w:p>
      <w:pPr>
        <w:pStyle w:val="7"/>
        <w:spacing w:before="12"/>
        <w:rPr>
          <w:b/>
          <w:sz w:val="17"/>
        </w:rPr>
      </w:pPr>
    </w:p>
    <w:p>
      <w:pPr>
        <w:pStyle w:val="13"/>
        <w:numPr>
          <w:ilvl w:val="1"/>
          <w:numId w:val="6"/>
        </w:numPr>
        <w:tabs>
          <w:tab w:val="left" w:pos="1049"/>
        </w:tabs>
        <w:spacing w:before="0" w:after="0" w:line="240" w:lineRule="auto"/>
        <w:ind w:left="1048" w:right="0" w:hanging="368"/>
        <w:jc w:val="left"/>
        <w:rPr>
          <w:sz w:val="21"/>
        </w:rPr>
      </w:pPr>
      <w:r>
        <w:rPr>
          <w:sz w:val="21"/>
        </w:rPr>
        <w:t>磋商文件包括：</w:t>
      </w:r>
    </w:p>
    <w:p>
      <w:pPr>
        <w:pStyle w:val="7"/>
        <w:spacing w:before="2"/>
        <w:rPr>
          <w:sz w:val="18"/>
        </w:rPr>
      </w:pPr>
    </w:p>
    <w:p>
      <w:pPr>
        <w:pStyle w:val="13"/>
        <w:numPr>
          <w:ilvl w:val="0"/>
          <w:numId w:val="7"/>
        </w:numPr>
        <w:tabs>
          <w:tab w:val="left" w:pos="1206"/>
        </w:tabs>
        <w:spacing w:before="0" w:after="0" w:line="240" w:lineRule="auto"/>
        <w:ind w:left="1206" w:right="0" w:hanging="525"/>
        <w:jc w:val="left"/>
        <w:rPr>
          <w:sz w:val="21"/>
        </w:rPr>
      </w:pPr>
      <w:r>
        <w:rPr>
          <w:sz w:val="21"/>
        </w:rPr>
        <w:t>竞争性磋商公告</w:t>
      </w:r>
    </w:p>
    <w:p>
      <w:pPr>
        <w:pStyle w:val="7"/>
        <w:spacing w:before="12"/>
        <w:rPr>
          <w:sz w:val="17"/>
        </w:rPr>
      </w:pPr>
    </w:p>
    <w:p>
      <w:pPr>
        <w:pStyle w:val="13"/>
        <w:numPr>
          <w:ilvl w:val="0"/>
          <w:numId w:val="7"/>
        </w:numPr>
        <w:tabs>
          <w:tab w:val="left" w:pos="1206"/>
        </w:tabs>
        <w:spacing w:before="0" w:after="0" w:line="240" w:lineRule="auto"/>
        <w:ind w:left="1206" w:right="0" w:hanging="525"/>
        <w:jc w:val="left"/>
        <w:rPr>
          <w:sz w:val="21"/>
        </w:rPr>
      </w:pPr>
      <w:r>
        <w:rPr>
          <w:sz w:val="21"/>
        </w:rPr>
        <w:t>供应商须知前附表</w:t>
      </w:r>
    </w:p>
    <w:p>
      <w:pPr>
        <w:pStyle w:val="7"/>
        <w:rPr>
          <w:sz w:val="18"/>
        </w:rPr>
      </w:pPr>
    </w:p>
    <w:p>
      <w:pPr>
        <w:pStyle w:val="13"/>
        <w:numPr>
          <w:ilvl w:val="0"/>
          <w:numId w:val="7"/>
        </w:numPr>
        <w:tabs>
          <w:tab w:val="left" w:pos="1206"/>
        </w:tabs>
        <w:spacing w:before="0" w:after="0" w:line="240" w:lineRule="auto"/>
        <w:ind w:left="1206" w:right="0" w:hanging="525"/>
        <w:jc w:val="left"/>
        <w:rPr>
          <w:sz w:val="21"/>
        </w:rPr>
      </w:pPr>
      <w:r>
        <w:rPr>
          <w:sz w:val="21"/>
        </w:rPr>
        <w:t>供应商须知</w:t>
      </w:r>
    </w:p>
    <w:p>
      <w:pPr>
        <w:pStyle w:val="7"/>
        <w:spacing w:before="2"/>
        <w:rPr>
          <w:sz w:val="18"/>
        </w:rPr>
      </w:pPr>
    </w:p>
    <w:p>
      <w:pPr>
        <w:pStyle w:val="13"/>
        <w:numPr>
          <w:ilvl w:val="0"/>
          <w:numId w:val="7"/>
        </w:numPr>
        <w:tabs>
          <w:tab w:val="left" w:pos="1206"/>
        </w:tabs>
        <w:spacing w:before="0" w:after="0" w:line="240" w:lineRule="auto"/>
        <w:ind w:left="1206" w:right="0" w:hanging="525"/>
        <w:jc w:val="left"/>
        <w:rPr>
          <w:sz w:val="21"/>
        </w:rPr>
      </w:pPr>
      <w:r>
        <w:rPr>
          <w:sz w:val="21"/>
        </w:rPr>
        <w:t>采购项目合同书</w:t>
      </w:r>
    </w:p>
    <w:p>
      <w:pPr>
        <w:pStyle w:val="7"/>
        <w:spacing w:before="12"/>
        <w:rPr>
          <w:sz w:val="17"/>
        </w:rPr>
      </w:pPr>
    </w:p>
    <w:p>
      <w:pPr>
        <w:pStyle w:val="13"/>
        <w:numPr>
          <w:ilvl w:val="0"/>
          <w:numId w:val="7"/>
        </w:numPr>
        <w:tabs>
          <w:tab w:val="left" w:pos="1206"/>
        </w:tabs>
        <w:spacing w:before="0" w:after="0" w:line="240" w:lineRule="auto"/>
        <w:ind w:left="1206" w:right="0" w:hanging="525"/>
        <w:jc w:val="left"/>
        <w:rPr>
          <w:sz w:val="21"/>
        </w:rPr>
      </w:pPr>
      <w:r>
        <w:rPr>
          <w:sz w:val="21"/>
        </w:rPr>
        <w:t>响应文件格式（相关附件）</w:t>
      </w:r>
    </w:p>
    <w:p>
      <w:pPr>
        <w:pStyle w:val="7"/>
        <w:spacing w:before="12"/>
        <w:rPr>
          <w:sz w:val="17"/>
        </w:rPr>
      </w:pPr>
    </w:p>
    <w:p>
      <w:pPr>
        <w:pStyle w:val="13"/>
        <w:numPr>
          <w:ilvl w:val="0"/>
          <w:numId w:val="7"/>
        </w:numPr>
        <w:tabs>
          <w:tab w:val="left" w:pos="1206"/>
        </w:tabs>
        <w:spacing w:before="0" w:after="0" w:line="240" w:lineRule="auto"/>
        <w:ind w:left="1206" w:right="0" w:hanging="525"/>
        <w:jc w:val="left"/>
        <w:rPr>
          <w:sz w:val="21"/>
        </w:rPr>
      </w:pPr>
      <w:r>
        <w:rPr>
          <w:sz w:val="21"/>
        </w:rPr>
        <w:t>项目要求及工程量清单</w:t>
      </w:r>
    </w:p>
    <w:p>
      <w:pPr>
        <w:pStyle w:val="7"/>
        <w:spacing w:before="2"/>
        <w:rPr>
          <w:sz w:val="18"/>
        </w:rPr>
      </w:pPr>
    </w:p>
    <w:p>
      <w:pPr>
        <w:pStyle w:val="13"/>
        <w:numPr>
          <w:ilvl w:val="0"/>
          <w:numId w:val="7"/>
        </w:numPr>
        <w:tabs>
          <w:tab w:val="left" w:pos="1206"/>
        </w:tabs>
        <w:spacing w:before="0" w:after="0" w:line="240" w:lineRule="auto"/>
        <w:ind w:left="1206" w:right="0" w:hanging="525"/>
        <w:jc w:val="left"/>
        <w:rPr>
          <w:sz w:val="21"/>
        </w:rPr>
      </w:pPr>
      <w:r>
        <w:rPr>
          <w:sz w:val="21"/>
        </w:rPr>
        <w:t>磋商过程中发生的澄清、变更和补充文件</w:t>
      </w:r>
    </w:p>
    <w:p>
      <w:pPr>
        <w:pStyle w:val="7"/>
        <w:rPr>
          <w:sz w:val="18"/>
        </w:rPr>
      </w:pPr>
    </w:p>
    <w:p>
      <w:pPr>
        <w:pStyle w:val="13"/>
        <w:numPr>
          <w:ilvl w:val="1"/>
          <w:numId w:val="6"/>
        </w:numPr>
        <w:tabs>
          <w:tab w:val="left" w:pos="1102"/>
        </w:tabs>
        <w:spacing w:before="0" w:after="0" w:line="446" w:lineRule="auto"/>
        <w:ind w:left="681" w:right="1222" w:firstLine="0"/>
        <w:jc w:val="left"/>
        <w:rPr>
          <w:sz w:val="21"/>
        </w:rPr>
      </w:pPr>
      <w:r>
        <w:rPr>
          <w:sz w:val="21"/>
        </w:rPr>
        <w:t>供应商应认真阅读磋商文件中列示的事项、格式、条款和要求等内容。如果供应商未按  磋商文件要求提交全部资料，或者对磋商文件未作出实质性响应的，将视为无效响应。</w:t>
      </w:r>
    </w:p>
    <w:p>
      <w:pPr>
        <w:pStyle w:val="6"/>
        <w:numPr>
          <w:ilvl w:val="0"/>
          <w:numId w:val="6"/>
        </w:numPr>
        <w:tabs>
          <w:tab w:val="left" w:pos="893"/>
        </w:tabs>
        <w:spacing w:before="0" w:after="0" w:line="240" w:lineRule="auto"/>
        <w:ind w:left="892" w:right="0" w:hanging="212"/>
        <w:jc w:val="left"/>
      </w:pPr>
      <w:bookmarkStart w:id="20" w:name="_bookmark9"/>
      <w:bookmarkEnd w:id="20"/>
      <w:bookmarkStart w:id="21" w:name="5.磋商文件的质疑"/>
      <w:bookmarkEnd w:id="21"/>
      <w:bookmarkStart w:id="22" w:name="_bookmark9"/>
      <w:bookmarkEnd w:id="22"/>
      <w:r>
        <w:t>磋商文件的质疑</w:t>
      </w:r>
    </w:p>
    <w:p>
      <w:pPr>
        <w:pStyle w:val="7"/>
        <w:spacing w:before="12"/>
        <w:rPr>
          <w:b/>
          <w:sz w:val="17"/>
        </w:rPr>
      </w:pPr>
    </w:p>
    <w:p>
      <w:pPr>
        <w:pStyle w:val="7"/>
        <w:spacing w:line="446" w:lineRule="auto"/>
        <w:ind w:left="681" w:right="1222" w:firstLine="480"/>
        <w:jc w:val="both"/>
      </w:pPr>
      <w:r>
        <w:rPr>
          <w:spacing w:val="-2"/>
        </w:rPr>
        <w:t xml:space="preserve">供应商对磋商文件有异议的，应在提交首次响应文件截止时间至少 </w:t>
      </w:r>
      <w:r>
        <w:t>10</w:t>
      </w:r>
      <w:r>
        <w:rPr>
          <w:spacing w:val="-7"/>
        </w:rPr>
        <w:t xml:space="preserve"> 日前以书面形式</w:t>
      </w:r>
      <w:r>
        <w:rPr>
          <w:spacing w:val="-2"/>
        </w:rPr>
        <w:t>以书面形式提出（不接受匿名质疑），采购代理机构在收到供应商的书面质疑后视情况予以   答复，</w:t>
      </w:r>
      <w:r>
        <w:rPr>
          <w:spacing w:val="-7"/>
        </w:rPr>
        <w:t>并将变更事宜在</w:t>
      </w:r>
      <w:r>
        <w:rPr>
          <w:rFonts w:hint="eastAsia"/>
          <w:spacing w:val="-7"/>
          <w:highlight w:val="none"/>
          <w:lang w:eastAsia="zh-CN"/>
        </w:rPr>
        <w:t>青海项目信息</w:t>
      </w:r>
      <w:r>
        <w:rPr>
          <w:spacing w:val="-7"/>
        </w:rPr>
        <w:t>网上发布公告，告知本项目的所有潜在供应商。</w:t>
      </w:r>
    </w:p>
    <w:p>
      <w:pPr>
        <w:pStyle w:val="6"/>
        <w:numPr>
          <w:ilvl w:val="0"/>
          <w:numId w:val="6"/>
        </w:numPr>
        <w:tabs>
          <w:tab w:val="left" w:pos="893"/>
        </w:tabs>
        <w:spacing w:before="0" w:after="0" w:line="268" w:lineRule="exact"/>
        <w:ind w:left="892" w:right="0" w:hanging="212"/>
        <w:jc w:val="left"/>
      </w:pPr>
      <w:bookmarkStart w:id="23" w:name="_bookmark10"/>
      <w:bookmarkEnd w:id="23"/>
      <w:bookmarkStart w:id="24" w:name="_bookmark10"/>
      <w:bookmarkEnd w:id="24"/>
      <w:bookmarkStart w:id="25" w:name="6.磋商文件的澄清、修改"/>
      <w:bookmarkEnd w:id="25"/>
      <w:r>
        <w:t>磋商文件的澄清、修改</w:t>
      </w:r>
    </w:p>
    <w:p>
      <w:pPr>
        <w:pStyle w:val="7"/>
        <w:spacing w:before="12"/>
        <w:rPr>
          <w:b/>
          <w:sz w:val="17"/>
        </w:rPr>
      </w:pPr>
    </w:p>
    <w:p>
      <w:pPr>
        <w:pStyle w:val="13"/>
        <w:numPr>
          <w:ilvl w:val="1"/>
          <w:numId w:val="6"/>
        </w:numPr>
        <w:tabs>
          <w:tab w:val="left" w:pos="1049"/>
        </w:tabs>
        <w:spacing w:before="0" w:after="0" w:line="446" w:lineRule="auto"/>
        <w:ind w:left="681" w:right="1222" w:firstLine="0"/>
        <w:jc w:val="both"/>
        <w:rPr>
          <w:sz w:val="21"/>
        </w:rPr>
      </w:pPr>
      <w:r>
        <w:rPr>
          <w:sz w:val="21"/>
        </w:rPr>
        <w:t xml:space="preserve">提交首次响应文件截止之日前，采购代理机构可以对已发出的磋商文件进行必要的澄清或者修改，澄清或者修改的内容作为磋商文件的组成部分。澄清或者修改的内容可能影响响 </w:t>
      </w:r>
      <w:r>
        <w:rPr>
          <w:w w:val="95"/>
          <w:sz w:val="21"/>
        </w:rPr>
        <w:t xml:space="preserve">  </w:t>
      </w:r>
      <w:r>
        <w:rPr>
          <w:spacing w:val="-3"/>
          <w:sz w:val="21"/>
        </w:rPr>
        <w:t xml:space="preserve">应文件编制的，采购代理机构应在提交首次响应文件截止时间至少 </w:t>
      </w:r>
      <w:r>
        <w:rPr>
          <w:sz w:val="21"/>
        </w:rPr>
        <w:t>5</w:t>
      </w:r>
      <w:r>
        <w:rPr>
          <w:spacing w:val="-8"/>
          <w:sz w:val="21"/>
        </w:rPr>
        <w:t xml:space="preserve"> 日前，以书面形式通知</w:t>
      </w:r>
      <w:r>
        <w:rPr>
          <w:spacing w:val="-12"/>
          <w:sz w:val="21"/>
        </w:rPr>
        <w:t xml:space="preserve">所有获取磋商文件的供应商；不足 </w:t>
      </w:r>
      <w:r>
        <w:rPr>
          <w:sz w:val="21"/>
        </w:rPr>
        <w:t>5</w:t>
      </w:r>
      <w:r>
        <w:rPr>
          <w:spacing w:val="-8"/>
          <w:sz w:val="21"/>
        </w:rPr>
        <w:t xml:space="preserve"> 日的，采购代理机构应当顺延提交首次响应文件截止时间。</w:t>
      </w:r>
    </w:p>
    <w:p>
      <w:pPr>
        <w:pStyle w:val="13"/>
        <w:numPr>
          <w:ilvl w:val="1"/>
          <w:numId w:val="6"/>
        </w:numPr>
        <w:tabs>
          <w:tab w:val="left" w:pos="1049"/>
        </w:tabs>
        <w:spacing w:before="0" w:after="0" w:line="446" w:lineRule="auto"/>
        <w:ind w:left="681" w:right="1222" w:firstLine="0"/>
        <w:jc w:val="both"/>
        <w:rPr>
          <w:sz w:val="21"/>
        </w:rPr>
      </w:pPr>
      <w:r>
        <w:rPr>
          <w:sz w:val="21"/>
        </w:rPr>
        <w:t>在递交响应文件截止时间前，采购代理机构可以视采购具体情况，延长递交响应文件截</w:t>
      </w:r>
      <w:r>
        <w:rPr>
          <w:spacing w:val="-2"/>
          <w:sz w:val="21"/>
        </w:rPr>
        <w:t xml:space="preserve">止时间和开启时间，并在磋商文件中要求的递交响应文件截止时间和开启时间的 </w:t>
      </w:r>
      <w:r>
        <w:rPr>
          <w:sz w:val="21"/>
        </w:rPr>
        <w:t>3</w:t>
      </w:r>
      <w:r>
        <w:rPr>
          <w:spacing w:val="-13"/>
          <w:sz w:val="21"/>
        </w:rPr>
        <w:t xml:space="preserve"> 日前，将变更公告发布在</w:t>
      </w:r>
      <w:r>
        <w:rPr>
          <w:rFonts w:hint="eastAsia"/>
          <w:spacing w:val="-13"/>
          <w:sz w:val="21"/>
          <w:highlight w:val="none"/>
          <w:lang w:eastAsia="zh-CN"/>
        </w:rPr>
        <w:t>青海项目信息</w:t>
      </w:r>
      <w:r>
        <w:rPr>
          <w:spacing w:val="-13"/>
          <w:sz w:val="21"/>
        </w:rPr>
        <w:t>网上。</w:t>
      </w:r>
    </w:p>
    <w:p>
      <w:pPr>
        <w:pStyle w:val="6"/>
        <w:spacing w:line="268" w:lineRule="exact"/>
        <w:ind w:left="58" w:right="593"/>
        <w:jc w:val="center"/>
      </w:pPr>
      <w:bookmarkStart w:id="26" w:name="_bookmark11"/>
      <w:bookmarkEnd w:id="26"/>
      <w:bookmarkStart w:id="27" w:name="三、响应文件的编制"/>
      <w:bookmarkEnd w:id="27"/>
    </w:p>
    <w:p>
      <w:pPr>
        <w:pStyle w:val="6"/>
        <w:spacing w:line="268" w:lineRule="exact"/>
        <w:ind w:left="58" w:right="593"/>
        <w:jc w:val="center"/>
      </w:pPr>
    </w:p>
    <w:p>
      <w:pPr>
        <w:pStyle w:val="6"/>
        <w:spacing w:line="268" w:lineRule="exact"/>
        <w:ind w:left="58" w:right="593"/>
        <w:jc w:val="center"/>
      </w:pPr>
    </w:p>
    <w:p>
      <w:pPr>
        <w:pStyle w:val="6"/>
        <w:spacing w:line="268" w:lineRule="exact"/>
        <w:ind w:left="58" w:right="593"/>
        <w:jc w:val="center"/>
      </w:pPr>
    </w:p>
    <w:p>
      <w:pPr>
        <w:pStyle w:val="6"/>
        <w:spacing w:line="268" w:lineRule="exact"/>
        <w:ind w:left="58" w:right="593"/>
        <w:jc w:val="center"/>
      </w:pPr>
    </w:p>
    <w:p>
      <w:pPr>
        <w:pStyle w:val="6"/>
        <w:spacing w:line="268" w:lineRule="exact"/>
        <w:ind w:left="58" w:right="593"/>
        <w:jc w:val="center"/>
      </w:pPr>
      <w:r>
        <w:t>三、响应文件的编制</w:t>
      </w:r>
    </w:p>
    <w:p>
      <w:pPr>
        <w:bidi w:val="0"/>
        <w:rPr>
          <w:lang w:val="zh-CN" w:eastAsia="zh-CN"/>
        </w:rPr>
      </w:pPr>
    </w:p>
    <w:p>
      <w:pPr>
        <w:pStyle w:val="13"/>
        <w:numPr>
          <w:ilvl w:val="0"/>
          <w:numId w:val="6"/>
        </w:numPr>
        <w:tabs>
          <w:tab w:val="left" w:pos="893"/>
        </w:tabs>
        <w:spacing w:before="70" w:after="0" w:line="240" w:lineRule="auto"/>
        <w:ind w:left="892" w:right="0" w:hanging="212"/>
        <w:jc w:val="left"/>
        <w:rPr>
          <w:b/>
          <w:sz w:val="21"/>
        </w:rPr>
      </w:pPr>
      <w:bookmarkStart w:id="28" w:name="_bookmark12"/>
      <w:bookmarkEnd w:id="28"/>
      <w:bookmarkStart w:id="29" w:name="7.响应文件的语言及度量衡单位"/>
      <w:bookmarkEnd w:id="29"/>
      <w:bookmarkStart w:id="30" w:name="_bookmark12"/>
      <w:bookmarkEnd w:id="30"/>
      <w:r>
        <w:rPr>
          <w:b/>
          <w:sz w:val="21"/>
        </w:rPr>
        <w:t>响应文件的语言及度量衡单位</w:t>
      </w:r>
    </w:p>
    <w:p>
      <w:pPr>
        <w:pStyle w:val="7"/>
        <w:spacing w:before="12"/>
        <w:rPr>
          <w:b/>
          <w:sz w:val="17"/>
        </w:rPr>
      </w:pPr>
    </w:p>
    <w:p>
      <w:pPr>
        <w:pStyle w:val="13"/>
        <w:numPr>
          <w:ilvl w:val="1"/>
          <w:numId w:val="6"/>
        </w:numPr>
        <w:tabs>
          <w:tab w:val="left" w:pos="1049"/>
        </w:tabs>
        <w:spacing w:before="0" w:after="0" w:line="446" w:lineRule="auto"/>
        <w:ind w:left="681" w:right="1225" w:firstLine="0"/>
        <w:jc w:val="left"/>
        <w:rPr>
          <w:sz w:val="21"/>
        </w:rPr>
      </w:pPr>
      <w:r>
        <w:rPr>
          <w:sz w:val="21"/>
        </w:rPr>
        <w:t>供应商递交的响应文件以及供应商与采购代理机构就此磋商发生的所有来往函电均应使用简体中文。</w:t>
      </w:r>
    </w:p>
    <w:p>
      <w:pPr>
        <w:pStyle w:val="13"/>
        <w:numPr>
          <w:ilvl w:val="1"/>
          <w:numId w:val="6"/>
        </w:numPr>
        <w:tabs>
          <w:tab w:val="left" w:pos="1102"/>
        </w:tabs>
        <w:spacing w:before="0" w:after="0" w:line="240" w:lineRule="auto"/>
        <w:ind w:left="1101" w:right="0" w:hanging="421"/>
        <w:jc w:val="left"/>
        <w:rPr>
          <w:sz w:val="21"/>
        </w:rPr>
      </w:pPr>
      <w:r>
        <w:rPr>
          <w:spacing w:val="-7"/>
          <w:sz w:val="21"/>
        </w:rPr>
        <w:t>除磋商文件中另有规定外，响应文件所使用的度量衡单位，均须采用国家法定计量单位。</w:t>
      </w:r>
    </w:p>
    <w:p>
      <w:pPr>
        <w:pStyle w:val="7"/>
        <w:spacing w:before="12"/>
        <w:rPr>
          <w:sz w:val="17"/>
        </w:rPr>
      </w:pPr>
    </w:p>
    <w:p>
      <w:pPr>
        <w:pStyle w:val="13"/>
        <w:numPr>
          <w:ilvl w:val="1"/>
          <w:numId w:val="6"/>
        </w:numPr>
        <w:tabs>
          <w:tab w:val="left" w:pos="1049"/>
        </w:tabs>
        <w:spacing w:before="0" w:after="0" w:line="446" w:lineRule="auto"/>
        <w:ind w:left="681" w:right="1225" w:firstLine="0"/>
        <w:jc w:val="left"/>
        <w:rPr>
          <w:sz w:val="21"/>
        </w:rPr>
      </w:pPr>
      <w:r>
        <w:rPr>
          <w:sz w:val="21"/>
        </w:rPr>
        <w:t>附有外文资料的，须翻译成中文并加盖供应商公章，如果翻译的中文资料与外文资料存在差异和矛盾时，以中文资料为准。其准确性由供应商负责。</w:t>
      </w:r>
    </w:p>
    <w:p>
      <w:pPr>
        <w:pStyle w:val="6"/>
        <w:numPr>
          <w:ilvl w:val="0"/>
          <w:numId w:val="6"/>
        </w:numPr>
        <w:tabs>
          <w:tab w:val="left" w:pos="893"/>
        </w:tabs>
        <w:spacing w:before="0" w:after="0" w:line="240" w:lineRule="auto"/>
        <w:ind w:left="892" w:right="0" w:hanging="212"/>
        <w:jc w:val="left"/>
      </w:pPr>
      <w:bookmarkStart w:id="31" w:name="8.磋商保证金"/>
      <w:bookmarkEnd w:id="31"/>
      <w:bookmarkStart w:id="32" w:name="_bookmark13"/>
      <w:bookmarkEnd w:id="32"/>
      <w:bookmarkStart w:id="33" w:name="_bookmark13"/>
      <w:bookmarkEnd w:id="33"/>
      <w:r>
        <w:t>磋商保证金</w:t>
      </w:r>
    </w:p>
    <w:p>
      <w:pPr>
        <w:pStyle w:val="7"/>
        <w:spacing w:before="12"/>
        <w:rPr>
          <w:b/>
          <w:sz w:val="17"/>
        </w:rPr>
      </w:pPr>
    </w:p>
    <w:p>
      <w:pPr>
        <w:pStyle w:val="13"/>
        <w:numPr>
          <w:ilvl w:val="1"/>
          <w:numId w:val="6"/>
        </w:numPr>
        <w:tabs>
          <w:tab w:val="left" w:pos="1049"/>
        </w:tabs>
        <w:spacing w:before="0" w:after="0" w:line="446" w:lineRule="auto"/>
        <w:ind w:left="681" w:right="1225" w:firstLine="0"/>
        <w:jc w:val="left"/>
        <w:rPr>
          <w:sz w:val="21"/>
        </w:rPr>
      </w:pPr>
      <w:r>
        <w:rPr>
          <w:sz w:val="21"/>
        </w:rPr>
        <w:t>供应商应将磋商保证金缴款证明做为响应文件的内容一并提供。交纳的磋商保证金用于因   供应商的行为使本次采购活动受到损失的抵项。在本次采购活动中未成交且供应商未发生过   失行为的，采购代理机构将在成交通知书发出5个工作日内退还。</w:t>
      </w:r>
    </w:p>
    <w:p>
      <w:pPr>
        <w:pStyle w:val="13"/>
        <w:numPr>
          <w:ilvl w:val="1"/>
          <w:numId w:val="6"/>
        </w:numPr>
        <w:tabs>
          <w:tab w:val="left" w:pos="1049"/>
        </w:tabs>
        <w:spacing w:before="0" w:after="0" w:line="446" w:lineRule="auto"/>
        <w:ind w:left="681" w:right="1225" w:firstLine="0"/>
        <w:jc w:val="left"/>
        <w:rPr>
          <w:sz w:val="21"/>
        </w:rPr>
      </w:pPr>
      <w:r>
        <w:rPr>
          <w:sz w:val="21"/>
        </w:rPr>
        <w:t>供应商递交的投标保证金必须在磋商截止时间前将磋商保证金缴纳到采购代理机构账户，   以银行到账时间为准。</w:t>
      </w:r>
    </w:p>
    <w:p>
      <w:pPr>
        <w:pStyle w:val="13"/>
        <w:numPr>
          <w:ilvl w:val="1"/>
          <w:numId w:val="6"/>
        </w:numPr>
        <w:tabs>
          <w:tab w:val="left" w:pos="999"/>
        </w:tabs>
        <w:spacing w:before="0" w:after="0" w:line="446" w:lineRule="auto"/>
        <w:ind w:left="681" w:right="1222" w:firstLine="0"/>
        <w:jc w:val="left"/>
        <w:rPr>
          <w:sz w:val="21"/>
        </w:rPr>
      </w:pPr>
      <w:r>
        <w:rPr>
          <w:sz w:val="21"/>
        </w:rPr>
        <w:t>磋商保证金应当以支票、汇票或本票等非现金形式提交，通过银行转账的，必须从供应商基本账户直接汇（转）入采购代理机构指定</w:t>
      </w:r>
      <w:r>
        <w:rPr>
          <w:spacing w:val="-7"/>
          <w:sz w:val="21"/>
        </w:rPr>
        <w:t>账户。</w:t>
      </w:r>
    </w:p>
    <w:p>
      <w:pPr>
        <w:pStyle w:val="13"/>
        <w:numPr>
          <w:ilvl w:val="1"/>
          <w:numId w:val="6"/>
        </w:numPr>
        <w:tabs>
          <w:tab w:val="left" w:pos="996"/>
        </w:tabs>
        <w:spacing w:before="0" w:after="0" w:line="240" w:lineRule="auto"/>
        <w:ind w:left="996" w:right="0" w:hanging="315"/>
        <w:jc w:val="left"/>
        <w:rPr>
          <w:sz w:val="21"/>
        </w:rPr>
      </w:pPr>
      <w:r>
        <w:rPr>
          <w:sz w:val="21"/>
        </w:rPr>
        <w:t>未按竞争性磋商文件要求在规定时间前交纳规定数额磋商保证金的响应文件将被拒绝。</w:t>
      </w:r>
    </w:p>
    <w:p>
      <w:pPr>
        <w:pStyle w:val="7"/>
        <w:spacing w:before="11"/>
        <w:rPr>
          <w:sz w:val="17"/>
        </w:rPr>
      </w:pPr>
    </w:p>
    <w:p>
      <w:pPr>
        <w:pStyle w:val="13"/>
        <w:numPr>
          <w:ilvl w:val="1"/>
          <w:numId w:val="6"/>
        </w:numPr>
        <w:tabs>
          <w:tab w:val="left" w:pos="1001"/>
        </w:tabs>
        <w:spacing w:before="0" w:after="0" w:line="446" w:lineRule="auto"/>
        <w:ind w:left="681" w:right="1120" w:firstLine="0"/>
        <w:jc w:val="left"/>
        <w:rPr>
          <w:sz w:val="21"/>
        </w:rPr>
      </w:pPr>
      <w:r>
        <w:rPr>
          <w:spacing w:val="4"/>
          <w:sz w:val="21"/>
        </w:rPr>
        <w:t>未</w:t>
      </w:r>
      <w:r>
        <w:rPr>
          <w:sz w:val="21"/>
        </w:rPr>
        <w:t>成交供应商的磋商保证金自成交通知书发出之日起5个工作日内原账户退还（不退现金）；成交供应商的磋商保证金，自采购合同签订之日起5个工作日内退还（不退现金）。</w:t>
      </w:r>
    </w:p>
    <w:p>
      <w:pPr>
        <w:pStyle w:val="13"/>
        <w:numPr>
          <w:ilvl w:val="1"/>
          <w:numId w:val="6"/>
        </w:numPr>
        <w:tabs>
          <w:tab w:val="left" w:pos="1102"/>
        </w:tabs>
        <w:spacing w:before="0" w:after="0" w:line="240" w:lineRule="auto"/>
        <w:ind w:left="1101" w:right="0" w:hanging="421"/>
        <w:jc w:val="left"/>
        <w:rPr>
          <w:sz w:val="21"/>
        </w:rPr>
      </w:pPr>
      <w:r>
        <w:rPr>
          <w:sz w:val="21"/>
        </w:rPr>
        <w:t>有下列情形之一的，磋商保证金不予退还：</w:t>
      </w:r>
    </w:p>
    <w:p>
      <w:pPr>
        <w:pStyle w:val="7"/>
        <w:spacing w:before="12"/>
        <w:rPr>
          <w:sz w:val="17"/>
        </w:rPr>
      </w:pPr>
    </w:p>
    <w:p>
      <w:pPr>
        <w:pStyle w:val="13"/>
        <w:numPr>
          <w:ilvl w:val="0"/>
          <w:numId w:val="8"/>
        </w:numPr>
        <w:tabs>
          <w:tab w:val="left" w:pos="1206"/>
        </w:tabs>
        <w:spacing w:before="0" w:after="0" w:line="240" w:lineRule="auto"/>
        <w:ind w:left="1206" w:right="0" w:hanging="525"/>
        <w:jc w:val="left"/>
        <w:rPr>
          <w:sz w:val="21"/>
        </w:rPr>
      </w:pPr>
      <w:r>
        <w:rPr>
          <w:sz w:val="21"/>
        </w:rPr>
        <w:t>供应商在递交响应文件截止时间后撤回响应文件的；</w:t>
      </w:r>
    </w:p>
    <w:p>
      <w:pPr>
        <w:pStyle w:val="7"/>
        <w:rPr>
          <w:sz w:val="18"/>
        </w:rPr>
      </w:pPr>
    </w:p>
    <w:p>
      <w:pPr>
        <w:pStyle w:val="13"/>
        <w:numPr>
          <w:ilvl w:val="0"/>
          <w:numId w:val="8"/>
        </w:numPr>
        <w:tabs>
          <w:tab w:val="left" w:pos="1206"/>
        </w:tabs>
        <w:spacing w:before="0" w:after="0" w:line="240" w:lineRule="auto"/>
        <w:ind w:left="1206" w:right="0" w:hanging="525"/>
        <w:jc w:val="left"/>
        <w:rPr>
          <w:sz w:val="21"/>
        </w:rPr>
      </w:pPr>
      <w:r>
        <w:rPr>
          <w:sz w:val="21"/>
        </w:rPr>
        <w:t>供应商在响应文件中提供虚假材料的；</w:t>
      </w:r>
    </w:p>
    <w:p>
      <w:pPr>
        <w:pStyle w:val="7"/>
        <w:spacing w:before="1"/>
        <w:rPr>
          <w:sz w:val="18"/>
        </w:rPr>
      </w:pPr>
    </w:p>
    <w:p>
      <w:pPr>
        <w:pStyle w:val="13"/>
        <w:numPr>
          <w:ilvl w:val="0"/>
          <w:numId w:val="8"/>
        </w:numPr>
        <w:tabs>
          <w:tab w:val="left" w:pos="1206"/>
        </w:tabs>
        <w:spacing w:before="1" w:after="0" w:line="240" w:lineRule="auto"/>
        <w:ind w:left="1206" w:right="0" w:hanging="525"/>
        <w:jc w:val="left"/>
        <w:rPr>
          <w:sz w:val="21"/>
        </w:rPr>
      </w:pPr>
      <w:r>
        <w:rPr>
          <w:sz w:val="21"/>
        </w:rPr>
        <w:t>除因不可抗力或磋商文件认可的情形以外，成交供应商不与采购人签订合同的；</w:t>
      </w:r>
    </w:p>
    <w:p>
      <w:pPr>
        <w:pStyle w:val="7"/>
        <w:spacing w:before="12"/>
        <w:rPr>
          <w:sz w:val="17"/>
        </w:rPr>
      </w:pPr>
    </w:p>
    <w:p>
      <w:pPr>
        <w:pStyle w:val="13"/>
        <w:numPr>
          <w:ilvl w:val="0"/>
          <w:numId w:val="8"/>
        </w:numPr>
        <w:tabs>
          <w:tab w:val="left" w:pos="1206"/>
        </w:tabs>
        <w:spacing w:before="0" w:after="0" w:line="240" w:lineRule="auto"/>
        <w:ind w:left="1206" w:right="0" w:hanging="525"/>
        <w:jc w:val="left"/>
        <w:rPr>
          <w:sz w:val="21"/>
        </w:rPr>
      </w:pPr>
      <w:r>
        <w:rPr>
          <w:sz w:val="21"/>
        </w:rPr>
        <w:t>供应商与采购人、其他供应商或者采购代理机构恶意串通的；</w:t>
      </w:r>
    </w:p>
    <w:p>
      <w:pPr>
        <w:pStyle w:val="7"/>
        <w:spacing w:before="12"/>
        <w:rPr>
          <w:sz w:val="17"/>
        </w:rPr>
      </w:pPr>
    </w:p>
    <w:p>
      <w:pPr>
        <w:pStyle w:val="13"/>
        <w:numPr>
          <w:ilvl w:val="0"/>
          <w:numId w:val="8"/>
        </w:numPr>
        <w:tabs>
          <w:tab w:val="left" w:pos="1206"/>
        </w:tabs>
        <w:spacing w:before="0" w:after="0" w:line="446" w:lineRule="auto"/>
        <w:ind w:left="681" w:right="6579" w:firstLine="0"/>
        <w:jc w:val="left"/>
        <w:rPr>
          <w:b/>
          <w:sz w:val="21"/>
        </w:rPr>
      </w:pPr>
      <w:r>
        <w:rPr>
          <w:spacing w:val="-1"/>
          <w:sz w:val="21"/>
        </w:rPr>
        <w:t>磋商文件规定的其他情形。</w:t>
      </w:r>
      <w:bookmarkStart w:id="34" w:name="9.磋商有效期"/>
      <w:bookmarkEnd w:id="34"/>
      <w:bookmarkStart w:id="35" w:name="_bookmark14"/>
      <w:bookmarkEnd w:id="35"/>
      <w:r>
        <w:rPr>
          <w:b/>
          <w:sz w:val="21"/>
        </w:rPr>
        <w:t>9.磋商有效期</w:t>
      </w:r>
    </w:p>
    <w:p>
      <w:pPr>
        <w:pStyle w:val="6"/>
        <w:spacing w:line="446" w:lineRule="auto"/>
        <w:ind w:right="5032" w:firstLine="482"/>
      </w:pPr>
      <w:r>
        <w:rPr>
          <w:spacing w:val="-4"/>
        </w:rPr>
        <w:t xml:space="preserve">磋商有效期为自磋商开始之日起 </w:t>
      </w:r>
      <w:r>
        <w:t>60</w:t>
      </w:r>
      <w:r>
        <w:rPr>
          <w:spacing w:val="-15"/>
        </w:rPr>
        <w:t xml:space="preserve"> 个日历天</w:t>
      </w:r>
      <w:bookmarkStart w:id="36" w:name="10.响应文件构成"/>
      <w:bookmarkEnd w:id="36"/>
      <w:bookmarkStart w:id="37" w:name="_bookmark15"/>
      <w:bookmarkEnd w:id="37"/>
      <w:r>
        <w:t>10.响应文件构成</w:t>
      </w:r>
    </w:p>
    <w:p>
      <w:pPr>
        <w:pStyle w:val="7"/>
        <w:spacing w:line="446" w:lineRule="auto"/>
        <w:ind w:left="681" w:right="1222"/>
      </w:pPr>
      <w:r>
        <w:t>10.1</w:t>
      </w:r>
      <w:r>
        <w:rPr>
          <w:spacing w:val="-12"/>
        </w:rPr>
        <w:t xml:space="preserve"> 供应商应提交相关证明材料，作为其参加磋商和成交后有能力履行合同的证明。编写的响应文件须包括以下内容（格式详见磋商文件第五部分内容）：</w:t>
      </w:r>
    </w:p>
    <w:p>
      <w:pPr>
        <w:spacing w:after="0" w:line="446" w:lineRule="auto"/>
        <w:sectPr>
          <w:footerReference r:id="rId7" w:type="default"/>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13"/>
        <w:numPr>
          <w:ilvl w:val="0"/>
          <w:numId w:val="9"/>
        </w:numPr>
        <w:tabs>
          <w:tab w:val="left" w:pos="1206"/>
        </w:tabs>
        <w:spacing w:before="70" w:after="0" w:line="240" w:lineRule="auto"/>
        <w:ind w:left="1206" w:right="0" w:hanging="525"/>
        <w:jc w:val="left"/>
        <w:rPr>
          <w:sz w:val="21"/>
        </w:rPr>
      </w:pPr>
      <w:r>
        <w:rPr>
          <w:sz w:val="21"/>
        </w:rPr>
        <w:t>响应文件封面</w:t>
      </w:r>
    </w:p>
    <w:p>
      <w:pPr>
        <w:pStyle w:val="7"/>
        <w:spacing w:before="12"/>
        <w:rPr>
          <w:sz w:val="17"/>
        </w:rPr>
      </w:pPr>
    </w:p>
    <w:p>
      <w:pPr>
        <w:pStyle w:val="13"/>
        <w:numPr>
          <w:ilvl w:val="0"/>
          <w:numId w:val="9"/>
        </w:numPr>
        <w:tabs>
          <w:tab w:val="left" w:pos="1206"/>
        </w:tabs>
        <w:spacing w:before="0" w:after="0" w:line="240" w:lineRule="auto"/>
        <w:ind w:left="1206" w:right="0" w:hanging="525"/>
        <w:jc w:val="left"/>
        <w:rPr>
          <w:sz w:val="21"/>
        </w:rPr>
      </w:pPr>
      <w:r>
        <w:rPr>
          <w:sz w:val="21"/>
        </w:rPr>
        <w:t>目录</w:t>
      </w:r>
    </w:p>
    <w:p>
      <w:pPr>
        <w:pStyle w:val="7"/>
        <w:spacing w:before="2"/>
        <w:rPr>
          <w:sz w:val="18"/>
        </w:rPr>
      </w:pPr>
    </w:p>
    <w:p>
      <w:pPr>
        <w:pStyle w:val="13"/>
        <w:numPr>
          <w:ilvl w:val="0"/>
          <w:numId w:val="9"/>
        </w:numPr>
        <w:tabs>
          <w:tab w:val="left" w:pos="1206"/>
        </w:tabs>
        <w:spacing w:before="0" w:after="0" w:line="240" w:lineRule="auto"/>
        <w:ind w:left="1206" w:right="0" w:hanging="525"/>
        <w:jc w:val="left"/>
        <w:rPr>
          <w:sz w:val="21"/>
        </w:rPr>
      </w:pPr>
      <w:r>
        <w:rPr>
          <w:sz w:val="21"/>
        </w:rPr>
        <w:t>磋商函</w:t>
      </w:r>
    </w:p>
    <w:p>
      <w:pPr>
        <w:pStyle w:val="7"/>
        <w:spacing w:before="12"/>
        <w:rPr>
          <w:sz w:val="17"/>
        </w:rPr>
      </w:pPr>
    </w:p>
    <w:p>
      <w:pPr>
        <w:pStyle w:val="13"/>
        <w:numPr>
          <w:ilvl w:val="0"/>
          <w:numId w:val="9"/>
        </w:numPr>
        <w:tabs>
          <w:tab w:val="left" w:pos="1206"/>
        </w:tabs>
        <w:spacing w:before="0" w:after="0" w:line="240" w:lineRule="auto"/>
        <w:ind w:left="1206" w:right="0" w:hanging="525"/>
        <w:jc w:val="left"/>
        <w:rPr>
          <w:sz w:val="21"/>
        </w:rPr>
      </w:pPr>
      <w:r>
        <w:rPr>
          <w:sz w:val="21"/>
        </w:rPr>
        <w:t>首次报价一览表</w:t>
      </w:r>
    </w:p>
    <w:p>
      <w:pPr>
        <w:pStyle w:val="7"/>
        <w:spacing w:before="12"/>
        <w:rPr>
          <w:sz w:val="17"/>
        </w:rPr>
      </w:pPr>
    </w:p>
    <w:p>
      <w:pPr>
        <w:pStyle w:val="13"/>
        <w:numPr>
          <w:ilvl w:val="0"/>
          <w:numId w:val="9"/>
        </w:numPr>
        <w:tabs>
          <w:tab w:val="left" w:pos="1206"/>
        </w:tabs>
        <w:spacing w:before="0" w:after="0" w:line="240" w:lineRule="auto"/>
        <w:ind w:left="1206" w:right="0" w:hanging="525"/>
        <w:jc w:val="left"/>
        <w:rPr>
          <w:sz w:val="21"/>
        </w:rPr>
      </w:pPr>
      <w:r>
        <w:rPr>
          <w:sz w:val="21"/>
        </w:rPr>
        <w:t>法定代表人证明书</w:t>
      </w:r>
    </w:p>
    <w:p>
      <w:pPr>
        <w:pStyle w:val="7"/>
        <w:spacing w:before="2"/>
        <w:rPr>
          <w:sz w:val="18"/>
        </w:rPr>
      </w:pPr>
    </w:p>
    <w:p>
      <w:pPr>
        <w:pStyle w:val="13"/>
        <w:numPr>
          <w:ilvl w:val="0"/>
          <w:numId w:val="9"/>
        </w:numPr>
        <w:tabs>
          <w:tab w:val="left" w:pos="1206"/>
        </w:tabs>
        <w:spacing w:before="0" w:after="0" w:line="240" w:lineRule="auto"/>
        <w:ind w:left="1206" w:right="0" w:hanging="525"/>
        <w:jc w:val="left"/>
        <w:rPr>
          <w:sz w:val="21"/>
        </w:rPr>
      </w:pPr>
      <w:r>
        <w:rPr>
          <w:sz w:val="21"/>
        </w:rPr>
        <w:t>法定代表人授权书</w:t>
      </w:r>
    </w:p>
    <w:p>
      <w:pPr>
        <w:pStyle w:val="7"/>
        <w:rPr>
          <w:sz w:val="18"/>
        </w:rPr>
      </w:pPr>
    </w:p>
    <w:p>
      <w:pPr>
        <w:pStyle w:val="13"/>
        <w:numPr>
          <w:ilvl w:val="0"/>
          <w:numId w:val="9"/>
        </w:numPr>
        <w:tabs>
          <w:tab w:val="left" w:pos="1206"/>
        </w:tabs>
        <w:spacing w:before="0" w:after="0" w:line="240" w:lineRule="auto"/>
        <w:ind w:left="1206" w:right="0" w:hanging="525"/>
        <w:jc w:val="left"/>
        <w:rPr>
          <w:sz w:val="21"/>
        </w:rPr>
      </w:pPr>
      <w:r>
        <w:rPr>
          <w:sz w:val="21"/>
        </w:rPr>
        <w:t>供应商承诺函</w:t>
      </w:r>
    </w:p>
    <w:p>
      <w:pPr>
        <w:pStyle w:val="7"/>
        <w:spacing w:before="12"/>
        <w:rPr>
          <w:sz w:val="17"/>
        </w:rPr>
      </w:pPr>
    </w:p>
    <w:p>
      <w:pPr>
        <w:pStyle w:val="13"/>
        <w:numPr>
          <w:ilvl w:val="0"/>
          <w:numId w:val="9"/>
        </w:numPr>
        <w:tabs>
          <w:tab w:val="left" w:pos="1206"/>
        </w:tabs>
        <w:spacing w:before="0" w:after="0" w:line="240" w:lineRule="auto"/>
        <w:ind w:left="1206" w:right="0" w:hanging="525"/>
        <w:jc w:val="left"/>
        <w:rPr>
          <w:sz w:val="21"/>
        </w:rPr>
      </w:pPr>
      <w:r>
        <w:rPr>
          <w:sz w:val="21"/>
        </w:rPr>
        <w:t>供应商诚信承诺书</w:t>
      </w:r>
    </w:p>
    <w:p>
      <w:pPr>
        <w:pStyle w:val="7"/>
        <w:spacing w:before="2"/>
        <w:rPr>
          <w:sz w:val="18"/>
        </w:rPr>
      </w:pPr>
    </w:p>
    <w:p>
      <w:pPr>
        <w:pStyle w:val="13"/>
        <w:numPr>
          <w:ilvl w:val="0"/>
          <w:numId w:val="9"/>
        </w:numPr>
        <w:tabs>
          <w:tab w:val="left" w:pos="1206"/>
        </w:tabs>
        <w:spacing w:before="0" w:after="0" w:line="240" w:lineRule="auto"/>
        <w:ind w:left="1206" w:right="0" w:hanging="525"/>
        <w:jc w:val="left"/>
        <w:rPr>
          <w:sz w:val="21"/>
        </w:rPr>
      </w:pPr>
      <w:r>
        <w:rPr>
          <w:sz w:val="21"/>
        </w:rPr>
        <w:t>资格证明材料</w:t>
      </w:r>
    </w:p>
    <w:p>
      <w:pPr>
        <w:pStyle w:val="7"/>
        <w:spacing w:before="12"/>
        <w:rPr>
          <w:sz w:val="17"/>
        </w:rPr>
      </w:pPr>
    </w:p>
    <w:p>
      <w:pPr>
        <w:pStyle w:val="13"/>
        <w:numPr>
          <w:ilvl w:val="0"/>
          <w:numId w:val="9"/>
        </w:numPr>
        <w:tabs>
          <w:tab w:val="left" w:pos="1312"/>
        </w:tabs>
        <w:spacing w:before="0" w:after="0" w:line="240" w:lineRule="auto"/>
        <w:ind w:left="1311" w:right="0" w:hanging="631"/>
        <w:jc w:val="left"/>
        <w:rPr>
          <w:sz w:val="21"/>
        </w:rPr>
      </w:pPr>
      <w:r>
        <w:rPr>
          <w:sz w:val="21"/>
        </w:rPr>
        <w:t>财务状况证明</w:t>
      </w:r>
    </w:p>
    <w:p>
      <w:pPr>
        <w:pStyle w:val="7"/>
        <w:rPr>
          <w:sz w:val="18"/>
        </w:rPr>
      </w:pPr>
    </w:p>
    <w:p>
      <w:pPr>
        <w:pStyle w:val="13"/>
        <w:numPr>
          <w:ilvl w:val="0"/>
          <w:numId w:val="9"/>
        </w:numPr>
        <w:tabs>
          <w:tab w:val="left" w:pos="1312"/>
        </w:tabs>
        <w:spacing w:before="0" w:after="0" w:line="240" w:lineRule="auto"/>
        <w:ind w:left="1311" w:right="0" w:hanging="631"/>
        <w:jc w:val="left"/>
        <w:rPr>
          <w:sz w:val="21"/>
        </w:rPr>
      </w:pPr>
      <w:r>
        <w:rPr>
          <w:sz w:val="21"/>
        </w:rPr>
        <w:t>无重大违法记录声明</w:t>
      </w:r>
    </w:p>
    <w:p>
      <w:pPr>
        <w:pStyle w:val="7"/>
        <w:spacing w:before="2"/>
        <w:rPr>
          <w:sz w:val="18"/>
        </w:rPr>
      </w:pPr>
    </w:p>
    <w:p>
      <w:pPr>
        <w:pStyle w:val="13"/>
        <w:numPr>
          <w:ilvl w:val="0"/>
          <w:numId w:val="9"/>
        </w:numPr>
        <w:tabs>
          <w:tab w:val="left" w:pos="1312"/>
        </w:tabs>
        <w:spacing w:before="0" w:after="0" w:line="240" w:lineRule="auto"/>
        <w:ind w:left="1311" w:right="0" w:hanging="631"/>
        <w:jc w:val="left"/>
        <w:rPr>
          <w:sz w:val="21"/>
        </w:rPr>
      </w:pPr>
      <w:r>
        <w:rPr>
          <w:sz w:val="21"/>
        </w:rPr>
        <w:t>施工组织设计</w:t>
      </w:r>
    </w:p>
    <w:p>
      <w:pPr>
        <w:pStyle w:val="7"/>
        <w:spacing w:before="12"/>
        <w:rPr>
          <w:sz w:val="17"/>
        </w:rPr>
      </w:pPr>
    </w:p>
    <w:p>
      <w:pPr>
        <w:pStyle w:val="13"/>
        <w:numPr>
          <w:ilvl w:val="0"/>
          <w:numId w:val="9"/>
        </w:numPr>
        <w:tabs>
          <w:tab w:val="left" w:pos="1312"/>
        </w:tabs>
        <w:spacing w:before="0" w:after="0" w:line="240" w:lineRule="auto"/>
        <w:ind w:left="1311" w:right="0" w:hanging="631"/>
        <w:jc w:val="left"/>
        <w:rPr>
          <w:sz w:val="21"/>
        </w:rPr>
      </w:pPr>
      <w:r>
        <w:rPr>
          <w:sz w:val="21"/>
        </w:rPr>
        <w:t>项目管理机构</w:t>
      </w:r>
    </w:p>
    <w:p>
      <w:pPr>
        <w:pStyle w:val="7"/>
        <w:spacing w:before="12"/>
        <w:rPr>
          <w:sz w:val="17"/>
        </w:rPr>
      </w:pPr>
    </w:p>
    <w:p>
      <w:pPr>
        <w:pStyle w:val="13"/>
        <w:numPr>
          <w:ilvl w:val="0"/>
          <w:numId w:val="9"/>
        </w:numPr>
        <w:tabs>
          <w:tab w:val="left" w:pos="1312"/>
        </w:tabs>
        <w:spacing w:before="1" w:after="0" w:line="240" w:lineRule="auto"/>
        <w:ind w:left="1311" w:right="0" w:hanging="631"/>
        <w:jc w:val="left"/>
        <w:rPr>
          <w:sz w:val="21"/>
        </w:rPr>
      </w:pPr>
      <w:r>
        <w:rPr>
          <w:sz w:val="21"/>
        </w:rPr>
        <w:t>供应商的类似业绩证明材料</w:t>
      </w:r>
    </w:p>
    <w:p>
      <w:pPr>
        <w:pStyle w:val="7"/>
        <w:spacing w:before="1"/>
        <w:rPr>
          <w:sz w:val="18"/>
        </w:rPr>
      </w:pPr>
    </w:p>
    <w:p>
      <w:pPr>
        <w:pStyle w:val="13"/>
        <w:numPr>
          <w:ilvl w:val="0"/>
          <w:numId w:val="10"/>
        </w:numPr>
        <w:tabs>
          <w:tab w:val="left" w:pos="1312"/>
        </w:tabs>
        <w:spacing w:before="0" w:after="0" w:line="240" w:lineRule="auto"/>
        <w:ind w:left="1311" w:right="0" w:hanging="631"/>
        <w:jc w:val="left"/>
        <w:rPr>
          <w:sz w:val="21"/>
        </w:rPr>
      </w:pPr>
      <w:r>
        <w:rPr>
          <w:sz w:val="21"/>
        </w:rPr>
        <w:t>已标价的工程量清单</w:t>
      </w:r>
    </w:p>
    <w:p>
      <w:pPr>
        <w:pStyle w:val="7"/>
        <w:rPr>
          <w:sz w:val="18"/>
        </w:rPr>
      </w:pPr>
    </w:p>
    <w:p>
      <w:pPr>
        <w:pStyle w:val="13"/>
        <w:numPr>
          <w:ilvl w:val="0"/>
          <w:numId w:val="10"/>
        </w:numPr>
        <w:tabs>
          <w:tab w:val="left" w:pos="1312"/>
        </w:tabs>
        <w:spacing w:before="0" w:after="0" w:line="240" w:lineRule="auto"/>
        <w:ind w:left="1311" w:right="0" w:hanging="631"/>
        <w:jc w:val="left"/>
        <w:rPr>
          <w:sz w:val="21"/>
        </w:rPr>
      </w:pPr>
      <w:r>
        <w:rPr>
          <w:sz w:val="21"/>
        </w:rPr>
        <w:t>磋商保证金证明</w:t>
      </w:r>
    </w:p>
    <w:p>
      <w:pPr>
        <w:pStyle w:val="7"/>
        <w:spacing w:before="12"/>
        <w:rPr>
          <w:sz w:val="17"/>
        </w:rPr>
      </w:pPr>
    </w:p>
    <w:p>
      <w:pPr>
        <w:pStyle w:val="13"/>
        <w:numPr>
          <w:ilvl w:val="0"/>
          <w:numId w:val="10"/>
        </w:numPr>
        <w:tabs>
          <w:tab w:val="left" w:pos="1312"/>
        </w:tabs>
        <w:spacing w:before="0" w:after="0" w:line="240" w:lineRule="auto"/>
        <w:ind w:left="1311" w:right="0" w:hanging="631"/>
        <w:jc w:val="left"/>
        <w:rPr>
          <w:sz w:val="21"/>
        </w:rPr>
      </w:pPr>
      <w:r>
        <w:rPr>
          <w:sz w:val="21"/>
        </w:rPr>
        <w:t>供应商认为在其他方面有必要说明的事项</w:t>
      </w:r>
    </w:p>
    <w:p>
      <w:pPr>
        <w:pStyle w:val="7"/>
        <w:spacing w:before="2"/>
        <w:rPr>
          <w:sz w:val="18"/>
        </w:rPr>
      </w:pPr>
    </w:p>
    <w:p>
      <w:pPr>
        <w:pStyle w:val="13"/>
        <w:numPr>
          <w:ilvl w:val="0"/>
          <w:numId w:val="10"/>
        </w:numPr>
        <w:tabs>
          <w:tab w:val="left" w:pos="1312"/>
        </w:tabs>
        <w:spacing w:before="0" w:after="0" w:line="240" w:lineRule="auto"/>
        <w:ind w:left="1311" w:right="0" w:hanging="631"/>
        <w:jc w:val="left"/>
        <w:rPr>
          <w:sz w:val="21"/>
        </w:rPr>
      </w:pPr>
      <w:r>
        <w:rPr>
          <w:sz w:val="21"/>
        </w:rPr>
        <w:t>供应商最后报价表</w:t>
      </w:r>
    </w:p>
    <w:p>
      <w:pPr>
        <w:pStyle w:val="7"/>
        <w:spacing w:before="12"/>
        <w:rPr>
          <w:sz w:val="17"/>
        </w:rPr>
      </w:pPr>
    </w:p>
    <w:p>
      <w:pPr>
        <w:pStyle w:val="7"/>
        <w:spacing w:line="446" w:lineRule="auto"/>
        <w:ind w:left="681" w:right="1222"/>
        <w:jc w:val="both"/>
      </w:pPr>
      <w:r>
        <w:rPr>
          <w:rFonts w:ascii="宋体" w:hAnsi="宋体" w:eastAsia="宋体" w:cs="宋体"/>
          <w:sz w:val="21"/>
          <w:szCs w:val="22"/>
          <w:lang w:val="zh-CN" w:eastAsia="zh-CN" w:bidi="zh-CN"/>
        </w:rPr>
        <w:t xml:space="preserve">注：磋商文件要求签字、盖章的地方必须由供应商的法定代表人或委托代理人按要求签字、   盖章；供应商提供的扫描（或复印）件均需加盖公章。供应商须按上述内容、顺序和格式编   </w:t>
      </w:r>
      <w:r>
        <w:t>制响应文件，并按要求编制目录、页码。</w:t>
      </w:r>
    </w:p>
    <w:p>
      <w:pPr>
        <w:pStyle w:val="6"/>
        <w:numPr>
          <w:ilvl w:val="0"/>
          <w:numId w:val="11"/>
        </w:numPr>
        <w:tabs>
          <w:tab w:val="left" w:pos="999"/>
        </w:tabs>
        <w:spacing w:before="0" w:after="0" w:line="268" w:lineRule="exact"/>
        <w:ind w:left="998" w:right="0" w:hanging="318"/>
        <w:jc w:val="left"/>
      </w:pPr>
      <w:bookmarkStart w:id="38" w:name="11.响应文件编印和签署"/>
      <w:bookmarkEnd w:id="38"/>
      <w:bookmarkStart w:id="39" w:name="_bookmark16"/>
      <w:bookmarkEnd w:id="39"/>
      <w:bookmarkStart w:id="40" w:name="_bookmark16"/>
      <w:bookmarkEnd w:id="40"/>
      <w:r>
        <w:t>响应文件编印和签署</w:t>
      </w:r>
    </w:p>
    <w:p>
      <w:pPr>
        <w:pStyle w:val="7"/>
        <w:rPr>
          <w:b/>
          <w:sz w:val="18"/>
        </w:rPr>
      </w:pPr>
    </w:p>
    <w:p>
      <w:pPr>
        <w:pStyle w:val="13"/>
        <w:numPr>
          <w:ilvl w:val="1"/>
          <w:numId w:val="11"/>
        </w:numPr>
        <w:tabs>
          <w:tab w:val="left" w:pos="1205"/>
        </w:tabs>
        <w:spacing w:before="0" w:after="0" w:line="446" w:lineRule="auto"/>
        <w:ind w:left="681" w:right="1205" w:firstLine="0"/>
        <w:jc w:val="both"/>
        <w:rPr>
          <w:sz w:val="21"/>
        </w:rPr>
      </w:pPr>
      <w:r>
        <w:rPr>
          <w:spacing w:val="-7"/>
          <w:sz w:val="21"/>
        </w:rPr>
        <w:t>供应商须提交一份正本、两份副本及一份电子文档响应文件，每份响应文件须清楚地标明“正本”、“副本”或“电子文档”字样。若发生正本和副本不符，以正本为准。响应文</w:t>
      </w:r>
      <w:r>
        <w:rPr>
          <w:spacing w:val="-8"/>
          <w:sz w:val="21"/>
        </w:rPr>
        <w:t xml:space="preserve">件统一使用 </w:t>
      </w:r>
      <w:r>
        <w:rPr>
          <w:sz w:val="21"/>
        </w:rPr>
        <w:t>A4</w:t>
      </w:r>
      <w:r>
        <w:rPr>
          <w:spacing w:val="-3"/>
          <w:sz w:val="21"/>
        </w:rPr>
        <w:t xml:space="preserve"> 幅面的纸张印制，响应文件正本及副本必须胶装</w:t>
      </w:r>
      <w:r>
        <w:rPr>
          <w:sz w:val="21"/>
        </w:rPr>
        <w:t xml:space="preserve">（左侧胶装）成册并编码， </w:t>
      </w:r>
      <w:r>
        <w:rPr>
          <w:spacing w:val="-1"/>
          <w:sz w:val="21"/>
        </w:rPr>
        <w:t>不得采用活页夹等可随时拆换的方式装订，</w:t>
      </w:r>
      <w:r>
        <w:rPr>
          <w:b/>
          <w:sz w:val="21"/>
        </w:rPr>
        <w:t>封面左侧胶装处须打印此次项目名称及磋商响应人名称</w:t>
      </w:r>
      <w:r>
        <w:rPr>
          <w:spacing w:val="-1"/>
          <w:sz w:val="21"/>
        </w:rPr>
        <w:t>，其他方式装订的响应文件一概不予接受。其他方式装订的响应文件一概按无效标处理。</w:t>
      </w:r>
    </w:p>
    <w:p>
      <w:pPr>
        <w:spacing w:after="0" w:line="446" w:lineRule="auto"/>
        <w:jc w:val="both"/>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13"/>
        <w:numPr>
          <w:ilvl w:val="1"/>
          <w:numId w:val="11"/>
        </w:numPr>
        <w:tabs>
          <w:tab w:val="left" w:pos="1152"/>
        </w:tabs>
        <w:spacing w:before="70" w:after="0" w:line="446" w:lineRule="auto"/>
        <w:ind w:left="681" w:right="1208" w:firstLine="0"/>
        <w:jc w:val="both"/>
        <w:rPr>
          <w:sz w:val="21"/>
        </w:rPr>
      </w:pPr>
      <w:r>
        <w:rPr>
          <w:spacing w:val="-3"/>
          <w:sz w:val="21"/>
        </w:rPr>
        <w:t>响应文件的正本和副本均需打印或用不褪色、不变质的墨水书写，并由供应商的法定代</w:t>
      </w:r>
      <w:r>
        <w:rPr>
          <w:spacing w:val="-4"/>
          <w:sz w:val="21"/>
        </w:rPr>
        <w:t>表人或其委托代理人在规定签章处签字或盖章。</w:t>
      </w:r>
      <w:r>
        <w:rPr>
          <w:b/>
          <w:sz w:val="21"/>
        </w:rPr>
        <w:t>响应文件副本可采用正本的复印件加盖骑缝章</w:t>
      </w:r>
      <w:r>
        <w:rPr>
          <w:spacing w:val="-11"/>
          <w:sz w:val="21"/>
        </w:rPr>
        <w:t xml:space="preserve">，电子文档采用 </w:t>
      </w:r>
      <w:r>
        <w:rPr>
          <w:sz w:val="21"/>
        </w:rPr>
        <w:t>U</w:t>
      </w:r>
      <w:r>
        <w:rPr>
          <w:spacing w:val="-9"/>
          <w:sz w:val="21"/>
        </w:rPr>
        <w:t xml:space="preserve"> 盘制作,采用不可修改文档格式</w:t>
      </w:r>
      <w:r>
        <w:rPr>
          <w:sz w:val="21"/>
        </w:rPr>
        <w:t>（如：PDF</w:t>
      </w:r>
      <w:r>
        <w:rPr>
          <w:spacing w:val="-20"/>
          <w:sz w:val="21"/>
        </w:rPr>
        <w:t xml:space="preserve"> 格式</w:t>
      </w:r>
      <w:r>
        <w:rPr>
          <w:spacing w:val="-10"/>
          <w:sz w:val="21"/>
        </w:rPr>
        <w:t>）</w:t>
      </w:r>
      <w:r>
        <w:rPr>
          <w:spacing w:val="-3"/>
          <w:sz w:val="21"/>
        </w:rPr>
        <w:t>，内容必须和纸质响应文件正本完全一致，包括页码、签字、盖章的等并由供应商的法定代表人或委托代理人按要求签字、盖章。</w:t>
      </w:r>
    </w:p>
    <w:p>
      <w:pPr>
        <w:pStyle w:val="13"/>
        <w:numPr>
          <w:ilvl w:val="1"/>
          <w:numId w:val="11"/>
        </w:numPr>
        <w:tabs>
          <w:tab w:val="left" w:pos="1152"/>
        </w:tabs>
        <w:spacing w:before="0" w:after="0" w:line="446" w:lineRule="auto"/>
        <w:ind w:left="681" w:right="1219" w:firstLine="0"/>
        <w:jc w:val="both"/>
        <w:rPr>
          <w:sz w:val="21"/>
        </w:rPr>
      </w:pPr>
      <w:r>
        <w:rPr>
          <w:spacing w:val="-3"/>
          <w:sz w:val="21"/>
        </w:rPr>
        <w:t>响应文件中不得行间插字、涂改或增删，如有修改错漏处，须由供应商法定代表人或其  委</w:t>
      </w:r>
      <w:r>
        <w:rPr>
          <w:spacing w:val="-4"/>
          <w:sz w:val="21"/>
        </w:rPr>
        <w:t>托代理人签字和盖章。</w:t>
      </w:r>
    </w:p>
    <w:p>
      <w:pPr>
        <w:pStyle w:val="6"/>
        <w:spacing w:line="267" w:lineRule="exact"/>
        <w:ind w:left="58" w:right="593"/>
        <w:jc w:val="center"/>
      </w:pPr>
      <w:bookmarkStart w:id="41" w:name="_bookmark17"/>
      <w:bookmarkEnd w:id="41"/>
      <w:bookmarkStart w:id="42" w:name="四、响应文件的递交"/>
      <w:bookmarkEnd w:id="42"/>
      <w:r>
        <w:t>四、响应文件的递交</w:t>
      </w:r>
    </w:p>
    <w:p>
      <w:pPr>
        <w:pStyle w:val="7"/>
        <w:rPr>
          <w:b/>
          <w:sz w:val="18"/>
        </w:rPr>
      </w:pPr>
    </w:p>
    <w:p>
      <w:pPr>
        <w:pStyle w:val="13"/>
        <w:numPr>
          <w:ilvl w:val="0"/>
          <w:numId w:val="11"/>
        </w:numPr>
        <w:tabs>
          <w:tab w:val="left" w:pos="999"/>
        </w:tabs>
        <w:spacing w:before="0" w:after="0" w:line="240" w:lineRule="auto"/>
        <w:ind w:left="998" w:right="0" w:hanging="318"/>
        <w:jc w:val="left"/>
        <w:rPr>
          <w:b/>
          <w:sz w:val="21"/>
        </w:rPr>
      </w:pPr>
      <w:bookmarkStart w:id="43" w:name="_bookmark18"/>
      <w:bookmarkEnd w:id="43"/>
      <w:bookmarkStart w:id="44" w:name="12.响应文件的密封和标记"/>
      <w:bookmarkEnd w:id="44"/>
      <w:bookmarkStart w:id="45" w:name="_bookmark18"/>
      <w:bookmarkEnd w:id="45"/>
      <w:r>
        <w:rPr>
          <w:b/>
          <w:sz w:val="21"/>
        </w:rPr>
        <w:t>响应文件的密封和标记</w:t>
      </w:r>
    </w:p>
    <w:p>
      <w:pPr>
        <w:pStyle w:val="7"/>
        <w:spacing w:before="12"/>
        <w:rPr>
          <w:b/>
          <w:sz w:val="17"/>
        </w:rPr>
      </w:pPr>
    </w:p>
    <w:p>
      <w:pPr>
        <w:pStyle w:val="13"/>
        <w:numPr>
          <w:ilvl w:val="1"/>
          <w:numId w:val="11"/>
        </w:numPr>
        <w:tabs>
          <w:tab w:val="left" w:pos="1152"/>
        </w:tabs>
        <w:spacing w:before="0" w:after="0" w:line="446" w:lineRule="auto"/>
        <w:ind w:left="681" w:right="1219" w:firstLine="0"/>
        <w:jc w:val="left"/>
        <w:rPr>
          <w:sz w:val="21"/>
        </w:rPr>
      </w:pPr>
      <w:r>
        <w:rPr>
          <w:spacing w:val="-4"/>
          <w:sz w:val="21"/>
        </w:rPr>
        <w:t>供应商应将响应文件正、副本、电子文档分别不同的密封袋内，并按要求标明采购项目编号、采购项目名称、供应商的名称等。</w:t>
      </w:r>
    </w:p>
    <w:p>
      <w:pPr>
        <w:pStyle w:val="13"/>
        <w:numPr>
          <w:ilvl w:val="1"/>
          <w:numId w:val="11"/>
        </w:numPr>
        <w:tabs>
          <w:tab w:val="left" w:pos="1152"/>
        </w:tabs>
        <w:spacing w:before="0" w:after="0" w:line="240" w:lineRule="auto"/>
        <w:ind w:left="1152" w:right="0" w:hanging="471"/>
        <w:jc w:val="left"/>
        <w:rPr>
          <w:sz w:val="21"/>
        </w:rPr>
      </w:pPr>
      <w:r>
        <w:rPr>
          <w:sz w:val="21"/>
        </w:rPr>
        <w:t>密封后的响应文件均应：</w:t>
      </w:r>
    </w:p>
    <w:p>
      <w:pPr>
        <w:pStyle w:val="7"/>
        <w:rPr>
          <w:sz w:val="18"/>
        </w:rPr>
      </w:pPr>
    </w:p>
    <w:p>
      <w:pPr>
        <w:pStyle w:val="13"/>
        <w:numPr>
          <w:ilvl w:val="0"/>
          <w:numId w:val="12"/>
        </w:numPr>
        <w:tabs>
          <w:tab w:val="left" w:pos="1206"/>
        </w:tabs>
        <w:spacing w:before="0" w:after="0" w:line="240" w:lineRule="auto"/>
        <w:ind w:left="1206" w:right="0" w:hanging="525"/>
        <w:jc w:val="left"/>
        <w:rPr>
          <w:sz w:val="21"/>
        </w:rPr>
      </w:pPr>
      <w:r>
        <w:rPr>
          <w:sz w:val="21"/>
        </w:rPr>
        <w:t>按“供应商须知前附表”中注明的时间、地址送达；</w:t>
      </w:r>
    </w:p>
    <w:p>
      <w:pPr>
        <w:pStyle w:val="7"/>
        <w:spacing w:before="12"/>
        <w:rPr>
          <w:sz w:val="17"/>
        </w:rPr>
      </w:pPr>
    </w:p>
    <w:p>
      <w:pPr>
        <w:pStyle w:val="13"/>
        <w:numPr>
          <w:ilvl w:val="0"/>
          <w:numId w:val="12"/>
        </w:numPr>
        <w:tabs>
          <w:tab w:val="left" w:pos="1206"/>
        </w:tabs>
        <w:spacing w:before="0" w:after="0" w:line="240" w:lineRule="auto"/>
        <w:ind w:left="1206" w:right="0" w:hanging="525"/>
        <w:jc w:val="left"/>
        <w:rPr>
          <w:sz w:val="21"/>
        </w:rPr>
      </w:pPr>
      <w:r>
        <w:rPr>
          <w:spacing w:val="-12"/>
          <w:sz w:val="21"/>
        </w:rPr>
        <w:t>投标专用袋用“</w:t>
      </w:r>
      <w:r>
        <w:rPr>
          <w:spacing w:val="-6"/>
          <w:sz w:val="21"/>
        </w:rPr>
        <w:t xml:space="preserve">于 </w:t>
      </w:r>
      <w:r>
        <w:rPr>
          <w:rFonts w:hint="eastAsia"/>
          <w:spacing w:val="-6"/>
          <w:sz w:val="21"/>
          <w:lang w:val="en-US" w:eastAsia="zh-CN"/>
        </w:rPr>
        <w:t>xxx</w:t>
      </w:r>
      <w:r>
        <w:rPr>
          <w:spacing w:val="-6"/>
          <w:sz w:val="21"/>
        </w:rPr>
        <w:t xml:space="preserve"> 年</w:t>
      </w:r>
      <w:r>
        <w:rPr>
          <w:rFonts w:hint="eastAsia"/>
          <w:spacing w:val="-6"/>
          <w:sz w:val="21"/>
          <w:lang w:val="en-US" w:eastAsia="zh-CN"/>
        </w:rPr>
        <w:t>xx</w:t>
      </w:r>
      <w:r>
        <w:rPr>
          <w:spacing w:val="-6"/>
          <w:sz w:val="21"/>
        </w:rPr>
        <w:t xml:space="preserve">月 </w:t>
      </w:r>
      <w:r>
        <w:rPr>
          <w:rFonts w:hint="eastAsia"/>
          <w:spacing w:val="-6"/>
          <w:sz w:val="21"/>
          <w:lang w:val="en-US" w:eastAsia="zh-CN"/>
        </w:rPr>
        <w:t>xx</w:t>
      </w:r>
      <w:r>
        <w:rPr>
          <w:spacing w:val="-6"/>
          <w:sz w:val="21"/>
        </w:rPr>
        <w:t xml:space="preserve"> 日 上午</w:t>
      </w:r>
      <w:r>
        <w:rPr>
          <w:rFonts w:hint="eastAsia"/>
          <w:spacing w:val="-6"/>
          <w:sz w:val="21"/>
          <w:lang w:val="en-US" w:eastAsia="zh-CN"/>
        </w:rPr>
        <w:t>xx</w:t>
      </w:r>
      <w:r>
        <w:rPr>
          <w:spacing w:val="-6"/>
          <w:sz w:val="21"/>
        </w:rPr>
        <w:t>：</w:t>
      </w:r>
      <w:r>
        <w:rPr>
          <w:rFonts w:hint="eastAsia"/>
          <w:spacing w:val="-6"/>
          <w:sz w:val="21"/>
          <w:lang w:val="en-US" w:eastAsia="zh-CN"/>
        </w:rPr>
        <w:t>xx</w:t>
      </w:r>
      <w:r>
        <w:rPr>
          <w:spacing w:val="-6"/>
          <w:sz w:val="21"/>
        </w:rPr>
        <w:t>分（北京时间）不准启封”标签密封。</w:t>
      </w:r>
    </w:p>
    <w:p>
      <w:pPr>
        <w:pStyle w:val="7"/>
        <w:spacing w:before="2"/>
        <w:rPr>
          <w:sz w:val="18"/>
        </w:rPr>
      </w:pPr>
    </w:p>
    <w:p>
      <w:pPr>
        <w:pStyle w:val="13"/>
        <w:numPr>
          <w:ilvl w:val="1"/>
          <w:numId w:val="11"/>
        </w:numPr>
        <w:tabs>
          <w:tab w:val="left" w:pos="1155"/>
        </w:tabs>
        <w:spacing w:before="0" w:after="0" w:line="446" w:lineRule="auto"/>
        <w:ind w:left="681" w:right="1222" w:firstLine="0"/>
        <w:jc w:val="left"/>
        <w:rPr>
          <w:sz w:val="21"/>
        </w:rPr>
      </w:pPr>
      <w:r>
        <w:rPr>
          <w:spacing w:val="-5"/>
          <w:sz w:val="21"/>
        </w:rPr>
        <w:t xml:space="preserve">如果供应商未按第 </w:t>
      </w:r>
      <w:r>
        <w:rPr>
          <w:sz w:val="21"/>
        </w:rPr>
        <w:t>12．1－12．2</w:t>
      </w:r>
      <w:r>
        <w:rPr>
          <w:spacing w:val="-6"/>
          <w:sz w:val="21"/>
        </w:rPr>
        <w:t xml:space="preserve"> 条要求将响应文件密封或在密封袋上加写标记的，采购代理机构将不予受理。</w:t>
      </w:r>
    </w:p>
    <w:p>
      <w:pPr>
        <w:pStyle w:val="13"/>
        <w:numPr>
          <w:ilvl w:val="1"/>
          <w:numId w:val="11"/>
        </w:numPr>
        <w:tabs>
          <w:tab w:val="left" w:pos="1152"/>
        </w:tabs>
        <w:spacing w:before="0" w:after="0" w:line="446" w:lineRule="auto"/>
        <w:ind w:left="681" w:right="3063" w:firstLine="0"/>
        <w:jc w:val="left"/>
        <w:rPr>
          <w:b/>
          <w:sz w:val="21"/>
        </w:rPr>
      </w:pPr>
      <w:r>
        <w:rPr>
          <w:spacing w:val="-5"/>
          <w:sz w:val="21"/>
        </w:rPr>
        <w:t>供应商以电报、电话、传真形式投标的，采购代理机构概不接受。</w:t>
      </w:r>
      <w:bookmarkStart w:id="46" w:name="_bookmark19"/>
      <w:bookmarkEnd w:id="46"/>
      <w:bookmarkStart w:id="47" w:name="13.提交响应文件截止时间、地点"/>
      <w:bookmarkEnd w:id="47"/>
      <w:r>
        <w:rPr>
          <w:b/>
          <w:sz w:val="21"/>
        </w:rPr>
        <w:t>13.提交响应文件截止时间、地点</w:t>
      </w:r>
    </w:p>
    <w:p>
      <w:pPr>
        <w:pStyle w:val="13"/>
        <w:numPr>
          <w:ilvl w:val="1"/>
          <w:numId w:val="13"/>
        </w:numPr>
        <w:tabs>
          <w:tab w:val="left" w:pos="1152"/>
        </w:tabs>
        <w:spacing w:before="0" w:after="0" w:line="240" w:lineRule="auto"/>
        <w:ind w:left="1152" w:right="0" w:hanging="471"/>
        <w:jc w:val="left"/>
        <w:rPr>
          <w:sz w:val="21"/>
        </w:rPr>
      </w:pPr>
      <w:r>
        <w:rPr>
          <w:sz w:val="21"/>
        </w:rPr>
        <w:t>响应文件提交的截止时间及地点详见“供应商须知前附表”。</w:t>
      </w:r>
    </w:p>
    <w:p>
      <w:pPr>
        <w:pStyle w:val="7"/>
        <w:spacing w:before="9"/>
        <w:rPr>
          <w:sz w:val="17"/>
        </w:rPr>
      </w:pPr>
    </w:p>
    <w:p>
      <w:pPr>
        <w:pStyle w:val="13"/>
        <w:numPr>
          <w:ilvl w:val="1"/>
          <w:numId w:val="13"/>
        </w:numPr>
        <w:tabs>
          <w:tab w:val="left" w:pos="1152"/>
        </w:tabs>
        <w:spacing w:before="1" w:after="0" w:line="240" w:lineRule="auto"/>
        <w:ind w:left="1152" w:right="0" w:hanging="471"/>
        <w:jc w:val="left"/>
        <w:rPr>
          <w:sz w:val="21"/>
        </w:rPr>
      </w:pPr>
      <w:r>
        <w:rPr>
          <w:sz w:val="21"/>
        </w:rPr>
        <w:t>采购代理机构将拒绝接受在提交响应文件截止时间之后送达的响应文件。</w:t>
      </w:r>
    </w:p>
    <w:p>
      <w:pPr>
        <w:pStyle w:val="7"/>
        <w:spacing w:before="1"/>
        <w:rPr>
          <w:sz w:val="18"/>
        </w:rPr>
      </w:pPr>
    </w:p>
    <w:p>
      <w:pPr>
        <w:pStyle w:val="6"/>
        <w:spacing w:before="1"/>
        <w:ind w:left="53" w:right="593"/>
        <w:jc w:val="center"/>
      </w:pPr>
      <w:bookmarkStart w:id="48" w:name="五、磋商过程"/>
      <w:bookmarkEnd w:id="48"/>
      <w:bookmarkStart w:id="49" w:name="_bookmark20"/>
      <w:bookmarkEnd w:id="49"/>
      <w:r>
        <w:t>五、磋商过程</w:t>
      </w:r>
    </w:p>
    <w:p>
      <w:pPr>
        <w:pStyle w:val="7"/>
        <w:spacing w:before="12"/>
        <w:rPr>
          <w:b/>
          <w:sz w:val="17"/>
        </w:rPr>
      </w:pPr>
    </w:p>
    <w:p>
      <w:pPr>
        <w:pStyle w:val="13"/>
        <w:numPr>
          <w:ilvl w:val="0"/>
          <w:numId w:val="14"/>
        </w:numPr>
        <w:tabs>
          <w:tab w:val="left" w:pos="999"/>
        </w:tabs>
        <w:spacing w:before="0" w:after="0" w:line="240" w:lineRule="auto"/>
        <w:ind w:left="998" w:right="0" w:hanging="318"/>
        <w:jc w:val="left"/>
        <w:rPr>
          <w:b/>
          <w:sz w:val="21"/>
        </w:rPr>
      </w:pPr>
      <w:bookmarkStart w:id="50" w:name="14.磋商过程"/>
      <w:bookmarkEnd w:id="50"/>
      <w:bookmarkStart w:id="51" w:name="_bookmark21"/>
      <w:bookmarkEnd w:id="51"/>
      <w:bookmarkStart w:id="52" w:name="_bookmark21"/>
      <w:bookmarkEnd w:id="52"/>
      <w:r>
        <w:rPr>
          <w:b/>
          <w:sz w:val="21"/>
        </w:rPr>
        <w:t>磋商过程</w:t>
      </w:r>
    </w:p>
    <w:p>
      <w:pPr>
        <w:pStyle w:val="7"/>
        <w:spacing w:before="12"/>
        <w:rPr>
          <w:b/>
          <w:sz w:val="17"/>
        </w:rPr>
      </w:pPr>
    </w:p>
    <w:p>
      <w:pPr>
        <w:pStyle w:val="13"/>
        <w:numPr>
          <w:ilvl w:val="1"/>
          <w:numId w:val="14"/>
        </w:numPr>
        <w:tabs>
          <w:tab w:val="left" w:pos="1152"/>
        </w:tabs>
        <w:spacing w:before="0" w:after="0" w:line="446" w:lineRule="auto"/>
        <w:ind w:left="681" w:right="1224" w:firstLine="0"/>
        <w:jc w:val="left"/>
        <w:rPr>
          <w:sz w:val="21"/>
        </w:rPr>
      </w:pPr>
      <w:r>
        <w:rPr>
          <w:sz w:val="21"/>
        </w:rPr>
        <w:t>采购代理机构按本磋商文件中确定的时间和地点组织本项目的磋商活动。供应商应由其  法</w:t>
      </w:r>
      <w:r>
        <w:rPr>
          <w:spacing w:val="-2"/>
          <w:sz w:val="21"/>
        </w:rPr>
        <w:t>定代表人或委托代理人参加。</w:t>
      </w:r>
    </w:p>
    <w:p>
      <w:pPr>
        <w:pStyle w:val="13"/>
        <w:numPr>
          <w:ilvl w:val="1"/>
          <w:numId w:val="14"/>
        </w:numPr>
        <w:tabs>
          <w:tab w:val="left" w:pos="1152"/>
        </w:tabs>
        <w:spacing w:before="0" w:after="0" w:line="240" w:lineRule="auto"/>
        <w:ind w:left="1152" w:right="0" w:hanging="471"/>
        <w:jc w:val="left"/>
        <w:rPr>
          <w:sz w:val="21"/>
        </w:rPr>
      </w:pPr>
      <w:r>
        <w:rPr>
          <w:sz w:val="21"/>
        </w:rPr>
        <w:t>磋商时，对不同文字文本响应文件的解释发生异议的，以中文文本为准。</w:t>
      </w:r>
    </w:p>
    <w:p>
      <w:pPr>
        <w:pStyle w:val="7"/>
        <w:spacing w:before="12"/>
        <w:rPr>
          <w:sz w:val="17"/>
        </w:rPr>
      </w:pPr>
    </w:p>
    <w:p>
      <w:pPr>
        <w:pStyle w:val="13"/>
        <w:numPr>
          <w:ilvl w:val="1"/>
          <w:numId w:val="14"/>
        </w:numPr>
        <w:tabs>
          <w:tab w:val="left" w:pos="1152"/>
        </w:tabs>
        <w:spacing w:before="0" w:after="0" w:line="446" w:lineRule="auto"/>
        <w:ind w:left="681" w:right="1222" w:firstLine="0"/>
        <w:jc w:val="left"/>
        <w:rPr>
          <w:sz w:val="21"/>
        </w:rPr>
      </w:pPr>
      <w:r>
        <w:rPr>
          <w:sz w:val="21"/>
        </w:rPr>
        <w:t>磋商工作由采购代理机构组织，采购人、采购监管、纪检监察等有关方面代表可根据采购</w:t>
      </w:r>
      <w:r>
        <w:rPr>
          <w:spacing w:val="-4"/>
          <w:sz w:val="21"/>
        </w:rPr>
        <w:t>项目的具体情况列席。</w:t>
      </w:r>
    </w:p>
    <w:p>
      <w:pPr>
        <w:pStyle w:val="13"/>
        <w:numPr>
          <w:ilvl w:val="1"/>
          <w:numId w:val="14"/>
        </w:numPr>
        <w:tabs>
          <w:tab w:val="left" w:pos="1152"/>
        </w:tabs>
        <w:spacing w:before="0" w:after="0" w:line="240" w:lineRule="auto"/>
        <w:ind w:left="1152" w:right="0" w:hanging="471"/>
        <w:jc w:val="left"/>
        <w:rPr>
          <w:sz w:val="21"/>
        </w:rPr>
      </w:pPr>
      <w:r>
        <w:rPr>
          <w:sz w:val="21"/>
        </w:rPr>
        <w:t>磋商过程有专人记录，并存档备查。</w:t>
      </w:r>
    </w:p>
    <w:p>
      <w:pPr>
        <w:spacing w:after="0" w:line="240" w:lineRule="auto"/>
        <w:jc w:val="left"/>
        <w:rPr>
          <w:b/>
          <w:bCs/>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6"/>
        <w:spacing w:before="70"/>
        <w:ind w:left="58" w:right="593"/>
        <w:jc w:val="center"/>
      </w:pPr>
      <w:bookmarkStart w:id="53" w:name="六、磋商程序及方法"/>
      <w:bookmarkEnd w:id="53"/>
      <w:bookmarkStart w:id="54" w:name="_bookmark22"/>
      <w:bookmarkEnd w:id="54"/>
      <w:r>
        <w:t>六、磋商程序及方法</w:t>
      </w:r>
    </w:p>
    <w:p>
      <w:pPr>
        <w:pStyle w:val="7"/>
        <w:spacing w:before="6"/>
        <w:rPr>
          <w:b/>
          <w:sz w:val="12"/>
        </w:rPr>
      </w:pPr>
    </w:p>
    <w:p>
      <w:pPr>
        <w:pStyle w:val="13"/>
        <w:numPr>
          <w:ilvl w:val="0"/>
          <w:numId w:val="14"/>
        </w:numPr>
        <w:tabs>
          <w:tab w:val="left" w:pos="999"/>
        </w:tabs>
        <w:spacing w:before="70" w:after="0" w:line="240" w:lineRule="auto"/>
        <w:ind w:left="998" w:right="0" w:hanging="318"/>
        <w:jc w:val="left"/>
        <w:rPr>
          <w:b/>
          <w:sz w:val="21"/>
        </w:rPr>
      </w:pPr>
      <w:bookmarkStart w:id="55" w:name="_bookmark23"/>
      <w:bookmarkEnd w:id="55"/>
      <w:bookmarkStart w:id="56" w:name="_bookmark23"/>
      <w:bookmarkEnd w:id="56"/>
      <w:bookmarkStart w:id="57" w:name="15.磋商小组"/>
      <w:bookmarkEnd w:id="57"/>
      <w:r>
        <w:rPr>
          <w:b/>
          <w:sz w:val="21"/>
        </w:rPr>
        <w:t>磋商小组</w:t>
      </w:r>
    </w:p>
    <w:p>
      <w:pPr>
        <w:pStyle w:val="7"/>
        <w:spacing w:before="2"/>
        <w:rPr>
          <w:b/>
          <w:sz w:val="18"/>
        </w:rPr>
      </w:pPr>
    </w:p>
    <w:p>
      <w:pPr>
        <w:pStyle w:val="13"/>
        <w:numPr>
          <w:ilvl w:val="1"/>
          <w:numId w:val="14"/>
        </w:numPr>
        <w:tabs>
          <w:tab w:val="left" w:pos="1205"/>
        </w:tabs>
        <w:spacing w:before="0" w:after="0" w:line="446" w:lineRule="auto"/>
        <w:ind w:left="681" w:right="1222" w:firstLine="0"/>
        <w:jc w:val="both"/>
        <w:rPr>
          <w:sz w:val="21"/>
        </w:rPr>
      </w:pPr>
      <w:r>
        <w:rPr>
          <w:spacing w:val="-5"/>
          <w:sz w:val="21"/>
        </w:rPr>
        <w:t>采购代理机构将根据采购项目的特点依法组建磋商小组，其成员由具有一定专业水平的   技术、经济等方面的专家和采购人代表等三人以上单数组成。其中技术、经济等方面的专家   不少于成员总数的三分之二。</w:t>
      </w:r>
    </w:p>
    <w:p>
      <w:pPr>
        <w:pStyle w:val="13"/>
        <w:numPr>
          <w:ilvl w:val="1"/>
          <w:numId w:val="14"/>
        </w:numPr>
        <w:tabs>
          <w:tab w:val="left" w:pos="1205"/>
        </w:tabs>
        <w:spacing w:before="0" w:after="0" w:line="446" w:lineRule="auto"/>
        <w:ind w:left="681" w:right="1222" w:firstLine="0"/>
        <w:jc w:val="both"/>
        <w:rPr>
          <w:spacing w:val="-5"/>
          <w:sz w:val="21"/>
        </w:rPr>
      </w:pPr>
      <w:r>
        <w:rPr>
          <w:spacing w:val="-5"/>
          <w:sz w:val="21"/>
        </w:rPr>
        <w:t>磋商由采购代理机构负责组织，具体磋商事务由依法组建的磋商小组负责，并独立履行  下列职责：</w:t>
      </w:r>
    </w:p>
    <w:p>
      <w:pPr>
        <w:pStyle w:val="13"/>
        <w:numPr>
          <w:ilvl w:val="0"/>
          <w:numId w:val="15"/>
        </w:numPr>
        <w:tabs>
          <w:tab w:val="left" w:pos="1206"/>
        </w:tabs>
        <w:spacing w:before="0" w:after="0" w:line="267" w:lineRule="exact"/>
        <w:ind w:left="1206" w:right="0" w:hanging="525"/>
        <w:jc w:val="left"/>
        <w:rPr>
          <w:sz w:val="21"/>
        </w:rPr>
      </w:pPr>
      <w:r>
        <w:rPr>
          <w:sz w:val="21"/>
        </w:rPr>
        <w:t>审查响应文件是否符合磋商文件要求，并作出评价；</w:t>
      </w:r>
    </w:p>
    <w:p>
      <w:pPr>
        <w:pStyle w:val="7"/>
        <w:rPr>
          <w:sz w:val="18"/>
        </w:rPr>
      </w:pPr>
    </w:p>
    <w:p>
      <w:pPr>
        <w:pStyle w:val="13"/>
        <w:numPr>
          <w:ilvl w:val="0"/>
          <w:numId w:val="15"/>
        </w:numPr>
        <w:tabs>
          <w:tab w:val="left" w:pos="1206"/>
        </w:tabs>
        <w:spacing w:before="0" w:after="0" w:line="240" w:lineRule="auto"/>
        <w:ind w:left="1206" w:right="0" w:hanging="525"/>
        <w:jc w:val="left"/>
        <w:rPr>
          <w:sz w:val="21"/>
        </w:rPr>
      </w:pPr>
      <w:r>
        <w:rPr>
          <w:sz w:val="21"/>
        </w:rPr>
        <w:t>要求供应商对响应文件有关事项作出解释或澄清；</w:t>
      </w:r>
    </w:p>
    <w:p>
      <w:pPr>
        <w:pStyle w:val="7"/>
        <w:rPr>
          <w:sz w:val="18"/>
        </w:rPr>
      </w:pPr>
    </w:p>
    <w:p>
      <w:pPr>
        <w:pStyle w:val="13"/>
        <w:numPr>
          <w:ilvl w:val="0"/>
          <w:numId w:val="15"/>
        </w:numPr>
        <w:tabs>
          <w:tab w:val="left" w:pos="1206"/>
        </w:tabs>
        <w:spacing w:before="0" w:after="0" w:line="240" w:lineRule="auto"/>
        <w:ind w:left="1206" w:right="0" w:hanging="525"/>
        <w:jc w:val="left"/>
        <w:rPr>
          <w:sz w:val="21"/>
        </w:rPr>
      </w:pPr>
      <w:r>
        <w:rPr>
          <w:sz w:val="21"/>
        </w:rPr>
        <w:t>推荐预成交候选供应商；</w:t>
      </w:r>
    </w:p>
    <w:p>
      <w:pPr>
        <w:pStyle w:val="7"/>
        <w:spacing w:before="12"/>
        <w:rPr>
          <w:sz w:val="17"/>
        </w:rPr>
      </w:pPr>
    </w:p>
    <w:p>
      <w:pPr>
        <w:pStyle w:val="13"/>
        <w:numPr>
          <w:ilvl w:val="0"/>
          <w:numId w:val="15"/>
        </w:numPr>
        <w:tabs>
          <w:tab w:val="left" w:pos="1206"/>
        </w:tabs>
        <w:spacing w:before="0" w:after="0" w:line="240" w:lineRule="auto"/>
        <w:ind w:left="1206" w:right="0" w:hanging="525"/>
        <w:jc w:val="left"/>
        <w:rPr>
          <w:sz w:val="21"/>
        </w:rPr>
      </w:pPr>
      <w:r>
        <w:rPr>
          <w:sz w:val="21"/>
        </w:rPr>
        <w:t>对非法干预评标工作的人员和机构进行举报或投诉。</w:t>
      </w:r>
    </w:p>
    <w:p>
      <w:pPr>
        <w:pStyle w:val="7"/>
        <w:spacing w:before="2"/>
        <w:rPr>
          <w:sz w:val="18"/>
        </w:rPr>
      </w:pPr>
    </w:p>
    <w:p>
      <w:pPr>
        <w:pStyle w:val="13"/>
        <w:numPr>
          <w:ilvl w:val="1"/>
          <w:numId w:val="14"/>
        </w:numPr>
        <w:tabs>
          <w:tab w:val="left" w:pos="1152"/>
        </w:tabs>
        <w:spacing w:before="0" w:after="0" w:line="240" w:lineRule="auto"/>
        <w:ind w:left="1152" w:right="0" w:hanging="471"/>
        <w:jc w:val="both"/>
        <w:rPr>
          <w:sz w:val="21"/>
        </w:rPr>
      </w:pPr>
      <w:r>
        <w:rPr>
          <w:sz w:val="21"/>
        </w:rPr>
        <w:t>磋商小组应遵守并履行下列义务：</w:t>
      </w:r>
    </w:p>
    <w:p>
      <w:pPr>
        <w:pStyle w:val="7"/>
        <w:spacing w:before="12"/>
        <w:rPr>
          <w:sz w:val="17"/>
        </w:rPr>
      </w:pPr>
    </w:p>
    <w:p>
      <w:pPr>
        <w:pStyle w:val="13"/>
        <w:numPr>
          <w:ilvl w:val="0"/>
          <w:numId w:val="16"/>
        </w:numPr>
        <w:tabs>
          <w:tab w:val="left" w:pos="1206"/>
        </w:tabs>
        <w:spacing w:before="0" w:after="0" w:line="240" w:lineRule="auto"/>
        <w:ind w:left="1206" w:right="0" w:hanging="525"/>
        <w:jc w:val="left"/>
        <w:rPr>
          <w:sz w:val="21"/>
        </w:rPr>
      </w:pPr>
      <w:r>
        <w:rPr>
          <w:sz w:val="21"/>
        </w:rPr>
        <w:t>遵纪守法，客观、公正、廉洁地履行职责；</w:t>
      </w:r>
    </w:p>
    <w:p>
      <w:pPr>
        <w:pStyle w:val="7"/>
        <w:rPr>
          <w:sz w:val="18"/>
        </w:rPr>
      </w:pPr>
    </w:p>
    <w:p>
      <w:pPr>
        <w:pStyle w:val="13"/>
        <w:numPr>
          <w:ilvl w:val="0"/>
          <w:numId w:val="16"/>
        </w:numPr>
        <w:tabs>
          <w:tab w:val="left" w:pos="1206"/>
        </w:tabs>
        <w:spacing w:before="0" w:after="0" w:line="240" w:lineRule="auto"/>
        <w:ind w:left="1206" w:right="0" w:hanging="525"/>
        <w:jc w:val="left"/>
        <w:rPr>
          <w:sz w:val="21"/>
        </w:rPr>
      </w:pPr>
      <w:r>
        <w:rPr>
          <w:spacing w:val="-5"/>
          <w:sz w:val="21"/>
        </w:rPr>
        <w:t>按照磋商文件规定的评审方法和评审标准进行评审，对评审意见承担磋商小组成员责任；</w:t>
      </w:r>
    </w:p>
    <w:p>
      <w:pPr>
        <w:pStyle w:val="7"/>
        <w:spacing w:before="2"/>
        <w:rPr>
          <w:sz w:val="18"/>
        </w:rPr>
      </w:pPr>
    </w:p>
    <w:p>
      <w:pPr>
        <w:pStyle w:val="13"/>
        <w:numPr>
          <w:ilvl w:val="0"/>
          <w:numId w:val="16"/>
        </w:numPr>
        <w:tabs>
          <w:tab w:val="left" w:pos="1206"/>
        </w:tabs>
        <w:spacing w:before="0" w:after="0" w:line="240" w:lineRule="auto"/>
        <w:ind w:left="1206" w:right="0" w:hanging="525"/>
        <w:jc w:val="left"/>
        <w:rPr>
          <w:sz w:val="21"/>
        </w:rPr>
      </w:pPr>
      <w:r>
        <w:rPr>
          <w:sz w:val="21"/>
        </w:rPr>
        <w:t>对响应文件、磋商情况和磋商中获悉的商业秘密保密；</w:t>
      </w:r>
    </w:p>
    <w:p>
      <w:pPr>
        <w:pStyle w:val="7"/>
        <w:spacing w:before="12"/>
        <w:rPr>
          <w:sz w:val="17"/>
        </w:rPr>
      </w:pPr>
    </w:p>
    <w:p>
      <w:pPr>
        <w:pStyle w:val="13"/>
        <w:numPr>
          <w:ilvl w:val="0"/>
          <w:numId w:val="16"/>
        </w:numPr>
        <w:tabs>
          <w:tab w:val="left" w:pos="1206"/>
        </w:tabs>
        <w:spacing w:before="0" w:after="0" w:line="240" w:lineRule="auto"/>
        <w:ind w:left="1206" w:right="0" w:hanging="525"/>
        <w:jc w:val="left"/>
        <w:rPr>
          <w:sz w:val="21"/>
        </w:rPr>
      </w:pPr>
      <w:r>
        <w:rPr>
          <w:sz w:val="21"/>
        </w:rPr>
        <w:t>参与磋商报告的起草；</w:t>
      </w:r>
    </w:p>
    <w:p>
      <w:pPr>
        <w:pStyle w:val="7"/>
        <w:rPr>
          <w:sz w:val="18"/>
        </w:rPr>
      </w:pPr>
    </w:p>
    <w:p>
      <w:pPr>
        <w:pStyle w:val="13"/>
        <w:numPr>
          <w:ilvl w:val="0"/>
          <w:numId w:val="16"/>
        </w:numPr>
        <w:tabs>
          <w:tab w:val="left" w:pos="1206"/>
        </w:tabs>
        <w:spacing w:before="0" w:after="0" w:line="240" w:lineRule="auto"/>
        <w:ind w:left="1206" w:right="0" w:hanging="525"/>
        <w:jc w:val="left"/>
        <w:rPr>
          <w:sz w:val="21"/>
        </w:rPr>
      </w:pPr>
      <w:r>
        <w:rPr>
          <w:sz w:val="21"/>
        </w:rPr>
        <w:t>解答供应商及有关方面的质疑；</w:t>
      </w:r>
    </w:p>
    <w:p>
      <w:pPr>
        <w:pStyle w:val="7"/>
        <w:spacing w:before="1"/>
        <w:rPr>
          <w:sz w:val="18"/>
        </w:rPr>
      </w:pPr>
    </w:p>
    <w:p>
      <w:pPr>
        <w:pStyle w:val="13"/>
        <w:numPr>
          <w:ilvl w:val="0"/>
          <w:numId w:val="16"/>
        </w:numPr>
        <w:tabs>
          <w:tab w:val="left" w:pos="1206"/>
        </w:tabs>
        <w:spacing w:before="1" w:after="0" w:line="240" w:lineRule="auto"/>
        <w:ind w:left="1206" w:right="0" w:hanging="525"/>
        <w:jc w:val="left"/>
        <w:rPr>
          <w:sz w:val="21"/>
        </w:rPr>
      </w:pPr>
      <w:r>
        <w:rPr>
          <w:sz w:val="21"/>
        </w:rPr>
        <w:t>配合纪检部门进行投诉处理工作。</w:t>
      </w:r>
    </w:p>
    <w:p>
      <w:pPr>
        <w:pStyle w:val="7"/>
        <w:spacing w:before="12"/>
        <w:rPr>
          <w:sz w:val="17"/>
        </w:rPr>
      </w:pPr>
    </w:p>
    <w:p>
      <w:pPr>
        <w:pStyle w:val="13"/>
        <w:numPr>
          <w:ilvl w:val="1"/>
          <w:numId w:val="14"/>
        </w:numPr>
        <w:tabs>
          <w:tab w:val="left" w:pos="1152"/>
        </w:tabs>
        <w:spacing w:before="0" w:after="0" w:line="446" w:lineRule="auto"/>
        <w:ind w:left="681" w:right="1222" w:firstLine="0"/>
        <w:jc w:val="left"/>
        <w:rPr>
          <w:sz w:val="21"/>
        </w:rPr>
      </w:pPr>
      <w:r>
        <w:rPr>
          <w:sz w:val="21"/>
        </w:rPr>
        <w:t>磋商小组所有成员应当集中与供应商分别进行磋商，并给予所有参加磋商的供应商平等的</w:t>
      </w:r>
      <w:r>
        <w:rPr>
          <w:spacing w:val="-3"/>
          <w:sz w:val="21"/>
        </w:rPr>
        <w:t>磋商机会。</w:t>
      </w:r>
    </w:p>
    <w:p>
      <w:pPr>
        <w:pStyle w:val="13"/>
        <w:numPr>
          <w:ilvl w:val="1"/>
          <w:numId w:val="14"/>
        </w:numPr>
        <w:tabs>
          <w:tab w:val="left" w:pos="1152"/>
        </w:tabs>
        <w:spacing w:before="0" w:after="0" w:line="446" w:lineRule="auto"/>
        <w:ind w:left="681" w:right="1224" w:firstLine="0"/>
        <w:jc w:val="left"/>
        <w:rPr>
          <w:sz w:val="21"/>
        </w:rPr>
      </w:pPr>
      <w:r>
        <w:rPr>
          <w:spacing w:val="-3"/>
          <w:sz w:val="21"/>
        </w:rPr>
        <w:t>磋商工作在有关部门的监督和严格保密的情况下依法开展，任何单位和个人不得非法干  预、</w:t>
      </w:r>
      <w:r>
        <w:rPr>
          <w:spacing w:val="-2"/>
          <w:sz w:val="21"/>
        </w:rPr>
        <w:t>影响磋商工作和磋商结果。</w:t>
      </w:r>
    </w:p>
    <w:p>
      <w:pPr>
        <w:pStyle w:val="6"/>
        <w:numPr>
          <w:ilvl w:val="0"/>
          <w:numId w:val="14"/>
        </w:numPr>
        <w:tabs>
          <w:tab w:val="left" w:pos="999"/>
        </w:tabs>
        <w:spacing w:before="0" w:after="0" w:line="267" w:lineRule="exact"/>
        <w:ind w:left="998" w:right="0" w:hanging="318"/>
        <w:jc w:val="left"/>
      </w:pPr>
      <w:bookmarkStart w:id="58" w:name="_bookmark24"/>
      <w:bookmarkEnd w:id="58"/>
      <w:bookmarkStart w:id="59" w:name="16.磋商程序"/>
      <w:bookmarkEnd w:id="59"/>
      <w:bookmarkStart w:id="60" w:name="_bookmark24"/>
      <w:bookmarkEnd w:id="60"/>
      <w:r>
        <w:t>磋商程序</w:t>
      </w:r>
    </w:p>
    <w:p>
      <w:pPr>
        <w:pStyle w:val="7"/>
        <w:spacing w:before="2"/>
        <w:rPr>
          <w:b/>
          <w:sz w:val="18"/>
        </w:rPr>
      </w:pPr>
    </w:p>
    <w:p>
      <w:pPr>
        <w:pStyle w:val="13"/>
        <w:numPr>
          <w:ilvl w:val="1"/>
          <w:numId w:val="14"/>
        </w:numPr>
        <w:tabs>
          <w:tab w:val="left" w:pos="1152"/>
        </w:tabs>
        <w:spacing w:before="0" w:after="0" w:line="446" w:lineRule="auto"/>
        <w:ind w:left="681" w:right="1120" w:firstLine="0"/>
        <w:jc w:val="left"/>
        <w:rPr>
          <w:sz w:val="21"/>
        </w:rPr>
      </w:pPr>
      <w:r>
        <w:rPr>
          <w:spacing w:val="-5"/>
          <w:sz w:val="21"/>
        </w:rPr>
        <w:t>进入磋商阶段后，磋商小组成员按照客观、公正、审慎的原则，根据磋商文件规定的评审程序、评审方法和评审标准进行独立开展评审工作，负责审议所有响应文件，并按先初审、   后详审</w:t>
      </w:r>
      <w:r>
        <w:rPr>
          <w:spacing w:val="-11"/>
          <w:sz w:val="21"/>
        </w:rPr>
        <w:t>的程序对响应文件进行评审、评分。</w:t>
      </w:r>
    </w:p>
    <w:p>
      <w:pPr>
        <w:pStyle w:val="13"/>
        <w:numPr>
          <w:ilvl w:val="1"/>
          <w:numId w:val="14"/>
        </w:numPr>
        <w:tabs>
          <w:tab w:val="left" w:pos="1152"/>
        </w:tabs>
        <w:spacing w:before="0" w:after="0" w:line="446" w:lineRule="auto"/>
        <w:ind w:left="681" w:right="1171" w:firstLine="0"/>
        <w:jc w:val="left"/>
        <w:rPr>
          <w:sz w:val="21"/>
        </w:rPr>
      </w:pPr>
      <w:r>
        <w:rPr>
          <w:spacing w:val="-11"/>
          <w:sz w:val="21"/>
        </w:rPr>
        <w:t>初审阶段为资格性审查和符合性审查。响应文件在响应磋商文件要求方面出现的偏离， 分</w:t>
      </w:r>
      <w:r>
        <w:rPr>
          <w:sz w:val="21"/>
        </w:rPr>
        <w:t>为实质性偏离和非实质性偏离。</w:t>
      </w:r>
    </w:p>
    <w:p>
      <w:pPr>
        <w:spacing w:after="0" w:line="446" w:lineRule="auto"/>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13"/>
        <w:numPr>
          <w:ilvl w:val="2"/>
          <w:numId w:val="14"/>
        </w:numPr>
        <w:tabs>
          <w:tab w:val="left" w:pos="1364"/>
        </w:tabs>
        <w:spacing w:before="70" w:after="0" w:line="446" w:lineRule="auto"/>
        <w:ind w:left="681" w:right="1383" w:firstLine="0"/>
        <w:jc w:val="left"/>
        <w:rPr>
          <w:sz w:val="21"/>
        </w:rPr>
      </w:pPr>
      <w:r>
        <w:rPr>
          <w:sz w:val="21"/>
        </w:rPr>
        <w:t>实质性偏离是指响应文件未能实质性响应磋商文件的要求。以下情况属于实质性偏  离，响应文件有下列情况之一的，按无效文件处理。</w:t>
      </w:r>
    </w:p>
    <w:p>
      <w:pPr>
        <w:pStyle w:val="13"/>
        <w:numPr>
          <w:ilvl w:val="0"/>
          <w:numId w:val="17"/>
        </w:numPr>
        <w:tabs>
          <w:tab w:val="left" w:pos="1206"/>
        </w:tabs>
        <w:spacing w:before="0" w:after="0" w:line="240" w:lineRule="auto"/>
        <w:ind w:left="1206" w:right="0" w:hanging="525"/>
        <w:jc w:val="left"/>
        <w:rPr>
          <w:sz w:val="21"/>
        </w:rPr>
      </w:pPr>
      <w:r>
        <w:rPr>
          <w:spacing w:val="-11"/>
          <w:sz w:val="21"/>
        </w:rPr>
        <w:t xml:space="preserve">不符合第 </w:t>
      </w:r>
      <w:r>
        <w:rPr>
          <w:sz w:val="21"/>
        </w:rPr>
        <w:t>2.2</w:t>
      </w:r>
      <w:r>
        <w:rPr>
          <w:spacing w:val="-8"/>
          <w:sz w:val="21"/>
        </w:rPr>
        <w:t xml:space="preserve"> 款“合格的供应商”之规定的；</w:t>
      </w:r>
    </w:p>
    <w:p>
      <w:pPr>
        <w:pStyle w:val="7"/>
        <w:spacing w:before="12"/>
        <w:rPr>
          <w:sz w:val="17"/>
        </w:rPr>
      </w:pPr>
    </w:p>
    <w:p>
      <w:pPr>
        <w:pStyle w:val="13"/>
        <w:numPr>
          <w:ilvl w:val="0"/>
          <w:numId w:val="17"/>
        </w:numPr>
        <w:tabs>
          <w:tab w:val="left" w:pos="1206"/>
        </w:tabs>
        <w:spacing w:before="0" w:after="0" w:line="240" w:lineRule="auto"/>
        <w:ind w:left="1206" w:right="0" w:hanging="525"/>
        <w:jc w:val="left"/>
        <w:rPr>
          <w:sz w:val="21"/>
        </w:rPr>
      </w:pPr>
      <w:r>
        <w:rPr>
          <w:spacing w:val="-13"/>
          <w:sz w:val="21"/>
        </w:rPr>
        <w:t xml:space="preserve">未按第 </w:t>
      </w:r>
      <w:r>
        <w:rPr>
          <w:sz w:val="21"/>
        </w:rPr>
        <w:t>10.1</w:t>
      </w:r>
      <w:r>
        <w:rPr>
          <w:spacing w:val="-26"/>
          <w:sz w:val="21"/>
        </w:rPr>
        <w:t xml:space="preserve"> 款</w:t>
      </w:r>
      <w:r>
        <w:rPr>
          <w:sz w:val="21"/>
        </w:rPr>
        <w:t>（1）-（16）要求提供相关资料的；</w:t>
      </w:r>
    </w:p>
    <w:p>
      <w:pPr>
        <w:pStyle w:val="7"/>
        <w:spacing w:before="12"/>
        <w:rPr>
          <w:sz w:val="17"/>
        </w:rPr>
      </w:pPr>
    </w:p>
    <w:p>
      <w:pPr>
        <w:pStyle w:val="13"/>
        <w:numPr>
          <w:ilvl w:val="0"/>
          <w:numId w:val="17"/>
        </w:numPr>
        <w:tabs>
          <w:tab w:val="left" w:pos="1206"/>
        </w:tabs>
        <w:spacing w:before="0" w:after="0" w:line="240" w:lineRule="auto"/>
        <w:ind w:left="1206" w:right="0" w:hanging="525"/>
        <w:jc w:val="left"/>
        <w:rPr>
          <w:sz w:val="21"/>
        </w:rPr>
      </w:pPr>
      <w:r>
        <w:rPr>
          <w:sz w:val="21"/>
        </w:rPr>
        <w:t>响应文件内容没有按磋商文件规定和要求签字、盖章的；</w:t>
      </w:r>
    </w:p>
    <w:p>
      <w:pPr>
        <w:pStyle w:val="7"/>
        <w:spacing w:before="2"/>
        <w:rPr>
          <w:sz w:val="18"/>
        </w:rPr>
      </w:pPr>
    </w:p>
    <w:p>
      <w:pPr>
        <w:pStyle w:val="13"/>
        <w:numPr>
          <w:ilvl w:val="0"/>
          <w:numId w:val="17"/>
        </w:numPr>
        <w:tabs>
          <w:tab w:val="left" w:pos="1206"/>
        </w:tabs>
        <w:spacing w:before="0" w:after="0" w:line="240" w:lineRule="auto"/>
        <w:ind w:left="1206" w:right="0" w:hanging="525"/>
        <w:jc w:val="left"/>
        <w:rPr>
          <w:sz w:val="21"/>
        </w:rPr>
      </w:pPr>
      <w:r>
        <w:rPr>
          <w:sz w:val="21"/>
        </w:rPr>
        <w:t>响应文件编排混乱，且擅自修改磋商文件规定的格式内容的；</w:t>
      </w:r>
    </w:p>
    <w:p>
      <w:pPr>
        <w:pStyle w:val="7"/>
        <w:spacing w:before="12"/>
        <w:rPr>
          <w:sz w:val="17"/>
        </w:rPr>
      </w:pPr>
    </w:p>
    <w:p>
      <w:pPr>
        <w:pStyle w:val="13"/>
        <w:numPr>
          <w:ilvl w:val="0"/>
          <w:numId w:val="17"/>
        </w:numPr>
        <w:tabs>
          <w:tab w:val="left" w:pos="1206"/>
        </w:tabs>
        <w:spacing w:before="0" w:after="0" w:line="240" w:lineRule="auto"/>
        <w:ind w:left="1206" w:right="0" w:hanging="525"/>
        <w:jc w:val="left"/>
        <w:rPr>
          <w:sz w:val="21"/>
        </w:rPr>
      </w:pPr>
      <w:r>
        <w:rPr>
          <w:sz w:val="21"/>
        </w:rPr>
        <w:t>服务时间、磋商有效期、法定代表人授权期限不能满足磋商文件要求的；</w:t>
      </w:r>
    </w:p>
    <w:p>
      <w:pPr>
        <w:pStyle w:val="7"/>
        <w:rPr>
          <w:sz w:val="18"/>
        </w:rPr>
      </w:pPr>
    </w:p>
    <w:p>
      <w:pPr>
        <w:pStyle w:val="13"/>
        <w:numPr>
          <w:ilvl w:val="0"/>
          <w:numId w:val="17"/>
        </w:numPr>
        <w:tabs>
          <w:tab w:val="left" w:pos="1206"/>
        </w:tabs>
        <w:spacing w:before="0" w:after="0" w:line="240" w:lineRule="auto"/>
        <w:ind w:left="1206" w:right="0" w:hanging="525"/>
        <w:jc w:val="left"/>
        <w:rPr>
          <w:sz w:val="21"/>
        </w:rPr>
      </w:pPr>
      <w:r>
        <w:rPr>
          <w:sz w:val="21"/>
        </w:rPr>
        <w:t>提供的服务技术标准不符合采购项目要求的；</w:t>
      </w:r>
    </w:p>
    <w:p>
      <w:pPr>
        <w:pStyle w:val="7"/>
        <w:spacing w:before="2"/>
        <w:rPr>
          <w:sz w:val="18"/>
        </w:rPr>
      </w:pPr>
    </w:p>
    <w:p>
      <w:pPr>
        <w:pStyle w:val="13"/>
        <w:numPr>
          <w:ilvl w:val="0"/>
          <w:numId w:val="17"/>
        </w:numPr>
        <w:tabs>
          <w:tab w:val="left" w:pos="1206"/>
        </w:tabs>
        <w:spacing w:before="0" w:after="0" w:line="240" w:lineRule="auto"/>
        <w:ind w:left="1206" w:right="0" w:hanging="525"/>
        <w:jc w:val="left"/>
        <w:rPr>
          <w:sz w:val="21"/>
        </w:rPr>
      </w:pPr>
      <w:r>
        <w:rPr>
          <w:sz w:val="21"/>
        </w:rPr>
        <w:t>响应文件中附有采购人不能接受的条件的；</w:t>
      </w:r>
    </w:p>
    <w:p>
      <w:pPr>
        <w:pStyle w:val="7"/>
        <w:spacing w:before="12"/>
        <w:rPr>
          <w:sz w:val="17"/>
        </w:rPr>
      </w:pPr>
    </w:p>
    <w:p>
      <w:pPr>
        <w:pStyle w:val="13"/>
        <w:numPr>
          <w:ilvl w:val="0"/>
          <w:numId w:val="17"/>
        </w:numPr>
        <w:tabs>
          <w:tab w:val="left" w:pos="1206"/>
        </w:tabs>
        <w:spacing w:before="0" w:after="0" w:line="240" w:lineRule="auto"/>
        <w:ind w:left="1206" w:right="0" w:hanging="525"/>
        <w:jc w:val="left"/>
        <w:rPr>
          <w:sz w:val="21"/>
        </w:rPr>
      </w:pPr>
      <w:r>
        <w:rPr>
          <w:sz w:val="21"/>
        </w:rPr>
        <w:t>磋商小组认为应按无效响应处理的其他情况；</w:t>
      </w:r>
    </w:p>
    <w:p>
      <w:pPr>
        <w:pStyle w:val="7"/>
        <w:spacing w:before="12"/>
        <w:rPr>
          <w:sz w:val="17"/>
        </w:rPr>
      </w:pPr>
    </w:p>
    <w:p>
      <w:pPr>
        <w:pStyle w:val="13"/>
        <w:numPr>
          <w:ilvl w:val="0"/>
          <w:numId w:val="17"/>
        </w:numPr>
        <w:tabs>
          <w:tab w:val="left" w:pos="1206"/>
        </w:tabs>
        <w:spacing w:before="0" w:after="0" w:line="240" w:lineRule="auto"/>
        <w:ind w:left="1206" w:right="0" w:hanging="525"/>
        <w:jc w:val="left"/>
        <w:rPr>
          <w:sz w:val="21"/>
        </w:rPr>
      </w:pPr>
      <w:r>
        <w:rPr>
          <w:sz w:val="21"/>
        </w:rPr>
        <w:t>法律、法规规定的其他情形。</w:t>
      </w:r>
    </w:p>
    <w:p>
      <w:pPr>
        <w:pStyle w:val="7"/>
        <w:spacing w:before="2"/>
        <w:rPr>
          <w:sz w:val="18"/>
        </w:rPr>
      </w:pPr>
    </w:p>
    <w:p>
      <w:pPr>
        <w:pStyle w:val="13"/>
        <w:numPr>
          <w:ilvl w:val="2"/>
          <w:numId w:val="14"/>
        </w:numPr>
        <w:tabs>
          <w:tab w:val="left" w:pos="1364"/>
        </w:tabs>
        <w:spacing w:before="0" w:after="0" w:line="446" w:lineRule="auto"/>
        <w:ind w:left="681" w:right="1222" w:firstLine="0"/>
        <w:jc w:val="both"/>
        <w:rPr>
          <w:sz w:val="21"/>
        </w:rPr>
      </w:pPr>
      <w:r>
        <w:rPr>
          <w:sz w:val="21"/>
        </w:rPr>
        <w:t>非实质性偏离指磋商小组在对响应文件的有效性、完整性和响应程度进行审查时，可  以要求供应商对响应文件中含义不明确、同类问题表述不一致或者有明显文字和计算错误的   内容等作出必要的澄清、说明或者更正。供应商的澄清、说明或者更正不得超出响应文件的   范围或</w:t>
      </w:r>
      <w:r>
        <w:rPr>
          <w:spacing w:val="-3"/>
          <w:sz w:val="21"/>
        </w:rPr>
        <w:t>者改变响应文件的实质性内容。</w:t>
      </w:r>
    </w:p>
    <w:p>
      <w:pPr>
        <w:pStyle w:val="7"/>
        <w:spacing w:line="446" w:lineRule="auto"/>
        <w:ind w:left="681" w:right="1120" w:firstLine="480"/>
        <w:rPr>
          <w:rFonts w:ascii="宋体" w:hAnsi="宋体" w:eastAsia="宋体" w:cs="宋体"/>
          <w:sz w:val="21"/>
          <w:szCs w:val="22"/>
          <w:lang w:val="zh-CN" w:eastAsia="zh-CN" w:bidi="zh-CN"/>
        </w:rPr>
      </w:pPr>
      <w:r>
        <w:rPr>
          <w:rFonts w:ascii="宋体" w:hAnsi="宋体" w:eastAsia="宋体" w:cs="宋体"/>
          <w:sz w:val="21"/>
          <w:szCs w:val="22"/>
          <w:lang w:val="zh-CN" w:eastAsia="zh-CN" w:bidi="zh-CN"/>
        </w:rPr>
        <w:t>磋商小组要求供应商澄清、说明或者更正响应文件应当以书面形式作出。供应商的澄清、   说明</w:t>
      </w:r>
      <w:r>
        <w:rPr>
          <w:spacing w:val="-10"/>
        </w:rPr>
        <w:t>或者更正应当由法定代表人或其授权代表签字或者加盖公章。由授权代表签字的，应当附法定代表</w:t>
      </w:r>
      <w:r>
        <w:rPr>
          <w:rFonts w:ascii="宋体" w:hAnsi="宋体" w:eastAsia="宋体" w:cs="宋体"/>
          <w:sz w:val="21"/>
          <w:szCs w:val="22"/>
          <w:lang w:val="zh-CN" w:eastAsia="zh-CN" w:bidi="zh-CN"/>
        </w:rPr>
        <w:t>人授权书。</w:t>
      </w:r>
    </w:p>
    <w:p>
      <w:pPr>
        <w:pStyle w:val="7"/>
        <w:spacing w:line="446" w:lineRule="auto"/>
        <w:ind w:left="681" w:right="1120" w:firstLine="480"/>
        <w:rPr>
          <w:rFonts w:ascii="宋体" w:hAnsi="宋体" w:eastAsia="宋体" w:cs="宋体"/>
          <w:sz w:val="21"/>
          <w:szCs w:val="22"/>
          <w:lang w:val="zh-CN" w:eastAsia="zh-CN" w:bidi="zh-CN"/>
        </w:rPr>
      </w:pPr>
      <w:r>
        <w:rPr>
          <w:rFonts w:ascii="宋体" w:hAnsi="宋体" w:eastAsia="宋体" w:cs="宋体"/>
          <w:sz w:val="21"/>
          <w:szCs w:val="22"/>
          <w:lang w:val="zh-CN" w:eastAsia="zh-CN" w:bidi="zh-CN"/>
        </w:rPr>
        <w:t>在响应文件初审、详审过程中，如果磋商小组成员出现对评审结果有不同意见的，应  当以书面形式反映，磋商报告中应注明该不同意见。磋商小组成员拒绝在磋商报告中签字又   不书面说明其不同意见和理由的，视为同意磋商结果。</w:t>
      </w:r>
    </w:p>
    <w:p>
      <w:pPr>
        <w:pStyle w:val="13"/>
        <w:numPr>
          <w:ilvl w:val="1"/>
          <w:numId w:val="14"/>
        </w:numPr>
        <w:tabs>
          <w:tab w:val="left" w:pos="1205"/>
        </w:tabs>
        <w:spacing w:before="0" w:after="0" w:line="446" w:lineRule="auto"/>
        <w:ind w:left="681" w:right="1120" w:firstLine="0"/>
        <w:jc w:val="left"/>
        <w:rPr>
          <w:sz w:val="21"/>
        </w:rPr>
      </w:pPr>
      <w:r>
        <w:rPr>
          <w:rFonts w:ascii="宋体" w:hAnsi="宋体" w:eastAsia="宋体" w:cs="宋体"/>
          <w:sz w:val="21"/>
          <w:szCs w:val="22"/>
          <w:lang w:val="zh-CN" w:eastAsia="zh-CN" w:bidi="zh-CN"/>
        </w:rPr>
        <w:t>在磋商过程中，磋商小组可以根据磋商文件和磋商情况实质性变动采购需求中的技术、  服</w:t>
      </w:r>
      <w:r>
        <w:rPr>
          <w:sz w:val="21"/>
        </w:rPr>
        <w:t>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pStyle w:val="13"/>
        <w:numPr>
          <w:ilvl w:val="1"/>
          <w:numId w:val="14"/>
        </w:numPr>
        <w:tabs>
          <w:tab w:val="left" w:pos="1205"/>
        </w:tabs>
        <w:spacing w:before="0" w:after="0" w:line="446" w:lineRule="auto"/>
        <w:ind w:left="681" w:right="1120" w:firstLine="0"/>
        <w:jc w:val="left"/>
        <w:rPr>
          <w:sz w:val="21"/>
        </w:rPr>
      </w:pPr>
      <w:r>
        <w:rPr>
          <w:sz w:val="21"/>
        </w:rPr>
        <w:t>经磋商确定最终采购需求和提交最后报价的供应商后，由磋商小组采用综合评分法对提   交最后报价的供应商的响应文件和最后报价进行综合评分。综合评分法，是指响应文件满足</w:t>
      </w:r>
    </w:p>
    <w:p>
      <w:pPr>
        <w:pStyle w:val="13"/>
        <w:numPr>
          <w:ilvl w:val="1"/>
          <w:numId w:val="14"/>
        </w:numPr>
        <w:tabs>
          <w:tab w:val="left" w:pos="1205"/>
        </w:tabs>
        <w:spacing w:before="0" w:after="0" w:line="446" w:lineRule="auto"/>
        <w:ind w:left="681" w:right="1120" w:firstLine="0"/>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7"/>
        <w:spacing w:before="70" w:line="446" w:lineRule="auto"/>
        <w:ind w:left="681" w:right="1224"/>
        <w:rPr>
          <w:rFonts w:ascii="宋体" w:hAnsi="宋体" w:eastAsia="宋体" w:cs="宋体"/>
          <w:sz w:val="21"/>
          <w:szCs w:val="22"/>
          <w:lang w:val="zh-CN" w:eastAsia="zh-CN" w:bidi="zh-CN"/>
        </w:rPr>
      </w:pPr>
      <w:r>
        <w:rPr>
          <w:rFonts w:ascii="宋体" w:hAnsi="宋体" w:eastAsia="宋体" w:cs="宋体"/>
          <w:sz w:val="21"/>
          <w:szCs w:val="22"/>
          <w:lang w:val="zh-CN" w:eastAsia="zh-CN" w:bidi="zh-CN"/>
        </w:rPr>
        <w:t>磋商文件全部实质性要求且按评审因素的量化指标评审得分最高的供应商为成交候选供应商   的评审方法。</w:t>
      </w:r>
    </w:p>
    <w:p>
      <w:pPr>
        <w:pStyle w:val="6"/>
        <w:numPr>
          <w:ilvl w:val="0"/>
          <w:numId w:val="14"/>
        </w:numPr>
        <w:tabs>
          <w:tab w:val="left" w:pos="999"/>
        </w:tabs>
        <w:spacing w:before="0" w:after="0" w:line="240" w:lineRule="auto"/>
        <w:ind w:left="998" w:right="0" w:hanging="318"/>
        <w:jc w:val="left"/>
      </w:pPr>
      <w:bookmarkStart w:id="61" w:name="_bookmark25"/>
      <w:bookmarkEnd w:id="61"/>
      <w:bookmarkStart w:id="62" w:name="_bookmark25"/>
      <w:bookmarkEnd w:id="62"/>
      <w:bookmarkStart w:id="63" w:name="17.评审办法"/>
      <w:bookmarkEnd w:id="63"/>
      <w:r>
        <w:t>评审办法</w:t>
      </w:r>
    </w:p>
    <w:p>
      <w:pPr>
        <w:pStyle w:val="7"/>
        <w:spacing w:before="70" w:line="446" w:lineRule="auto"/>
        <w:ind w:left="681" w:right="1224"/>
        <w:rPr>
          <w:rFonts w:ascii="宋体" w:hAnsi="宋体" w:eastAsia="宋体" w:cs="宋体"/>
          <w:sz w:val="21"/>
          <w:szCs w:val="22"/>
          <w:lang w:val="zh-CN" w:eastAsia="zh-CN" w:bidi="zh-CN"/>
        </w:rPr>
      </w:pPr>
      <w:r>
        <w:rPr>
          <w:rFonts w:hint="eastAsia" w:cs="宋体"/>
          <w:sz w:val="21"/>
          <w:szCs w:val="22"/>
          <w:lang w:val="zh-CN" w:eastAsia="zh-CN" w:bidi="zh-CN"/>
        </w:rPr>
        <w:t>（</w:t>
      </w:r>
      <w:r>
        <w:rPr>
          <w:rFonts w:hint="eastAsia" w:cs="宋体"/>
          <w:sz w:val="21"/>
          <w:szCs w:val="22"/>
          <w:lang w:val="en-US" w:eastAsia="zh-CN" w:bidi="zh-CN"/>
        </w:rPr>
        <w:t>1</w:t>
      </w:r>
      <w:r>
        <w:rPr>
          <w:rFonts w:hint="eastAsia" w:cs="宋体"/>
          <w:sz w:val="21"/>
          <w:szCs w:val="22"/>
          <w:lang w:val="zh-CN" w:eastAsia="zh-CN" w:bidi="zh-CN"/>
        </w:rPr>
        <w:t>）</w:t>
      </w:r>
      <w:r>
        <w:rPr>
          <w:rFonts w:ascii="宋体" w:hAnsi="宋体" w:eastAsia="宋体" w:cs="宋体"/>
          <w:sz w:val="21"/>
          <w:szCs w:val="22"/>
          <w:lang w:val="zh-CN" w:eastAsia="zh-CN" w:bidi="zh-CN"/>
        </w:rPr>
        <w:t>依照《中华人民共和国采购法》、《中华人民共和国采购法实施条例》、</w:t>
      </w:r>
    </w:p>
    <w:p>
      <w:pPr>
        <w:pStyle w:val="7"/>
        <w:spacing w:before="70" w:line="446" w:lineRule="auto"/>
        <w:ind w:left="681" w:right="1224"/>
        <w:rPr>
          <w:rFonts w:ascii="宋体" w:hAnsi="宋体" w:eastAsia="宋体" w:cs="宋体"/>
          <w:sz w:val="21"/>
          <w:szCs w:val="22"/>
          <w:lang w:val="zh-CN" w:eastAsia="zh-CN" w:bidi="zh-CN"/>
        </w:rPr>
      </w:pPr>
      <w:r>
        <w:rPr>
          <w:rFonts w:hint="eastAsia" w:cs="宋体"/>
          <w:sz w:val="21"/>
          <w:szCs w:val="22"/>
          <w:lang w:val="zh-CN" w:eastAsia="zh-CN" w:bidi="zh-CN"/>
        </w:rPr>
        <w:t>（</w:t>
      </w:r>
      <w:r>
        <w:rPr>
          <w:rFonts w:hint="eastAsia" w:cs="宋体"/>
          <w:sz w:val="21"/>
          <w:szCs w:val="22"/>
          <w:lang w:val="en-US" w:eastAsia="zh-CN" w:bidi="zh-CN"/>
        </w:rPr>
        <w:t>2</w:t>
      </w:r>
      <w:r>
        <w:rPr>
          <w:rFonts w:hint="eastAsia" w:cs="宋体"/>
          <w:sz w:val="21"/>
          <w:szCs w:val="22"/>
          <w:lang w:val="zh-CN" w:eastAsia="zh-CN" w:bidi="zh-CN"/>
        </w:rPr>
        <w:t>）</w:t>
      </w:r>
      <w:r>
        <w:rPr>
          <w:rFonts w:ascii="宋体" w:hAnsi="宋体" w:eastAsia="宋体" w:cs="宋体"/>
          <w:sz w:val="21"/>
          <w:szCs w:val="22"/>
          <w:lang w:val="zh-CN" w:eastAsia="zh-CN" w:bidi="zh-CN"/>
        </w:rPr>
        <w:t>《采购竞争性磋商采购方式管理暂行办法》的规定，结合该项目的特点制定本评审办法。本次评审采用综合评分法。</w:t>
      </w:r>
    </w:p>
    <w:p>
      <w:pPr>
        <w:pStyle w:val="7"/>
        <w:spacing w:before="70" w:line="446" w:lineRule="auto"/>
        <w:ind w:left="681" w:right="1224"/>
        <w:rPr>
          <w:rFonts w:ascii="宋体" w:hAnsi="宋体" w:eastAsia="宋体" w:cs="宋体"/>
          <w:sz w:val="21"/>
          <w:szCs w:val="22"/>
          <w:lang w:val="zh-CN" w:eastAsia="zh-CN" w:bidi="zh-CN"/>
        </w:rPr>
      </w:pPr>
      <w:r>
        <w:rPr>
          <w:rFonts w:ascii="宋体" w:hAnsi="宋体" w:eastAsia="宋体" w:cs="宋体"/>
          <w:sz w:val="21"/>
          <w:szCs w:val="22"/>
          <w:lang w:val="zh-CN" w:eastAsia="zh-CN" w:bidi="zh-CN"/>
        </w:rPr>
        <w:t>资格性审查评审办法（初步评审）</w:t>
      </w:r>
    </w:p>
    <w:p>
      <w:pPr>
        <w:pStyle w:val="7"/>
        <w:spacing w:before="11"/>
        <w:rPr>
          <w:sz w:val="7"/>
        </w:rPr>
      </w:pPr>
    </w:p>
    <w:tbl>
      <w:tblPr>
        <w:tblStyle w:val="10"/>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3"/>
        <w:gridCol w:w="2456"/>
        <w:gridCol w:w="53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123" w:type="dxa"/>
          </w:tcPr>
          <w:p>
            <w:pPr>
              <w:pStyle w:val="14"/>
              <w:spacing w:before="143"/>
              <w:ind w:left="107"/>
              <w:rPr>
                <w:sz w:val="21"/>
              </w:rPr>
            </w:pPr>
            <w:r>
              <w:rPr>
                <w:sz w:val="21"/>
              </w:rPr>
              <w:t>评审内容</w:t>
            </w:r>
          </w:p>
        </w:tc>
        <w:tc>
          <w:tcPr>
            <w:tcW w:w="2456" w:type="dxa"/>
          </w:tcPr>
          <w:p>
            <w:pPr>
              <w:pStyle w:val="14"/>
              <w:spacing w:before="143"/>
              <w:ind w:left="107"/>
              <w:rPr>
                <w:sz w:val="21"/>
              </w:rPr>
            </w:pPr>
            <w:r>
              <w:rPr>
                <w:sz w:val="21"/>
              </w:rPr>
              <w:t>评审因素</w:t>
            </w:r>
          </w:p>
        </w:tc>
        <w:tc>
          <w:tcPr>
            <w:tcW w:w="5306" w:type="dxa"/>
          </w:tcPr>
          <w:p>
            <w:pPr>
              <w:pStyle w:val="14"/>
              <w:spacing w:before="143"/>
              <w:ind w:left="106"/>
              <w:rPr>
                <w:sz w:val="21"/>
              </w:rPr>
            </w:pPr>
            <w:r>
              <w:rPr>
                <w:sz w:val="21"/>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1123" w:type="dxa"/>
            <w:vMerge w:val="restart"/>
          </w:tcPr>
          <w:p>
            <w:pPr>
              <w:pStyle w:val="14"/>
              <w:rPr>
                <w:sz w:val="20"/>
              </w:rPr>
            </w:pPr>
          </w:p>
          <w:p>
            <w:pPr>
              <w:pStyle w:val="14"/>
              <w:spacing w:before="5"/>
              <w:rPr>
                <w:sz w:val="28"/>
              </w:rPr>
            </w:pPr>
          </w:p>
          <w:p>
            <w:pPr>
              <w:pStyle w:val="14"/>
              <w:spacing w:line="278" w:lineRule="auto"/>
              <w:ind w:left="107" w:right="98"/>
              <w:rPr>
                <w:sz w:val="21"/>
              </w:rPr>
            </w:pPr>
            <w:r>
              <w:rPr>
                <w:sz w:val="21"/>
              </w:rPr>
              <w:t>形式评审标准</w:t>
            </w:r>
          </w:p>
        </w:tc>
        <w:tc>
          <w:tcPr>
            <w:tcW w:w="2456" w:type="dxa"/>
          </w:tcPr>
          <w:p>
            <w:pPr>
              <w:pStyle w:val="14"/>
              <w:spacing w:before="169"/>
              <w:ind w:left="107"/>
              <w:rPr>
                <w:sz w:val="21"/>
              </w:rPr>
            </w:pPr>
            <w:r>
              <w:rPr>
                <w:sz w:val="21"/>
              </w:rPr>
              <w:t>磋商人名称</w:t>
            </w:r>
          </w:p>
        </w:tc>
        <w:tc>
          <w:tcPr>
            <w:tcW w:w="5306" w:type="dxa"/>
          </w:tcPr>
          <w:p>
            <w:pPr>
              <w:pStyle w:val="14"/>
              <w:spacing w:before="169"/>
              <w:ind w:left="106"/>
              <w:rPr>
                <w:sz w:val="21"/>
              </w:rPr>
            </w:pPr>
            <w:r>
              <w:rPr>
                <w:sz w:val="21"/>
              </w:rPr>
              <w:t>与营业执照、资质证书、安全生产许可证一致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123" w:type="dxa"/>
            <w:vMerge w:val="continue"/>
            <w:tcBorders>
              <w:top w:val="nil"/>
            </w:tcBorders>
          </w:tcPr>
          <w:p>
            <w:pPr>
              <w:rPr>
                <w:sz w:val="2"/>
                <w:szCs w:val="2"/>
              </w:rPr>
            </w:pPr>
          </w:p>
        </w:tc>
        <w:tc>
          <w:tcPr>
            <w:tcW w:w="2456" w:type="dxa"/>
          </w:tcPr>
          <w:p>
            <w:pPr>
              <w:pStyle w:val="14"/>
              <w:spacing w:before="164"/>
              <w:ind w:left="107"/>
              <w:rPr>
                <w:sz w:val="21"/>
              </w:rPr>
            </w:pPr>
            <w:r>
              <w:rPr>
                <w:sz w:val="21"/>
              </w:rPr>
              <w:t>响应文件签字盖章</w:t>
            </w:r>
          </w:p>
        </w:tc>
        <w:tc>
          <w:tcPr>
            <w:tcW w:w="5306" w:type="dxa"/>
          </w:tcPr>
          <w:p>
            <w:pPr>
              <w:pStyle w:val="14"/>
              <w:spacing w:before="164"/>
              <w:ind w:left="106"/>
              <w:rPr>
                <w:sz w:val="21"/>
              </w:rPr>
            </w:pPr>
            <w:r>
              <w:rPr>
                <w:sz w:val="21"/>
              </w:rPr>
              <w:t>符合《磋商文件》的规定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1123" w:type="dxa"/>
            <w:vMerge w:val="continue"/>
            <w:tcBorders>
              <w:top w:val="nil"/>
            </w:tcBorders>
          </w:tcPr>
          <w:p>
            <w:pPr>
              <w:rPr>
                <w:sz w:val="2"/>
                <w:szCs w:val="2"/>
              </w:rPr>
            </w:pPr>
          </w:p>
        </w:tc>
        <w:tc>
          <w:tcPr>
            <w:tcW w:w="2456" w:type="dxa"/>
          </w:tcPr>
          <w:p>
            <w:pPr>
              <w:pStyle w:val="14"/>
              <w:spacing w:before="161"/>
              <w:ind w:left="107"/>
              <w:rPr>
                <w:sz w:val="21"/>
              </w:rPr>
            </w:pPr>
            <w:r>
              <w:rPr>
                <w:sz w:val="21"/>
              </w:rPr>
              <w:t>响应文件格式</w:t>
            </w:r>
          </w:p>
        </w:tc>
        <w:tc>
          <w:tcPr>
            <w:tcW w:w="5306" w:type="dxa"/>
          </w:tcPr>
          <w:p>
            <w:pPr>
              <w:pStyle w:val="14"/>
              <w:spacing w:before="161"/>
              <w:ind w:left="106"/>
              <w:rPr>
                <w:sz w:val="21"/>
              </w:rPr>
            </w:pPr>
            <w:r>
              <w:rPr>
                <w:sz w:val="21"/>
              </w:rPr>
              <w:t>符合《磋商文件》的规定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1123" w:type="dxa"/>
            <w:vMerge w:val="restart"/>
          </w:tcPr>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spacing w:before="9"/>
              <w:rPr>
                <w:sz w:val="15"/>
              </w:rPr>
            </w:pPr>
          </w:p>
          <w:p>
            <w:pPr>
              <w:pStyle w:val="14"/>
              <w:spacing w:line="278" w:lineRule="auto"/>
              <w:ind w:left="107" w:right="98"/>
              <w:rPr>
                <w:sz w:val="21"/>
              </w:rPr>
            </w:pPr>
            <w:r>
              <w:rPr>
                <w:sz w:val="21"/>
              </w:rPr>
              <w:t>资格评审标准</w:t>
            </w:r>
          </w:p>
        </w:tc>
        <w:tc>
          <w:tcPr>
            <w:tcW w:w="2456" w:type="dxa"/>
          </w:tcPr>
          <w:p>
            <w:pPr>
              <w:pStyle w:val="14"/>
              <w:spacing w:before="74" w:line="278" w:lineRule="auto"/>
              <w:ind w:left="107" w:right="24"/>
              <w:rPr>
                <w:sz w:val="21"/>
              </w:rPr>
            </w:pPr>
            <w:r>
              <w:rPr>
                <w:sz w:val="21"/>
              </w:rPr>
              <w:t>营业执照、税务登记证和机构代码证</w:t>
            </w:r>
          </w:p>
        </w:tc>
        <w:tc>
          <w:tcPr>
            <w:tcW w:w="5306" w:type="dxa"/>
          </w:tcPr>
          <w:p>
            <w:pPr>
              <w:pStyle w:val="14"/>
              <w:spacing w:before="12"/>
              <w:rPr>
                <w:sz w:val="17"/>
              </w:rPr>
            </w:pPr>
          </w:p>
          <w:p>
            <w:pPr>
              <w:pStyle w:val="14"/>
              <w:ind w:left="106"/>
              <w:rPr>
                <w:sz w:val="21"/>
              </w:rPr>
            </w:pPr>
            <w:r>
              <w:rPr>
                <w:sz w:val="21"/>
              </w:rPr>
              <w:t>具备有效的工商营业执照、机构代码证和税务登记证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123" w:type="dxa"/>
            <w:vMerge w:val="continue"/>
            <w:tcBorders>
              <w:top w:val="nil"/>
            </w:tcBorders>
          </w:tcPr>
          <w:p>
            <w:pPr>
              <w:rPr>
                <w:sz w:val="2"/>
                <w:szCs w:val="2"/>
              </w:rPr>
            </w:pPr>
          </w:p>
        </w:tc>
        <w:tc>
          <w:tcPr>
            <w:tcW w:w="2456" w:type="dxa"/>
          </w:tcPr>
          <w:p>
            <w:pPr>
              <w:pStyle w:val="14"/>
              <w:spacing w:before="141"/>
              <w:ind w:left="107"/>
              <w:rPr>
                <w:sz w:val="21"/>
              </w:rPr>
            </w:pPr>
            <w:r>
              <w:rPr>
                <w:sz w:val="21"/>
              </w:rPr>
              <w:t>安全生产许可证</w:t>
            </w:r>
          </w:p>
        </w:tc>
        <w:tc>
          <w:tcPr>
            <w:tcW w:w="5306" w:type="dxa"/>
          </w:tcPr>
          <w:p>
            <w:pPr>
              <w:pStyle w:val="14"/>
              <w:spacing w:before="141"/>
              <w:ind w:left="106"/>
              <w:rPr>
                <w:sz w:val="21"/>
              </w:rPr>
            </w:pPr>
            <w:r>
              <w:rPr>
                <w:sz w:val="21"/>
              </w:rPr>
              <w:t>具备有效的安全生产许可证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1123" w:type="dxa"/>
            <w:vMerge w:val="continue"/>
            <w:tcBorders>
              <w:top w:val="nil"/>
            </w:tcBorders>
          </w:tcPr>
          <w:p>
            <w:pPr>
              <w:rPr>
                <w:sz w:val="2"/>
                <w:szCs w:val="2"/>
              </w:rPr>
            </w:pPr>
          </w:p>
        </w:tc>
        <w:tc>
          <w:tcPr>
            <w:tcW w:w="2456" w:type="dxa"/>
          </w:tcPr>
          <w:p>
            <w:pPr>
              <w:pStyle w:val="14"/>
              <w:spacing w:before="117"/>
              <w:ind w:left="107"/>
              <w:rPr>
                <w:sz w:val="21"/>
              </w:rPr>
            </w:pPr>
            <w:r>
              <w:rPr>
                <w:sz w:val="21"/>
              </w:rPr>
              <w:t>企业资质等级</w:t>
            </w:r>
          </w:p>
        </w:tc>
        <w:tc>
          <w:tcPr>
            <w:tcW w:w="5306" w:type="dxa"/>
          </w:tcPr>
          <w:p>
            <w:pPr>
              <w:pStyle w:val="14"/>
              <w:spacing w:before="117"/>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123" w:type="dxa"/>
            <w:vMerge w:val="continue"/>
            <w:tcBorders>
              <w:top w:val="nil"/>
            </w:tcBorders>
          </w:tcPr>
          <w:p>
            <w:pPr>
              <w:rPr>
                <w:sz w:val="2"/>
                <w:szCs w:val="2"/>
              </w:rPr>
            </w:pPr>
          </w:p>
        </w:tc>
        <w:tc>
          <w:tcPr>
            <w:tcW w:w="2456" w:type="dxa"/>
          </w:tcPr>
          <w:p>
            <w:pPr>
              <w:pStyle w:val="14"/>
              <w:spacing w:before="121"/>
              <w:ind w:left="107"/>
              <w:rPr>
                <w:sz w:val="21"/>
              </w:rPr>
            </w:pPr>
            <w:r>
              <w:rPr>
                <w:sz w:val="21"/>
              </w:rPr>
              <w:t>财务状况</w:t>
            </w:r>
          </w:p>
        </w:tc>
        <w:tc>
          <w:tcPr>
            <w:tcW w:w="5306" w:type="dxa"/>
          </w:tcPr>
          <w:p>
            <w:pPr>
              <w:pStyle w:val="14"/>
              <w:spacing w:before="121"/>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123" w:type="dxa"/>
            <w:vMerge w:val="continue"/>
            <w:tcBorders>
              <w:top w:val="nil"/>
            </w:tcBorders>
          </w:tcPr>
          <w:p>
            <w:pPr>
              <w:rPr>
                <w:sz w:val="2"/>
                <w:szCs w:val="2"/>
              </w:rPr>
            </w:pPr>
          </w:p>
        </w:tc>
        <w:tc>
          <w:tcPr>
            <w:tcW w:w="2456" w:type="dxa"/>
          </w:tcPr>
          <w:p>
            <w:pPr>
              <w:pStyle w:val="14"/>
              <w:spacing w:before="166"/>
              <w:ind w:left="107"/>
              <w:rPr>
                <w:sz w:val="21"/>
              </w:rPr>
            </w:pPr>
            <w:r>
              <w:rPr>
                <w:sz w:val="21"/>
              </w:rPr>
              <w:t>建造师资格</w:t>
            </w:r>
          </w:p>
        </w:tc>
        <w:tc>
          <w:tcPr>
            <w:tcW w:w="5306" w:type="dxa"/>
          </w:tcPr>
          <w:p>
            <w:pPr>
              <w:pStyle w:val="14"/>
              <w:spacing w:before="166"/>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1123" w:type="dxa"/>
            <w:vMerge w:val="continue"/>
            <w:tcBorders>
              <w:top w:val="nil"/>
            </w:tcBorders>
          </w:tcPr>
          <w:p>
            <w:pPr>
              <w:rPr>
                <w:sz w:val="2"/>
                <w:szCs w:val="2"/>
              </w:rPr>
            </w:pPr>
          </w:p>
        </w:tc>
        <w:tc>
          <w:tcPr>
            <w:tcW w:w="2456" w:type="dxa"/>
          </w:tcPr>
          <w:p>
            <w:pPr>
              <w:pStyle w:val="14"/>
              <w:spacing w:before="161"/>
              <w:ind w:left="107"/>
              <w:rPr>
                <w:sz w:val="21"/>
              </w:rPr>
            </w:pPr>
            <w:r>
              <w:rPr>
                <w:sz w:val="21"/>
              </w:rPr>
              <w:t>其他资格</w:t>
            </w:r>
          </w:p>
        </w:tc>
        <w:tc>
          <w:tcPr>
            <w:tcW w:w="5306" w:type="dxa"/>
          </w:tcPr>
          <w:p>
            <w:pPr>
              <w:pStyle w:val="14"/>
              <w:spacing w:before="161"/>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1123" w:type="dxa"/>
            <w:vMerge w:val="restart"/>
          </w:tcPr>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rPr>
                <w:sz w:val="20"/>
              </w:rPr>
            </w:pPr>
          </w:p>
          <w:p>
            <w:pPr>
              <w:pStyle w:val="14"/>
              <w:spacing w:before="1" w:line="278" w:lineRule="auto"/>
              <w:ind w:left="107" w:right="98"/>
              <w:rPr>
                <w:sz w:val="21"/>
              </w:rPr>
            </w:pPr>
            <w:r>
              <w:rPr>
                <w:sz w:val="21"/>
              </w:rPr>
              <w:t>响应性评审标准</w:t>
            </w:r>
          </w:p>
        </w:tc>
        <w:tc>
          <w:tcPr>
            <w:tcW w:w="2456" w:type="dxa"/>
          </w:tcPr>
          <w:p>
            <w:pPr>
              <w:pStyle w:val="14"/>
              <w:spacing w:before="7"/>
              <w:rPr>
                <w:sz w:val="15"/>
              </w:rPr>
            </w:pPr>
          </w:p>
          <w:p>
            <w:pPr>
              <w:pStyle w:val="14"/>
              <w:ind w:left="107"/>
              <w:rPr>
                <w:sz w:val="21"/>
              </w:rPr>
            </w:pPr>
            <w:r>
              <w:rPr>
                <w:sz w:val="21"/>
              </w:rPr>
              <w:t>磋商内容</w:t>
            </w:r>
          </w:p>
        </w:tc>
        <w:tc>
          <w:tcPr>
            <w:tcW w:w="5306" w:type="dxa"/>
          </w:tcPr>
          <w:p>
            <w:pPr>
              <w:pStyle w:val="14"/>
              <w:spacing w:before="7"/>
              <w:rPr>
                <w:sz w:val="15"/>
              </w:rPr>
            </w:pPr>
          </w:p>
          <w:p>
            <w:pPr>
              <w:pStyle w:val="14"/>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1123" w:type="dxa"/>
            <w:vMerge w:val="continue"/>
            <w:tcBorders>
              <w:top w:val="nil"/>
            </w:tcBorders>
          </w:tcPr>
          <w:p>
            <w:pPr>
              <w:rPr>
                <w:sz w:val="2"/>
                <w:szCs w:val="2"/>
              </w:rPr>
            </w:pPr>
          </w:p>
        </w:tc>
        <w:tc>
          <w:tcPr>
            <w:tcW w:w="2456" w:type="dxa"/>
          </w:tcPr>
          <w:p>
            <w:pPr>
              <w:pStyle w:val="14"/>
              <w:spacing w:before="134"/>
              <w:ind w:left="107"/>
              <w:rPr>
                <w:sz w:val="21"/>
              </w:rPr>
            </w:pPr>
            <w:r>
              <w:rPr>
                <w:sz w:val="21"/>
              </w:rPr>
              <w:t>工期</w:t>
            </w:r>
          </w:p>
        </w:tc>
        <w:tc>
          <w:tcPr>
            <w:tcW w:w="5306" w:type="dxa"/>
          </w:tcPr>
          <w:p>
            <w:pPr>
              <w:pStyle w:val="14"/>
              <w:spacing w:before="134"/>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1123" w:type="dxa"/>
            <w:vMerge w:val="continue"/>
            <w:tcBorders>
              <w:top w:val="nil"/>
            </w:tcBorders>
          </w:tcPr>
          <w:p>
            <w:pPr>
              <w:rPr>
                <w:sz w:val="2"/>
                <w:szCs w:val="2"/>
              </w:rPr>
            </w:pPr>
          </w:p>
        </w:tc>
        <w:tc>
          <w:tcPr>
            <w:tcW w:w="2456" w:type="dxa"/>
          </w:tcPr>
          <w:p>
            <w:pPr>
              <w:pStyle w:val="14"/>
              <w:spacing w:before="132"/>
              <w:ind w:left="107"/>
              <w:rPr>
                <w:sz w:val="21"/>
              </w:rPr>
            </w:pPr>
            <w:r>
              <w:rPr>
                <w:sz w:val="21"/>
              </w:rPr>
              <w:t>诉讼和仲裁情况</w:t>
            </w:r>
          </w:p>
        </w:tc>
        <w:tc>
          <w:tcPr>
            <w:tcW w:w="5306" w:type="dxa"/>
          </w:tcPr>
          <w:p>
            <w:pPr>
              <w:pStyle w:val="14"/>
              <w:spacing w:before="132"/>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1123" w:type="dxa"/>
            <w:vMerge w:val="continue"/>
            <w:tcBorders>
              <w:top w:val="nil"/>
            </w:tcBorders>
          </w:tcPr>
          <w:p>
            <w:pPr>
              <w:rPr>
                <w:sz w:val="2"/>
                <w:szCs w:val="2"/>
              </w:rPr>
            </w:pPr>
          </w:p>
        </w:tc>
        <w:tc>
          <w:tcPr>
            <w:tcW w:w="2456" w:type="dxa"/>
          </w:tcPr>
          <w:p>
            <w:pPr>
              <w:pStyle w:val="14"/>
              <w:spacing w:before="5"/>
              <w:rPr>
                <w:sz w:val="14"/>
              </w:rPr>
            </w:pPr>
          </w:p>
          <w:p>
            <w:pPr>
              <w:pStyle w:val="14"/>
              <w:ind w:left="107"/>
              <w:rPr>
                <w:sz w:val="21"/>
              </w:rPr>
            </w:pPr>
            <w:r>
              <w:rPr>
                <w:sz w:val="21"/>
              </w:rPr>
              <w:t>工程质量</w:t>
            </w:r>
          </w:p>
        </w:tc>
        <w:tc>
          <w:tcPr>
            <w:tcW w:w="5306" w:type="dxa"/>
          </w:tcPr>
          <w:p>
            <w:pPr>
              <w:pStyle w:val="14"/>
              <w:spacing w:before="5"/>
              <w:rPr>
                <w:sz w:val="14"/>
              </w:rPr>
            </w:pPr>
          </w:p>
          <w:p>
            <w:pPr>
              <w:pStyle w:val="14"/>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1123" w:type="dxa"/>
            <w:vMerge w:val="continue"/>
            <w:tcBorders>
              <w:top w:val="nil"/>
            </w:tcBorders>
          </w:tcPr>
          <w:p>
            <w:pPr>
              <w:rPr>
                <w:sz w:val="2"/>
                <w:szCs w:val="2"/>
              </w:rPr>
            </w:pPr>
          </w:p>
        </w:tc>
        <w:tc>
          <w:tcPr>
            <w:tcW w:w="2456" w:type="dxa"/>
          </w:tcPr>
          <w:p>
            <w:pPr>
              <w:pStyle w:val="14"/>
              <w:spacing w:before="163"/>
              <w:ind w:left="107"/>
              <w:rPr>
                <w:sz w:val="21"/>
              </w:rPr>
            </w:pPr>
            <w:r>
              <w:rPr>
                <w:sz w:val="21"/>
              </w:rPr>
              <w:t>磋商保证金</w:t>
            </w:r>
          </w:p>
        </w:tc>
        <w:tc>
          <w:tcPr>
            <w:tcW w:w="5306" w:type="dxa"/>
          </w:tcPr>
          <w:p>
            <w:pPr>
              <w:pStyle w:val="14"/>
              <w:spacing w:before="163"/>
              <w:ind w:left="106"/>
              <w:rPr>
                <w:sz w:val="21"/>
              </w:rPr>
            </w:pPr>
            <w:r>
              <w:rPr>
                <w:sz w:val="21"/>
              </w:rPr>
              <w:t>符合《磋商文件》规定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123" w:type="dxa"/>
            <w:vMerge w:val="continue"/>
            <w:tcBorders>
              <w:top w:val="nil"/>
            </w:tcBorders>
          </w:tcPr>
          <w:p>
            <w:pPr>
              <w:rPr>
                <w:sz w:val="2"/>
                <w:szCs w:val="2"/>
              </w:rPr>
            </w:pPr>
          </w:p>
        </w:tc>
        <w:tc>
          <w:tcPr>
            <w:tcW w:w="2456" w:type="dxa"/>
          </w:tcPr>
          <w:p>
            <w:pPr>
              <w:pStyle w:val="14"/>
              <w:spacing w:before="1"/>
              <w:rPr>
                <w:sz w:val="14"/>
              </w:rPr>
            </w:pPr>
          </w:p>
          <w:p>
            <w:pPr>
              <w:pStyle w:val="14"/>
              <w:ind w:left="107"/>
              <w:rPr>
                <w:sz w:val="21"/>
              </w:rPr>
            </w:pPr>
            <w:r>
              <w:rPr>
                <w:sz w:val="21"/>
              </w:rPr>
              <w:t>其它</w:t>
            </w:r>
          </w:p>
        </w:tc>
        <w:tc>
          <w:tcPr>
            <w:tcW w:w="5306" w:type="dxa"/>
          </w:tcPr>
          <w:p>
            <w:pPr>
              <w:pStyle w:val="14"/>
              <w:spacing w:before="1"/>
              <w:rPr>
                <w:sz w:val="14"/>
              </w:rPr>
            </w:pPr>
          </w:p>
          <w:p>
            <w:pPr>
              <w:pStyle w:val="14"/>
              <w:ind w:left="212"/>
              <w:rPr>
                <w:sz w:val="21"/>
              </w:rPr>
            </w:pPr>
            <w:r>
              <w:rPr>
                <w:sz w:val="21"/>
              </w:rPr>
              <w:t>符合《磋商文件》规定</w:t>
            </w:r>
          </w:p>
        </w:tc>
      </w:tr>
    </w:tbl>
    <w:p>
      <w:pPr>
        <w:pStyle w:val="13"/>
        <w:numPr>
          <w:ilvl w:val="0"/>
          <w:numId w:val="18"/>
        </w:numPr>
        <w:tabs>
          <w:tab w:val="left" w:pos="1522"/>
        </w:tabs>
        <w:spacing w:before="20" w:after="0" w:line="240" w:lineRule="auto"/>
        <w:ind w:left="1521" w:right="0" w:hanging="431"/>
        <w:jc w:val="left"/>
        <w:rPr>
          <w:sz w:val="21"/>
        </w:rPr>
      </w:pPr>
      <w:r>
        <w:rPr>
          <w:sz w:val="21"/>
        </w:rPr>
        <w:t>评审标准和分值分配：</w:t>
      </w:r>
    </w:p>
    <w:p>
      <w:pPr>
        <w:spacing w:after="0" w:line="240" w:lineRule="auto"/>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rFonts w:ascii="Times New Roman"/>
          <w:sz w:val="20"/>
        </w:rPr>
      </w:pPr>
    </w:p>
    <w:p>
      <w:pPr>
        <w:pStyle w:val="7"/>
        <w:rPr>
          <w:rFonts w:ascii="Times New Roman"/>
          <w:sz w:val="20"/>
        </w:rPr>
      </w:pPr>
    </w:p>
    <w:tbl>
      <w:tblPr>
        <w:tblStyle w:val="10"/>
        <w:tblpPr w:leftFromText="180" w:rightFromText="180" w:vertAnchor="text" w:horzAnchor="page" w:tblpX="1459" w:tblpY="87"/>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442"/>
        <w:gridCol w:w="855"/>
        <w:gridCol w:w="63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5" w:hRule="atLeast"/>
        </w:trPr>
        <w:tc>
          <w:tcPr>
            <w:tcW w:w="724" w:type="dxa"/>
          </w:tcPr>
          <w:p>
            <w:pPr>
              <w:pStyle w:val="14"/>
              <w:spacing w:before="82" w:line="278" w:lineRule="auto"/>
              <w:ind w:left="151" w:right="143"/>
              <w:rPr>
                <w:sz w:val="21"/>
              </w:rPr>
            </w:pPr>
            <w:r>
              <w:rPr>
                <w:sz w:val="21"/>
              </w:rPr>
              <w:t>评审项目</w:t>
            </w:r>
          </w:p>
        </w:tc>
        <w:tc>
          <w:tcPr>
            <w:tcW w:w="1442" w:type="dxa"/>
          </w:tcPr>
          <w:p>
            <w:pPr>
              <w:pStyle w:val="14"/>
              <w:spacing w:before="8"/>
              <w:jc w:val="center"/>
              <w:rPr>
                <w:rFonts w:ascii="Times New Roman"/>
                <w:sz w:val="20"/>
              </w:rPr>
            </w:pPr>
          </w:p>
          <w:p>
            <w:pPr>
              <w:pStyle w:val="14"/>
              <w:ind w:left="317"/>
              <w:jc w:val="center"/>
              <w:rPr>
                <w:sz w:val="21"/>
              </w:rPr>
            </w:pPr>
            <w:r>
              <w:rPr>
                <w:sz w:val="21"/>
              </w:rPr>
              <w:t>内容</w:t>
            </w:r>
          </w:p>
        </w:tc>
        <w:tc>
          <w:tcPr>
            <w:tcW w:w="855" w:type="dxa"/>
          </w:tcPr>
          <w:p>
            <w:pPr>
              <w:pStyle w:val="14"/>
              <w:spacing w:before="82" w:line="278" w:lineRule="auto"/>
              <w:ind w:left="184" w:right="173"/>
              <w:jc w:val="center"/>
              <w:rPr>
                <w:sz w:val="21"/>
              </w:rPr>
            </w:pPr>
            <w:r>
              <w:rPr>
                <w:sz w:val="21"/>
              </w:rPr>
              <w:t>满分分值</w:t>
            </w:r>
          </w:p>
        </w:tc>
        <w:tc>
          <w:tcPr>
            <w:tcW w:w="6375" w:type="dxa"/>
          </w:tcPr>
          <w:p>
            <w:pPr>
              <w:pStyle w:val="14"/>
              <w:spacing w:before="8"/>
              <w:rPr>
                <w:rFonts w:ascii="Times New Roman"/>
                <w:sz w:val="20"/>
              </w:rPr>
            </w:pPr>
          </w:p>
          <w:p>
            <w:pPr>
              <w:pStyle w:val="14"/>
              <w:ind w:left="2187" w:right="2940"/>
              <w:jc w:val="center"/>
              <w:rPr>
                <w:sz w:val="21"/>
              </w:rPr>
            </w:pPr>
            <w:r>
              <w:rPr>
                <w:sz w:val="21"/>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0" w:hRule="atLeast"/>
        </w:trPr>
        <w:tc>
          <w:tcPr>
            <w:tcW w:w="724" w:type="dxa"/>
          </w:tcPr>
          <w:p>
            <w:pPr>
              <w:pStyle w:val="14"/>
              <w:rPr>
                <w:rFonts w:ascii="Times New Roman"/>
                <w:sz w:val="20"/>
              </w:rPr>
            </w:pPr>
          </w:p>
          <w:p>
            <w:pPr>
              <w:pStyle w:val="14"/>
              <w:rPr>
                <w:rFonts w:ascii="Times New Roman"/>
                <w:sz w:val="20"/>
              </w:rPr>
            </w:pPr>
          </w:p>
          <w:p>
            <w:pPr>
              <w:pStyle w:val="14"/>
              <w:rPr>
                <w:rFonts w:ascii="Times New Roman"/>
                <w:sz w:val="20"/>
              </w:rPr>
            </w:pPr>
          </w:p>
          <w:p>
            <w:pPr>
              <w:pStyle w:val="14"/>
              <w:rPr>
                <w:rFonts w:ascii="Times New Roman"/>
                <w:sz w:val="20"/>
              </w:rPr>
            </w:pPr>
          </w:p>
          <w:p>
            <w:pPr>
              <w:pStyle w:val="14"/>
              <w:rPr>
                <w:rFonts w:ascii="Times New Roman"/>
                <w:sz w:val="20"/>
              </w:rPr>
            </w:pPr>
          </w:p>
          <w:p>
            <w:pPr>
              <w:pStyle w:val="14"/>
              <w:rPr>
                <w:rFonts w:ascii="Times New Roman"/>
                <w:sz w:val="20"/>
              </w:rPr>
            </w:pPr>
          </w:p>
          <w:p>
            <w:pPr>
              <w:pStyle w:val="14"/>
              <w:rPr>
                <w:rFonts w:ascii="Times New Roman"/>
                <w:sz w:val="20"/>
              </w:rPr>
            </w:pPr>
          </w:p>
          <w:p>
            <w:pPr>
              <w:pStyle w:val="14"/>
              <w:spacing w:before="127" w:line="417" w:lineRule="auto"/>
              <w:ind w:left="124" w:right="114" w:firstLine="26"/>
              <w:jc w:val="both"/>
              <w:rPr>
                <w:sz w:val="21"/>
              </w:rPr>
            </w:pPr>
            <w:r>
              <w:rPr>
                <w:sz w:val="21"/>
              </w:rPr>
              <w:t>磋商报价</w:t>
            </w:r>
            <w:r>
              <w:rPr>
                <w:rFonts w:hint="eastAsia"/>
                <w:sz w:val="21"/>
                <w:lang w:val="en-US" w:eastAsia="zh-CN"/>
              </w:rPr>
              <w:t>40</w:t>
            </w:r>
            <w:r>
              <w:rPr>
                <w:spacing w:val="-35"/>
                <w:sz w:val="21"/>
              </w:rPr>
              <w:t>分</w:t>
            </w:r>
          </w:p>
        </w:tc>
        <w:tc>
          <w:tcPr>
            <w:tcW w:w="1442" w:type="dxa"/>
          </w:tcPr>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spacing w:before="135"/>
              <w:ind w:left="108"/>
              <w:jc w:val="center"/>
              <w:rPr>
                <w:sz w:val="21"/>
              </w:rPr>
            </w:pPr>
            <w:r>
              <w:rPr>
                <w:sz w:val="21"/>
              </w:rPr>
              <w:t>报价分</w:t>
            </w:r>
          </w:p>
        </w:tc>
        <w:tc>
          <w:tcPr>
            <w:tcW w:w="855" w:type="dxa"/>
          </w:tcPr>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jc w:val="center"/>
              <w:rPr>
                <w:rFonts w:ascii="Times New Roman"/>
                <w:sz w:val="20"/>
              </w:rPr>
            </w:pPr>
          </w:p>
          <w:p>
            <w:pPr>
              <w:pStyle w:val="14"/>
              <w:spacing w:before="135"/>
              <w:ind w:right="278"/>
              <w:jc w:val="center"/>
              <w:rPr>
                <w:rFonts w:hint="eastAsia" w:eastAsia="宋体"/>
                <w:sz w:val="21"/>
                <w:lang w:val="en-US" w:eastAsia="zh-CN"/>
              </w:rPr>
            </w:pPr>
            <w:r>
              <w:rPr>
                <w:rFonts w:hint="eastAsia"/>
                <w:sz w:val="21"/>
                <w:lang w:val="en-US" w:eastAsia="zh-CN"/>
              </w:rPr>
              <w:t>40分</w:t>
            </w:r>
          </w:p>
        </w:tc>
        <w:tc>
          <w:tcPr>
            <w:tcW w:w="6375" w:type="dxa"/>
          </w:tcPr>
          <w:p>
            <w:pPr>
              <w:pStyle w:val="14"/>
              <w:spacing w:before="100" w:line="417" w:lineRule="auto"/>
              <w:ind w:left="106" w:right="97"/>
              <w:jc w:val="both"/>
              <w:rPr>
                <w:spacing w:val="-9"/>
                <w:sz w:val="21"/>
              </w:rPr>
            </w:pPr>
            <w:r>
              <w:rPr>
                <w:spacing w:val="-9"/>
                <w:sz w:val="21"/>
              </w:rPr>
              <w:t>磋商基准值：满足磋商文件要求且最后磋商报价最低的供应商的 价格为磋商基准价。（项目评审过程中不得取掉最后报价中的最 高报价和最低报价）</w:t>
            </w:r>
          </w:p>
          <w:p>
            <w:pPr>
              <w:pStyle w:val="14"/>
              <w:spacing w:before="100" w:line="417" w:lineRule="auto"/>
              <w:ind w:left="106" w:right="97"/>
              <w:jc w:val="both"/>
              <w:rPr>
                <w:spacing w:val="-9"/>
                <w:sz w:val="21"/>
              </w:rPr>
            </w:pPr>
            <w:r>
              <w:rPr>
                <w:spacing w:val="-9"/>
                <w:sz w:val="21"/>
              </w:rPr>
              <w:t>磋商报价得分=（磋商基准价/最后磋商报价）×价格权值（</w:t>
            </w:r>
            <w:r>
              <w:rPr>
                <w:rFonts w:hint="eastAsia"/>
                <w:spacing w:val="-9"/>
                <w:sz w:val="21"/>
                <w:lang w:val="en-US" w:eastAsia="zh-CN"/>
              </w:rPr>
              <w:t>4</w:t>
            </w:r>
            <w:r>
              <w:rPr>
                <w:spacing w:val="-9"/>
                <w:sz w:val="21"/>
              </w:rPr>
              <w:t>0%）</w:t>
            </w:r>
          </w:p>
          <w:p>
            <w:pPr>
              <w:pStyle w:val="14"/>
              <w:spacing w:before="100" w:line="417" w:lineRule="auto"/>
              <w:ind w:right="97"/>
              <w:jc w:val="both"/>
              <w:rPr>
                <w:spacing w:val="-9"/>
                <w:sz w:val="21"/>
              </w:rPr>
            </w:pPr>
            <w:r>
              <w:rPr>
                <w:spacing w:val="-9"/>
                <w:sz w:val="21"/>
              </w:rPr>
              <w:t>×100（四舍五入后保留小数点后两位） 。</w:t>
            </w:r>
          </w:p>
          <w:p>
            <w:pPr>
              <w:pStyle w:val="14"/>
              <w:spacing w:before="8" w:line="460" w:lineRule="atLeast"/>
              <w:ind w:left="106" w:right="-15"/>
              <w:rPr>
                <w:sz w:val="21"/>
              </w:rPr>
            </w:pPr>
            <w:r>
              <w:rPr>
                <w:spacing w:val="-9"/>
                <w:sz w:val="21"/>
              </w:rPr>
              <w:t>注：根据《促进中小企业发展暂行办法》、《关于促进</w:t>
            </w:r>
            <w:r>
              <w:rPr>
                <w:spacing w:val="-13"/>
                <w:sz w:val="21"/>
              </w:rPr>
              <w:t>残疾人就业政策的通知》的相关规定，对残疾人福利性</w:t>
            </w:r>
            <w:r>
              <w:rPr>
                <w:spacing w:val="-7"/>
                <w:sz w:val="21"/>
              </w:rPr>
              <w:t>单位、小型和微型企业制造</w:t>
            </w:r>
            <w:r>
              <w:rPr>
                <w:sz w:val="21"/>
              </w:rPr>
              <w:t>（生产</w:t>
            </w:r>
            <w:r>
              <w:rPr>
                <w:spacing w:val="-5"/>
                <w:sz w:val="21"/>
              </w:rPr>
              <w:t>）</w:t>
            </w:r>
            <w:r>
              <w:rPr>
                <w:spacing w:val="-9"/>
                <w:sz w:val="21"/>
              </w:rPr>
              <w:t xml:space="preserve">产品的价格给予 </w:t>
            </w:r>
            <w:r>
              <w:rPr>
                <w:sz w:val="21"/>
              </w:rPr>
              <w:t xml:space="preserve">6%的扣除， </w:t>
            </w:r>
            <w:r>
              <w:rPr>
                <w:spacing w:val="-6"/>
                <w:sz w:val="21"/>
              </w:rPr>
              <w:t>用扣除后的价格参与评标。残疾人福利性单位属于小型、微型企业的，不重复享受政策。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24" w:type="dxa"/>
            <w:vMerge w:val="restart"/>
          </w:tcPr>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p>
          <w:p>
            <w:pPr>
              <w:pStyle w:val="14"/>
              <w:spacing w:line="236" w:lineRule="exact"/>
              <w:ind w:left="76" w:right="70"/>
              <w:jc w:val="center"/>
              <w:rPr>
                <w:sz w:val="21"/>
              </w:rPr>
            </w:pPr>
            <w:r>
              <w:rPr>
                <w:sz w:val="21"/>
              </w:rPr>
              <w:t>技术</w:t>
            </w:r>
          </w:p>
          <w:p>
            <w:pPr>
              <w:pStyle w:val="14"/>
              <w:spacing w:before="42" w:line="260" w:lineRule="exact"/>
              <w:ind w:left="76" w:right="70"/>
              <w:jc w:val="center"/>
              <w:rPr>
                <w:sz w:val="21"/>
              </w:rPr>
            </w:pPr>
            <w:r>
              <w:rPr>
                <w:sz w:val="21"/>
              </w:rPr>
              <w:t>质量</w:t>
            </w:r>
          </w:p>
          <w:p>
            <w:pPr>
              <w:pStyle w:val="14"/>
              <w:spacing w:before="3"/>
              <w:rPr>
                <w:rFonts w:ascii="Times New Roman"/>
                <w:sz w:val="16"/>
              </w:rPr>
            </w:pPr>
          </w:p>
          <w:p>
            <w:pPr>
              <w:pStyle w:val="14"/>
              <w:spacing w:before="1"/>
              <w:ind w:left="76" w:right="70"/>
              <w:jc w:val="center"/>
              <w:rPr>
                <w:sz w:val="21"/>
              </w:rPr>
            </w:pPr>
            <w:r>
              <w:rPr>
                <w:sz w:val="21"/>
              </w:rPr>
              <w:t>方面</w:t>
            </w:r>
          </w:p>
          <w:p>
            <w:pPr>
              <w:pStyle w:val="14"/>
              <w:spacing w:before="42"/>
              <w:ind w:left="78" w:right="70"/>
              <w:jc w:val="center"/>
              <w:rPr>
                <w:sz w:val="21"/>
              </w:rPr>
            </w:pPr>
            <w:r>
              <w:rPr>
                <w:rFonts w:hint="eastAsia"/>
                <w:sz w:val="21"/>
                <w:lang w:val="en-US" w:eastAsia="zh-CN"/>
              </w:rPr>
              <w:t>60</w:t>
            </w:r>
            <w:r>
              <w:rPr>
                <w:sz w:val="21"/>
              </w:rPr>
              <w:t xml:space="preserve"> 分</w:t>
            </w:r>
          </w:p>
        </w:tc>
        <w:tc>
          <w:tcPr>
            <w:tcW w:w="1442" w:type="dxa"/>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磋商文件规范</w:t>
            </w:r>
          </w:p>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性响应程度</w:t>
            </w:r>
          </w:p>
        </w:tc>
        <w:tc>
          <w:tcPr>
            <w:tcW w:w="855" w:type="dxa"/>
            <w:vAlign w:val="center"/>
          </w:tcPr>
          <w:p>
            <w:pPr>
              <w:pStyle w:val="14"/>
              <w:spacing w:before="8" w:line="460" w:lineRule="atLeast"/>
              <w:ind w:right="-15"/>
              <w:jc w:val="center"/>
              <w:rPr>
                <w:rFonts w:ascii="宋体" w:hAnsi="宋体" w:eastAsia="宋体" w:cs="宋体"/>
                <w:spacing w:val="-7"/>
                <w:sz w:val="21"/>
              </w:rPr>
            </w:pPr>
            <w:r>
              <w:rPr>
                <w:rFonts w:hint="eastAsia" w:cs="宋体"/>
                <w:spacing w:val="-7"/>
                <w:sz w:val="21"/>
                <w:lang w:val="en-US" w:eastAsia="zh-CN"/>
              </w:rPr>
              <w:t>2</w:t>
            </w:r>
            <w:r>
              <w:rPr>
                <w:rFonts w:ascii="宋体" w:hAnsi="宋体" w:eastAsia="宋体" w:cs="宋体"/>
                <w:spacing w:val="-7"/>
                <w:sz w:val="21"/>
              </w:rPr>
              <w:t>分</w:t>
            </w:r>
          </w:p>
        </w:tc>
        <w:tc>
          <w:tcPr>
            <w:tcW w:w="6375" w:type="dxa"/>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完全响应磋商文件格式要求编排者得</w:t>
            </w:r>
            <w:r>
              <w:rPr>
                <w:rFonts w:hint="eastAsia" w:cs="宋体"/>
                <w:spacing w:val="-7"/>
                <w:sz w:val="21"/>
                <w:lang w:val="en-US" w:eastAsia="zh-CN"/>
              </w:rPr>
              <w:t>2</w:t>
            </w:r>
            <w:r>
              <w:rPr>
                <w:rFonts w:ascii="宋体" w:hAnsi="宋体" w:eastAsia="宋体" w:cs="宋体"/>
                <w:spacing w:val="-7"/>
                <w:sz w:val="21"/>
              </w:rPr>
              <w:t>分；反之不得分。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24" w:type="dxa"/>
            <w:vMerge w:val="continue"/>
          </w:tcPr>
          <w:p>
            <w:pPr>
              <w:pStyle w:val="14"/>
              <w:rPr>
                <w:rFonts w:ascii="Times New Roman"/>
                <w:sz w:val="20"/>
              </w:rPr>
            </w:pPr>
          </w:p>
        </w:tc>
        <w:tc>
          <w:tcPr>
            <w:tcW w:w="1442" w:type="dxa"/>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类似业绩情况</w:t>
            </w:r>
          </w:p>
        </w:tc>
        <w:tc>
          <w:tcPr>
            <w:tcW w:w="855" w:type="dxa"/>
            <w:vAlign w:val="center"/>
          </w:tcPr>
          <w:p>
            <w:pPr>
              <w:pStyle w:val="14"/>
              <w:spacing w:before="8" w:line="460" w:lineRule="atLeast"/>
              <w:ind w:right="-15"/>
              <w:jc w:val="center"/>
              <w:rPr>
                <w:rFonts w:ascii="宋体" w:hAnsi="宋体" w:eastAsia="宋体" w:cs="宋体"/>
                <w:spacing w:val="-7"/>
                <w:sz w:val="21"/>
              </w:rPr>
            </w:pPr>
            <w:r>
              <w:rPr>
                <w:rFonts w:hint="eastAsia" w:cs="宋体"/>
                <w:spacing w:val="-7"/>
                <w:sz w:val="21"/>
                <w:lang w:val="en-US" w:eastAsia="zh-CN"/>
              </w:rPr>
              <w:t>15</w:t>
            </w:r>
            <w:r>
              <w:rPr>
                <w:rFonts w:ascii="宋体" w:hAnsi="宋体" w:eastAsia="宋体" w:cs="宋体"/>
                <w:spacing w:val="-7"/>
                <w:sz w:val="21"/>
              </w:rPr>
              <w:t>分</w:t>
            </w:r>
          </w:p>
        </w:tc>
        <w:tc>
          <w:tcPr>
            <w:tcW w:w="6375" w:type="dxa"/>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201</w:t>
            </w:r>
            <w:r>
              <w:rPr>
                <w:rFonts w:hint="eastAsia" w:ascii="宋体" w:hAnsi="宋体" w:eastAsia="宋体" w:cs="宋体"/>
                <w:spacing w:val="-7"/>
                <w:sz w:val="21"/>
                <w:lang w:val="en-US" w:eastAsia="zh-CN"/>
              </w:rPr>
              <w:t>9</w:t>
            </w:r>
            <w:r>
              <w:rPr>
                <w:rFonts w:ascii="宋体" w:hAnsi="宋体" w:eastAsia="宋体" w:cs="宋体"/>
                <w:spacing w:val="-7"/>
                <w:sz w:val="21"/>
              </w:rPr>
              <w:t>年</w:t>
            </w:r>
            <w:r>
              <w:rPr>
                <w:rFonts w:hint="eastAsia" w:ascii="宋体" w:hAnsi="宋体" w:eastAsia="宋体" w:cs="宋体"/>
                <w:spacing w:val="-7"/>
                <w:sz w:val="21"/>
                <w:lang w:val="en-US" w:eastAsia="zh-CN"/>
              </w:rPr>
              <w:t>1</w:t>
            </w:r>
            <w:r>
              <w:rPr>
                <w:rFonts w:ascii="宋体" w:hAnsi="宋体" w:eastAsia="宋体" w:cs="宋体"/>
                <w:spacing w:val="-7"/>
                <w:sz w:val="21"/>
              </w:rPr>
              <w:t xml:space="preserve">月 1日至今投标人类似项目业绩，每提供 </w:t>
            </w:r>
            <w:r>
              <w:rPr>
                <w:rFonts w:hint="eastAsia" w:cs="宋体"/>
                <w:spacing w:val="-7"/>
                <w:sz w:val="21"/>
                <w:lang w:val="en-US" w:eastAsia="zh-CN"/>
              </w:rPr>
              <w:t>1</w:t>
            </w:r>
            <w:r>
              <w:rPr>
                <w:rFonts w:ascii="宋体" w:hAnsi="宋体" w:eastAsia="宋体" w:cs="宋体"/>
                <w:spacing w:val="-7"/>
                <w:sz w:val="21"/>
              </w:rPr>
              <w:t xml:space="preserve"> 项得 </w:t>
            </w:r>
            <w:r>
              <w:rPr>
                <w:rFonts w:hint="eastAsia" w:cs="宋体"/>
                <w:spacing w:val="-7"/>
                <w:sz w:val="21"/>
                <w:lang w:val="en-US" w:eastAsia="zh-CN"/>
              </w:rPr>
              <w:t>3</w:t>
            </w:r>
            <w:r>
              <w:rPr>
                <w:rFonts w:ascii="宋体" w:hAnsi="宋体" w:eastAsia="宋体" w:cs="宋体"/>
                <w:spacing w:val="-7"/>
                <w:sz w:val="21"/>
              </w:rPr>
              <w:t>分，满分</w:t>
            </w:r>
            <w:r>
              <w:rPr>
                <w:rFonts w:hint="eastAsia" w:cs="宋体"/>
                <w:spacing w:val="-7"/>
                <w:sz w:val="21"/>
                <w:lang w:val="en-US" w:eastAsia="zh-CN"/>
              </w:rPr>
              <w:t>15</w:t>
            </w:r>
            <w:r>
              <w:rPr>
                <w:rFonts w:ascii="宋体" w:hAnsi="宋体" w:eastAsia="宋体" w:cs="宋体"/>
                <w:spacing w:val="-7"/>
                <w:sz w:val="21"/>
              </w:rPr>
              <w:t xml:space="preserve"> 分（以生效的合同复印件为准）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24" w:type="dxa"/>
            <w:vMerge w:val="continue"/>
          </w:tcPr>
          <w:p>
            <w:pPr>
              <w:pStyle w:val="14"/>
              <w:rPr>
                <w:rFonts w:ascii="Times New Roman"/>
                <w:sz w:val="20"/>
              </w:rPr>
            </w:pPr>
          </w:p>
        </w:tc>
        <w:tc>
          <w:tcPr>
            <w:tcW w:w="1442" w:type="dxa"/>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体系认证</w:t>
            </w:r>
          </w:p>
        </w:tc>
        <w:tc>
          <w:tcPr>
            <w:tcW w:w="855" w:type="dxa"/>
            <w:vAlign w:val="center"/>
          </w:tcPr>
          <w:p>
            <w:pPr>
              <w:pStyle w:val="14"/>
              <w:spacing w:before="8" w:line="460" w:lineRule="atLeast"/>
              <w:ind w:right="-15"/>
              <w:jc w:val="center"/>
              <w:rPr>
                <w:rFonts w:hint="default" w:ascii="宋体" w:hAnsi="宋体" w:eastAsia="宋体" w:cs="宋体"/>
                <w:spacing w:val="-7"/>
                <w:sz w:val="21"/>
                <w:lang w:val="en-US" w:eastAsia="zh-CN"/>
              </w:rPr>
            </w:pPr>
            <w:r>
              <w:rPr>
                <w:rFonts w:hint="eastAsia" w:ascii="宋体" w:hAnsi="宋体" w:eastAsia="宋体" w:cs="宋体"/>
                <w:spacing w:val="-7"/>
                <w:sz w:val="21"/>
                <w:lang w:val="en-US" w:eastAsia="zh-CN"/>
              </w:rPr>
              <w:t>3分</w:t>
            </w:r>
          </w:p>
        </w:tc>
        <w:tc>
          <w:tcPr>
            <w:tcW w:w="6375" w:type="dxa"/>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 xml:space="preserve">投标人具有有效的质量管理体系认证、环境管理体系认证、职业健康安全管理体系认证证书每提供一项得 1分。满分 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24" w:type="dxa"/>
            <w:vMerge w:val="continue"/>
          </w:tcPr>
          <w:p>
            <w:pPr>
              <w:pStyle w:val="14"/>
              <w:rPr>
                <w:rFonts w:ascii="Times New Roman"/>
                <w:sz w:val="20"/>
              </w:rPr>
            </w:pPr>
          </w:p>
        </w:tc>
        <w:tc>
          <w:tcPr>
            <w:tcW w:w="1442" w:type="dxa"/>
          </w:tcPr>
          <w:p>
            <w:pPr>
              <w:pStyle w:val="14"/>
              <w:spacing w:before="8" w:line="460" w:lineRule="atLeast"/>
              <w:ind w:right="-15"/>
              <w:rPr>
                <w:rFonts w:ascii="宋体" w:hAnsi="宋体" w:eastAsia="宋体" w:cs="宋体"/>
                <w:spacing w:val="-7"/>
                <w:sz w:val="21"/>
              </w:rPr>
            </w:pPr>
            <w:r>
              <w:rPr>
                <w:rFonts w:ascii="宋体" w:hAnsi="宋体" w:eastAsia="宋体" w:cs="宋体"/>
                <w:spacing w:val="-7"/>
                <w:sz w:val="21"/>
              </w:rPr>
              <w:t>项目安装、调试实施方案</w:t>
            </w:r>
          </w:p>
        </w:tc>
        <w:tc>
          <w:tcPr>
            <w:tcW w:w="855" w:type="dxa"/>
          </w:tcPr>
          <w:p>
            <w:pPr>
              <w:pStyle w:val="14"/>
              <w:spacing w:before="8" w:line="460" w:lineRule="atLeast"/>
              <w:ind w:right="-15"/>
              <w:jc w:val="center"/>
              <w:rPr>
                <w:rFonts w:hint="eastAsia" w:ascii="宋体" w:hAnsi="宋体" w:eastAsia="宋体" w:cs="宋体"/>
                <w:spacing w:val="-7"/>
                <w:sz w:val="21"/>
                <w:lang w:val="en-US" w:eastAsia="zh-CN"/>
              </w:rPr>
            </w:pPr>
            <w:r>
              <w:rPr>
                <w:rFonts w:hint="eastAsia" w:cs="宋体"/>
                <w:spacing w:val="-7"/>
                <w:sz w:val="21"/>
                <w:lang w:val="en-US" w:eastAsia="zh-CN"/>
              </w:rPr>
              <w:t>10</w:t>
            </w:r>
            <w:r>
              <w:rPr>
                <w:rFonts w:hint="eastAsia" w:ascii="宋体" w:hAnsi="宋体" w:eastAsia="宋体" w:cs="宋体"/>
                <w:spacing w:val="-7"/>
                <w:sz w:val="21"/>
                <w:lang w:val="en-US" w:eastAsia="zh-CN"/>
              </w:rPr>
              <w:t>分</w:t>
            </w:r>
          </w:p>
        </w:tc>
        <w:tc>
          <w:tcPr>
            <w:tcW w:w="6375" w:type="dxa"/>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根据项目实际情况指定的项目安装、调试实施方案好的得</w:t>
            </w:r>
            <w:r>
              <w:rPr>
                <w:rFonts w:hint="eastAsia" w:cs="宋体"/>
                <w:spacing w:val="-7"/>
                <w:sz w:val="21"/>
                <w:lang w:val="en-US" w:eastAsia="zh-CN"/>
              </w:rPr>
              <w:t>10-7</w:t>
            </w:r>
            <w:r>
              <w:rPr>
                <w:rFonts w:ascii="宋体" w:hAnsi="宋体" w:eastAsia="宋体" w:cs="宋体"/>
                <w:spacing w:val="-7"/>
                <w:sz w:val="21"/>
              </w:rPr>
              <w:t>分，较好的得</w:t>
            </w:r>
            <w:r>
              <w:rPr>
                <w:rFonts w:hint="eastAsia" w:cs="宋体"/>
                <w:spacing w:val="-7"/>
                <w:sz w:val="21"/>
                <w:lang w:val="en-US" w:eastAsia="zh-CN"/>
              </w:rPr>
              <w:t>6</w:t>
            </w:r>
            <w:r>
              <w:rPr>
                <w:rFonts w:hint="eastAsia" w:ascii="宋体" w:hAnsi="宋体" w:eastAsia="宋体" w:cs="宋体"/>
                <w:spacing w:val="-7"/>
                <w:sz w:val="21"/>
                <w:lang w:val="en-US" w:eastAsia="zh-CN"/>
              </w:rPr>
              <w:t>-4</w:t>
            </w:r>
            <w:r>
              <w:rPr>
                <w:rFonts w:ascii="宋体" w:hAnsi="宋体" w:eastAsia="宋体" w:cs="宋体"/>
                <w:spacing w:val="-7"/>
                <w:sz w:val="21"/>
              </w:rPr>
              <w:t>分，一般的得</w:t>
            </w:r>
            <w:r>
              <w:rPr>
                <w:rFonts w:hint="eastAsia" w:ascii="宋体" w:hAnsi="宋体" w:eastAsia="宋体" w:cs="宋体"/>
                <w:spacing w:val="-7"/>
                <w:sz w:val="21"/>
                <w:lang w:val="en-US" w:eastAsia="zh-CN"/>
              </w:rPr>
              <w:t>3-1</w:t>
            </w:r>
            <w:r>
              <w:rPr>
                <w:rFonts w:ascii="宋体" w:hAnsi="宋体" w:eastAsia="宋体" w:cs="宋体"/>
                <w:spacing w:val="-7"/>
                <w:sz w:val="21"/>
              </w:rPr>
              <w:t xml:space="preserve"> 分。未提供的不得分。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724" w:type="dxa"/>
            <w:vMerge w:val="continue"/>
          </w:tcPr>
          <w:p>
            <w:pPr>
              <w:pStyle w:val="14"/>
              <w:rPr>
                <w:rFonts w:ascii="Times New Roman"/>
                <w:sz w:val="20"/>
              </w:rPr>
            </w:pPr>
          </w:p>
        </w:tc>
        <w:tc>
          <w:tcPr>
            <w:tcW w:w="1442"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right="-15"/>
              <w:rPr>
                <w:rFonts w:ascii="宋体" w:hAnsi="宋体" w:eastAsia="宋体" w:cs="宋体"/>
                <w:spacing w:val="-7"/>
                <w:sz w:val="21"/>
              </w:rPr>
            </w:pPr>
            <w:r>
              <w:rPr>
                <w:rFonts w:hint="eastAsia" w:ascii="宋体" w:hAnsi="宋体" w:eastAsia="宋体" w:cs="宋体"/>
                <w:spacing w:val="-7"/>
                <w:sz w:val="21"/>
                <w:lang w:val="en-US" w:eastAsia="zh-CN"/>
              </w:rPr>
              <w:t>项目管理及实施方案</w:t>
            </w:r>
          </w:p>
        </w:tc>
        <w:tc>
          <w:tcPr>
            <w:tcW w:w="85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right="-15"/>
              <w:jc w:val="center"/>
              <w:rPr>
                <w:rFonts w:hint="eastAsia" w:ascii="宋体" w:hAnsi="宋体" w:eastAsia="宋体" w:cs="宋体"/>
                <w:spacing w:val="-7"/>
                <w:sz w:val="21"/>
                <w:lang w:val="en-US" w:eastAsia="zh-CN"/>
              </w:rPr>
            </w:pPr>
            <w:r>
              <w:rPr>
                <w:rFonts w:ascii="宋体" w:hAnsi="宋体" w:eastAsia="宋体" w:cs="宋体"/>
                <w:spacing w:val="-7"/>
                <w:sz w:val="21"/>
              </w:rPr>
              <w:t>8</w:t>
            </w:r>
            <w:r>
              <w:rPr>
                <w:rFonts w:hint="eastAsia" w:ascii="宋体" w:hAnsi="宋体" w:eastAsia="宋体" w:cs="宋体"/>
                <w:spacing w:val="-7"/>
                <w:sz w:val="21"/>
                <w:lang w:val="en-US" w:eastAsia="zh-CN"/>
              </w:rPr>
              <w:t>分</w:t>
            </w:r>
          </w:p>
        </w:tc>
        <w:tc>
          <w:tcPr>
            <w:tcW w:w="637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针对招标项目需求设置的项目管理机构合理、完整、完善，好的得</w:t>
            </w:r>
            <w:r>
              <w:rPr>
                <w:rFonts w:hint="eastAsia" w:ascii="宋体" w:hAnsi="宋体" w:eastAsia="宋体" w:cs="宋体"/>
                <w:spacing w:val="-7"/>
                <w:sz w:val="21"/>
                <w:lang w:val="en-US" w:eastAsia="zh-CN"/>
              </w:rPr>
              <w:t>8-6</w:t>
            </w:r>
            <w:r>
              <w:rPr>
                <w:rFonts w:ascii="宋体" w:hAnsi="宋体" w:eastAsia="宋体" w:cs="宋体"/>
                <w:spacing w:val="-7"/>
                <w:sz w:val="21"/>
              </w:rPr>
              <w:t>分，较好的得</w:t>
            </w:r>
            <w:r>
              <w:rPr>
                <w:rFonts w:hint="eastAsia" w:ascii="宋体" w:hAnsi="宋体" w:eastAsia="宋体" w:cs="宋体"/>
                <w:spacing w:val="-7"/>
                <w:sz w:val="21"/>
                <w:lang w:val="en-US" w:eastAsia="zh-CN"/>
              </w:rPr>
              <w:t>5-4</w:t>
            </w:r>
            <w:r>
              <w:rPr>
                <w:rFonts w:ascii="宋体" w:hAnsi="宋体" w:eastAsia="宋体" w:cs="宋体"/>
                <w:spacing w:val="-7"/>
                <w:sz w:val="21"/>
              </w:rPr>
              <w:t>分，一般的得</w:t>
            </w:r>
            <w:r>
              <w:rPr>
                <w:rFonts w:hint="eastAsia" w:ascii="宋体" w:hAnsi="宋体" w:eastAsia="宋体" w:cs="宋体"/>
                <w:spacing w:val="-7"/>
                <w:sz w:val="21"/>
                <w:lang w:val="en-US" w:eastAsia="zh-CN"/>
              </w:rPr>
              <w:t>3-1</w:t>
            </w:r>
            <w:r>
              <w:rPr>
                <w:rFonts w:ascii="宋体" w:hAnsi="宋体" w:eastAsia="宋体" w:cs="宋体"/>
                <w:spacing w:val="-7"/>
                <w:sz w:val="21"/>
              </w:rPr>
              <w:t xml:space="preserve"> 分。未提供的不得分。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24" w:type="dxa"/>
            <w:vMerge w:val="continue"/>
          </w:tcPr>
          <w:p>
            <w:pPr>
              <w:pStyle w:val="14"/>
              <w:rPr>
                <w:rFonts w:ascii="Times New Roman"/>
                <w:sz w:val="20"/>
              </w:rPr>
            </w:pPr>
          </w:p>
        </w:tc>
        <w:tc>
          <w:tcPr>
            <w:tcW w:w="1442"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售后服务计划</w:t>
            </w:r>
          </w:p>
        </w:tc>
        <w:tc>
          <w:tcPr>
            <w:tcW w:w="85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right="-15"/>
              <w:jc w:val="center"/>
              <w:rPr>
                <w:rFonts w:hint="eastAsia" w:ascii="宋体" w:hAnsi="宋体" w:eastAsia="宋体" w:cs="宋体"/>
                <w:spacing w:val="-7"/>
                <w:sz w:val="21"/>
                <w:lang w:val="en-US" w:eastAsia="zh-CN"/>
              </w:rPr>
            </w:pPr>
            <w:r>
              <w:rPr>
                <w:rFonts w:hint="eastAsia" w:ascii="宋体" w:hAnsi="宋体" w:eastAsia="宋体" w:cs="宋体"/>
                <w:spacing w:val="-7"/>
                <w:sz w:val="21"/>
                <w:lang w:val="en-US" w:eastAsia="zh-CN"/>
              </w:rPr>
              <w:t>8分</w:t>
            </w:r>
          </w:p>
        </w:tc>
        <w:tc>
          <w:tcPr>
            <w:tcW w:w="637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ascii="宋体" w:hAnsi="宋体" w:eastAsia="宋体" w:cs="宋体"/>
                <w:spacing w:val="-7"/>
                <w:sz w:val="21"/>
              </w:rPr>
            </w:pPr>
            <w:r>
              <w:rPr>
                <w:rFonts w:ascii="宋体" w:hAnsi="宋体" w:eastAsia="宋体" w:cs="宋体"/>
                <w:spacing w:val="-7"/>
                <w:sz w:val="21"/>
              </w:rPr>
              <w:t xml:space="preserve">针对该项目提供售后服务计划、培训计划售后服务计划内容详尽，措施完善、合理的得 </w:t>
            </w:r>
            <w:r>
              <w:rPr>
                <w:rFonts w:hint="eastAsia" w:ascii="宋体" w:hAnsi="宋体" w:eastAsia="宋体" w:cs="宋体"/>
                <w:spacing w:val="-7"/>
                <w:sz w:val="21"/>
                <w:lang w:val="en-US" w:eastAsia="zh-CN"/>
              </w:rPr>
              <w:t>8-6</w:t>
            </w:r>
            <w:r>
              <w:rPr>
                <w:rFonts w:ascii="宋体" w:hAnsi="宋体" w:eastAsia="宋体" w:cs="宋体"/>
                <w:spacing w:val="-7"/>
                <w:sz w:val="21"/>
              </w:rPr>
              <w:t xml:space="preserve">分，一般的得 </w:t>
            </w:r>
            <w:r>
              <w:rPr>
                <w:rFonts w:hint="eastAsia" w:ascii="宋体" w:hAnsi="宋体" w:eastAsia="宋体" w:cs="宋体"/>
                <w:spacing w:val="-7"/>
                <w:sz w:val="21"/>
                <w:lang w:val="en-US" w:eastAsia="zh-CN"/>
              </w:rPr>
              <w:t>5-4</w:t>
            </w:r>
            <w:r>
              <w:rPr>
                <w:rFonts w:ascii="宋体" w:hAnsi="宋体" w:eastAsia="宋体" w:cs="宋体"/>
                <w:spacing w:val="-7"/>
                <w:sz w:val="21"/>
              </w:rPr>
              <w:t>分，较差的得</w:t>
            </w:r>
            <w:r>
              <w:rPr>
                <w:rFonts w:hint="eastAsia" w:ascii="宋体" w:hAnsi="宋体" w:eastAsia="宋体" w:cs="宋体"/>
                <w:spacing w:val="-7"/>
                <w:sz w:val="21"/>
                <w:lang w:val="en-US" w:eastAsia="zh-CN"/>
              </w:rPr>
              <w:t>3-0</w:t>
            </w:r>
            <w:r>
              <w:rPr>
                <w:rFonts w:ascii="宋体" w:hAnsi="宋体" w:eastAsia="宋体" w:cs="宋体"/>
                <w:spacing w:val="-7"/>
                <w:sz w:val="21"/>
              </w:rPr>
              <w:t xml:space="preserve"> 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24" w:type="dxa"/>
            <w:vMerge w:val="restart"/>
            <w:tcBorders>
              <w:left w:val="single" w:color="auto" w:sz="4" w:space="0"/>
              <w:right w:val="single" w:color="auto" w:sz="4" w:space="0"/>
            </w:tcBorders>
          </w:tcPr>
          <w:p>
            <w:pPr>
              <w:pStyle w:val="14"/>
              <w:rPr>
                <w:rFonts w:ascii="Times New Roman"/>
                <w:sz w:val="20"/>
              </w:rPr>
            </w:pPr>
          </w:p>
        </w:tc>
        <w:tc>
          <w:tcPr>
            <w:tcW w:w="1442"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ascii="宋体" w:hAnsi="宋体" w:eastAsia="宋体" w:cs="宋体"/>
                <w:spacing w:val="-7"/>
                <w:sz w:val="21"/>
              </w:rPr>
            </w:pPr>
            <w:r>
              <w:rPr>
                <w:rFonts w:hint="eastAsia" w:ascii="宋体" w:hAnsi="宋体" w:eastAsia="宋体" w:cs="宋体"/>
                <w:spacing w:val="-7"/>
                <w:sz w:val="21"/>
                <w:lang w:val="en-US" w:eastAsia="zh-CN"/>
              </w:rPr>
              <w:t>质量保障措施</w:t>
            </w:r>
          </w:p>
        </w:tc>
        <w:tc>
          <w:tcPr>
            <w:tcW w:w="85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right="-15"/>
              <w:jc w:val="center"/>
              <w:rPr>
                <w:rFonts w:hint="default" w:ascii="宋体" w:hAnsi="宋体" w:eastAsia="宋体" w:cs="宋体"/>
                <w:spacing w:val="-7"/>
                <w:sz w:val="21"/>
                <w:lang w:val="en-US" w:eastAsia="zh-CN"/>
              </w:rPr>
            </w:pPr>
            <w:r>
              <w:rPr>
                <w:rFonts w:hint="eastAsia" w:ascii="宋体" w:hAnsi="宋体" w:eastAsia="宋体" w:cs="宋体"/>
                <w:spacing w:val="-7"/>
                <w:sz w:val="21"/>
                <w:lang w:val="en-US" w:eastAsia="zh-CN"/>
              </w:rPr>
              <w:t>4分</w:t>
            </w:r>
          </w:p>
        </w:tc>
        <w:tc>
          <w:tcPr>
            <w:tcW w:w="637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ascii="宋体" w:hAnsi="宋体" w:eastAsia="宋体" w:cs="宋体"/>
                <w:spacing w:val="-7"/>
                <w:sz w:val="21"/>
              </w:rPr>
            </w:pPr>
            <w:r>
              <w:rPr>
                <w:rFonts w:hint="eastAsia" w:ascii="宋体" w:hAnsi="宋体" w:eastAsia="宋体" w:cs="宋体"/>
                <w:spacing w:val="-7"/>
                <w:sz w:val="21"/>
              </w:rPr>
              <w:t>质量管理体系健全、管理人员责任明确、管理制度健全有效，各项技术措施、主要分项工程、作业指导书符合现行国家质量验收标准要求</w:t>
            </w:r>
            <w:r>
              <w:rPr>
                <w:rFonts w:hint="eastAsia" w:ascii="宋体" w:hAnsi="宋体" w:eastAsia="宋体" w:cs="宋体"/>
                <w:spacing w:val="-7"/>
                <w:sz w:val="21"/>
                <w:lang w:eastAsia="zh-CN"/>
              </w:rPr>
              <w:t>，</w:t>
            </w:r>
            <w:r>
              <w:rPr>
                <w:rFonts w:hint="eastAsia" w:ascii="宋体" w:hAnsi="宋体" w:eastAsia="宋体" w:cs="宋体"/>
                <w:spacing w:val="-7"/>
                <w:sz w:val="21"/>
              </w:rPr>
              <w:t>得</w:t>
            </w:r>
            <w:r>
              <w:rPr>
                <w:rFonts w:hint="eastAsia" w:ascii="宋体" w:hAnsi="宋体" w:eastAsia="宋体" w:cs="宋体"/>
                <w:spacing w:val="-7"/>
                <w:sz w:val="21"/>
                <w:lang w:val="en-US" w:eastAsia="zh-CN"/>
              </w:rPr>
              <w:t>4-1</w:t>
            </w:r>
            <w:r>
              <w:rPr>
                <w:rFonts w:hint="eastAsia" w:ascii="宋体" w:hAnsi="宋体" w:eastAsia="宋体" w:cs="宋体"/>
                <w:spacing w:val="-7"/>
                <w:sz w:val="21"/>
              </w:rPr>
              <w:t>分</w:t>
            </w:r>
            <w:r>
              <w:rPr>
                <w:rFonts w:hint="eastAsia" w:ascii="宋体" w:hAnsi="宋体" w:eastAsia="宋体" w:cs="宋体"/>
                <w:spacing w:val="-7"/>
                <w:sz w:val="21"/>
                <w:lang w:eastAsia="zh-CN"/>
              </w:rPr>
              <w:t>，不提供不得分。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24" w:type="dxa"/>
            <w:vMerge w:val="continue"/>
            <w:tcBorders>
              <w:left w:val="single" w:color="auto" w:sz="4" w:space="0"/>
              <w:right w:val="single" w:color="auto" w:sz="4" w:space="0"/>
            </w:tcBorders>
          </w:tcPr>
          <w:p>
            <w:pPr>
              <w:pStyle w:val="14"/>
              <w:rPr>
                <w:rFonts w:ascii="Times New Roman"/>
                <w:sz w:val="20"/>
              </w:rPr>
            </w:pPr>
          </w:p>
        </w:tc>
        <w:tc>
          <w:tcPr>
            <w:tcW w:w="1442"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hint="eastAsia" w:ascii="宋体" w:hAnsi="宋体" w:eastAsia="宋体" w:cs="宋体"/>
                <w:spacing w:val="-7"/>
                <w:sz w:val="21"/>
                <w:szCs w:val="22"/>
                <w:lang w:val="zh-CN" w:eastAsia="zh-CN" w:bidi="zh-CN"/>
              </w:rPr>
            </w:pPr>
            <w:r>
              <w:rPr>
                <w:rFonts w:hint="eastAsia" w:ascii="宋体" w:hAnsi="宋体" w:eastAsia="宋体" w:cs="宋体"/>
                <w:spacing w:val="-7"/>
                <w:sz w:val="21"/>
                <w:szCs w:val="22"/>
                <w:lang w:val="en-US" w:eastAsia="zh-CN" w:bidi="zh-CN"/>
              </w:rPr>
              <w:t>安全保障措施</w:t>
            </w:r>
          </w:p>
        </w:tc>
        <w:tc>
          <w:tcPr>
            <w:tcW w:w="85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right="-15"/>
              <w:jc w:val="center"/>
              <w:rPr>
                <w:rFonts w:hint="default" w:ascii="宋体" w:hAnsi="宋体" w:eastAsia="宋体" w:cs="宋体"/>
                <w:spacing w:val="-7"/>
                <w:sz w:val="21"/>
                <w:szCs w:val="22"/>
                <w:lang w:val="en-US" w:eastAsia="zh-CN" w:bidi="zh-CN"/>
              </w:rPr>
            </w:pPr>
            <w:r>
              <w:rPr>
                <w:rFonts w:hint="eastAsia" w:ascii="宋体" w:hAnsi="宋体" w:eastAsia="宋体" w:cs="宋体"/>
                <w:spacing w:val="-7"/>
                <w:sz w:val="21"/>
                <w:szCs w:val="22"/>
                <w:lang w:val="en-US" w:eastAsia="zh-CN" w:bidi="zh-CN"/>
              </w:rPr>
              <w:t>4分</w:t>
            </w:r>
          </w:p>
        </w:tc>
        <w:tc>
          <w:tcPr>
            <w:tcW w:w="637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hint="eastAsia" w:ascii="宋体" w:hAnsi="宋体" w:eastAsia="宋体" w:cs="宋体"/>
                <w:spacing w:val="-7"/>
                <w:sz w:val="21"/>
                <w:szCs w:val="22"/>
                <w:lang w:val="zh-CN" w:eastAsia="zh-CN" w:bidi="zh-CN"/>
              </w:rPr>
            </w:pPr>
            <w:r>
              <w:rPr>
                <w:rFonts w:hint="eastAsia" w:ascii="宋体" w:hAnsi="宋体" w:eastAsia="宋体" w:cs="宋体"/>
                <w:spacing w:val="-7"/>
                <w:sz w:val="21"/>
                <w:szCs w:val="22"/>
                <w:lang w:val="zh-CN" w:eastAsia="zh-CN" w:bidi="zh-CN"/>
              </w:rPr>
              <w:t>安全管理体系健全、管理人员岗位责任明确、各种安全教育制度健全有效、施工现场安全技术管理及防护、防范措施得力，符合国家安全生产管理规定，得</w:t>
            </w:r>
            <w:r>
              <w:rPr>
                <w:rFonts w:hint="eastAsia" w:ascii="宋体" w:hAnsi="宋体" w:eastAsia="宋体" w:cs="宋体"/>
                <w:spacing w:val="-7"/>
                <w:sz w:val="21"/>
                <w:szCs w:val="22"/>
                <w:lang w:val="en-US" w:eastAsia="zh-CN" w:bidi="zh-CN"/>
              </w:rPr>
              <w:t>4-1</w:t>
            </w:r>
            <w:r>
              <w:rPr>
                <w:rFonts w:hint="eastAsia" w:ascii="宋体" w:hAnsi="宋体" w:eastAsia="宋体" w:cs="宋体"/>
                <w:spacing w:val="-7"/>
                <w:sz w:val="21"/>
                <w:szCs w:val="22"/>
                <w:lang w:val="zh-CN" w:eastAsia="zh-CN" w:bidi="zh-CN"/>
              </w:rPr>
              <w:t>分，不提供不得分。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24" w:type="dxa"/>
            <w:vMerge w:val="continue"/>
            <w:tcBorders>
              <w:left w:val="single" w:color="auto" w:sz="4" w:space="0"/>
              <w:right w:val="single" w:color="auto" w:sz="4" w:space="0"/>
            </w:tcBorders>
          </w:tcPr>
          <w:p>
            <w:pPr>
              <w:pStyle w:val="14"/>
              <w:rPr>
                <w:rFonts w:ascii="Times New Roman"/>
                <w:sz w:val="20"/>
              </w:rPr>
            </w:pPr>
          </w:p>
        </w:tc>
        <w:tc>
          <w:tcPr>
            <w:tcW w:w="1442"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hint="eastAsia" w:ascii="宋体" w:hAnsi="宋体" w:eastAsia="宋体" w:cs="宋体"/>
                <w:spacing w:val="-7"/>
                <w:sz w:val="21"/>
                <w:szCs w:val="22"/>
                <w:lang w:val="zh-CN" w:eastAsia="zh-CN" w:bidi="zh-CN"/>
              </w:rPr>
            </w:pPr>
            <w:r>
              <w:rPr>
                <w:rFonts w:hint="eastAsia" w:ascii="宋体" w:hAnsi="宋体" w:eastAsia="宋体" w:cs="宋体"/>
                <w:spacing w:val="-7"/>
                <w:sz w:val="21"/>
                <w:szCs w:val="22"/>
                <w:lang w:val="en-US" w:eastAsia="zh-CN" w:bidi="zh-CN"/>
              </w:rPr>
              <w:t>实施进度的合理性、周密性</w:t>
            </w:r>
          </w:p>
        </w:tc>
        <w:tc>
          <w:tcPr>
            <w:tcW w:w="85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right="-15"/>
              <w:jc w:val="center"/>
              <w:rPr>
                <w:rFonts w:hint="default" w:ascii="宋体" w:hAnsi="宋体" w:eastAsia="宋体" w:cs="宋体"/>
                <w:spacing w:val="-7"/>
                <w:sz w:val="21"/>
                <w:szCs w:val="22"/>
                <w:lang w:val="en-US" w:eastAsia="zh-CN" w:bidi="zh-CN"/>
              </w:rPr>
            </w:pPr>
            <w:r>
              <w:rPr>
                <w:rFonts w:hint="eastAsia" w:ascii="宋体" w:hAnsi="宋体" w:eastAsia="宋体" w:cs="宋体"/>
                <w:spacing w:val="-7"/>
                <w:sz w:val="21"/>
                <w:szCs w:val="22"/>
                <w:lang w:val="en-US" w:eastAsia="zh-CN" w:bidi="zh-CN"/>
              </w:rPr>
              <w:t>4分</w:t>
            </w:r>
          </w:p>
        </w:tc>
        <w:tc>
          <w:tcPr>
            <w:tcW w:w="637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left="106" w:right="-15"/>
              <w:rPr>
                <w:rFonts w:hint="eastAsia" w:ascii="宋体" w:hAnsi="宋体" w:eastAsia="宋体" w:cs="宋体"/>
                <w:spacing w:val="-7"/>
                <w:sz w:val="21"/>
                <w:szCs w:val="22"/>
                <w:lang w:val="zh-CN" w:eastAsia="zh-CN" w:bidi="zh-CN"/>
              </w:rPr>
            </w:pPr>
            <w:r>
              <w:rPr>
                <w:rFonts w:hint="eastAsia" w:ascii="宋体" w:hAnsi="宋体" w:eastAsia="宋体" w:cs="宋体"/>
                <w:spacing w:val="-7"/>
                <w:sz w:val="21"/>
                <w:szCs w:val="22"/>
                <w:lang w:val="zh-CN" w:eastAsia="zh-CN" w:bidi="zh-CN"/>
              </w:rPr>
              <w:t>施工设备、机具配置齐全、合理，能满足施工进度和工程质量要求，得</w:t>
            </w:r>
            <w:r>
              <w:rPr>
                <w:rFonts w:hint="eastAsia" w:ascii="宋体" w:hAnsi="宋体" w:eastAsia="宋体" w:cs="宋体"/>
                <w:spacing w:val="-7"/>
                <w:sz w:val="21"/>
                <w:szCs w:val="22"/>
                <w:lang w:val="en-US" w:eastAsia="zh-CN" w:bidi="zh-CN"/>
              </w:rPr>
              <w:t>4-1分，</w:t>
            </w:r>
            <w:r>
              <w:rPr>
                <w:rFonts w:hint="eastAsia" w:ascii="宋体" w:hAnsi="宋体" w:eastAsia="宋体" w:cs="宋体"/>
                <w:spacing w:val="-7"/>
                <w:sz w:val="21"/>
                <w:szCs w:val="22"/>
                <w:lang w:val="zh-CN" w:eastAsia="zh-CN" w:bidi="zh-CN"/>
              </w:rPr>
              <w:t>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24" w:type="dxa"/>
            <w:tcBorders>
              <w:left w:val="single" w:color="auto" w:sz="4" w:space="0"/>
              <w:bottom w:val="single" w:color="auto" w:sz="4" w:space="0"/>
              <w:right w:val="single" w:color="auto" w:sz="4" w:space="0"/>
            </w:tcBorders>
          </w:tcPr>
          <w:p>
            <w:pPr>
              <w:pStyle w:val="14"/>
              <w:rPr>
                <w:rFonts w:ascii="Times New Roman"/>
                <w:sz w:val="20"/>
              </w:rPr>
            </w:pPr>
          </w:p>
        </w:tc>
        <w:tc>
          <w:tcPr>
            <w:tcW w:w="14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eastAsia" w:ascii="宋体" w:hAnsi="宋体" w:eastAsia="宋体" w:cs="宋体"/>
                <w:spacing w:val="-7"/>
                <w:sz w:val="21"/>
                <w:szCs w:val="22"/>
                <w:lang w:val="en-US" w:eastAsia="zh-CN" w:bidi="zh-CN"/>
              </w:rPr>
            </w:pPr>
            <w:r>
              <w:rPr>
                <w:rFonts w:hint="eastAsia" w:ascii="宋体" w:hAnsi="宋体" w:eastAsia="宋体" w:cs="宋体"/>
                <w:spacing w:val="-7"/>
                <w:sz w:val="21"/>
                <w:szCs w:val="22"/>
                <w:lang w:val="en-US" w:eastAsia="zh-CN" w:bidi="zh-CN"/>
              </w:rPr>
              <w:t xml:space="preserve">售后服务承诺 </w:t>
            </w:r>
          </w:p>
        </w:tc>
        <w:tc>
          <w:tcPr>
            <w:tcW w:w="855" w:type="dxa"/>
            <w:tcBorders>
              <w:top w:val="single" w:color="auto" w:sz="4" w:space="0"/>
              <w:left w:val="single" w:color="auto" w:sz="4" w:space="0"/>
              <w:bottom w:val="single" w:color="auto" w:sz="4" w:space="0"/>
              <w:right w:val="single" w:color="auto" w:sz="4" w:space="0"/>
            </w:tcBorders>
            <w:vAlign w:val="center"/>
          </w:tcPr>
          <w:p>
            <w:pPr>
              <w:pStyle w:val="14"/>
              <w:spacing w:before="8" w:line="460" w:lineRule="atLeast"/>
              <w:ind w:right="-15"/>
              <w:jc w:val="center"/>
              <w:rPr>
                <w:rFonts w:hint="default" w:ascii="宋体" w:hAnsi="宋体" w:eastAsia="宋体" w:cs="宋体"/>
                <w:spacing w:val="-7"/>
                <w:sz w:val="21"/>
                <w:szCs w:val="22"/>
                <w:lang w:val="en-US" w:eastAsia="zh-CN" w:bidi="zh-CN"/>
              </w:rPr>
            </w:pPr>
            <w:r>
              <w:rPr>
                <w:rFonts w:hint="eastAsia" w:ascii="宋体" w:hAnsi="宋体" w:eastAsia="宋体" w:cs="宋体"/>
                <w:spacing w:val="-7"/>
                <w:sz w:val="21"/>
                <w:szCs w:val="22"/>
                <w:lang w:val="en-US" w:eastAsia="zh-CN" w:bidi="zh-CN"/>
              </w:rPr>
              <w:t>2分</w:t>
            </w:r>
          </w:p>
        </w:tc>
        <w:tc>
          <w:tcPr>
            <w:tcW w:w="6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eastAsia" w:ascii="宋体" w:hAnsi="宋体" w:eastAsia="宋体" w:cs="宋体"/>
                <w:spacing w:val="-7"/>
                <w:sz w:val="21"/>
                <w:szCs w:val="22"/>
                <w:lang w:val="zh-CN" w:eastAsia="zh-CN" w:bidi="zh-CN"/>
              </w:rPr>
            </w:pPr>
            <w:r>
              <w:rPr>
                <w:rFonts w:hint="eastAsia" w:ascii="宋体" w:hAnsi="宋体" w:eastAsia="宋体" w:cs="宋体"/>
                <w:spacing w:val="-7"/>
                <w:sz w:val="21"/>
                <w:szCs w:val="22"/>
                <w:lang w:val="en-US" w:eastAsia="zh-CN" w:bidi="zh-CN"/>
              </w:rPr>
              <w:t xml:space="preserve">提供售后服务相关承诺的， 得 2 分；未提供不得分。 </w:t>
            </w:r>
          </w:p>
        </w:tc>
      </w:tr>
    </w:tbl>
    <w:p>
      <w:pPr>
        <w:pStyle w:val="7"/>
        <w:rPr>
          <w:rFonts w:ascii="Times New Roman"/>
          <w:sz w:val="20"/>
        </w:rPr>
      </w:pPr>
    </w:p>
    <w:p>
      <w:pPr>
        <w:pStyle w:val="7"/>
        <w:rPr>
          <w:rFonts w:ascii="Times New Roman"/>
          <w:sz w:val="20"/>
        </w:rPr>
      </w:pPr>
    </w:p>
    <w:p>
      <w:pPr>
        <w:spacing w:after="0" w:line="251" w:lineRule="exact"/>
        <w:rPr>
          <w:sz w:val="21"/>
        </w:rPr>
      </w:pPr>
    </w:p>
    <w:p>
      <w:pPr>
        <w:spacing w:after="0" w:line="251" w:lineRule="exact"/>
        <w:rPr>
          <w:sz w:val="21"/>
        </w:rPr>
      </w:pPr>
    </w:p>
    <w:p>
      <w:pPr>
        <w:spacing w:after="0" w:line="251" w:lineRule="exact"/>
        <w:rPr>
          <w:sz w:val="21"/>
        </w:rPr>
      </w:pPr>
    </w:p>
    <w:p>
      <w:pPr>
        <w:spacing w:after="0" w:line="251" w:lineRule="exact"/>
        <w:rPr>
          <w:sz w:val="21"/>
        </w:rPr>
      </w:pPr>
    </w:p>
    <w:p>
      <w:pPr>
        <w:spacing w:after="0" w:line="251" w:lineRule="exact"/>
        <w:rPr>
          <w:sz w:val="21"/>
        </w:rPr>
      </w:pPr>
    </w:p>
    <w:p>
      <w:pPr>
        <w:spacing w:after="0"/>
        <w:jc w:val="left"/>
        <w:rPr>
          <w:rFonts w:hint="eastAsia" w:ascii="黑体" w:eastAsia="黑体"/>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rFonts w:ascii="Times New Roman"/>
          <w:sz w:val="20"/>
        </w:rPr>
      </w:pPr>
    </w:p>
    <w:p>
      <w:pPr>
        <w:pStyle w:val="7"/>
        <w:rPr>
          <w:rFonts w:ascii="Times New Roman"/>
          <w:sz w:val="20"/>
        </w:rPr>
      </w:pPr>
    </w:p>
    <w:p>
      <w:pPr>
        <w:pStyle w:val="6"/>
        <w:spacing w:before="70"/>
        <w:ind w:left="0" w:leftChars="0" w:firstLine="0" w:firstLineChars="0"/>
        <w:jc w:val="center"/>
      </w:pPr>
      <w:r>
        <w:t>七、确定成交供应商</w:t>
      </w:r>
    </w:p>
    <w:p>
      <w:pPr>
        <w:pStyle w:val="7"/>
        <w:spacing w:before="12"/>
        <w:rPr>
          <w:b/>
          <w:sz w:val="17"/>
        </w:rPr>
      </w:pPr>
    </w:p>
    <w:p>
      <w:pPr>
        <w:pStyle w:val="13"/>
        <w:numPr>
          <w:ilvl w:val="0"/>
          <w:numId w:val="0"/>
        </w:numPr>
        <w:tabs>
          <w:tab w:val="left" w:pos="999"/>
        </w:tabs>
        <w:spacing w:before="0" w:after="0" w:line="240" w:lineRule="auto"/>
        <w:ind w:left="680" w:leftChars="0" w:right="0" w:rightChars="0"/>
        <w:jc w:val="left"/>
        <w:rPr>
          <w:b/>
          <w:sz w:val="21"/>
        </w:rPr>
      </w:pPr>
      <w:r>
        <w:rPr>
          <w:rFonts w:hint="eastAsia"/>
          <w:b/>
          <w:sz w:val="21"/>
          <w:lang w:val="en-US" w:eastAsia="zh-CN"/>
        </w:rPr>
        <w:t>18.</w:t>
      </w:r>
      <w:r>
        <w:rPr>
          <w:b/>
          <w:sz w:val="21"/>
        </w:rPr>
        <w:t>推荐并确定成交供应商</w:t>
      </w:r>
    </w:p>
    <w:p>
      <w:pPr>
        <w:pStyle w:val="7"/>
        <w:spacing w:before="2"/>
        <w:rPr>
          <w:b/>
          <w:sz w:val="18"/>
        </w:rPr>
      </w:pPr>
    </w:p>
    <w:p>
      <w:pPr>
        <w:pStyle w:val="7"/>
        <w:ind w:left="1161"/>
      </w:pPr>
      <w:r>
        <w:t>采购代理机构应当在评审结束后 3 个工作日内将评审报告送采购人确认。采购人应当在</w:t>
      </w:r>
    </w:p>
    <w:p>
      <w:pPr>
        <w:pStyle w:val="7"/>
        <w:spacing w:before="12"/>
        <w:rPr>
          <w:sz w:val="17"/>
        </w:rPr>
      </w:pPr>
    </w:p>
    <w:p>
      <w:pPr>
        <w:pStyle w:val="7"/>
        <w:spacing w:line="446" w:lineRule="auto"/>
        <w:ind w:left="681" w:right="1224"/>
        <w:rPr>
          <w:b/>
        </w:rPr>
      </w:pPr>
      <w:r>
        <w:rPr>
          <w:spacing w:val="-8"/>
        </w:rPr>
        <w:t>收到评审报告</w:t>
      </w:r>
      <w:r>
        <w:t>后 5 个工作日内，从评审报告提出的成交候选供应商中，按照排序由高到低的原则确定成交供应商，也可以书面授权磋商小组直接确定成交供应商。采购人逾期未确定成   交供应商且不提出异议的，视为确定评审报告提出的排序第一的供应商为成交供</w:t>
      </w:r>
      <w:r>
        <w:rPr>
          <w:spacing w:val="-8"/>
        </w:rPr>
        <w:t xml:space="preserve">应商。  </w:t>
      </w:r>
      <w:r>
        <w:rPr>
          <w:b/>
          <w:spacing w:val="-8"/>
        </w:rPr>
        <w:t>19.成交通知</w:t>
      </w:r>
    </w:p>
    <w:p>
      <w:pPr>
        <w:pStyle w:val="13"/>
        <w:numPr>
          <w:ilvl w:val="1"/>
          <w:numId w:val="19"/>
        </w:numPr>
        <w:tabs>
          <w:tab w:val="left" w:pos="1152"/>
        </w:tabs>
        <w:spacing w:before="0" w:after="0" w:line="266" w:lineRule="exact"/>
        <w:ind w:left="1152" w:right="0" w:hanging="471"/>
        <w:jc w:val="left"/>
        <w:rPr>
          <w:spacing w:val="-3"/>
          <w:sz w:val="21"/>
        </w:rPr>
      </w:pPr>
      <w:r>
        <w:rPr>
          <w:spacing w:val="-3"/>
          <w:sz w:val="21"/>
        </w:rPr>
        <w:t>采</w:t>
      </w:r>
      <w:r>
        <w:rPr>
          <w:spacing w:val="-3"/>
          <w:sz w:val="21"/>
        </w:rPr>
        <w:t>购人或者采购代理机构应当在成交供应商确定后 2 个工作日内，在</w:t>
      </w:r>
      <w:r>
        <w:rPr>
          <w:rFonts w:hint="eastAsia"/>
          <w:spacing w:val="-3"/>
          <w:sz w:val="21"/>
          <w:lang w:eastAsia="zh-CN"/>
        </w:rPr>
        <w:t>青海项目信息</w:t>
      </w:r>
      <w:r>
        <w:rPr>
          <w:spacing w:val="-3"/>
          <w:sz w:val="21"/>
        </w:rPr>
        <w:t>网</w:t>
      </w:r>
    </w:p>
    <w:p>
      <w:pPr>
        <w:spacing w:after="0" w:line="266" w:lineRule="exact"/>
        <w:jc w:val="left"/>
        <w:rPr>
          <w:sz w:val="21"/>
        </w:rPr>
      </w:pPr>
    </w:p>
    <w:p>
      <w:pPr>
        <w:pStyle w:val="7"/>
        <w:spacing w:before="70"/>
        <w:ind w:firstLine="630" w:firstLineChars="300"/>
      </w:pPr>
      <w:r>
        <w:t>上公告成交结果，同时向成交供应商发出成交通知书。</w:t>
      </w:r>
    </w:p>
    <w:p>
      <w:pPr>
        <w:pStyle w:val="7"/>
        <w:spacing w:before="70"/>
        <w:ind w:left="681"/>
      </w:pPr>
    </w:p>
    <w:p>
      <w:pPr>
        <w:pStyle w:val="7"/>
        <w:spacing w:before="70"/>
        <w:ind w:left="681"/>
        <w:rPr>
          <w:sz w:val="21"/>
        </w:rPr>
      </w:pPr>
      <w:r>
        <w:t>《成交通知书》发出后，采购人改变成交结果的，或者成交供应商无正当理由放弃成交项</w:t>
      </w:r>
      <w:r>
        <w:rPr>
          <w:sz w:val="21"/>
        </w:rPr>
        <w:t>目的，</w:t>
      </w:r>
    </w:p>
    <w:p>
      <w:pPr>
        <w:pStyle w:val="7"/>
        <w:spacing w:before="70"/>
        <w:ind w:left="681"/>
        <w:rPr>
          <w:sz w:val="21"/>
        </w:rPr>
      </w:pPr>
      <w:r>
        <w:rPr>
          <w:sz w:val="21"/>
        </w:rPr>
        <w:t>依法承担法律责任。</w:t>
      </w:r>
    </w:p>
    <w:p>
      <w:pPr>
        <w:spacing w:after="0" w:line="266" w:lineRule="exact"/>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2"/>
        <w:rPr>
          <w:sz w:val="16"/>
        </w:rPr>
      </w:pPr>
    </w:p>
    <w:p>
      <w:pPr>
        <w:pStyle w:val="6"/>
        <w:ind w:left="4492"/>
      </w:pPr>
      <w:r>
        <w:t>八、授予合同</w:t>
      </w:r>
    </w:p>
    <w:p>
      <w:pPr>
        <w:pStyle w:val="7"/>
        <w:spacing w:before="12"/>
        <w:rPr>
          <w:b/>
          <w:sz w:val="17"/>
        </w:rPr>
      </w:pPr>
    </w:p>
    <w:p>
      <w:pPr>
        <w:pStyle w:val="13"/>
        <w:numPr>
          <w:ilvl w:val="0"/>
          <w:numId w:val="20"/>
        </w:numPr>
        <w:tabs>
          <w:tab w:val="left" w:pos="999"/>
        </w:tabs>
        <w:spacing w:before="0" w:after="0" w:line="240" w:lineRule="auto"/>
        <w:ind w:left="998" w:right="0" w:hanging="318"/>
        <w:jc w:val="left"/>
        <w:rPr>
          <w:b/>
          <w:sz w:val="21"/>
        </w:rPr>
      </w:pPr>
      <w:bookmarkStart w:id="64" w:name="_bookmark28"/>
      <w:bookmarkEnd w:id="64"/>
      <w:bookmarkStart w:id="65" w:name="_bookmark28"/>
      <w:bookmarkEnd w:id="65"/>
      <w:bookmarkStart w:id="66" w:name="20.签订合同"/>
      <w:bookmarkEnd w:id="66"/>
      <w:r>
        <w:rPr>
          <w:b/>
          <w:sz w:val="21"/>
        </w:rPr>
        <w:t>签订合同</w:t>
      </w:r>
    </w:p>
    <w:p>
      <w:pPr>
        <w:pStyle w:val="7"/>
        <w:spacing w:before="2"/>
        <w:rPr>
          <w:b/>
          <w:sz w:val="18"/>
        </w:rPr>
      </w:pPr>
    </w:p>
    <w:p>
      <w:pPr>
        <w:pStyle w:val="13"/>
        <w:numPr>
          <w:ilvl w:val="1"/>
          <w:numId w:val="20"/>
        </w:numPr>
        <w:tabs>
          <w:tab w:val="left" w:pos="1152"/>
        </w:tabs>
        <w:spacing w:before="0" w:after="0" w:line="446" w:lineRule="auto"/>
        <w:ind w:left="681" w:right="1277" w:firstLine="0"/>
        <w:jc w:val="left"/>
        <w:rPr>
          <w:sz w:val="21"/>
        </w:rPr>
      </w:pPr>
      <w:r>
        <w:rPr>
          <w:spacing w:val="-3"/>
          <w:sz w:val="21"/>
        </w:rPr>
        <w:t xml:space="preserve">采购人与成交供应商双方应当自《成交通知书》发出之日起 </w:t>
      </w:r>
      <w:r>
        <w:rPr>
          <w:sz w:val="21"/>
        </w:rPr>
        <w:t>30</w:t>
      </w:r>
      <w:r>
        <w:rPr>
          <w:spacing w:val="-8"/>
          <w:sz w:val="21"/>
        </w:rPr>
        <w:t xml:space="preserve"> 日内，签订采购合同， 送采购代理机构审核并备案。</w:t>
      </w:r>
    </w:p>
    <w:p>
      <w:pPr>
        <w:pStyle w:val="6"/>
        <w:numPr>
          <w:ilvl w:val="1"/>
          <w:numId w:val="20"/>
        </w:numPr>
        <w:tabs>
          <w:tab w:val="left" w:pos="1205"/>
        </w:tabs>
        <w:spacing w:before="0" w:after="0" w:line="446" w:lineRule="auto"/>
        <w:ind w:left="681" w:right="1300" w:firstLine="0"/>
        <w:jc w:val="left"/>
        <w:rPr>
          <w:b w:val="0"/>
        </w:rPr>
      </w:pPr>
      <w:r>
        <w:t>签订合同前，成交供应商应当以支票、汇票、本票等非现金形式缴纳成交金额</w:t>
      </w:r>
      <w:r>
        <w:rPr>
          <w:spacing w:val="-7"/>
          <w:u w:val="single"/>
        </w:rPr>
        <w:t xml:space="preserve"> </w:t>
      </w:r>
      <w:r>
        <w:rPr>
          <w:rFonts w:hint="eastAsia"/>
          <w:spacing w:val="-7"/>
          <w:u w:val="single"/>
          <w:lang w:val="en-US" w:eastAsia="zh-CN"/>
        </w:rPr>
        <w:t xml:space="preserve"> </w:t>
      </w:r>
      <w:r>
        <w:rPr>
          <w:spacing w:val="-3"/>
          <w:u w:val="single"/>
        </w:rPr>
        <w:t xml:space="preserve"> %</w:t>
      </w:r>
      <w:r>
        <w:t>的履约保证金到采购人指定的账户（本项目不适用）</w:t>
      </w:r>
      <w:r>
        <w:rPr>
          <w:b w:val="0"/>
        </w:rPr>
        <w:t>。</w:t>
      </w:r>
    </w:p>
    <w:p>
      <w:pPr>
        <w:pStyle w:val="13"/>
        <w:numPr>
          <w:ilvl w:val="1"/>
          <w:numId w:val="20"/>
        </w:numPr>
        <w:tabs>
          <w:tab w:val="left" w:pos="1152"/>
        </w:tabs>
        <w:spacing w:before="0" w:after="0" w:line="446" w:lineRule="auto"/>
        <w:ind w:left="681" w:right="1120" w:firstLine="0"/>
        <w:jc w:val="left"/>
        <w:rPr>
          <w:spacing w:val="-3"/>
          <w:sz w:val="21"/>
        </w:rPr>
      </w:pPr>
      <w:r>
        <w:rPr>
          <w:spacing w:val="-3"/>
          <w:sz w:val="21"/>
        </w:rPr>
        <w:t>成交供应商在法定期限内无正当理由拒签合同的，按违约处理。同时，采购代理机构和采购人可依评标排序重新确定成交供应商，并协调双方签订采购合同，或重新组织采购活动。</w:t>
      </w:r>
    </w:p>
    <w:p>
      <w:pPr>
        <w:pStyle w:val="13"/>
        <w:numPr>
          <w:ilvl w:val="1"/>
          <w:numId w:val="20"/>
        </w:numPr>
        <w:tabs>
          <w:tab w:val="left" w:pos="1152"/>
        </w:tabs>
        <w:spacing w:before="0" w:after="0" w:line="446" w:lineRule="auto"/>
        <w:ind w:left="681" w:right="1120" w:firstLine="0"/>
        <w:jc w:val="left"/>
        <w:rPr>
          <w:sz w:val="21"/>
        </w:rPr>
      </w:pPr>
      <w:r>
        <w:rPr>
          <w:spacing w:val="-3"/>
          <w:sz w:val="21"/>
        </w:rPr>
        <w:t>采购人不得向成交供应商提出任何不合理的要求作为订立合同的条件，采购人和成交供  应</w:t>
      </w:r>
      <w:r>
        <w:rPr>
          <w:spacing w:val="-2"/>
          <w:sz w:val="21"/>
        </w:rPr>
        <w:t>商不得私下订立背离合同实质性内容的协议。</w:t>
      </w:r>
    </w:p>
    <w:p>
      <w:pPr>
        <w:pStyle w:val="13"/>
        <w:numPr>
          <w:ilvl w:val="1"/>
          <w:numId w:val="20"/>
        </w:numPr>
        <w:tabs>
          <w:tab w:val="left" w:pos="1104"/>
        </w:tabs>
        <w:spacing w:before="0" w:after="0" w:line="446" w:lineRule="auto"/>
        <w:ind w:left="681" w:right="1121" w:firstLine="0"/>
        <w:jc w:val="left"/>
        <w:rPr>
          <w:sz w:val="21"/>
        </w:rPr>
      </w:pPr>
      <w:r>
        <w:rPr>
          <w:sz w:val="21"/>
        </w:rPr>
        <w:t>磋商文件、成交供应商的响应文件、《成交通知书》及其澄清、说明文件、承诺等，均为签订采购合同的依据，作为采购合同的组成部分。</w:t>
      </w:r>
    </w:p>
    <w:p>
      <w:pPr>
        <w:pStyle w:val="13"/>
        <w:numPr>
          <w:ilvl w:val="1"/>
          <w:numId w:val="20"/>
        </w:numPr>
        <w:tabs>
          <w:tab w:val="left" w:pos="1102"/>
        </w:tabs>
        <w:spacing w:before="0" w:after="0" w:line="446" w:lineRule="auto"/>
        <w:ind w:left="681" w:right="1120" w:firstLine="0"/>
        <w:jc w:val="left"/>
        <w:rPr>
          <w:sz w:val="21"/>
        </w:rPr>
      </w:pPr>
      <w:r>
        <w:rPr>
          <w:sz w:val="21"/>
        </w:rPr>
        <w:t>采购合同签订之日起5个工作日内，由采购人将采购合同在</w:t>
      </w:r>
      <w:r>
        <w:rPr>
          <w:rFonts w:hint="eastAsia"/>
          <w:sz w:val="21"/>
          <w:highlight w:val="none"/>
          <w:lang w:eastAsia="zh-CN"/>
        </w:rPr>
        <w:t>青海项目信息</w:t>
      </w:r>
      <w:r>
        <w:rPr>
          <w:sz w:val="21"/>
        </w:rPr>
        <w:t>网上公告，但  采购合同中涉及国家秘密、商业秘密的内容除外。</w:t>
      </w:r>
    </w:p>
    <w:p>
      <w:pPr>
        <w:pStyle w:val="6"/>
        <w:ind w:left="4041"/>
      </w:pPr>
      <w:bookmarkStart w:id="67" w:name="九、磋商活动终止"/>
      <w:bookmarkEnd w:id="67"/>
      <w:bookmarkStart w:id="68" w:name="_bookmark29"/>
      <w:bookmarkEnd w:id="68"/>
      <w:r>
        <w:t>九、磋商活动终止</w:t>
      </w:r>
    </w:p>
    <w:p>
      <w:pPr>
        <w:pStyle w:val="7"/>
        <w:spacing w:before="7"/>
        <w:rPr>
          <w:b/>
          <w:sz w:val="17"/>
        </w:rPr>
      </w:pPr>
    </w:p>
    <w:p>
      <w:pPr>
        <w:pStyle w:val="13"/>
        <w:numPr>
          <w:ilvl w:val="0"/>
          <w:numId w:val="20"/>
        </w:numPr>
        <w:tabs>
          <w:tab w:val="left" w:pos="999"/>
        </w:tabs>
        <w:spacing w:before="0" w:after="0" w:line="240" w:lineRule="auto"/>
        <w:ind w:left="998" w:right="0" w:hanging="318"/>
        <w:jc w:val="left"/>
        <w:rPr>
          <w:b/>
          <w:sz w:val="21"/>
        </w:rPr>
      </w:pPr>
      <w:bookmarkStart w:id="69" w:name="_bookmark30"/>
      <w:bookmarkEnd w:id="69"/>
      <w:bookmarkStart w:id="70" w:name="_bookmark30"/>
      <w:bookmarkEnd w:id="70"/>
      <w:bookmarkStart w:id="71" w:name="21.终止情形"/>
      <w:bookmarkEnd w:id="71"/>
      <w:r>
        <w:rPr>
          <w:b/>
          <w:sz w:val="21"/>
        </w:rPr>
        <w:t>终止情形</w:t>
      </w:r>
    </w:p>
    <w:p>
      <w:pPr>
        <w:pStyle w:val="7"/>
        <w:spacing w:before="12"/>
        <w:rPr>
          <w:b/>
          <w:sz w:val="17"/>
        </w:rPr>
      </w:pPr>
    </w:p>
    <w:p>
      <w:pPr>
        <w:pStyle w:val="13"/>
        <w:numPr>
          <w:ilvl w:val="1"/>
          <w:numId w:val="20"/>
        </w:numPr>
        <w:tabs>
          <w:tab w:val="left" w:pos="1152"/>
        </w:tabs>
        <w:spacing w:before="0" w:after="0" w:line="446" w:lineRule="auto"/>
        <w:ind w:left="681" w:right="1224" w:firstLine="0"/>
        <w:jc w:val="left"/>
        <w:rPr>
          <w:sz w:val="21"/>
        </w:rPr>
      </w:pPr>
      <w:r>
        <w:rPr>
          <w:sz w:val="21"/>
        </w:rPr>
        <w:t>出现下列情形之一的，采购代理机构应当终止竞争性磋商采购活动，发布项目终止公告并</w:t>
      </w:r>
      <w:r>
        <w:rPr>
          <w:spacing w:val="-4"/>
          <w:sz w:val="21"/>
        </w:rPr>
        <w:t>说明原因，重新开展采购活动：</w:t>
      </w:r>
    </w:p>
    <w:p>
      <w:pPr>
        <w:pStyle w:val="13"/>
        <w:numPr>
          <w:ilvl w:val="0"/>
          <w:numId w:val="21"/>
        </w:numPr>
        <w:tabs>
          <w:tab w:val="left" w:pos="1206"/>
        </w:tabs>
        <w:spacing w:before="0" w:after="0" w:line="240" w:lineRule="auto"/>
        <w:ind w:left="1206" w:right="0" w:hanging="525"/>
        <w:jc w:val="left"/>
        <w:rPr>
          <w:sz w:val="21"/>
        </w:rPr>
      </w:pPr>
      <w:r>
        <w:rPr>
          <w:sz w:val="21"/>
        </w:rPr>
        <w:t>因情况变化，不再符合规定的竞争性磋商采购方式适用情形的；</w:t>
      </w:r>
    </w:p>
    <w:p>
      <w:pPr>
        <w:pStyle w:val="7"/>
        <w:spacing w:before="12"/>
        <w:rPr>
          <w:sz w:val="17"/>
        </w:rPr>
      </w:pPr>
    </w:p>
    <w:p>
      <w:pPr>
        <w:pStyle w:val="13"/>
        <w:numPr>
          <w:ilvl w:val="0"/>
          <w:numId w:val="21"/>
        </w:numPr>
        <w:tabs>
          <w:tab w:val="left" w:pos="1206"/>
        </w:tabs>
        <w:spacing w:before="0" w:after="0" w:line="240" w:lineRule="auto"/>
        <w:ind w:left="1206" w:right="0" w:hanging="525"/>
        <w:jc w:val="left"/>
        <w:rPr>
          <w:sz w:val="21"/>
        </w:rPr>
      </w:pPr>
      <w:r>
        <w:rPr>
          <w:sz w:val="21"/>
        </w:rPr>
        <w:t>出现影响采购公正的违法、违规行为的；</w:t>
      </w:r>
    </w:p>
    <w:p>
      <w:pPr>
        <w:pStyle w:val="7"/>
        <w:spacing w:before="2"/>
        <w:rPr>
          <w:sz w:val="18"/>
        </w:rPr>
      </w:pPr>
    </w:p>
    <w:p>
      <w:pPr>
        <w:pStyle w:val="13"/>
        <w:numPr>
          <w:ilvl w:val="0"/>
          <w:numId w:val="21"/>
        </w:numPr>
        <w:tabs>
          <w:tab w:val="left" w:pos="1206"/>
        </w:tabs>
        <w:spacing w:before="0" w:after="0" w:line="446" w:lineRule="auto"/>
        <w:ind w:left="681" w:right="1222" w:firstLine="0"/>
        <w:jc w:val="left"/>
        <w:rPr>
          <w:sz w:val="21"/>
        </w:rPr>
      </w:pPr>
      <w:r>
        <w:rPr>
          <w:spacing w:val="-8"/>
          <w:sz w:val="21"/>
        </w:rPr>
        <w:t xml:space="preserve">除《采购竞争性磋商采购方式管理暂行办法》第二十一条第三款规定的情形外， </w:t>
      </w:r>
      <w:r>
        <w:rPr>
          <w:spacing w:val="-2"/>
          <w:sz w:val="21"/>
        </w:rPr>
        <w:t xml:space="preserve">在采购过程中符合要求的供应商或者报价未超过采购预算的供应商不足 </w:t>
      </w:r>
      <w:r>
        <w:rPr>
          <w:sz w:val="21"/>
        </w:rPr>
        <w:t>3</w:t>
      </w:r>
      <w:r>
        <w:rPr>
          <w:spacing w:val="-14"/>
          <w:sz w:val="21"/>
        </w:rPr>
        <w:t xml:space="preserve"> 家的。</w:t>
      </w:r>
    </w:p>
    <w:p>
      <w:pPr>
        <w:pStyle w:val="13"/>
        <w:numPr>
          <w:ilvl w:val="1"/>
          <w:numId w:val="20"/>
        </w:numPr>
        <w:tabs>
          <w:tab w:val="left" w:pos="1152"/>
        </w:tabs>
        <w:spacing w:before="0" w:after="0" w:line="267" w:lineRule="exact"/>
        <w:ind w:left="1152" w:right="0" w:hanging="471"/>
        <w:jc w:val="left"/>
        <w:rPr>
          <w:sz w:val="21"/>
        </w:rPr>
      </w:pPr>
      <w:r>
        <w:rPr>
          <w:sz w:val="21"/>
        </w:rPr>
        <w:t>终止磋商活动后，由采购代理机构发布终止公告并说明原因。</w:t>
      </w:r>
    </w:p>
    <w:p>
      <w:pPr>
        <w:pStyle w:val="7"/>
        <w:spacing w:before="2"/>
        <w:rPr>
          <w:sz w:val="18"/>
        </w:rPr>
      </w:pPr>
    </w:p>
    <w:p>
      <w:pPr>
        <w:pStyle w:val="6"/>
        <w:ind w:left="4461"/>
      </w:pPr>
      <w:bookmarkStart w:id="72" w:name="十、处罚"/>
      <w:bookmarkEnd w:id="72"/>
      <w:bookmarkStart w:id="73" w:name="_bookmark31"/>
      <w:bookmarkEnd w:id="73"/>
      <w:r>
        <w:t>十、处罚</w:t>
      </w:r>
    </w:p>
    <w:p>
      <w:pPr>
        <w:pStyle w:val="7"/>
        <w:rPr>
          <w:b/>
          <w:sz w:val="18"/>
        </w:rPr>
      </w:pPr>
    </w:p>
    <w:p>
      <w:pPr>
        <w:pStyle w:val="13"/>
        <w:numPr>
          <w:ilvl w:val="0"/>
          <w:numId w:val="20"/>
        </w:numPr>
        <w:tabs>
          <w:tab w:val="left" w:pos="999"/>
        </w:tabs>
        <w:spacing w:before="0" w:after="0" w:line="240" w:lineRule="auto"/>
        <w:ind w:left="998" w:right="0" w:hanging="318"/>
        <w:jc w:val="left"/>
        <w:rPr>
          <w:b/>
          <w:sz w:val="21"/>
        </w:rPr>
      </w:pPr>
      <w:bookmarkStart w:id="74" w:name="_bookmark32"/>
      <w:bookmarkEnd w:id="74"/>
      <w:bookmarkStart w:id="75" w:name="22.处罚情形"/>
      <w:bookmarkEnd w:id="75"/>
      <w:bookmarkStart w:id="76" w:name="_bookmark32"/>
      <w:bookmarkEnd w:id="76"/>
      <w:r>
        <w:rPr>
          <w:b/>
          <w:sz w:val="21"/>
        </w:rPr>
        <w:t>处罚情形</w:t>
      </w:r>
    </w:p>
    <w:p>
      <w:pPr>
        <w:spacing w:after="0" w:line="240" w:lineRule="auto"/>
        <w:jc w:val="left"/>
        <w:rPr>
          <w:sz w:val="21"/>
        </w:rPr>
      </w:pPr>
    </w:p>
    <w:p>
      <w:pPr>
        <w:pStyle w:val="7"/>
        <w:spacing w:before="70" w:line="446" w:lineRule="auto"/>
        <w:ind w:left="681" w:right="1222" w:firstLine="480"/>
      </w:pPr>
      <w:r>
        <w:t>成交供应商有下列情形之一的，成交无效，磋商保证金不予退还。情节严重的，报同级财</w:t>
      </w:r>
      <w:r>
        <w:rPr>
          <w:spacing w:val="-5"/>
        </w:rPr>
        <w:t>政部门依法进行处理：</w:t>
      </w:r>
    </w:p>
    <w:p>
      <w:pPr>
        <w:spacing w:after="0" w:line="240" w:lineRule="auto"/>
        <w:jc w:val="left"/>
        <w:rPr>
          <w:sz w:val="21"/>
        </w:rPr>
        <w:sectPr>
          <w:footerReference r:id="rId8" w:type="default"/>
          <w:pgSz w:w="11910" w:h="16840"/>
          <w:pgMar w:top="1200" w:right="580" w:bottom="860" w:left="1020" w:header="991" w:footer="673" w:gutter="0"/>
          <w:pgBorders>
            <w:top w:val="none" w:sz="0" w:space="0"/>
            <w:left w:val="none" w:sz="0" w:space="0"/>
            <w:bottom w:val="none" w:sz="0" w:space="0"/>
            <w:right w:val="none" w:sz="0" w:space="0"/>
          </w:pgBorders>
          <w:pgNumType w:start="20"/>
          <w:cols w:space="720" w:num="1"/>
        </w:sectPr>
      </w:pPr>
    </w:p>
    <w:p>
      <w:pPr>
        <w:pStyle w:val="7"/>
        <w:rPr>
          <w:b/>
          <w:sz w:val="20"/>
        </w:rPr>
      </w:pPr>
    </w:p>
    <w:p>
      <w:pPr>
        <w:pStyle w:val="7"/>
        <w:spacing w:before="12"/>
        <w:rPr>
          <w:b/>
          <w:sz w:val="16"/>
        </w:rPr>
      </w:pPr>
    </w:p>
    <w:p>
      <w:pPr>
        <w:pStyle w:val="13"/>
        <w:numPr>
          <w:ilvl w:val="0"/>
          <w:numId w:val="22"/>
        </w:numPr>
        <w:tabs>
          <w:tab w:val="left" w:pos="1206"/>
        </w:tabs>
        <w:spacing w:before="0" w:after="0" w:line="240" w:lineRule="auto"/>
        <w:ind w:left="1206" w:right="0" w:hanging="525"/>
        <w:jc w:val="left"/>
        <w:rPr>
          <w:sz w:val="21"/>
        </w:rPr>
      </w:pPr>
      <w:r>
        <w:rPr>
          <w:sz w:val="21"/>
        </w:rPr>
        <w:t>提供虚假材料谋取中标、成交的；</w:t>
      </w:r>
    </w:p>
    <w:p>
      <w:pPr>
        <w:pStyle w:val="7"/>
        <w:spacing w:before="12"/>
        <w:rPr>
          <w:sz w:val="17"/>
        </w:rPr>
      </w:pPr>
    </w:p>
    <w:p>
      <w:pPr>
        <w:pStyle w:val="13"/>
        <w:numPr>
          <w:ilvl w:val="0"/>
          <w:numId w:val="22"/>
        </w:numPr>
        <w:tabs>
          <w:tab w:val="left" w:pos="1206"/>
        </w:tabs>
        <w:spacing w:before="0" w:after="0" w:line="240" w:lineRule="auto"/>
        <w:ind w:left="1206" w:right="0" w:hanging="525"/>
        <w:jc w:val="left"/>
        <w:rPr>
          <w:sz w:val="21"/>
        </w:rPr>
      </w:pPr>
      <w:r>
        <w:rPr>
          <w:sz w:val="21"/>
        </w:rPr>
        <w:t>采取不正当手段诋毁、排挤其他供应商的；</w:t>
      </w:r>
    </w:p>
    <w:p>
      <w:pPr>
        <w:pStyle w:val="7"/>
        <w:spacing w:before="12"/>
        <w:rPr>
          <w:sz w:val="17"/>
        </w:rPr>
      </w:pPr>
    </w:p>
    <w:p>
      <w:pPr>
        <w:pStyle w:val="13"/>
        <w:numPr>
          <w:ilvl w:val="0"/>
          <w:numId w:val="22"/>
        </w:numPr>
        <w:tabs>
          <w:tab w:val="left" w:pos="1206"/>
        </w:tabs>
        <w:spacing w:before="0" w:after="0" w:line="240" w:lineRule="auto"/>
        <w:ind w:left="1206" w:right="0" w:hanging="525"/>
        <w:jc w:val="left"/>
        <w:rPr>
          <w:sz w:val="21"/>
        </w:rPr>
      </w:pPr>
      <w:r>
        <w:rPr>
          <w:sz w:val="21"/>
        </w:rPr>
        <w:t>与采购人、其他供应商或者采购代理机构恶意串通的；</w:t>
      </w:r>
    </w:p>
    <w:p>
      <w:pPr>
        <w:pStyle w:val="7"/>
        <w:spacing w:before="2"/>
        <w:rPr>
          <w:sz w:val="18"/>
        </w:rPr>
      </w:pPr>
    </w:p>
    <w:p>
      <w:pPr>
        <w:pStyle w:val="13"/>
        <w:numPr>
          <w:ilvl w:val="0"/>
          <w:numId w:val="22"/>
        </w:numPr>
        <w:tabs>
          <w:tab w:val="left" w:pos="1206"/>
        </w:tabs>
        <w:spacing w:before="0" w:after="0" w:line="240" w:lineRule="auto"/>
        <w:ind w:left="1206" w:right="0" w:hanging="525"/>
        <w:jc w:val="left"/>
        <w:rPr>
          <w:sz w:val="21"/>
        </w:rPr>
      </w:pPr>
      <w:r>
        <w:rPr>
          <w:sz w:val="21"/>
        </w:rPr>
        <w:t>向采购人、采购代理机构行贿或者提供其他不正当利益的；</w:t>
      </w:r>
    </w:p>
    <w:p>
      <w:pPr>
        <w:pStyle w:val="7"/>
        <w:spacing w:before="12"/>
        <w:rPr>
          <w:sz w:val="17"/>
        </w:rPr>
      </w:pPr>
    </w:p>
    <w:p>
      <w:pPr>
        <w:pStyle w:val="13"/>
        <w:numPr>
          <w:ilvl w:val="0"/>
          <w:numId w:val="22"/>
        </w:numPr>
        <w:tabs>
          <w:tab w:val="left" w:pos="1206"/>
        </w:tabs>
        <w:spacing w:before="0" w:after="0" w:line="240" w:lineRule="auto"/>
        <w:ind w:left="1206" w:right="0" w:hanging="525"/>
        <w:jc w:val="left"/>
        <w:rPr>
          <w:sz w:val="21"/>
        </w:rPr>
      </w:pPr>
      <w:r>
        <w:rPr>
          <w:sz w:val="21"/>
        </w:rPr>
        <w:t>在招标采购过程中与采购人进行协商谈判的；</w:t>
      </w:r>
    </w:p>
    <w:p>
      <w:pPr>
        <w:pStyle w:val="7"/>
        <w:rPr>
          <w:sz w:val="18"/>
        </w:rPr>
      </w:pPr>
    </w:p>
    <w:p>
      <w:pPr>
        <w:pStyle w:val="13"/>
        <w:numPr>
          <w:ilvl w:val="0"/>
          <w:numId w:val="22"/>
        </w:numPr>
        <w:tabs>
          <w:tab w:val="left" w:pos="1206"/>
        </w:tabs>
        <w:spacing w:before="0" w:after="0" w:line="240" w:lineRule="auto"/>
        <w:ind w:left="1206" w:right="0" w:hanging="525"/>
        <w:jc w:val="left"/>
        <w:rPr>
          <w:sz w:val="21"/>
        </w:rPr>
      </w:pPr>
      <w:r>
        <w:rPr>
          <w:sz w:val="21"/>
        </w:rPr>
        <w:t>向磋商小组行贿或者提供其他不正当利益。</w:t>
      </w:r>
    </w:p>
    <w:p>
      <w:pPr>
        <w:pStyle w:val="7"/>
        <w:spacing w:before="2"/>
        <w:rPr>
          <w:sz w:val="18"/>
        </w:rPr>
      </w:pPr>
    </w:p>
    <w:p>
      <w:pPr>
        <w:pStyle w:val="6"/>
        <w:ind w:left="53" w:right="593"/>
        <w:jc w:val="center"/>
      </w:pPr>
      <w:bookmarkStart w:id="77" w:name="十一、其他"/>
      <w:bookmarkEnd w:id="77"/>
      <w:bookmarkStart w:id="78" w:name="_bookmark33"/>
      <w:bookmarkEnd w:id="78"/>
      <w:r>
        <w:t>十一、其他</w:t>
      </w:r>
    </w:p>
    <w:p>
      <w:pPr>
        <w:pStyle w:val="7"/>
        <w:spacing w:before="12"/>
        <w:rPr>
          <w:b/>
          <w:sz w:val="17"/>
        </w:rPr>
      </w:pPr>
    </w:p>
    <w:p>
      <w:pPr>
        <w:pStyle w:val="7"/>
        <w:spacing w:line="446" w:lineRule="auto"/>
        <w:ind w:left="681" w:right="1219" w:firstLine="480"/>
        <w:jc w:val="both"/>
      </w:pPr>
      <w:r>
        <w:rPr>
          <w:spacing w:val="-17"/>
        </w:rPr>
        <w:t>其他未尽事宜，按照《中华人民共和国采购法》、《中华人民共和国合同法》、《中   华人民共和国采购法实施条例》、《采购竞争性磋商采购方式管理暂行办法》等法律法规的有关条款执行。</w:t>
      </w:r>
    </w:p>
    <w:p>
      <w:pPr>
        <w:spacing w:after="0" w:line="446" w:lineRule="auto"/>
        <w:jc w:val="both"/>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7"/>
        <w:rPr>
          <w:sz w:val="23"/>
        </w:rPr>
      </w:pPr>
    </w:p>
    <w:p>
      <w:pPr>
        <w:pStyle w:val="2"/>
        <w:ind w:left="52"/>
      </w:pPr>
      <w:bookmarkStart w:id="79" w:name="第四部分 采购项目合同书"/>
      <w:bookmarkEnd w:id="79"/>
      <w:bookmarkStart w:id="80" w:name="_bookmark34"/>
      <w:bookmarkEnd w:id="80"/>
      <w:r>
        <w:t>第四部分 采购项目合同书</w:t>
      </w:r>
    </w:p>
    <w:p>
      <w:pPr>
        <w:pStyle w:val="7"/>
        <w:rPr>
          <w:b/>
          <w:sz w:val="32"/>
        </w:rPr>
      </w:pPr>
    </w:p>
    <w:p>
      <w:pPr>
        <w:pStyle w:val="7"/>
        <w:rPr>
          <w:b/>
          <w:sz w:val="32"/>
        </w:rPr>
      </w:pPr>
    </w:p>
    <w:p>
      <w:pPr>
        <w:pStyle w:val="7"/>
        <w:rPr>
          <w:b/>
          <w:sz w:val="32"/>
        </w:rPr>
      </w:pPr>
    </w:p>
    <w:p>
      <w:pPr>
        <w:pStyle w:val="7"/>
        <w:rPr>
          <w:b/>
          <w:sz w:val="32"/>
        </w:rPr>
      </w:pPr>
    </w:p>
    <w:p>
      <w:pPr>
        <w:pStyle w:val="7"/>
        <w:spacing w:before="9"/>
        <w:rPr>
          <w:b/>
          <w:sz w:val="34"/>
        </w:rPr>
      </w:pPr>
    </w:p>
    <w:p>
      <w:pPr>
        <w:spacing w:before="0"/>
        <w:ind w:left="60" w:right="593" w:firstLine="0"/>
        <w:jc w:val="center"/>
        <w:rPr>
          <w:b/>
          <w:sz w:val="48"/>
        </w:rPr>
      </w:pPr>
      <w:r>
        <w:rPr>
          <w:b/>
          <w:sz w:val="48"/>
        </w:rPr>
        <w:t>采购项目合同书</w:t>
      </w:r>
    </w:p>
    <w:p>
      <w:pPr>
        <w:pStyle w:val="7"/>
        <w:rPr>
          <w:b/>
          <w:sz w:val="48"/>
        </w:rPr>
      </w:pPr>
    </w:p>
    <w:p>
      <w:pPr>
        <w:pStyle w:val="7"/>
        <w:rPr>
          <w:b/>
          <w:sz w:val="48"/>
        </w:rPr>
      </w:pPr>
    </w:p>
    <w:p>
      <w:pPr>
        <w:pStyle w:val="7"/>
        <w:rPr>
          <w:b/>
          <w:sz w:val="60"/>
        </w:rPr>
      </w:pPr>
    </w:p>
    <w:p>
      <w:pPr>
        <w:tabs>
          <w:tab w:val="left" w:pos="7710"/>
        </w:tabs>
        <w:spacing w:before="0"/>
        <w:ind w:left="681" w:right="0" w:firstLine="0"/>
        <w:jc w:val="left"/>
        <w:rPr>
          <w:b/>
          <w:sz w:val="28"/>
        </w:rPr>
      </w:pPr>
      <w:r>
        <w:rPr>
          <w:b/>
          <w:w w:val="95"/>
          <w:sz w:val="30"/>
        </w:rPr>
        <w:t>采购项目编号：</w:t>
      </w:r>
      <w:r>
        <w:rPr>
          <w:rFonts w:hint="eastAsia"/>
          <w:b/>
          <w:w w:val="95"/>
          <w:sz w:val="28"/>
          <w:u w:val="single"/>
          <w:lang w:eastAsia="zh-CN"/>
        </w:rPr>
        <w:t>青海鑫达竞磋（工程）2022-01</w:t>
      </w:r>
      <w:r>
        <w:rPr>
          <w:b/>
          <w:sz w:val="28"/>
          <w:u w:val="single"/>
        </w:rPr>
        <w:tab/>
      </w:r>
    </w:p>
    <w:p>
      <w:pPr>
        <w:pStyle w:val="7"/>
        <w:spacing w:before="5"/>
        <w:rPr>
          <w:b/>
          <w:sz w:val="13"/>
        </w:rPr>
      </w:pPr>
    </w:p>
    <w:p>
      <w:pPr>
        <w:pStyle w:val="3"/>
        <w:tabs>
          <w:tab w:val="left" w:pos="7782"/>
        </w:tabs>
        <w:spacing w:before="68"/>
        <w:rPr>
          <w:rFonts w:ascii="Times New Roman" w:eastAsia="Times New Roman"/>
        </w:rPr>
      </w:pPr>
      <w:r>
        <w:rPr>
          <w:w w:val="95"/>
        </w:rPr>
        <w:t>采购项目名称：</w:t>
      </w:r>
      <w:r>
        <w:rPr>
          <w:rFonts w:ascii="Times New Roman" w:eastAsia="Times New Roman"/>
          <w:u w:val="single"/>
        </w:rPr>
        <w:t xml:space="preserve"> </w:t>
      </w:r>
      <w:r>
        <w:rPr>
          <w:rFonts w:ascii="Times New Roman" w:eastAsia="Times New Roman"/>
          <w:u w:val="single"/>
        </w:rPr>
        <w:tab/>
      </w:r>
    </w:p>
    <w:p>
      <w:pPr>
        <w:pStyle w:val="7"/>
        <w:rPr>
          <w:rFonts w:ascii="Times New Roman"/>
          <w:b/>
          <w:sz w:val="15"/>
        </w:rPr>
      </w:pPr>
    </w:p>
    <w:p>
      <w:pPr>
        <w:tabs>
          <w:tab w:val="left" w:pos="7852"/>
        </w:tabs>
        <w:spacing w:before="67"/>
        <w:ind w:left="681" w:right="0" w:firstLine="0"/>
        <w:jc w:val="left"/>
        <w:rPr>
          <w:rFonts w:ascii="Times New Roman" w:eastAsia="Times New Roman"/>
          <w:b/>
          <w:sz w:val="30"/>
        </w:rPr>
      </w:pPr>
      <w:r>
        <w:rPr>
          <w:b/>
          <w:w w:val="95"/>
          <w:sz w:val="30"/>
        </w:rPr>
        <w:t>采购合同编号：</w:t>
      </w:r>
      <w:r>
        <w:rPr>
          <w:rFonts w:ascii="Times New Roman" w:eastAsia="Times New Roman"/>
          <w:b/>
          <w:sz w:val="30"/>
          <w:u w:val="single"/>
        </w:rPr>
        <w:t xml:space="preserve"> </w:t>
      </w:r>
      <w:r>
        <w:rPr>
          <w:rFonts w:ascii="Times New Roman" w:eastAsia="Times New Roman"/>
          <w:b/>
          <w:sz w:val="30"/>
          <w:u w:val="single"/>
        </w:rPr>
        <w:tab/>
      </w:r>
    </w:p>
    <w:p>
      <w:pPr>
        <w:pStyle w:val="7"/>
        <w:rPr>
          <w:rFonts w:ascii="Times New Roman"/>
          <w:b/>
          <w:sz w:val="15"/>
        </w:rPr>
      </w:pPr>
    </w:p>
    <w:p>
      <w:pPr>
        <w:tabs>
          <w:tab w:val="left" w:pos="7982"/>
        </w:tabs>
        <w:spacing w:before="67"/>
        <w:ind w:left="681" w:right="0" w:firstLine="0"/>
        <w:jc w:val="left"/>
        <w:rPr>
          <w:rFonts w:ascii="Times New Roman" w:eastAsia="Times New Roman"/>
          <w:b/>
          <w:sz w:val="30"/>
        </w:rPr>
      </w:pPr>
      <w:r>
        <w:rPr>
          <w:b/>
          <w:w w:val="95"/>
          <w:sz w:val="30"/>
        </w:rPr>
        <w:t>合同金额（人民币）：</w:t>
      </w:r>
      <w:r>
        <w:rPr>
          <w:rFonts w:ascii="Times New Roman" w:eastAsia="Times New Roman"/>
          <w:b/>
          <w:sz w:val="30"/>
          <w:u w:val="single"/>
        </w:rPr>
        <w:t xml:space="preserve"> </w:t>
      </w:r>
      <w:r>
        <w:rPr>
          <w:rFonts w:ascii="Times New Roman" w:eastAsia="Times New Roman"/>
          <w:b/>
          <w:sz w:val="30"/>
          <w:u w:val="single"/>
        </w:rPr>
        <w:tab/>
      </w:r>
    </w:p>
    <w:p>
      <w:pPr>
        <w:pStyle w:val="7"/>
        <w:rPr>
          <w:rFonts w:ascii="Times New Roman"/>
          <w:b/>
          <w:sz w:val="15"/>
        </w:rPr>
      </w:pPr>
    </w:p>
    <w:p>
      <w:pPr>
        <w:tabs>
          <w:tab w:val="left" w:pos="6703"/>
        </w:tabs>
        <w:spacing w:before="67"/>
        <w:ind w:left="681" w:right="0" w:firstLine="0"/>
        <w:jc w:val="left"/>
        <w:rPr>
          <w:b/>
          <w:sz w:val="30"/>
        </w:rPr>
      </w:pPr>
      <w:r>
        <w:rPr>
          <w:b/>
          <w:sz w:val="30"/>
        </w:rPr>
        <w:t>采</w:t>
      </w:r>
      <w:r>
        <w:rPr>
          <w:b/>
          <w:spacing w:val="-1"/>
          <w:sz w:val="30"/>
        </w:rPr>
        <w:t xml:space="preserve"> </w:t>
      </w:r>
      <w:r>
        <w:rPr>
          <w:b/>
          <w:sz w:val="30"/>
        </w:rPr>
        <w:t>购</w:t>
      </w:r>
      <w:r>
        <w:rPr>
          <w:b/>
          <w:spacing w:val="-1"/>
          <w:sz w:val="30"/>
        </w:rPr>
        <w:t xml:space="preserve"> </w:t>
      </w:r>
      <w:r>
        <w:rPr>
          <w:b/>
          <w:sz w:val="30"/>
        </w:rPr>
        <w:t>人（甲方）：</w:t>
      </w:r>
      <w:r>
        <w:rPr>
          <w:b/>
          <w:sz w:val="30"/>
          <w:u w:val="single"/>
        </w:rPr>
        <w:t xml:space="preserve"> </w:t>
      </w:r>
      <w:r>
        <w:rPr>
          <w:b/>
          <w:sz w:val="30"/>
          <w:u w:val="single"/>
        </w:rPr>
        <w:tab/>
      </w:r>
      <w:r>
        <w:rPr>
          <w:b/>
          <w:w w:val="95"/>
          <w:sz w:val="30"/>
          <w:u w:val="single"/>
        </w:rPr>
        <w:t>（盖章）</w:t>
      </w:r>
    </w:p>
    <w:p>
      <w:pPr>
        <w:pStyle w:val="7"/>
        <w:spacing w:before="6"/>
        <w:rPr>
          <w:b/>
          <w:sz w:val="13"/>
        </w:rPr>
      </w:pPr>
    </w:p>
    <w:p>
      <w:pPr>
        <w:tabs>
          <w:tab w:val="left" w:pos="6703"/>
        </w:tabs>
        <w:spacing w:before="67"/>
        <w:ind w:left="681" w:right="0" w:firstLine="0"/>
        <w:jc w:val="left"/>
        <w:rPr>
          <w:b/>
          <w:sz w:val="30"/>
        </w:rPr>
      </w:pPr>
      <w:r>
        <w:rPr>
          <w:b/>
          <w:sz w:val="30"/>
        </w:rPr>
        <w:t>供</w:t>
      </w:r>
      <w:r>
        <w:rPr>
          <w:b/>
          <w:spacing w:val="-1"/>
          <w:sz w:val="30"/>
        </w:rPr>
        <w:t xml:space="preserve"> </w:t>
      </w:r>
      <w:r>
        <w:rPr>
          <w:b/>
          <w:sz w:val="30"/>
        </w:rPr>
        <w:t>应</w:t>
      </w:r>
      <w:r>
        <w:rPr>
          <w:b/>
          <w:spacing w:val="-1"/>
          <w:sz w:val="30"/>
        </w:rPr>
        <w:t xml:space="preserve"> </w:t>
      </w:r>
      <w:r>
        <w:rPr>
          <w:b/>
          <w:sz w:val="30"/>
        </w:rPr>
        <w:t>商（乙方）：</w:t>
      </w:r>
      <w:r>
        <w:rPr>
          <w:b/>
          <w:sz w:val="30"/>
          <w:u w:val="single"/>
        </w:rPr>
        <w:t xml:space="preserve"> </w:t>
      </w:r>
      <w:r>
        <w:rPr>
          <w:b/>
          <w:sz w:val="30"/>
          <w:u w:val="single"/>
        </w:rPr>
        <w:tab/>
      </w:r>
      <w:r>
        <w:rPr>
          <w:b/>
          <w:w w:val="95"/>
          <w:sz w:val="30"/>
          <w:u w:val="single"/>
        </w:rPr>
        <w:t>（盖章）</w:t>
      </w:r>
    </w:p>
    <w:p>
      <w:pPr>
        <w:pStyle w:val="7"/>
        <w:spacing w:before="3"/>
        <w:rPr>
          <w:b/>
          <w:sz w:val="14"/>
        </w:rPr>
      </w:pPr>
    </w:p>
    <w:p>
      <w:pPr>
        <w:tabs>
          <w:tab w:val="left" w:pos="7982"/>
        </w:tabs>
        <w:spacing w:before="58"/>
        <w:ind w:left="681" w:right="0" w:firstLine="0"/>
        <w:jc w:val="left"/>
        <w:rPr>
          <w:rFonts w:ascii="Times New Roman" w:eastAsia="Times New Roman"/>
          <w:b/>
          <w:sz w:val="30"/>
        </w:rPr>
      </w:pPr>
      <w:r>
        <w:rPr>
          <w:b/>
          <w:w w:val="95"/>
          <w:sz w:val="30"/>
        </w:rPr>
        <w:t>采购日期：</w:t>
      </w:r>
      <w:r>
        <w:rPr>
          <w:rFonts w:ascii="Times New Roman" w:eastAsia="Times New Roman"/>
          <w:b/>
          <w:sz w:val="30"/>
          <w:u w:val="single"/>
        </w:rPr>
        <w:t xml:space="preserve"> </w:t>
      </w:r>
      <w:r>
        <w:rPr>
          <w:rFonts w:ascii="Times New Roman" w:eastAsia="Times New Roman"/>
          <w:b/>
          <w:sz w:val="30"/>
          <w:u w:val="single"/>
        </w:rPr>
        <w:tab/>
      </w:r>
    </w:p>
    <w:p>
      <w:pPr>
        <w:spacing w:after="0"/>
        <w:jc w:val="left"/>
        <w:rPr>
          <w:rFonts w:ascii="Times New Roman" w:eastAsia="Times New Roman"/>
          <w:sz w:val="30"/>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rFonts w:ascii="Times New Roman"/>
          <w:b/>
          <w:sz w:val="20"/>
        </w:rPr>
      </w:pPr>
    </w:p>
    <w:p>
      <w:pPr>
        <w:pStyle w:val="7"/>
        <w:rPr>
          <w:rFonts w:ascii="Times New Roman"/>
          <w:b/>
          <w:sz w:val="19"/>
        </w:rPr>
      </w:pPr>
    </w:p>
    <w:p>
      <w:pPr>
        <w:pStyle w:val="5"/>
        <w:ind w:right="3972"/>
        <w:jc w:val="right"/>
      </w:pPr>
      <w:r>
        <w:rPr>
          <w:w w:val="95"/>
        </w:rPr>
        <w:t>采购项目合同书</w:t>
      </w:r>
    </w:p>
    <w:p>
      <w:pPr>
        <w:pStyle w:val="7"/>
        <w:spacing w:before="1"/>
        <w:rPr>
          <w:b/>
          <w:sz w:val="17"/>
        </w:rPr>
      </w:pPr>
    </w:p>
    <w:p>
      <w:pPr>
        <w:pStyle w:val="7"/>
        <w:tabs>
          <w:tab w:val="left" w:pos="5721"/>
        </w:tabs>
        <w:ind w:right="3900"/>
        <w:jc w:val="right"/>
        <w:rPr>
          <w:rFonts w:ascii="Times New Roman" w:eastAsia="Times New Roman"/>
        </w:rPr>
      </w:pPr>
      <w:r>
        <w:rPr>
          <w:w w:val="95"/>
        </w:rPr>
        <w:t>发包人（采购单位）：</w:t>
      </w:r>
      <w:r>
        <w:rPr>
          <w:rFonts w:ascii="Times New Roman" w:eastAsia="Times New Roman"/>
          <w:w w:val="95"/>
          <w:u w:val="single"/>
        </w:rPr>
        <w:t xml:space="preserve"> </w:t>
      </w:r>
      <w:r>
        <w:rPr>
          <w:rFonts w:ascii="Times New Roman" w:eastAsia="Times New Roman"/>
          <w:u w:val="single"/>
        </w:rPr>
        <w:tab/>
      </w:r>
    </w:p>
    <w:p>
      <w:pPr>
        <w:pStyle w:val="7"/>
        <w:spacing w:before="7"/>
        <w:rPr>
          <w:rFonts w:ascii="Times New Roman"/>
          <w:sz w:val="13"/>
        </w:rPr>
      </w:pPr>
    </w:p>
    <w:p>
      <w:pPr>
        <w:pStyle w:val="7"/>
        <w:tabs>
          <w:tab w:val="left" w:pos="6403"/>
        </w:tabs>
        <w:spacing w:before="76"/>
        <w:ind w:left="681"/>
        <w:rPr>
          <w:rFonts w:ascii="Times New Roman" w:eastAsia="Times New Roman"/>
        </w:rPr>
      </w:pPr>
      <w:r>
        <w:rPr>
          <w:w w:val="95"/>
        </w:rPr>
        <w:t>承包人（成交磋商人）：</w:t>
      </w:r>
      <w:r>
        <w:rPr>
          <w:rFonts w:ascii="Times New Roman" w:eastAsia="Times New Roman"/>
          <w:w w:val="95"/>
          <w:u w:val="single"/>
        </w:rPr>
        <w:t xml:space="preserve"> </w:t>
      </w:r>
      <w:r>
        <w:rPr>
          <w:rFonts w:ascii="Times New Roman" w:eastAsia="Times New Roman"/>
          <w:u w:val="single"/>
        </w:rPr>
        <w:tab/>
      </w:r>
    </w:p>
    <w:p>
      <w:pPr>
        <w:pStyle w:val="7"/>
        <w:spacing w:before="4"/>
        <w:rPr>
          <w:rFonts w:ascii="Times New Roman"/>
          <w:sz w:val="13"/>
        </w:rPr>
      </w:pPr>
    </w:p>
    <w:p>
      <w:pPr>
        <w:pStyle w:val="7"/>
        <w:tabs>
          <w:tab w:val="left" w:pos="2452"/>
          <w:tab w:val="left" w:pos="3040"/>
          <w:tab w:val="left" w:pos="4111"/>
          <w:tab w:val="left" w:pos="6671"/>
          <w:tab w:val="left" w:pos="7742"/>
        </w:tabs>
        <w:spacing w:before="77"/>
        <w:ind w:left="1101"/>
      </w:pPr>
      <w:r>
        <w:rPr>
          <w:spacing w:val="16"/>
        </w:rPr>
        <w:t>根据</w:t>
      </w:r>
      <w:r>
        <w:rPr>
          <w:spacing w:val="3"/>
        </w:rPr>
        <w:t>2021</w:t>
      </w:r>
      <w:r>
        <w:t>年</w:t>
      </w:r>
      <w:r>
        <w:tab/>
      </w:r>
      <w:r>
        <w:t>月</w:t>
      </w:r>
      <w:r>
        <w:tab/>
      </w:r>
      <w:r>
        <w:rPr>
          <w:spacing w:val="18"/>
        </w:rPr>
        <w:t>日</w:t>
      </w:r>
      <w:r>
        <w:rPr>
          <w:spacing w:val="18"/>
          <w:u w:val="single"/>
        </w:rPr>
        <w:t xml:space="preserve"> </w:t>
      </w:r>
      <w:r>
        <w:rPr>
          <w:spacing w:val="18"/>
          <w:u w:val="single"/>
        </w:rPr>
        <w:tab/>
      </w:r>
      <w:r>
        <w:rPr>
          <w:spacing w:val="16"/>
          <w:u w:val="single"/>
        </w:rPr>
        <w:t>（项目名称</w:t>
      </w:r>
      <w:r>
        <w:rPr>
          <w:u w:val="single"/>
        </w:rPr>
        <w:t>）</w:t>
      </w:r>
      <w:r>
        <w:rPr>
          <w:u w:val="single"/>
        </w:rPr>
        <w:tab/>
      </w:r>
      <w:r>
        <w:rPr>
          <w:spacing w:val="19"/>
        </w:rPr>
        <w:t>对</w:t>
      </w:r>
      <w:r>
        <w:rPr>
          <w:spacing w:val="19"/>
          <w:u w:val="single"/>
        </w:rPr>
        <w:t xml:space="preserve"> </w:t>
      </w:r>
      <w:r>
        <w:rPr>
          <w:spacing w:val="19"/>
          <w:u w:val="single"/>
        </w:rPr>
        <w:tab/>
      </w:r>
      <w:r>
        <w:rPr>
          <w:spacing w:val="16"/>
          <w:u w:val="single"/>
        </w:rPr>
        <w:t>（项目编号</w:t>
      </w:r>
      <w:r>
        <w:rPr>
          <w:u w:val="single"/>
        </w:rPr>
        <w:t>）</w:t>
      </w:r>
    </w:p>
    <w:p>
      <w:pPr>
        <w:pStyle w:val="7"/>
        <w:spacing w:before="7"/>
        <w:rPr>
          <w:sz w:val="12"/>
        </w:rPr>
      </w:pPr>
    </w:p>
    <w:p>
      <w:pPr>
        <w:pStyle w:val="7"/>
        <w:spacing w:before="69" w:line="446" w:lineRule="auto"/>
        <w:ind w:left="681" w:right="1120"/>
      </w:pPr>
      <w:r>
        <w:t>竞争性磋商结果和磋商文件的要求。依照《中华人民共和国合同法》及其他有关法律、行政法规，遵循平等、自愿、公平和诚实信用的原则，双方就采购事项协商一致，订立本合同。该工程项目的合同条款及格式，采用《中华人民共和国简明标准施工磋商文件》（2012年版）   规范文本制定，通用合同条款、专用合同条款及合同。</w:t>
      </w:r>
    </w:p>
    <w:p>
      <w:pPr>
        <w:pStyle w:val="7"/>
        <w:spacing w:line="446" w:lineRule="auto"/>
        <w:ind w:left="681" w:right="6893"/>
      </w:pPr>
      <w:r>
        <w:t>附件格式同时适用于该文本。一、工程概况</w:t>
      </w:r>
    </w:p>
    <w:p>
      <w:pPr>
        <w:pStyle w:val="7"/>
        <w:tabs>
          <w:tab w:val="left" w:pos="5983"/>
        </w:tabs>
        <w:spacing w:line="267" w:lineRule="exact"/>
        <w:ind w:left="681"/>
        <w:rPr>
          <w:rFonts w:ascii="Times New Roman" w:eastAsia="Times New Roman"/>
        </w:rPr>
      </w:pPr>
      <w:r>
        <w:t xml:space="preserve">工程名称： </w:t>
      </w:r>
      <w:r>
        <w:rPr>
          <w:rFonts w:ascii="Times New Roman" w:eastAsia="Times New Roman"/>
          <w:u w:val="single"/>
        </w:rPr>
        <w:tab/>
      </w:r>
    </w:p>
    <w:p>
      <w:pPr>
        <w:pStyle w:val="7"/>
        <w:spacing w:before="7"/>
        <w:rPr>
          <w:rFonts w:ascii="Times New Roman"/>
          <w:sz w:val="13"/>
        </w:rPr>
      </w:pPr>
    </w:p>
    <w:p>
      <w:pPr>
        <w:pStyle w:val="7"/>
        <w:tabs>
          <w:tab w:val="left" w:pos="5983"/>
        </w:tabs>
        <w:spacing w:before="76"/>
        <w:ind w:left="681"/>
        <w:rPr>
          <w:rFonts w:ascii="Times New Roman" w:eastAsia="Times New Roman"/>
        </w:rPr>
      </w:pPr>
      <w:r>
        <w:t>工程地点：</w:t>
      </w:r>
      <w:r>
        <w:rPr>
          <w:rFonts w:ascii="Times New Roman" w:eastAsia="Times New Roman"/>
          <w:w w:val="95"/>
          <w:u w:val="single"/>
        </w:rPr>
        <w:t xml:space="preserve"> </w:t>
      </w:r>
      <w:r>
        <w:rPr>
          <w:rFonts w:ascii="Times New Roman" w:eastAsia="Times New Roman"/>
          <w:u w:val="single"/>
        </w:rPr>
        <w:tab/>
      </w:r>
    </w:p>
    <w:p>
      <w:pPr>
        <w:pStyle w:val="7"/>
        <w:spacing w:before="4"/>
        <w:rPr>
          <w:rFonts w:ascii="Times New Roman"/>
          <w:sz w:val="13"/>
        </w:rPr>
      </w:pPr>
    </w:p>
    <w:p>
      <w:pPr>
        <w:pStyle w:val="7"/>
        <w:tabs>
          <w:tab w:val="left" w:pos="5983"/>
        </w:tabs>
        <w:spacing w:before="77"/>
        <w:ind w:left="681"/>
        <w:rPr>
          <w:rFonts w:ascii="Times New Roman" w:eastAsia="Times New Roman"/>
        </w:rPr>
      </w:pPr>
      <w:r>
        <w:t>工程内容：</w:t>
      </w:r>
      <w:r>
        <w:rPr>
          <w:rFonts w:ascii="Times New Roman" w:eastAsia="Times New Roman"/>
          <w:w w:val="95"/>
          <w:u w:val="single"/>
        </w:rPr>
        <w:t xml:space="preserve"> </w:t>
      </w:r>
      <w:r>
        <w:rPr>
          <w:rFonts w:ascii="Times New Roman" w:eastAsia="Times New Roman"/>
          <w:u w:val="single"/>
        </w:rPr>
        <w:tab/>
      </w:r>
    </w:p>
    <w:p>
      <w:pPr>
        <w:pStyle w:val="7"/>
        <w:spacing w:before="4"/>
        <w:rPr>
          <w:rFonts w:ascii="Times New Roman"/>
          <w:sz w:val="13"/>
        </w:rPr>
      </w:pPr>
    </w:p>
    <w:p>
      <w:pPr>
        <w:pStyle w:val="7"/>
        <w:tabs>
          <w:tab w:val="left" w:pos="5983"/>
        </w:tabs>
        <w:spacing w:before="76"/>
        <w:ind w:left="681"/>
        <w:rPr>
          <w:rFonts w:ascii="Times New Roman" w:eastAsia="Times New Roman"/>
        </w:rPr>
      </w:pPr>
      <w:r>
        <w:t xml:space="preserve">资金来源： </w:t>
      </w:r>
      <w:r>
        <w:rPr>
          <w:rFonts w:ascii="Times New Roman" w:eastAsia="Times New Roman"/>
          <w:u w:val="single"/>
        </w:rPr>
        <w:tab/>
      </w:r>
    </w:p>
    <w:p>
      <w:pPr>
        <w:pStyle w:val="7"/>
        <w:spacing w:before="2"/>
        <w:rPr>
          <w:rFonts w:ascii="Times New Roman"/>
          <w:sz w:val="14"/>
        </w:rPr>
      </w:pPr>
    </w:p>
    <w:p>
      <w:pPr>
        <w:pStyle w:val="7"/>
        <w:spacing w:before="70"/>
        <w:ind w:left="681"/>
      </w:pPr>
      <w:r>
        <w:t>二、工程承包范围</w:t>
      </w:r>
    </w:p>
    <w:p>
      <w:pPr>
        <w:pStyle w:val="7"/>
        <w:spacing w:before="12"/>
        <w:rPr>
          <w:sz w:val="17"/>
        </w:rPr>
      </w:pPr>
    </w:p>
    <w:p>
      <w:pPr>
        <w:pStyle w:val="7"/>
        <w:tabs>
          <w:tab w:val="left" w:pos="5983"/>
        </w:tabs>
        <w:ind w:left="681"/>
        <w:rPr>
          <w:rFonts w:ascii="Times New Roman" w:eastAsia="Times New Roman"/>
        </w:rPr>
      </w:pPr>
      <w:r>
        <w:t xml:space="preserve">承包范围： </w:t>
      </w:r>
      <w:r>
        <w:rPr>
          <w:rFonts w:ascii="Times New Roman" w:eastAsia="Times New Roman"/>
          <w:u w:val="single"/>
        </w:rPr>
        <w:tab/>
      </w:r>
    </w:p>
    <w:p>
      <w:pPr>
        <w:pStyle w:val="7"/>
        <w:rPr>
          <w:rFonts w:ascii="Times New Roman"/>
          <w:sz w:val="14"/>
        </w:rPr>
      </w:pPr>
    </w:p>
    <w:p>
      <w:pPr>
        <w:pStyle w:val="7"/>
        <w:spacing w:before="69"/>
        <w:ind w:left="681"/>
      </w:pPr>
      <w:r>
        <w:t>三、合同工期</w:t>
      </w:r>
    </w:p>
    <w:p>
      <w:pPr>
        <w:pStyle w:val="7"/>
        <w:spacing w:before="2"/>
        <w:rPr>
          <w:sz w:val="18"/>
        </w:rPr>
      </w:pPr>
    </w:p>
    <w:p>
      <w:pPr>
        <w:pStyle w:val="7"/>
        <w:tabs>
          <w:tab w:val="left" w:pos="5983"/>
        </w:tabs>
        <w:ind w:left="681"/>
        <w:rPr>
          <w:rFonts w:ascii="Times New Roman" w:eastAsia="Times New Roman"/>
        </w:rPr>
      </w:pPr>
      <w:r>
        <w:rPr>
          <w:w w:val="95"/>
        </w:rPr>
        <w:t>开</w:t>
      </w:r>
      <w:r>
        <w:t>工日期：</w:t>
      </w:r>
      <w:r>
        <w:rPr>
          <w:rFonts w:ascii="Times New Roman" w:eastAsia="Times New Roman"/>
          <w:w w:val="95"/>
          <w:u w:val="single"/>
        </w:rPr>
        <w:t xml:space="preserve"> </w:t>
      </w:r>
      <w:r>
        <w:rPr>
          <w:rFonts w:ascii="Times New Roman" w:eastAsia="Times New Roman"/>
          <w:u w:val="single"/>
        </w:rPr>
        <w:tab/>
      </w:r>
    </w:p>
    <w:p>
      <w:pPr>
        <w:pStyle w:val="7"/>
        <w:spacing w:before="5"/>
        <w:rPr>
          <w:rFonts w:ascii="Times New Roman"/>
          <w:sz w:val="13"/>
        </w:rPr>
      </w:pPr>
    </w:p>
    <w:p>
      <w:pPr>
        <w:pStyle w:val="7"/>
        <w:tabs>
          <w:tab w:val="left" w:pos="5983"/>
        </w:tabs>
        <w:spacing w:before="76"/>
        <w:ind w:left="681"/>
        <w:rPr>
          <w:rFonts w:ascii="Times New Roman" w:eastAsia="Times New Roman"/>
        </w:rPr>
      </w:pPr>
      <w:r>
        <w:t xml:space="preserve">竣工日期： </w:t>
      </w:r>
      <w:r>
        <w:rPr>
          <w:rFonts w:ascii="Times New Roman" w:eastAsia="Times New Roman"/>
          <w:u w:val="single"/>
        </w:rPr>
        <w:tab/>
      </w:r>
    </w:p>
    <w:p>
      <w:pPr>
        <w:pStyle w:val="7"/>
        <w:spacing w:before="11"/>
        <w:rPr>
          <w:rFonts w:ascii="Times New Roman"/>
          <w:sz w:val="13"/>
        </w:rPr>
      </w:pPr>
    </w:p>
    <w:p>
      <w:pPr>
        <w:pStyle w:val="7"/>
        <w:spacing w:before="70"/>
        <w:ind w:left="681"/>
      </w:pPr>
      <w:r>
        <w:t>四、质量标准</w:t>
      </w:r>
    </w:p>
    <w:p>
      <w:pPr>
        <w:pStyle w:val="7"/>
        <w:spacing w:before="1"/>
        <w:rPr>
          <w:sz w:val="18"/>
        </w:rPr>
      </w:pPr>
    </w:p>
    <w:p>
      <w:pPr>
        <w:pStyle w:val="7"/>
        <w:spacing w:before="1"/>
        <w:ind w:left="681"/>
      </w:pPr>
      <w:r>
        <w:t>工程质量标准：一次交验合格。</w:t>
      </w:r>
    </w:p>
    <w:p>
      <w:pPr>
        <w:pStyle w:val="7"/>
        <w:spacing w:before="12"/>
        <w:rPr>
          <w:sz w:val="17"/>
        </w:rPr>
      </w:pPr>
    </w:p>
    <w:p>
      <w:pPr>
        <w:pStyle w:val="7"/>
        <w:tabs>
          <w:tab w:val="left" w:pos="3724"/>
        </w:tabs>
        <w:spacing w:line="446" w:lineRule="auto"/>
        <w:ind w:left="681" w:right="6370"/>
      </w:pPr>
      <w:r>
        <w:t>承包人项目经理：</w:t>
      </w:r>
      <w:r>
        <w:rPr>
          <w:u w:val="single"/>
        </w:rPr>
        <w:t xml:space="preserve"> </w:t>
      </w:r>
      <w:r>
        <w:rPr>
          <w:u w:val="single"/>
        </w:rPr>
        <w:tab/>
      </w:r>
      <w:r>
        <w:rPr>
          <w:spacing w:val="-17"/>
        </w:rPr>
        <w:t>。</w:t>
      </w:r>
      <w:r>
        <w:t>五、合同价款及付款方式</w:t>
      </w:r>
    </w:p>
    <w:p>
      <w:pPr>
        <w:pStyle w:val="7"/>
        <w:tabs>
          <w:tab w:val="left" w:pos="5195"/>
          <w:tab w:val="left" w:pos="7032"/>
        </w:tabs>
        <w:ind w:left="681"/>
        <w:rPr>
          <w:rFonts w:ascii="Times New Roman" w:eastAsia="Times New Roman"/>
        </w:rPr>
      </w:pPr>
      <w:r>
        <w:t>合同价款（大写）：</w:t>
      </w:r>
      <w:r>
        <w:rPr>
          <w:u w:val="single"/>
        </w:rPr>
        <w:t xml:space="preserve"> </w:t>
      </w:r>
      <w:r>
        <w:rPr>
          <w:u w:val="single"/>
        </w:rPr>
        <w:tab/>
      </w:r>
      <w:r>
        <w:t>￥：</w:t>
      </w:r>
      <w:r>
        <w:rPr>
          <w:rFonts w:ascii="Times New Roman" w:eastAsia="Times New Roman"/>
          <w:u w:val="single"/>
        </w:rPr>
        <w:t xml:space="preserve"> </w:t>
      </w:r>
      <w:r>
        <w:rPr>
          <w:rFonts w:ascii="Times New Roman" w:eastAsia="Times New Roman"/>
          <w:u w:val="single"/>
        </w:rPr>
        <w:tab/>
      </w:r>
    </w:p>
    <w:p>
      <w:pPr>
        <w:pStyle w:val="7"/>
        <w:spacing w:before="4"/>
        <w:rPr>
          <w:rFonts w:ascii="Times New Roman"/>
          <w:sz w:val="13"/>
        </w:rPr>
      </w:pPr>
    </w:p>
    <w:p>
      <w:pPr>
        <w:pStyle w:val="7"/>
        <w:tabs>
          <w:tab w:val="left" w:pos="7400"/>
        </w:tabs>
        <w:spacing w:before="76" w:line="446" w:lineRule="auto"/>
        <w:ind w:left="681" w:right="2693"/>
      </w:pPr>
      <w:r>
        <w:t>支付方式：</w:t>
      </w:r>
      <w:r>
        <w:rPr>
          <w:u w:val="single"/>
        </w:rPr>
        <w:tab/>
      </w:r>
      <w:r>
        <w:rPr>
          <w:spacing w:val="-16"/>
        </w:rPr>
        <w:t>。</w:t>
      </w:r>
      <w:r>
        <w:t>六、组成合同的文件</w:t>
      </w:r>
    </w:p>
    <w:p>
      <w:pPr>
        <w:pStyle w:val="7"/>
        <w:ind w:left="681"/>
      </w:pPr>
      <w:r>
        <w:t>1、本合同协议书；</w:t>
      </w:r>
    </w:p>
    <w:p>
      <w:pPr>
        <w:pStyle w:val="7"/>
        <w:rPr>
          <w:sz w:val="18"/>
        </w:rPr>
      </w:pPr>
    </w:p>
    <w:p>
      <w:pPr>
        <w:pStyle w:val="7"/>
        <w:ind w:left="681"/>
      </w:pPr>
      <w:r>
        <w:t>2、标准文本的专用条款、通用条款；</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7"/>
        <w:spacing w:before="70"/>
        <w:ind w:left="681"/>
      </w:pPr>
      <w:r>
        <w:t>3、标准、规范及有关技术文件；</w:t>
      </w:r>
    </w:p>
    <w:p>
      <w:pPr>
        <w:pStyle w:val="7"/>
        <w:spacing w:before="12"/>
        <w:rPr>
          <w:sz w:val="17"/>
        </w:rPr>
      </w:pPr>
    </w:p>
    <w:p>
      <w:pPr>
        <w:pStyle w:val="7"/>
        <w:ind w:left="681"/>
      </w:pPr>
      <w:r>
        <w:t>4、成交通知书；</w:t>
      </w:r>
    </w:p>
    <w:p>
      <w:pPr>
        <w:pStyle w:val="7"/>
        <w:spacing w:before="2"/>
        <w:rPr>
          <w:sz w:val="18"/>
        </w:rPr>
      </w:pPr>
    </w:p>
    <w:p>
      <w:pPr>
        <w:pStyle w:val="7"/>
        <w:ind w:left="681"/>
      </w:pPr>
      <w:r>
        <w:t>5、磋商报价文件及附件；</w:t>
      </w:r>
    </w:p>
    <w:p>
      <w:pPr>
        <w:pStyle w:val="7"/>
        <w:spacing w:before="12"/>
        <w:rPr>
          <w:sz w:val="17"/>
        </w:rPr>
      </w:pPr>
    </w:p>
    <w:p>
      <w:pPr>
        <w:pStyle w:val="7"/>
        <w:ind w:left="681"/>
      </w:pPr>
      <w:r>
        <w:t>6、设计图纸、工程量清单；</w:t>
      </w:r>
    </w:p>
    <w:p>
      <w:pPr>
        <w:pStyle w:val="7"/>
        <w:spacing w:before="12"/>
        <w:rPr>
          <w:sz w:val="17"/>
        </w:rPr>
      </w:pPr>
    </w:p>
    <w:p>
      <w:pPr>
        <w:pStyle w:val="7"/>
        <w:ind w:left="681"/>
      </w:pPr>
      <w:r>
        <w:t>7、工程报价单和已标价工程量清单；</w:t>
      </w:r>
    </w:p>
    <w:p>
      <w:pPr>
        <w:pStyle w:val="7"/>
        <w:ind w:left="681"/>
      </w:pPr>
    </w:p>
    <w:p>
      <w:pPr>
        <w:pStyle w:val="7"/>
        <w:spacing w:line="480" w:lineRule="auto"/>
        <w:ind w:left="681"/>
      </w:pPr>
      <w:r>
        <w:t>8、双方有关工程洽商、变更等书面协议。保修责任</w:t>
      </w:r>
    </w:p>
    <w:p>
      <w:pPr>
        <w:pStyle w:val="7"/>
        <w:spacing w:line="480" w:lineRule="auto"/>
        <w:ind w:left="681" w:right="1222"/>
        <w:jc w:val="both"/>
      </w:pPr>
      <w:r>
        <w:t>工程保修责任：工程保修执行建设部《建设工程保修办法》按规定办理质量保修手续。承包   人向发包人承诺按照合同约定进行施工，工程竣工后，为保证工程合理使用期内正常使用，   双方协商一致签订《工程质量保修书》，并按规定向发包人提交5%的工程质量保修金，待完   成质量保修责任、保修期满后支付给承包人。</w:t>
      </w:r>
    </w:p>
    <w:p>
      <w:pPr>
        <w:pStyle w:val="7"/>
        <w:spacing w:line="269" w:lineRule="exact"/>
        <w:ind w:left="681"/>
      </w:pPr>
      <w:r>
        <w:t>八、竣工验收</w:t>
      </w:r>
    </w:p>
    <w:p>
      <w:pPr>
        <w:pStyle w:val="7"/>
        <w:spacing w:before="10"/>
        <w:rPr>
          <w:sz w:val="17"/>
        </w:rPr>
      </w:pPr>
    </w:p>
    <w:p>
      <w:pPr>
        <w:pStyle w:val="7"/>
        <w:ind w:left="681"/>
      </w:pPr>
      <w:r>
        <w:t>1、工程验收。由发包人、承包人组织、工程质监部门进行验收。</w:t>
      </w:r>
    </w:p>
    <w:p>
      <w:pPr>
        <w:pStyle w:val="7"/>
        <w:spacing w:before="12"/>
        <w:rPr>
          <w:sz w:val="17"/>
        </w:rPr>
      </w:pPr>
    </w:p>
    <w:p>
      <w:pPr>
        <w:pStyle w:val="7"/>
        <w:spacing w:line="446" w:lineRule="auto"/>
        <w:ind w:left="681" w:right="1222"/>
        <w:jc w:val="both"/>
      </w:pPr>
      <w:r>
        <w:rPr>
          <w:w w:val="95"/>
        </w:rPr>
        <w:t>2</w:t>
      </w:r>
      <w:r>
        <w:rPr>
          <w:spacing w:val="-8"/>
          <w:w w:val="95"/>
        </w:rPr>
        <w:t>、</w:t>
      </w:r>
      <w:r>
        <w:t>质量保证期内如发生工程质量问题，承包人在接到需方通知一周内（以传真日期为准）给予答复，如属于承包人的责任，承包人负责修复、更换，并承担由此发生的一切费用，如因发包人使用不当造成的问题，承包人应积极配合解决，费用由发包人负担，修复或更换时间最长不超过10天。</w:t>
      </w:r>
    </w:p>
    <w:p>
      <w:pPr>
        <w:pStyle w:val="7"/>
        <w:spacing w:line="446" w:lineRule="auto"/>
        <w:ind w:left="681" w:right="1222"/>
        <w:jc w:val="both"/>
      </w:pPr>
      <w:r>
        <w:t>3、如承包人在收到发包人通知七天内没有答复，则视为承包人承认其工程质量问题，发包人有权自行处理，承包人承担由此而发生的一切费用。</w:t>
      </w:r>
    </w:p>
    <w:p>
      <w:pPr>
        <w:pStyle w:val="7"/>
        <w:spacing w:line="446" w:lineRule="auto"/>
        <w:ind w:left="681" w:right="1222"/>
        <w:jc w:val="both"/>
      </w:pPr>
      <w:r>
        <w:t>九、施工要求</w:t>
      </w:r>
    </w:p>
    <w:p>
      <w:pPr>
        <w:pStyle w:val="7"/>
        <w:spacing w:before="2"/>
        <w:rPr>
          <w:sz w:val="18"/>
        </w:rPr>
      </w:pPr>
    </w:p>
    <w:p>
      <w:pPr>
        <w:pStyle w:val="7"/>
        <w:spacing w:line="446" w:lineRule="auto"/>
        <w:ind w:left="681" w:right="1222"/>
        <w:jc w:val="both"/>
      </w:pPr>
      <w:r>
        <w:rPr>
          <w:w w:val="95"/>
        </w:rPr>
        <w:t>1</w:t>
      </w:r>
      <w:r>
        <w:rPr>
          <w:spacing w:val="-9"/>
          <w:w w:val="95"/>
        </w:rPr>
        <w:t>、</w:t>
      </w:r>
      <w:r>
        <w:t>施工现场应做好安全生产及文明施工。现场安全生产、文明施工执行《青海省建筑施工项目安全标准化评价细则》青建工[2007]218号文件，必须满足国家及地方对安全生产、文明施工相关</w:t>
      </w:r>
      <w:r>
        <w:rPr>
          <w:spacing w:val="-8"/>
        </w:rPr>
        <w:t>规定。</w:t>
      </w:r>
    </w:p>
    <w:p>
      <w:pPr>
        <w:pStyle w:val="7"/>
        <w:spacing w:line="446" w:lineRule="auto"/>
        <w:ind w:left="681" w:right="1120"/>
      </w:pPr>
      <w:r>
        <w:rPr>
          <w:w w:val="95"/>
        </w:rPr>
        <w:t>2、</w:t>
      </w:r>
      <w:r>
        <w:t xml:space="preserve">承包人必须按照本项目的施工图及国家现行有关施工验收规范、质量验评标准组织施工。  </w:t>
      </w:r>
      <w:r>
        <w:rPr>
          <w:w w:val="95"/>
        </w:rPr>
        <w:t xml:space="preserve"> </w:t>
      </w:r>
      <w:r>
        <w:t>建立和健全质量保证体系，以承包人主体行为规范和施工人员的工作质量，确保各单位工程的施工质量。</w:t>
      </w:r>
    </w:p>
    <w:p>
      <w:pPr>
        <w:pStyle w:val="7"/>
        <w:spacing w:line="446" w:lineRule="auto"/>
        <w:ind w:left="681" w:right="1224"/>
      </w:pPr>
      <w:r>
        <w:rPr>
          <w:w w:val="95"/>
        </w:rPr>
        <w:t>3</w:t>
      </w:r>
      <w:r>
        <w:rPr>
          <w:spacing w:val="-9"/>
          <w:w w:val="95"/>
        </w:rPr>
        <w:t>、</w:t>
      </w:r>
      <w:r>
        <w:t>本工程施工所用的材料、设备质量必须符合国家标准和设计要求，所购的材料、设备必须有生</w:t>
      </w:r>
      <w:r>
        <w:rPr>
          <w:spacing w:val="-9"/>
        </w:rPr>
        <w:t>产许可证、质量保证书、出厂合格证，否则，由此造成的经济损失，由承包人负责。</w:t>
      </w:r>
    </w:p>
    <w:p>
      <w:pPr>
        <w:spacing w:after="0" w:line="446" w:lineRule="auto"/>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7"/>
        <w:numPr>
          <w:ilvl w:val="0"/>
          <w:numId w:val="23"/>
        </w:numPr>
        <w:spacing w:before="70" w:line="446" w:lineRule="auto"/>
        <w:ind w:left="681" w:right="1120"/>
        <w:rPr>
          <w:spacing w:val="-10"/>
        </w:rPr>
      </w:pPr>
      <w:r>
        <w:rPr>
          <w:spacing w:val="-10"/>
        </w:rPr>
        <w:t xml:space="preserve">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   </w:t>
      </w:r>
    </w:p>
    <w:p>
      <w:pPr>
        <w:pStyle w:val="7"/>
        <w:numPr>
          <w:ilvl w:val="0"/>
          <w:numId w:val="0"/>
        </w:numPr>
        <w:spacing w:before="70" w:line="446" w:lineRule="auto"/>
        <w:ind w:left="627" w:leftChars="285" w:right="1120" w:rightChars="0" w:firstLine="0" w:firstLineChars="0"/>
      </w:pPr>
      <w:r>
        <w:rPr>
          <w:spacing w:val="-10"/>
        </w:rPr>
        <w:t>5、建筑工程采</w:t>
      </w:r>
      <w:r>
        <w:rPr>
          <w:spacing w:val="-9"/>
        </w:rPr>
        <w:t>用的主要材料、半成品、成品、建筑构配件、器具和设备应进行现场验收。凡涉及安全、功能的有关产品，应按各专业工程质量验收规范规定进行复验。</w:t>
      </w:r>
    </w:p>
    <w:p>
      <w:pPr>
        <w:pStyle w:val="7"/>
        <w:spacing w:line="446" w:lineRule="auto"/>
        <w:ind w:left="681" w:right="1222"/>
        <w:jc w:val="both"/>
      </w:pPr>
      <w:r>
        <w:rPr>
          <w:w w:val="95"/>
        </w:rPr>
        <w:t>6</w:t>
      </w:r>
      <w:r>
        <w:rPr>
          <w:spacing w:val="-9"/>
          <w:w w:val="95"/>
        </w:rPr>
        <w:t>、</w:t>
      </w:r>
      <w:r>
        <w:rPr>
          <w:spacing w:val="-10"/>
        </w:rPr>
        <w:t>各工序应按施工技术标准进行质量控制，每道工序完成后，应进行检查。相关各专业工种   之间，应进行交接检验，并形成记录。未经监理工程师（或发包人技术负责人）检查认可，   不得进行下</w:t>
      </w:r>
      <w:r>
        <w:rPr>
          <w:spacing w:val="-9"/>
        </w:rPr>
        <w:t>一道工序施工。</w:t>
      </w:r>
    </w:p>
    <w:p>
      <w:pPr>
        <w:pStyle w:val="7"/>
        <w:spacing w:line="446" w:lineRule="auto"/>
        <w:ind w:left="681" w:right="1224"/>
      </w:pPr>
      <w:r>
        <w:rPr>
          <w:w w:val="95"/>
        </w:rPr>
        <w:t>7</w:t>
      </w:r>
      <w:r>
        <w:rPr>
          <w:spacing w:val="-9"/>
          <w:w w:val="95"/>
        </w:rPr>
        <w:t>、</w:t>
      </w:r>
      <w:r>
        <w:rPr>
          <w:spacing w:val="-10"/>
        </w:rPr>
        <w:t>承包人必须编制好切实可行的施工进度计划，以保证施工连续均衡、有节奏地进行，合理   地使</w:t>
      </w:r>
      <w:r>
        <w:rPr>
          <w:spacing w:val="-9"/>
        </w:rPr>
        <w:t>用人力、物力和财力，确保工程按期完成。</w:t>
      </w:r>
    </w:p>
    <w:p>
      <w:pPr>
        <w:pStyle w:val="7"/>
        <w:spacing w:line="446" w:lineRule="auto"/>
        <w:ind w:left="681" w:right="1222"/>
        <w:jc w:val="both"/>
      </w:pPr>
      <w:r>
        <w:rPr>
          <w:w w:val="95"/>
        </w:rPr>
        <w:t>8</w:t>
      </w:r>
      <w:r>
        <w:rPr>
          <w:spacing w:val="-9"/>
          <w:w w:val="95"/>
        </w:rPr>
        <w:t>、</w:t>
      </w:r>
      <w:r>
        <w:rPr>
          <w:spacing w:val="-9"/>
        </w:rPr>
        <w:t>承包人应建立和健全安全生产保障体系和安全生产责任制，认真执行《建筑施工安全检查   标准（JGJ59－99）》，提高安全生产工作和文明施工的管理水平。施工现场不但应该做到安   全生产不发生事故，同时还应做到文明施工、整齐有序，尽量减少施工噪音和对周围环境的   污染，争创</w:t>
      </w:r>
      <w:r>
        <w:rPr>
          <w:spacing w:val="-8"/>
        </w:rPr>
        <w:t>“施工现场文明工地”。</w:t>
      </w:r>
    </w:p>
    <w:p>
      <w:pPr>
        <w:pStyle w:val="7"/>
        <w:spacing w:line="446" w:lineRule="auto"/>
        <w:ind w:left="681" w:right="1222"/>
      </w:pPr>
      <w:r>
        <w:rPr>
          <w:w w:val="95"/>
        </w:rPr>
        <w:t>9</w:t>
      </w:r>
      <w:r>
        <w:rPr>
          <w:spacing w:val="-9"/>
          <w:w w:val="95"/>
        </w:rPr>
        <w:t>、</w:t>
      </w:r>
      <w:r>
        <w:rPr>
          <w:spacing w:val="-9"/>
        </w:rPr>
        <w:t>施工期间应努力做好与发包人、设计单位、监理单位及质量监督部门的工作协调、配合工   作，虚心听取他们的意见和建议，不断改进工作、提高管理水平。</w:t>
      </w:r>
    </w:p>
    <w:p>
      <w:pPr>
        <w:pStyle w:val="7"/>
        <w:spacing w:line="446" w:lineRule="auto"/>
        <w:ind w:left="681" w:right="1222"/>
        <w:jc w:val="both"/>
        <w:rPr>
          <w:spacing w:val="-9"/>
        </w:rPr>
      </w:pPr>
      <w:r>
        <w:rPr>
          <w:w w:val="95"/>
        </w:rPr>
        <w:t>10、</w:t>
      </w:r>
      <w:r>
        <w:rPr>
          <w:spacing w:val="-9"/>
        </w:rPr>
        <w:t>单位工程完工后，承包人应自行组织有关人员进行检查评定，并向发包人提交工程验收   报告及相关资料。承包人在质量保修期内，应按照有关法律、法规的管理规定和双方在合同   中的约定，承担本工程质量保修责任。</w:t>
      </w:r>
    </w:p>
    <w:p>
      <w:pPr>
        <w:pStyle w:val="7"/>
        <w:spacing w:line="446" w:lineRule="auto"/>
        <w:ind w:left="681" w:right="1224"/>
      </w:pPr>
      <w:r>
        <w:rPr>
          <w:w w:val="95"/>
        </w:rPr>
        <w:t>11、</w:t>
      </w:r>
      <w:r>
        <w:rPr>
          <w:spacing w:val="-9"/>
        </w:rPr>
        <w:t xml:space="preserve">本工程在施工过程中必须严格执行国家、行业的现行有关各专业工程施工质量验收规范   </w:t>
      </w:r>
      <w:r>
        <w:t>及验收统一标准。</w:t>
      </w:r>
    </w:p>
    <w:p>
      <w:pPr>
        <w:pStyle w:val="7"/>
        <w:ind w:left="681"/>
      </w:pPr>
      <w:r>
        <w:t>十、违约责任</w:t>
      </w:r>
    </w:p>
    <w:p>
      <w:pPr>
        <w:pStyle w:val="7"/>
        <w:spacing w:before="2"/>
        <w:rPr>
          <w:sz w:val="17"/>
        </w:rPr>
      </w:pPr>
    </w:p>
    <w:p>
      <w:pPr>
        <w:pStyle w:val="7"/>
        <w:spacing w:line="446" w:lineRule="auto"/>
        <w:ind w:left="681" w:right="1222"/>
      </w:pPr>
      <w:r>
        <w:rPr>
          <w:w w:val="95"/>
        </w:rPr>
        <w:t>1</w:t>
      </w:r>
      <w:r>
        <w:rPr>
          <w:spacing w:val="-11"/>
          <w:w w:val="95"/>
        </w:rPr>
        <w:t>、</w:t>
      </w:r>
      <w:r>
        <w:t>当发生合同纠纷时，双方本着友好协商态度解决，当达不成共识时由发包人所在地经济合同仲</w:t>
      </w:r>
      <w:r>
        <w:rPr>
          <w:spacing w:val="-11"/>
        </w:rPr>
        <w:t>裁委员会或人民法院仲裁裁决。</w:t>
      </w:r>
    </w:p>
    <w:p>
      <w:pPr>
        <w:pStyle w:val="7"/>
        <w:spacing w:line="446" w:lineRule="auto"/>
        <w:ind w:left="681" w:right="1222"/>
      </w:pPr>
      <w:r>
        <w:rPr>
          <w:w w:val="95"/>
        </w:rPr>
        <w:t>2</w:t>
      </w:r>
      <w:r>
        <w:rPr>
          <w:spacing w:val="-11"/>
          <w:w w:val="95"/>
        </w:rPr>
        <w:t>、</w:t>
      </w:r>
      <w:r>
        <w:t>磋商过程中，磋商文件、磋商报价文件及澄清文件等都是合同的组成部分，发包人、承包 人双</w:t>
      </w:r>
      <w:r>
        <w:rPr>
          <w:spacing w:val="-11"/>
        </w:rPr>
        <w:t>方必须全面遵守。如有违反，应承担违约责任。</w:t>
      </w:r>
    </w:p>
    <w:p>
      <w:pPr>
        <w:pStyle w:val="7"/>
        <w:ind w:left="681"/>
      </w:pPr>
      <w:r>
        <w:t>十一、合同生效及其它</w:t>
      </w:r>
    </w:p>
    <w:p>
      <w:pPr>
        <w:pStyle w:val="7"/>
        <w:spacing w:before="12"/>
        <w:rPr>
          <w:sz w:val="17"/>
        </w:rPr>
      </w:pPr>
    </w:p>
    <w:p>
      <w:pPr>
        <w:pStyle w:val="7"/>
        <w:ind w:left="681"/>
      </w:pPr>
      <w:r>
        <w:t>1、本合同经发包人、承包人及集中采购机构盖章后即生效；</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7"/>
        <w:spacing w:before="70" w:line="446" w:lineRule="auto"/>
        <w:ind w:left="681" w:right="1120"/>
      </w:pPr>
      <w:r>
        <w:rPr>
          <w:w w:val="95"/>
        </w:rPr>
        <w:t>2、</w:t>
      </w:r>
      <w:r>
        <w:t>磋商文件、成交磋商人磋商响应文件、成交通知、工程量清单为本合同不可分割的部分，   并具有同等的法律效力；</w:t>
      </w:r>
    </w:p>
    <w:p>
      <w:pPr>
        <w:pStyle w:val="7"/>
        <w:ind w:left="681"/>
      </w:pPr>
      <w:r>
        <w:t>3、本合同未尽事宜，双方协商解决或按《中华人民共和国合同法》执行。</w:t>
      </w:r>
    </w:p>
    <w:p>
      <w:pPr>
        <w:pStyle w:val="7"/>
        <w:spacing w:before="12"/>
        <w:rPr>
          <w:sz w:val="17"/>
        </w:rPr>
      </w:pPr>
    </w:p>
    <w:p>
      <w:pPr>
        <w:pStyle w:val="7"/>
        <w:ind w:left="681"/>
      </w:pPr>
      <w:r>
        <w:t>4、本合同一式八份，甲方执叁份乙执方两份，招标代理有限公司备查叁份。</w:t>
      </w:r>
    </w:p>
    <w:p>
      <w:pPr>
        <w:pStyle w:val="7"/>
        <w:rPr>
          <w:sz w:val="20"/>
        </w:rPr>
      </w:pPr>
    </w:p>
    <w:p>
      <w:pPr>
        <w:pStyle w:val="7"/>
        <w:rPr>
          <w:sz w:val="20"/>
        </w:rPr>
      </w:pPr>
    </w:p>
    <w:p>
      <w:pPr>
        <w:pStyle w:val="7"/>
        <w:rPr>
          <w:sz w:val="20"/>
        </w:rPr>
      </w:pPr>
    </w:p>
    <w:p>
      <w:pPr>
        <w:pStyle w:val="7"/>
        <w:rPr>
          <w:sz w:val="20"/>
        </w:rPr>
      </w:pPr>
    </w:p>
    <w:p>
      <w:pPr>
        <w:pStyle w:val="7"/>
        <w:spacing w:before="1"/>
        <w:rPr>
          <w:sz w:val="16"/>
        </w:rPr>
      </w:pPr>
    </w:p>
    <w:p>
      <w:pPr>
        <w:pStyle w:val="7"/>
        <w:tabs>
          <w:tab w:val="left" w:pos="4670"/>
          <w:tab w:val="left" w:pos="4881"/>
        </w:tabs>
        <w:spacing w:line="446" w:lineRule="auto"/>
        <w:ind w:left="681" w:right="2904"/>
      </w:pPr>
      <w:r>
        <w:t>发包人（全称）：（签章）</w:t>
      </w:r>
      <w:r>
        <w:tab/>
      </w:r>
      <w:r>
        <w:tab/>
      </w:r>
      <w:r>
        <w:t>承包人（全称）：（签章</w:t>
      </w:r>
      <w:r>
        <w:rPr>
          <w:spacing w:val="-11"/>
        </w:rPr>
        <w:t xml:space="preserve">） </w:t>
      </w:r>
      <w:r>
        <w:t>地址：</w:t>
      </w:r>
      <w:r>
        <w:tab/>
      </w:r>
      <w:r>
        <w:t>地址：</w:t>
      </w:r>
    </w:p>
    <w:p>
      <w:pPr>
        <w:pStyle w:val="7"/>
        <w:tabs>
          <w:tab w:val="left" w:pos="4670"/>
        </w:tabs>
        <w:ind w:left="681"/>
      </w:pPr>
      <w:r>
        <w:t>法定代表人或委托代理人：</w:t>
      </w:r>
      <w:r>
        <w:tab/>
      </w:r>
      <w:r>
        <w:t>法定代表人或委托代理人：</w:t>
      </w:r>
    </w:p>
    <w:p>
      <w:pPr>
        <w:pStyle w:val="7"/>
        <w:spacing w:before="12"/>
        <w:rPr>
          <w:sz w:val="17"/>
        </w:rPr>
      </w:pPr>
    </w:p>
    <w:p>
      <w:pPr>
        <w:pStyle w:val="7"/>
        <w:tabs>
          <w:tab w:val="left" w:pos="4670"/>
        </w:tabs>
        <w:ind w:left="681"/>
      </w:pPr>
      <w:r>
        <w:t>电话：</w:t>
      </w:r>
      <w:r>
        <w:tab/>
      </w:r>
      <w:r>
        <w:rPr>
          <w:w w:val="95"/>
        </w:rPr>
        <w:t>电话：</w:t>
      </w:r>
    </w:p>
    <w:p>
      <w:pPr>
        <w:pStyle w:val="7"/>
        <w:spacing w:before="12"/>
        <w:rPr>
          <w:sz w:val="17"/>
        </w:rPr>
      </w:pPr>
    </w:p>
    <w:p>
      <w:pPr>
        <w:pStyle w:val="7"/>
        <w:spacing w:line="446" w:lineRule="auto"/>
        <w:ind w:left="4670" w:right="4584"/>
      </w:pPr>
      <w:r>
        <w:rPr>
          <w:spacing w:val="-3"/>
        </w:rPr>
        <w:t xml:space="preserve">开户银行： </w:t>
      </w:r>
      <w:r>
        <w:t>账号：</w:t>
      </w:r>
    </w:p>
    <w:p>
      <w:pPr>
        <w:pStyle w:val="7"/>
        <w:rPr>
          <w:sz w:val="20"/>
        </w:rPr>
      </w:pPr>
    </w:p>
    <w:p>
      <w:pPr>
        <w:pStyle w:val="7"/>
        <w:rPr>
          <w:sz w:val="20"/>
        </w:rPr>
      </w:pPr>
    </w:p>
    <w:p>
      <w:pPr>
        <w:pStyle w:val="7"/>
        <w:rPr>
          <w:sz w:val="20"/>
        </w:rPr>
      </w:pPr>
    </w:p>
    <w:p>
      <w:pPr>
        <w:pStyle w:val="7"/>
        <w:spacing w:before="1"/>
        <w:rPr>
          <w:sz w:val="18"/>
        </w:rPr>
      </w:pPr>
    </w:p>
    <w:p>
      <w:pPr>
        <w:pStyle w:val="7"/>
        <w:spacing w:before="1" w:line="446" w:lineRule="auto"/>
        <w:ind w:left="681" w:right="7944"/>
      </w:pPr>
      <w:r>
        <w:t xml:space="preserve">采购代理机构： </w:t>
      </w:r>
      <w:r>
        <w:rPr>
          <w:spacing w:val="-2"/>
        </w:rPr>
        <w:t>负责人或经办人：</w:t>
      </w:r>
    </w:p>
    <w:p>
      <w:pPr>
        <w:pStyle w:val="7"/>
        <w:rPr>
          <w:sz w:val="20"/>
        </w:rPr>
      </w:pPr>
    </w:p>
    <w:p>
      <w:pPr>
        <w:pStyle w:val="7"/>
        <w:spacing w:before="12"/>
        <w:rPr>
          <w:sz w:val="18"/>
        </w:rPr>
      </w:pPr>
    </w:p>
    <w:p>
      <w:pPr>
        <w:pStyle w:val="7"/>
        <w:tabs>
          <w:tab w:val="left" w:pos="6403"/>
          <w:tab w:val="left" w:pos="6823"/>
          <w:tab w:val="left" w:pos="7243"/>
        </w:tabs>
        <w:ind w:left="4723"/>
      </w:pPr>
      <w:r>
        <w:t>合同备案时间：</w:t>
      </w:r>
      <w:r>
        <w:tab/>
      </w:r>
      <w:r>
        <w:t>年</w:t>
      </w:r>
      <w:r>
        <w:tab/>
      </w:r>
      <w:r>
        <w:t>月</w:t>
      </w:r>
      <w:r>
        <w:tab/>
      </w:r>
      <w:r>
        <w:t>日</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rPr>
          <w:sz w:val="20"/>
        </w:rPr>
      </w:pPr>
    </w:p>
    <w:p>
      <w:pPr>
        <w:pStyle w:val="7"/>
        <w:rPr>
          <w:sz w:val="20"/>
        </w:rPr>
      </w:pPr>
    </w:p>
    <w:p>
      <w:pPr>
        <w:spacing w:before="206"/>
        <w:ind w:left="155" w:right="275" w:firstLine="0"/>
        <w:jc w:val="center"/>
        <w:rPr>
          <w:b/>
          <w:sz w:val="28"/>
        </w:rPr>
      </w:pPr>
      <w:r>
        <w:rPr>
          <w:b/>
          <w:sz w:val="28"/>
        </w:rPr>
        <w:t>合同通用条款</w:t>
      </w:r>
    </w:p>
    <w:p>
      <w:pPr>
        <w:pStyle w:val="7"/>
        <w:spacing w:before="210" w:line="446" w:lineRule="auto"/>
        <w:ind w:left="681" w:right="1222" w:firstLine="480"/>
        <w:jc w:val="both"/>
        <w:rPr>
          <w:rFonts w:ascii="宋体" w:hAnsi="宋体" w:eastAsia="宋体" w:cs="宋体"/>
          <w:sz w:val="21"/>
          <w:szCs w:val="22"/>
          <w:lang w:val="zh-CN" w:eastAsia="zh-CN" w:bidi="zh-CN"/>
        </w:rPr>
      </w:pPr>
      <w:r>
        <w:rPr>
          <w:rFonts w:ascii="宋体" w:hAnsi="宋体" w:eastAsia="宋体" w:cs="宋体"/>
          <w:sz w:val="21"/>
          <w:szCs w:val="22"/>
          <w:lang w:val="zh-CN" w:eastAsia="zh-CN" w:bidi="zh-CN"/>
        </w:rPr>
        <w:t>根据《中华人民共和国合同法》、《中华人民共和国采购法》的规定，合同双方经  协商达成一致，自愿订立本合同，遵循公平原则明确双方的权利、义务，确保双方诚实守信地履行合同。</w:t>
      </w:r>
    </w:p>
    <w:p>
      <w:pPr>
        <w:pStyle w:val="6"/>
        <w:numPr>
          <w:ilvl w:val="1"/>
          <w:numId w:val="22"/>
        </w:numPr>
        <w:tabs>
          <w:tab w:val="left" w:pos="1376"/>
        </w:tabs>
        <w:spacing w:before="0" w:after="0" w:line="268" w:lineRule="exact"/>
        <w:ind w:left="1375" w:right="0" w:hanging="212"/>
        <w:jc w:val="left"/>
      </w:pPr>
      <w:r>
        <w:t>定义</w:t>
      </w:r>
    </w:p>
    <w:p>
      <w:pPr>
        <w:pStyle w:val="7"/>
        <w:spacing w:before="12"/>
        <w:rPr>
          <w:b/>
          <w:sz w:val="17"/>
        </w:rPr>
      </w:pPr>
    </w:p>
    <w:p>
      <w:pPr>
        <w:pStyle w:val="7"/>
        <w:ind w:left="1161"/>
      </w:pPr>
      <w:r>
        <w:t>本合同中的下列术语应解释为：</w:t>
      </w:r>
    </w:p>
    <w:p>
      <w:pPr>
        <w:pStyle w:val="7"/>
        <w:rPr>
          <w:sz w:val="18"/>
        </w:rPr>
      </w:pPr>
    </w:p>
    <w:p>
      <w:pPr>
        <w:pStyle w:val="13"/>
        <w:numPr>
          <w:ilvl w:val="2"/>
          <w:numId w:val="22"/>
        </w:numPr>
        <w:tabs>
          <w:tab w:val="left" w:pos="1582"/>
        </w:tabs>
        <w:spacing w:before="0" w:after="0" w:line="446" w:lineRule="auto"/>
        <w:ind w:left="681" w:right="1164" w:firstLine="480"/>
        <w:jc w:val="left"/>
        <w:rPr>
          <w:sz w:val="21"/>
        </w:rPr>
      </w:pPr>
      <w:r>
        <w:rPr>
          <w:rFonts w:ascii="宋体" w:hAnsi="宋体" w:eastAsia="宋体" w:cs="宋体"/>
          <w:sz w:val="21"/>
          <w:szCs w:val="21"/>
          <w:lang w:val="zh-CN" w:eastAsia="zh-CN" w:bidi="zh-CN"/>
        </w:rPr>
        <w:t>“合同”指甲乙双方签署的、载明的甲乙双方权利义务的协议，包括所有的附件、  附</w:t>
      </w:r>
      <w:r>
        <w:rPr>
          <w:sz w:val="21"/>
        </w:rPr>
        <w:t>录和上述文件所提到的构成合同的所有文件。</w:t>
      </w:r>
    </w:p>
    <w:p>
      <w:pPr>
        <w:pStyle w:val="13"/>
        <w:numPr>
          <w:ilvl w:val="2"/>
          <w:numId w:val="22"/>
        </w:numPr>
        <w:tabs>
          <w:tab w:val="left" w:pos="1563"/>
        </w:tabs>
        <w:spacing w:before="0" w:after="0" w:line="446" w:lineRule="auto"/>
        <w:ind w:left="681" w:right="1222" w:firstLine="480"/>
        <w:jc w:val="left"/>
        <w:rPr>
          <w:sz w:val="21"/>
        </w:rPr>
      </w:pPr>
      <w:r>
        <w:rPr>
          <w:spacing w:val="-6"/>
          <w:w w:val="95"/>
          <w:sz w:val="21"/>
        </w:rPr>
        <w:t>“</w:t>
      </w:r>
      <w:r>
        <w:rPr>
          <w:rFonts w:ascii="宋体" w:hAnsi="宋体" w:eastAsia="宋体" w:cs="宋体"/>
          <w:sz w:val="21"/>
          <w:szCs w:val="21"/>
          <w:lang w:val="zh-CN" w:eastAsia="zh-CN" w:bidi="zh-CN"/>
        </w:rPr>
        <w:t>合同金额”指根据合同规定，乙方在正确地完全履行合同义务后甲方应付给乙方的</w:t>
      </w:r>
      <w:r>
        <w:rPr>
          <w:spacing w:val="-6"/>
          <w:sz w:val="21"/>
        </w:rPr>
        <w:t>价款。</w:t>
      </w:r>
    </w:p>
    <w:p>
      <w:pPr>
        <w:pStyle w:val="13"/>
        <w:numPr>
          <w:ilvl w:val="2"/>
          <w:numId w:val="22"/>
        </w:numPr>
        <w:tabs>
          <w:tab w:val="left" w:pos="1582"/>
        </w:tabs>
        <w:spacing w:before="0" w:after="0" w:line="240" w:lineRule="auto"/>
        <w:ind w:left="1581" w:right="0" w:hanging="421"/>
        <w:jc w:val="left"/>
        <w:rPr>
          <w:sz w:val="21"/>
        </w:rPr>
      </w:pPr>
      <w:r>
        <w:rPr>
          <w:sz w:val="21"/>
        </w:rPr>
        <w:t>“合同条款”指本合同条款。</w:t>
      </w:r>
    </w:p>
    <w:p>
      <w:pPr>
        <w:pStyle w:val="7"/>
        <w:spacing w:before="12"/>
        <w:rPr>
          <w:rFonts w:ascii="宋体" w:hAnsi="宋体" w:eastAsia="宋体" w:cs="宋体"/>
          <w:sz w:val="21"/>
          <w:szCs w:val="22"/>
          <w:lang w:val="zh-CN" w:eastAsia="zh-CN" w:bidi="zh-CN"/>
        </w:rPr>
      </w:pPr>
    </w:p>
    <w:p>
      <w:pPr>
        <w:pStyle w:val="13"/>
        <w:numPr>
          <w:ilvl w:val="2"/>
          <w:numId w:val="22"/>
        </w:numPr>
        <w:tabs>
          <w:tab w:val="left" w:pos="1572"/>
        </w:tabs>
        <w:spacing w:before="0" w:after="0" w:line="446" w:lineRule="auto"/>
        <w:ind w:left="681" w:right="1222" w:firstLine="480"/>
        <w:jc w:val="left"/>
        <w:rPr>
          <w:sz w:val="21"/>
        </w:rPr>
      </w:pPr>
      <w:r>
        <w:rPr>
          <w:rFonts w:ascii="宋体" w:hAnsi="宋体" w:eastAsia="宋体" w:cs="宋体"/>
          <w:sz w:val="21"/>
          <w:szCs w:val="22"/>
          <w:lang w:val="zh-CN" w:eastAsia="zh-CN" w:bidi="zh-CN"/>
        </w:rPr>
        <w:t>“货物”指乙方根据合同约定须向甲方提供的一切产品、设备、机械、仪表、备件等，</w:t>
      </w:r>
      <w:r>
        <w:rPr>
          <w:spacing w:val="-7"/>
          <w:sz w:val="21"/>
        </w:rPr>
        <w:t>包括辅助工具、使用手册等相关资料。</w:t>
      </w:r>
    </w:p>
    <w:p>
      <w:pPr>
        <w:pStyle w:val="13"/>
        <w:numPr>
          <w:ilvl w:val="2"/>
          <w:numId w:val="22"/>
        </w:numPr>
        <w:tabs>
          <w:tab w:val="left" w:pos="1541"/>
        </w:tabs>
        <w:spacing w:before="0" w:after="0" w:line="446" w:lineRule="auto"/>
        <w:ind w:left="681" w:right="1120" w:firstLine="480"/>
        <w:jc w:val="left"/>
        <w:rPr>
          <w:sz w:val="21"/>
        </w:rPr>
      </w:pPr>
      <w:r>
        <w:rPr>
          <w:spacing w:val="-9"/>
          <w:w w:val="95"/>
          <w:sz w:val="21"/>
        </w:rPr>
        <w:t>“</w:t>
      </w:r>
      <w:r>
        <w:rPr>
          <w:rFonts w:ascii="宋体" w:hAnsi="宋体" w:eastAsia="宋体" w:cs="宋体"/>
          <w:sz w:val="21"/>
          <w:szCs w:val="22"/>
          <w:lang w:val="zh-CN" w:eastAsia="zh-CN" w:bidi="zh-CN"/>
        </w:rPr>
        <w:t>服务”指根据本合同规定乙方承担与供货有关的辅助服务，如运输、保险及安装、  调试、</w:t>
      </w:r>
      <w:r>
        <w:rPr>
          <w:spacing w:val="-9"/>
          <w:sz w:val="21"/>
        </w:rPr>
        <w:t>提供技术援助、培训和合同中规定乙方应承担的其它义务。</w:t>
      </w:r>
    </w:p>
    <w:p>
      <w:pPr>
        <w:pStyle w:val="13"/>
        <w:numPr>
          <w:ilvl w:val="2"/>
          <w:numId w:val="22"/>
        </w:numPr>
        <w:tabs>
          <w:tab w:val="left" w:pos="1582"/>
        </w:tabs>
        <w:spacing w:before="0" w:after="0" w:line="267" w:lineRule="exact"/>
        <w:ind w:left="1581" w:right="0" w:hanging="421"/>
        <w:jc w:val="left"/>
        <w:rPr>
          <w:sz w:val="21"/>
        </w:rPr>
      </w:pPr>
      <w:r>
        <w:rPr>
          <w:sz w:val="21"/>
        </w:rPr>
        <w:t>“甲方”指购买货物和服务的单位。</w:t>
      </w:r>
    </w:p>
    <w:p>
      <w:pPr>
        <w:pStyle w:val="7"/>
        <w:spacing w:before="2"/>
        <w:rPr>
          <w:sz w:val="18"/>
        </w:rPr>
      </w:pPr>
    </w:p>
    <w:p>
      <w:pPr>
        <w:pStyle w:val="13"/>
        <w:numPr>
          <w:ilvl w:val="2"/>
          <w:numId w:val="22"/>
        </w:numPr>
        <w:tabs>
          <w:tab w:val="left" w:pos="1582"/>
        </w:tabs>
        <w:spacing w:before="0" w:after="0" w:line="240" w:lineRule="auto"/>
        <w:ind w:left="1581" w:right="0" w:hanging="421"/>
        <w:jc w:val="left"/>
        <w:rPr>
          <w:sz w:val="21"/>
        </w:rPr>
      </w:pPr>
      <w:r>
        <w:rPr>
          <w:sz w:val="21"/>
        </w:rPr>
        <w:t>“乙方”指提供本合同条款下货物和服务的公司或其他实体。</w:t>
      </w:r>
    </w:p>
    <w:p>
      <w:pPr>
        <w:pStyle w:val="7"/>
        <w:spacing w:before="12"/>
        <w:rPr>
          <w:sz w:val="17"/>
        </w:rPr>
      </w:pPr>
    </w:p>
    <w:p>
      <w:pPr>
        <w:pStyle w:val="13"/>
        <w:numPr>
          <w:ilvl w:val="2"/>
          <w:numId w:val="22"/>
        </w:numPr>
        <w:tabs>
          <w:tab w:val="left" w:pos="1582"/>
        </w:tabs>
        <w:spacing w:before="0" w:after="0" w:line="240" w:lineRule="auto"/>
        <w:ind w:left="1581" w:right="0" w:hanging="421"/>
        <w:jc w:val="left"/>
        <w:rPr>
          <w:sz w:val="21"/>
        </w:rPr>
      </w:pPr>
      <w:r>
        <w:rPr>
          <w:sz w:val="21"/>
        </w:rPr>
        <w:t>“现场”指合同规定货物将要运至和安装的地点。</w:t>
      </w:r>
    </w:p>
    <w:p>
      <w:pPr>
        <w:pStyle w:val="7"/>
        <w:spacing w:before="12"/>
        <w:rPr>
          <w:sz w:val="17"/>
        </w:rPr>
      </w:pPr>
    </w:p>
    <w:p>
      <w:pPr>
        <w:pStyle w:val="13"/>
        <w:numPr>
          <w:ilvl w:val="2"/>
          <w:numId w:val="22"/>
        </w:numPr>
        <w:tabs>
          <w:tab w:val="left" w:pos="1563"/>
        </w:tabs>
        <w:spacing w:before="0" w:after="0" w:line="446" w:lineRule="auto"/>
        <w:ind w:left="681" w:right="1222" w:firstLine="480"/>
        <w:jc w:val="left"/>
        <w:rPr>
          <w:spacing w:val="-7"/>
          <w:sz w:val="21"/>
        </w:rPr>
      </w:pPr>
      <w:r>
        <w:rPr>
          <w:spacing w:val="-5"/>
          <w:w w:val="95"/>
          <w:sz w:val="21"/>
        </w:rPr>
        <w:t>“</w:t>
      </w:r>
      <w:r>
        <w:rPr>
          <w:spacing w:val="-7"/>
          <w:sz w:val="21"/>
        </w:rPr>
        <w:t>验收”指合同双方依据强制性的国家技术质量规范和合同约定，确认合同条款下  的</w:t>
      </w:r>
      <w:r>
        <w:rPr>
          <w:spacing w:val="-5"/>
          <w:sz w:val="21"/>
        </w:rPr>
        <w:t>货物符</w:t>
      </w:r>
      <w:r>
        <w:rPr>
          <w:spacing w:val="-7"/>
          <w:sz w:val="21"/>
        </w:rPr>
        <w:t>合合同规定的活动。</w:t>
      </w:r>
    </w:p>
    <w:p>
      <w:pPr>
        <w:pStyle w:val="13"/>
        <w:numPr>
          <w:ilvl w:val="2"/>
          <w:numId w:val="22"/>
        </w:numPr>
        <w:tabs>
          <w:tab w:val="left" w:pos="1582"/>
        </w:tabs>
        <w:spacing w:before="0" w:after="0" w:line="446" w:lineRule="auto"/>
        <w:ind w:left="681" w:right="1164" w:firstLine="480"/>
        <w:jc w:val="left"/>
        <w:rPr>
          <w:sz w:val="21"/>
        </w:rPr>
      </w:pPr>
      <w:r>
        <w:rPr>
          <w:sz w:val="21"/>
        </w:rPr>
        <w:t>原厂商：产品制造商或其在中国境内设立的办事或技术服务机构。除另有说明外，  本合同文件所述的制造商、产品制造商、制造厂家、产品制造厂家均为原厂商。</w:t>
      </w:r>
    </w:p>
    <w:p>
      <w:pPr>
        <w:pStyle w:val="13"/>
        <w:numPr>
          <w:ilvl w:val="2"/>
          <w:numId w:val="22"/>
        </w:numPr>
        <w:tabs>
          <w:tab w:val="left" w:pos="1685"/>
        </w:tabs>
        <w:spacing w:before="0" w:after="0" w:line="240" w:lineRule="auto"/>
        <w:ind w:left="1684" w:right="0" w:hanging="524"/>
        <w:jc w:val="left"/>
        <w:rPr>
          <w:sz w:val="21"/>
        </w:rPr>
      </w:pPr>
      <w:r>
        <w:rPr>
          <w:sz w:val="21"/>
        </w:rPr>
        <w:t>原产地：指产品的生产地，或提供服务的来源地。</w:t>
      </w:r>
    </w:p>
    <w:p>
      <w:pPr>
        <w:pStyle w:val="7"/>
        <w:rPr>
          <w:sz w:val="18"/>
        </w:rPr>
      </w:pPr>
    </w:p>
    <w:p>
      <w:pPr>
        <w:pStyle w:val="13"/>
        <w:numPr>
          <w:ilvl w:val="2"/>
          <w:numId w:val="22"/>
        </w:numPr>
        <w:tabs>
          <w:tab w:val="left" w:pos="1685"/>
        </w:tabs>
        <w:spacing w:before="0" w:after="0" w:line="446" w:lineRule="auto"/>
        <w:ind w:left="1164" w:right="3790" w:hanging="3"/>
        <w:jc w:val="left"/>
        <w:rPr>
          <w:b/>
          <w:sz w:val="21"/>
        </w:rPr>
      </w:pPr>
      <w:r>
        <w:rPr>
          <w:sz w:val="21"/>
        </w:rPr>
        <w:t>“工作日”指国家法定工作日，“天”指日历天数。</w:t>
      </w:r>
      <w:r>
        <w:rPr>
          <w:b/>
          <w:sz w:val="21"/>
        </w:rPr>
        <w:t>2.技术规格要求</w:t>
      </w:r>
    </w:p>
    <w:p>
      <w:pPr>
        <w:pStyle w:val="13"/>
        <w:numPr>
          <w:ilvl w:val="1"/>
          <w:numId w:val="24"/>
        </w:numPr>
        <w:tabs>
          <w:tab w:val="left" w:pos="1582"/>
        </w:tabs>
        <w:spacing w:before="0" w:after="0" w:line="446" w:lineRule="auto"/>
        <w:ind w:left="681" w:right="1222" w:firstLine="480"/>
        <w:jc w:val="left"/>
        <w:rPr>
          <w:sz w:val="21"/>
        </w:rPr>
      </w:pPr>
      <w:r>
        <w:rPr>
          <w:sz w:val="21"/>
        </w:rPr>
        <w:t>本合同条款下提交货物的技术规格要求应等于或优于招响应文件技术规格要求。若技</w:t>
      </w:r>
      <w:r>
        <w:rPr>
          <w:spacing w:val="-2"/>
          <w:sz w:val="21"/>
        </w:rPr>
        <w:t>术规格要求中无相应规定，则应符合相应的国家有关部门最新颁布的相应正式标准。</w:t>
      </w:r>
    </w:p>
    <w:p>
      <w:pPr>
        <w:spacing w:after="0" w:line="446" w:lineRule="auto"/>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13"/>
        <w:numPr>
          <w:ilvl w:val="1"/>
          <w:numId w:val="24"/>
        </w:numPr>
        <w:tabs>
          <w:tab w:val="left" w:pos="1582"/>
        </w:tabs>
        <w:spacing w:before="70" w:after="0" w:line="240" w:lineRule="auto"/>
        <w:ind w:left="1581" w:right="0" w:hanging="421"/>
        <w:jc w:val="both"/>
        <w:rPr>
          <w:sz w:val="21"/>
        </w:rPr>
      </w:pPr>
      <w:r>
        <w:rPr>
          <w:sz w:val="21"/>
        </w:rPr>
        <w:t>乙方应向甲方提供货物及服务有关的标准的中文文本。</w:t>
      </w:r>
    </w:p>
    <w:p>
      <w:pPr>
        <w:pStyle w:val="7"/>
        <w:spacing w:before="12"/>
        <w:rPr>
          <w:sz w:val="17"/>
        </w:rPr>
      </w:pPr>
    </w:p>
    <w:p>
      <w:pPr>
        <w:pStyle w:val="13"/>
        <w:numPr>
          <w:ilvl w:val="1"/>
          <w:numId w:val="24"/>
        </w:numPr>
        <w:tabs>
          <w:tab w:val="left" w:pos="1582"/>
        </w:tabs>
        <w:spacing w:before="0" w:after="0" w:line="446" w:lineRule="auto"/>
        <w:ind w:left="1164" w:right="1793" w:hanging="3"/>
        <w:jc w:val="both"/>
        <w:rPr>
          <w:b/>
          <w:sz w:val="21"/>
        </w:rPr>
      </w:pPr>
      <w:r>
        <w:rPr>
          <w:sz w:val="21"/>
        </w:rPr>
        <w:t>除非技术规范中另有规定，计量单位均采用中华人民共和国法定计量单位。</w:t>
      </w:r>
      <w:r>
        <w:rPr>
          <w:w w:val="95"/>
          <w:sz w:val="21"/>
        </w:rPr>
        <w:t xml:space="preserve">  </w:t>
      </w:r>
      <w:r>
        <w:rPr>
          <w:b/>
          <w:sz w:val="21"/>
        </w:rPr>
        <w:t>3.合同范围</w:t>
      </w:r>
    </w:p>
    <w:p>
      <w:pPr>
        <w:pStyle w:val="13"/>
        <w:numPr>
          <w:ilvl w:val="1"/>
          <w:numId w:val="25"/>
        </w:numPr>
        <w:tabs>
          <w:tab w:val="left" w:pos="1582"/>
        </w:tabs>
        <w:spacing w:before="0" w:after="0" w:line="446" w:lineRule="auto"/>
        <w:ind w:left="681" w:right="1164" w:firstLine="480"/>
        <w:jc w:val="both"/>
        <w:rPr>
          <w:sz w:val="21"/>
        </w:rPr>
      </w:pPr>
      <w:r>
        <w:rPr>
          <w:sz w:val="21"/>
        </w:rPr>
        <w:t>甲方同意从乙方处购买且乙方同意向甲方提供的货物及其附属货物，消耗性材料、  专用工具等，包括各项技术服务、技术培训及满足合同货物组装、检验、培训、技术服务、安装调试指导、性能测试、正常运行及维修所必需的技术文件。</w:t>
      </w:r>
    </w:p>
    <w:p>
      <w:pPr>
        <w:pStyle w:val="13"/>
        <w:numPr>
          <w:ilvl w:val="1"/>
          <w:numId w:val="25"/>
        </w:numPr>
        <w:tabs>
          <w:tab w:val="left" w:pos="1582"/>
        </w:tabs>
        <w:spacing w:before="0" w:after="0" w:line="268" w:lineRule="exact"/>
        <w:ind w:left="1581" w:right="0" w:hanging="421"/>
        <w:jc w:val="both"/>
        <w:rPr>
          <w:sz w:val="21"/>
        </w:rPr>
      </w:pPr>
      <w:r>
        <w:rPr>
          <w:sz w:val="21"/>
        </w:rPr>
        <w:t>乙方应负责培训甲方的技术人员。</w:t>
      </w:r>
    </w:p>
    <w:p>
      <w:pPr>
        <w:pStyle w:val="7"/>
        <w:spacing w:before="12"/>
        <w:rPr>
          <w:sz w:val="17"/>
        </w:rPr>
      </w:pPr>
    </w:p>
    <w:p>
      <w:pPr>
        <w:pStyle w:val="13"/>
        <w:numPr>
          <w:ilvl w:val="1"/>
          <w:numId w:val="25"/>
        </w:numPr>
        <w:tabs>
          <w:tab w:val="left" w:pos="1582"/>
        </w:tabs>
        <w:spacing w:before="0" w:after="0" w:line="446" w:lineRule="auto"/>
        <w:ind w:left="681" w:right="1222" w:firstLine="480"/>
        <w:jc w:val="both"/>
        <w:rPr>
          <w:sz w:val="21"/>
        </w:rPr>
      </w:pPr>
      <w:r>
        <w:rPr>
          <w:sz w:val="21"/>
        </w:rPr>
        <w:t>按照甲方的要求，乙方应在合同规定的质量保证期和免费保修期内，免费负责修理或更换有缺陷的零部件或整机，对软件产品进行免费升级，同时在合同规定的质量保证期和免费</w:t>
      </w:r>
      <w:r>
        <w:rPr>
          <w:spacing w:val="-5"/>
          <w:sz w:val="21"/>
        </w:rPr>
        <w:t>保修期满后，以最优惠的价格，向买方提供合同货物大修和维护所需的配件及服务。</w:t>
      </w:r>
    </w:p>
    <w:p>
      <w:pPr>
        <w:pStyle w:val="6"/>
        <w:numPr>
          <w:ilvl w:val="0"/>
          <w:numId w:val="26"/>
        </w:numPr>
        <w:tabs>
          <w:tab w:val="left" w:pos="1376"/>
        </w:tabs>
        <w:spacing w:before="0" w:after="0" w:line="268" w:lineRule="exact"/>
        <w:ind w:left="1375" w:right="0" w:hanging="212"/>
        <w:jc w:val="left"/>
      </w:pPr>
      <w:r>
        <w:t>合同文件和资料</w:t>
      </w:r>
    </w:p>
    <w:p>
      <w:pPr>
        <w:pStyle w:val="7"/>
        <w:spacing w:before="2"/>
        <w:rPr>
          <w:b/>
          <w:sz w:val="18"/>
        </w:rPr>
      </w:pPr>
    </w:p>
    <w:p>
      <w:pPr>
        <w:pStyle w:val="13"/>
        <w:numPr>
          <w:ilvl w:val="1"/>
          <w:numId w:val="26"/>
        </w:numPr>
        <w:tabs>
          <w:tab w:val="left" w:pos="1479"/>
        </w:tabs>
        <w:spacing w:before="0" w:after="0" w:line="446" w:lineRule="auto"/>
        <w:ind w:left="681" w:right="1225" w:firstLine="480"/>
        <w:jc w:val="left"/>
        <w:rPr>
          <w:sz w:val="21"/>
        </w:rPr>
      </w:pPr>
      <w:r>
        <w:rPr>
          <w:sz w:val="21"/>
        </w:rPr>
        <w:t>乙方在提供仪器设备时应同时提供中文版相关的技术资料，如目录索引、图纸、操作手册、使用指南、维修指南、服务手册等。</w:t>
      </w:r>
    </w:p>
    <w:p>
      <w:pPr>
        <w:pStyle w:val="13"/>
        <w:numPr>
          <w:ilvl w:val="1"/>
          <w:numId w:val="26"/>
        </w:numPr>
        <w:tabs>
          <w:tab w:val="left" w:pos="1479"/>
        </w:tabs>
        <w:spacing w:before="0" w:after="0" w:line="446" w:lineRule="auto"/>
        <w:ind w:left="681" w:right="1222" w:firstLine="480"/>
        <w:jc w:val="both"/>
        <w:rPr>
          <w:sz w:val="21"/>
        </w:rPr>
      </w:pPr>
      <w:r>
        <w:rPr>
          <w:sz w:val="21"/>
        </w:rPr>
        <w:t xml:space="preserve">未经甲方事先的书面同意，乙方不得将由甲方或代表甲方提供的有关合同或任何合同条文、规格、计划或资料提供给与履行本合同无关的任何其他人，如向与履行本合同有关  </w:t>
      </w:r>
      <w:r>
        <w:rPr>
          <w:w w:val="95"/>
          <w:sz w:val="21"/>
        </w:rPr>
        <w:t xml:space="preserve"> </w:t>
      </w:r>
      <w:r>
        <w:rPr>
          <w:sz w:val="21"/>
        </w:rPr>
        <w:t>的人员提供，则应严格保密并限于履行本合同所必须的范围。</w:t>
      </w:r>
    </w:p>
    <w:p>
      <w:pPr>
        <w:pStyle w:val="6"/>
        <w:numPr>
          <w:ilvl w:val="0"/>
          <w:numId w:val="26"/>
        </w:numPr>
        <w:tabs>
          <w:tab w:val="left" w:pos="1376"/>
        </w:tabs>
        <w:spacing w:before="0" w:after="0" w:line="268" w:lineRule="exact"/>
        <w:ind w:left="1375" w:right="0" w:hanging="212"/>
        <w:jc w:val="left"/>
      </w:pPr>
      <w:r>
        <w:t>知识产权</w:t>
      </w:r>
    </w:p>
    <w:p>
      <w:pPr>
        <w:pStyle w:val="7"/>
        <w:spacing w:before="12"/>
        <w:rPr>
          <w:b/>
          <w:sz w:val="17"/>
        </w:rPr>
      </w:pPr>
    </w:p>
    <w:p>
      <w:pPr>
        <w:pStyle w:val="13"/>
        <w:numPr>
          <w:ilvl w:val="1"/>
          <w:numId w:val="26"/>
        </w:numPr>
        <w:tabs>
          <w:tab w:val="left" w:pos="1479"/>
        </w:tabs>
        <w:spacing w:before="0" w:after="0" w:line="446" w:lineRule="auto"/>
        <w:ind w:left="681" w:right="1222" w:firstLine="480"/>
        <w:jc w:val="left"/>
        <w:rPr>
          <w:sz w:val="21"/>
        </w:rPr>
      </w:pPr>
      <w:r>
        <w:rPr>
          <w:spacing w:val="-2"/>
          <w:sz w:val="21"/>
        </w:rPr>
        <w:t>乙方应保证甲方在使用该货物或其任何一部分时不受第三方提出的侵犯专利权、 著作权、商标权和工业设计权等的起诉。</w:t>
      </w:r>
    </w:p>
    <w:p>
      <w:pPr>
        <w:pStyle w:val="13"/>
        <w:numPr>
          <w:ilvl w:val="1"/>
          <w:numId w:val="26"/>
        </w:numPr>
        <w:tabs>
          <w:tab w:val="left" w:pos="1479"/>
        </w:tabs>
        <w:spacing w:before="0" w:after="0" w:line="446" w:lineRule="auto"/>
        <w:ind w:left="681" w:right="1225" w:firstLine="480"/>
        <w:jc w:val="left"/>
        <w:rPr>
          <w:sz w:val="21"/>
        </w:rPr>
      </w:pPr>
      <w:r>
        <w:rPr>
          <w:sz w:val="21"/>
        </w:rPr>
        <w:t>任何第三方提出侵权指控，乙方须与第三方交涉并承担由此产生的一切责任、费用和经济赔偿。</w:t>
      </w:r>
    </w:p>
    <w:p>
      <w:pPr>
        <w:pStyle w:val="13"/>
        <w:numPr>
          <w:ilvl w:val="1"/>
          <w:numId w:val="26"/>
        </w:numPr>
        <w:tabs>
          <w:tab w:val="left" w:pos="1479"/>
        </w:tabs>
        <w:spacing w:before="0" w:after="0" w:line="446" w:lineRule="auto"/>
        <w:ind w:left="681" w:right="1222" w:firstLine="480"/>
        <w:jc w:val="both"/>
        <w:rPr>
          <w:sz w:val="21"/>
        </w:rPr>
      </w:pPr>
      <w:r>
        <w:rPr>
          <w:sz w:val="21"/>
        </w:rPr>
        <w:t>双方应共同遵守国家有关版权、专利、商标等知识产权方面的法律规定，相互尊重对方的知识产权，对本合同内容、对方的技术秘密和商业秘密负有保密责任。如有违反，违   约方负相关法律责任。</w:t>
      </w:r>
    </w:p>
    <w:p>
      <w:pPr>
        <w:pStyle w:val="13"/>
        <w:numPr>
          <w:ilvl w:val="1"/>
          <w:numId w:val="26"/>
        </w:numPr>
        <w:tabs>
          <w:tab w:val="left" w:pos="1479"/>
        </w:tabs>
        <w:spacing w:before="0" w:after="0" w:line="446" w:lineRule="auto"/>
        <w:ind w:left="681" w:right="1225" w:firstLine="480"/>
        <w:jc w:val="left"/>
        <w:rPr>
          <w:sz w:val="21"/>
        </w:rPr>
      </w:pPr>
      <w:r>
        <w:rPr>
          <w:sz w:val="21"/>
        </w:rPr>
        <w:t>在本合同生效时已经存在并为各方合法拥有或使用的所有技术、资料和信息的知识产权，仍应属于其各自的原权利人所有或享有，另有约定的除外。</w:t>
      </w:r>
    </w:p>
    <w:p>
      <w:pPr>
        <w:pStyle w:val="13"/>
        <w:numPr>
          <w:ilvl w:val="1"/>
          <w:numId w:val="26"/>
        </w:numPr>
        <w:tabs>
          <w:tab w:val="left" w:pos="1479"/>
        </w:tabs>
        <w:spacing w:before="0" w:after="0" w:line="446" w:lineRule="auto"/>
        <w:ind w:left="681" w:right="1222" w:firstLine="480"/>
        <w:jc w:val="left"/>
        <w:rPr>
          <w:sz w:val="21"/>
        </w:rPr>
      </w:pPr>
      <w:r>
        <w:rPr>
          <w:sz w:val="21"/>
        </w:rPr>
        <w:t>乙方保证拥有由其提供给甲方的所有软件的合法使用权，并且已获得进行许可的正当授权及其有权将软件许可及其相关材料授权或转让给甲方。甲方可独立对本合同条款下软</w:t>
      </w:r>
    </w:p>
    <w:p>
      <w:pPr>
        <w:pStyle w:val="13"/>
        <w:numPr>
          <w:ilvl w:val="1"/>
          <w:numId w:val="26"/>
        </w:numPr>
        <w:tabs>
          <w:tab w:val="left" w:pos="1479"/>
        </w:tabs>
        <w:spacing w:before="0" w:after="0" w:line="446" w:lineRule="auto"/>
        <w:ind w:left="681" w:right="1222" w:firstLine="480"/>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rFonts w:ascii="宋体" w:hAnsi="宋体" w:eastAsia="宋体" w:cs="宋体"/>
          <w:sz w:val="21"/>
          <w:szCs w:val="22"/>
          <w:lang w:val="zh-CN" w:eastAsia="zh-CN" w:bidi="zh-CN"/>
        </w:rPr>
      </w:pPr>
    </w:p>
    <w:p>
      <w:pPr>
        <w:pStyle w:val="7"/>
        <w:spacing w:before="70" w:line="446" w:lineRule="auto"/>
        <w:ind w:left="681" w:right="1222"/>
        <w:jc w:val="both"/>
      </w:pPr>
      <w:r>
        <w:rPr>
          <w:rFonts w:ascii="宋体" w:hAnsi="宋体" w:eastAsia="宋体" w:cs="宋体"/>
          <w:sz w:val="21"/>
          <w:szCs w:val="22"/>
          <w:lang w:val="zh-CN" w:eastAsia="zh-CN" w:bidi="zh-CN"/>
        </w:rPr>
        <w:t xml:space="preserve">件产品进行后续开发，不受版权限制。乙方承诺并保证甲方除本协议的付款义务外无需支付   任何其它的许可使用费，以非独家的、永久的、全球的、不可撤销的方式使用本合同条款下  </w:t>
      </w:r>
      <w:r>
        <w:rPr>
          <w:w w:val="95"/>
        </w:rPr>
        <w:t xml:space="preserve"> </w:t>
      </w:r>
      <w:r>
        <w:t>软件产品。</w:t>
      </w:r>
    </w:p>
    <w:p>
      <w:pPr>
        <w:pStyle w:val="6"/>
        <w:numPr>
          <w:ilvl w:val="0"/>
          <w:numId w:val="26"/>
        </w:numPr>
        <w:tabs>
          <w:tab w:val="left" w:pos="1376"/>
        </w:tabs>
        <w:spacing w:before="0" w:after="0" w:line="268" w:lineRule="exact"/>
        <w:ind w:left="1375" w:right="0" w:hanging="212"/>
        <w:jc w:val="left"/>
      </w:pPr>
      <w:r>
        <w:t>保密</w:t>
      </w:r>
    </w:p>
    <w:p>
      <w:pPr>
        <w:pStyle w:val="7"/>
        <w:spacing w:before="12"/>
        <w:rPr>
          <w:b/>
          <w:sz w:val="17"/>
        </w:rPr>
      </w:pPr>
    </w:p>
    <w:p>
      <w:pPr>
        <w:pStyle w:val="13"/>
        <w:numPr>
          <w:ilvl w:val="1"/>
          <w:numId w:val="26"/>
        </w:numPr>
        <w:tabs>
          <w:tab w:val="left" w:pos="1479"/>
        </w:tabs>
        <w:spacing w:before="0" w:after="0" w:line="446" w:lineRule="auto"/>
        <w:ind w:left="681" w:right="1222" w:firstLine="480"/>
        <w:jc w:val="both"/>
        <w:rPr>
          <w:sz w:val="21"/>
        </w:rPr>
      </w:pPr>
      <w:r>
        <w:rPr>
          <w:sz w:val="21"/>
        </w:rPr>
        <w:t>在本合同履行期间及履行完毕后的任何时候，任何一方均应对因履行本合同从对方获取或知悉的保密信息承担保密责任，未经对方书面同意不得向第三方透露，否则应赔偿由   此给对方造成的全部损失。</w:t>
      </w:r>
    </w:p>
    <w:p>
      <w:pPr>
        <w:pStyle w:val="13"/>
        <w:numPr>
          <w:ilvl w:val="1"/>
          <w:numId w:val="26"/>
        </w:numPr>
        <w:tabs>
          <w:tab w:val="left" w:pos="1479"/>
        </w:tabs>
        <w:spacing w:before="0" w:after="0" w:line="446" w:lineRule="auto"/>
        <w:ind w:left="681" w:right="1225" w:firstLine="480"/>
        <w:jc w:val="left"/>
        <w:rPr>
          <w:sz w:val="21"/>
        </w:rPr>
      </w:pPr>
      <w:r>
        <w:rPr>
          <w:sz w:val="21"/>
        </w:rPr>
        <w:t>保密信息指任何一方因履行本合同所知悉的任何以口头、书面、图表或电子形式存在的对方信息，具体包括：</w:t>
      </w:r>
    </w:p>
    <w:p>
      <w:pPr>
        <w:pStyle w:val="13"/>
        <w:numPr>
          <w:ilvl w:val="2"/>
          <w:numId w:val="26"/>
        </w:numPr>
        <w:tabs>
          <w:tab w:val="left" w:pos="1688"/>
        </w:tabs>
        <w:spacing w:before="0" w:after="0" w:line="446" w:lineRule="auto"/>
        <w:ind w:left="681" w:right="1222" w:firstLine="480"/>
        <w:jc w:val="left"/>
        <w:rPr>
          <w:sz w:val="21"/>
        </w:rPr>
      </w:pPr>
      <w:r>
        <w:rPr>
          <w:sz w:val="21"/>
        </w:rPr>
        <w:t>任何涉及对方过去、现在或将来的商业计划、规章制度、操作规程、处理手段、财务信息；</w:t>
      </w:r>
    </w:p>
    <w:p>
      <w:pPr>
        <w:pStyle w:val="13"/>
        <w:numPr>
          <w:ilvl w:val="2"/>
          <w:numId w:val="26"/>
        </w:numPr>
        <w:tabs>
          <w:tab w:val="left" w:pos="1688"/>
        </w:tabs>
        <w:spacing w:before="0" w:after="0" w:line="446" w:lineRule="auto"/>
        <w:ind w:left="681" w:right="1222" w:firstLine="480"/>
        <w:jc w:val="left"/>
        <w:rPr>
          <w:sz w:val="21"/>
        </w:rPr>
      </w:pPr>
      <w:r>
        <w:rPr>
          <w:sz w:val="21"/>
        </w:rPr>
        <w:t>任何对方的技术措施、技术方案、软件应用及开发，硬件设备的品种、质量、数量、品牌等；</w:t>
      </w:r>
    </w:p>
    <w:p>
      <w:pPr>
        <w:pStyle w:val="13"/>
        <w:numPr>
          <w:ilvl w:val="2"/>
          <w:numId w:val="26"/>
        </w:numPr>
        <w:tabs>
          <w:tab w:val="left" w:pos="1688"/>
        </w:tabs>
        <w:spacing w:before="0" w:after="0" w:line="446" w:lineRule="auto"/>
        <w:ind w:left="681" w:right="1222" w:firstLine="480"/>
        <w:jc w:val="left"/>
        <w:rPr>
          <w:sz w:val="21"/>
        </w:rPr>
      </w:pPr>
      <w:r>
        <w:rPr>
          <w:spacing w:val="-7"/>
          <w:sz w:val="21"/>
        </w:rPr>
        <w:t>任何对方的技术秘密或专有知识、文件 、报告、数据、客户软件、流程图、数据库、发明、知识、贸易秘密。</w:t>
      </w:r>
    </w:p>
    <w:p>
      <w:pPr>
        <w:pStyle w:val="13"/>
        <w:numPr>
          <w:ilvl w:val="1"/>
          <w:numId w:val="26"/>
        </w:numPr>
        <w:tabs>
          <w:tab w:val="left" w:pos="1479"/>
        </w:tabs>
        <w:spacing w:before="0" w:after="0" w:line="446" w:lineRule="auto"/>
        <w:ind w:left="681" w:right="1225" w:firstLine="480"/>
        <w:jc w:val="left"/>
        <w:rPr>
          <w:sz w:val="21"/>
        </w:rPr>
      </w:pPr>
      <w:r>
        <w:rPr>
          <w:sz w:val="21"/>
        </w:rPr>
        <w:t>乙方应根据甲方的要求签署相应的保密协议，保密协议与本条款存在不一致的，以保密协议为准。</w:t>
      </w:r>
    </w:p>
    <w:p>
      <w:pPr>
        <w:pStyle w:val="13"/>
        <w:numPr>
          <w:ilvl w:val="0"/>
          <w:numId w:val="26"/>
        </w:numPr>
        <w:tabs>
          <w:tab w:val="left" w:pos="1481"/>
        </w:tabs>
        <w:spacing w:before="0" w:after="0" w:line="446" w:lineRule="auto"/>
        <w:ind w:left="1161" w:right="7570" w:firstLine="2"/>
        <w:jc w:val="left"/>
        <w:rPr>
          <w:sz w:val="21"/>
        </w:rPr>
      </w:pPr>
      <w:r>
        <w:rPr>
          <w:b/>
          <w:sz w:val="21"/>
        </w:rPr>
        <w:t xml:space="preserve">质量保证 </w:t>
      </w:r>
      <w:r>
        <w:rPr>
          <w:sz w:val="21"/>
        </w:rPr>
        <w:t>7.1</w:t>
      </w:r>
      <w:r>
        <w:rPr>
          <w:spacing w:val="-3"/>
          <w:sz w:val="21"/>
        </w:rPr>
        <w:t>货物质量保证</w:t>
      </w:r>
    </w:p>
    <w:p>
      <w:pPr>
        <w:pStyle w:val="13"/>
        <w:numPr>
          <w:ilvl w:val="2"/>
          <w:numId w:val="27"/>
        </w:numPr>
        <w:tabs>
          <w:tab w:val="left" w:pos="1688"/>
        </w:tabs>
        <w:spacing w:before="0" w:after="0" w:line="446" w:lineRule="auto"/>
        <w:ind w:left="681" w:right="1222" w:firstLine="480"/>
        <w:jc w:val="left"/>
        <w:rPr>
          <w:sz w:val="21"/>
        </w:rPr>
      </w:pPr>
      <w:r>
        <w:rPr>
          <w:sz w:val="21"/>
        </w:rPr>
        <w:t>乙方必须保证货物是全新、未使用过的，并完全符合强制性的国家技术质量规范和合同规定的质量、规格、性能和技术规范等的要求。</w:t>
      </w:r>
    </w:p>
    <w:p>
      <w:pPr>
        <w:pStyle w:val="13"/>
        <w:numPr>
          <w:ilvl w:val="2"/>
          <w:numId w:val="27"/>
        </w:numPr>
        <w:tabs>
          <w:tab w:val="left" w:pos="1688"/>
        </w:tabs>
        <w:spacing w:before="0" w:after="0" w:line="446" w:lineRule="auto"/>
        <w:ind w:left="681" w:right="1222" w:firstLine="480"/>
        <w:jc w:val="both"/>
        <w:rPr>
          <w:sz w:val="21"/>
        </w:rPr>
      </w:pPr>
      <w:r>
        <w:rPr>
          <w:sz w:val="21"/>
        </w:rPr>
        <w:t>乙方须保证所提供的货物经正确安装、正常运转和保养，在其使用寿命期内须具有符合质量要求和产品说明书的性能。在货物质量保证期之内，乙方须对由于设计、工艺或   材料的缺陷而发生的任何不足或故障负责，并免费予以改进或更换。</w:t>
      </w:r>
    </w:p>
    <w:p>
      <w:pPr>
        <w:pStyle w:val="13"/>
        <w:numPr>
          <w:ilvl w:val="2"/>
          <w:numId w:val="27"/>
        </w:numPr>
        <w:tabs>
          <w:tab w:val="left" w:pos="1688"/>
        </w:tabs>
        <w:spacing w:before="0" w:after="0" w:line="446" w:lineRule="auto"/>
        <w:ind w:left="681" w:right="1222" w:firstLine="480"/>
        <w:jc w:val="both"/>
        <w:rPr>
          <w:sz w:val="21"/>
        </w:rPr>
      </w:pPr>
      <w:r>
        <w:rPr>
          <w:sz w:val="21"/>
        </w:rPr>
        <w:t>根据乙方按检验标准自己检验结果或委托有资质的相关质检机构的检验结果，发现货物的数量、质量、规格与合同不符；或者在质量保证期内，证实货物存在缺陷，包括潜   在的缺陷或使用不符合要求的材料等，甲方应书面通知乙方。接到上述通知后，乙方应及时   免费更换或修理破损货物。乙方在甲方发出质量异议通知后，未作答复，甲方在通知书中所</w:t>
      </w:r>
    </w:p>
    <w:p>
      <w:pPr>
        <w:pStyle w:val="13"/>
        <w:numPr>
          <w:ilvl w:val="2"/>
          <w:numId w:val="27"/>
        </w:numPr>
        <w:tabs>
          <w:tab w:val="left" w:pos="1688"/>
        </w:tabs>
        <w:spacing w:before="0" w:after="0" w:line="446" w:lineRule="auto"/>
        <w:ind w:left="681" w:right="1222" w:firstLine="480"/>
        <w:jc w:val="both"/>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7"/>
        <w:spacing w:before="70"/>
        <w:ind w:left="681"/>
      </w:pPr>
      <w:r>
        <w:t>提出的要求应视为已被乙方接受。</w:t>
      </w:r>
    </w:p>
    <w:p>
      <w:pPr>
        <w:pStyle w:val="7"/>
        <w:spacing w:before="12"/>
        <w:rPr>
          <w:sz w:val="17"/>
        </w:rPr>
      </w:pPr>
    </w:p>
    <w:p>
      <w:pPr>
        <w:pStyle w:val="13"/>
        <w:numPr>
          <w:ilvl w:val="2"/>
          <w:numId w:val="27"/>
        </w:numPr>
        <w:tabs>
          <w:tab w:val="left" w:pos="1688"/>
        </w:tabs>
        <w:spacing w:before="0" w:after="0" w:line="446" w:lineRule="auto"/>
        <w:ind w:left="681" w:right="1222" w:firstLine="480"/>
        <w:jc w:val="both"/>
        <w:rPr>
          <w:sz w:val="21"/>
        </w:rPr>
      </w:pPr>
      <w:r>
        <w:rPr>
          <w:sz w:val="21"/>
        </w:rPr>
        <w:t>乙方在收到通知后虽答复，但没有弥补缺陷，甲方可采取必要的补救措施，但由此引发的风险和费用将由乙方承担。甲方可从合同款或乙方提交的履约保证金中扣款，不足   部分，甲方有权要求乙方赔偿。甲方根据合同规定对卖方行使的其他权力不受影响。</w:t>
      </w:r>
    </w:p>
    <w:p>
      <w:pPr>
        <w:pStyle w:val="13"/>
        <w:numPr>
          <w:ilvl w:val="2"/>
          <w:numId w:val="27"/>
        </w:numPr>
        <w:tabs>
          <w:tab w:val="left" w:pos="1791"/>
        </w:tabs>
        <w:spacing w:before="0" w:after="0" w:line="446" w:lineRule="auto"/>
        <w:ind w:left="1161" w:right="1376" w:firstLine="0"/>
        <w:jc w:val="both"/>
        <w:rPr>
          <w:sz w:val="21"/>
        </w:rPr>
      </w:pPr>
      <w:r>
        <w:rPr>
          <w:sz w:val="21"/>
        </w:rPr>
        <w:t>合同条款下货物的质量保证期自货物通过最终验收起算，合同另行规定除外</w:t>
      </w:r>
      <w:r>
        <w:rPr>
          <w:w w:val="95"/>
          <w:sz w:val="21"/>
        </w:rPr>
        <w:t xml:space="preserve">。 </w:t>
      </w:r>
      <w:r>
        <w:rPr>
          <w:sz w:val="21"/>
        </w:rPr>
        <w:t>7.2辅助服务质量保证</w:t>
      </w:r>
    </w:p>
    <w:p>
      <w:pPr>
        <w:pStyle w:val="13"/>
        <w:numPr>
          <w:ilvl w:val="2"/>
          <w:numId w:val="28"/>
        </w:numPr>
        <w:tabs>
          <w:tab w:val="left" w:pos="1688"/>
        </w:tabs>
        <w:spacing w:before="0" w:after="0" w:line="446" w:lineRule="auto"/>
        <w:ind w:left="681" w:right="1222" w:firstLine="480"/>
        <w:jc w:val="both"/>
        <w:rPr>
          <w:sz w:val="21"/>
        </w:rPr>
      </w:pPr>
      <w:r>
        <w:rPr>
          <w:sz w:val="21"/>
        </w:rPr>
        <w:t>乙方保证免费提供合同条款下的软件产品原厂商至少一年软件全部功能及其换代产品的升级与技术支持服务（包含任何版本升级、产品换代、更新及在原有产品基础上的拆   解、完善、合并所产生的新产品，提供升级产品介质及授权，要求原厂商承诺，并加盖原厂   商公章），不得出现因货物停售、转产而无法提供上述支持服务。</w:t>
      </w:r>
    </w:p>
    <w:p>
      <w:pPr>
        <w:pStyle w:val="13"/>
        <w:numPr>
          <w:ilvl w:val="2"/>
          <w:numId w:val="28"/>
        </w:numPr>
        <w:tabs>
          <w:tab w:val="left" w:pos="1688"/>
        </w:tabs>
        <w:spacing w:before="0" w:after="0" w:line="446" w:lineRule="auto"/>
        <w:ind w:left="681" w:right="1222" w:firstLine="480"/>
        <w:jc w:val="both"/>
        <w:rPr>
          <w:sz w:val="21"/>
        </w:rPr>
      </w:pPr>
      <w:r>
        <w:rPr>
          <w:sz w:val="21"/>
        </w:rPr>
        <w:t>乙方应保证合同条款下所提供的服务包括培训、安装指导、单机调试、系统联调和试验等，按合同规定方式进行，并保证不存在因乙方工作人员的过失、错误或疏忽而产生   的缺陷。</w:t>
      </w:r>
    </w:p>
    <w:p>
      <w:pPr>
        <w:pStyle w:val="6"/>
        <w:numPr>
          <w:ilvl w:val="0"/>
          <w:numId w:val="26"/>
        </w:numPr>
        <w:tabs>
          <w:tab w:val="left" w:pos="1376"/>
        </w:tabs>
        <w:spacing w:before="0" w:after="0" w:line="268" w:lineRule="exact"/>
        <w:ind w:left="1375" w:right="0" w:hanging="212"/>
        <w:jc w:val="left"/>
      </w:pPr>
      <w:r>
        <w:t>包装要求</w:t>
      </w:r>
    </w:p>
    <w:p>
      <w:pPr>
        <w:pStyle w:val="7"/>
        <w:spacing w:before="10"/>
        <w:rPr>
          <w:b/>
          <w:sz w:val="17"/>
        </w:rPr>
      </w:pPr>
    </w:p>
    <w:p>
      <w:pPr>
        <w:pStyle w:val="13"/>
        <w:numPr>
          <w:ilvl w:val="1"/>
          <w:numId w:val="26"/>
        </w:numPr>
        <w:tabs>
          <w:tab w:val="left" w:pos="1582"/>
        </w:tabs>
        <w:spacing w:before="0" w:after="0" w:line="446" w:lineRule="auto"/>
        <w:ind w:left="681" w:right="1222" w:firstLine="480"/>
        <w:jc w:val="left"/>
        <w:rPr>
          <w:sz w:val="21"/>
        </w:rPr>
      </w:pPr>
      <w:r>
        <w:rPr>
          <w:sz w:val="21"/>
        </w:rPr>
        <w:t>除合同另有约定外,乙方提供的全部货物,均应采用本行业通用的方式进行包装，且该</w:t>
      </w:r>
      <w:r>
        <w:rPr>
          <w:spacing w:val="-2"/>
          <w:sz w:val="21"/>
        </w:rPr>
        <w:t>包装应符合国家有关包装的法律、法规的规定。</w:t>
      </w:r>
    </w:p>
    <w:p>
      <w:pPr>
        <w:pStyle w:val="13"/>
        <w:numPr>
          <w:ilvl w:val="1"/>
          <w:numId w:val="26"/>
        </w:numPr>
        <w:tabs>
          <w:tab w:val="left" w:pos="1582"/>
        </w:tabs>
        <w:spacing w:before="0" w:after="0" w:line="446" w:lineRule="auto"/>
        <w:ind w:left="681" w:right="1116" w:firstLine="480"/>
        <w:jc w:val="left"/>
        <w:rPr>
          <w:sz w:val="21"/>
        </w:rPr>
      </w:pPr>
      <w:r>
        <w:rPr>
          <w:spacing w:val="-2"/>
          <w:sz w:val="21"/>
        </w:rPr>
        <w:t>包装应适应于远距离运输，并有良好的防潮、防震、防锈和防粗暴装卸等保护措施，  以确</w:t>
      </w:r>
      <w:r>
        <w:rPr>
          <w:spacing w:val="-10"/>
          <w:sz w:val="21"/>
        </w:rPr>
        <w:t>保货物安全运抵现场。由于包装不善所引起的货物锈蚀、损坏和损失均由乙方承担。</w:t>
      </w:r>
    </w:p>
    <w:p>
      <w:pPr>
        <w:pStyle w:val="7"/>
        <w:spacing w:line="446" w:lineRule="auto"/>
        <w:ind w:left="681" w:right="1151" w:firstLine="480"/>
      </w:pPr>
      <w:r>
        <w:rPr>
          <w:rFonts w:ascii="宋体" w:hAnsi="宋体" w:eastAsia="宋体" w:cs="宋体"/>
          <w:spacing w:val="-2"/>
          <w:sz w:val="21"/>
          <w:szCs w:val="22"/>
          <w:lang w:val="zh-CN" w:eastAsia="zh-CN" w:bidi="zh-CN"/>
        </w:rPr>
        <w:t>乙方应提供货物运至合同规定的最终目的地所需要的包装，以防止货物在转运中损坏或  变</w:t>
      </w:r>
      <w:r>
        <w:t>质。</w:t>
      </w:r>
    </w:p>
    <w:p>
      <w:pPr>
        <w:pStyle w:val="13"/>
        <w:numPr>
          <w:ilvl w:val="1"/>
          <w:numId w:val="26"/>
        </w:numPr>
        <w:tabs>
          <w:tab w:val="left" w:pos="1582"/>
        </w:tabs>
        <w:spacing w:before="0" w:after="0" w:line="240" w:lineRule="auto"/>
        <w:ind w:left="1581" w:right="0" w:hanging="421"/>
        <w:jc w:val="left"/>
        <w:rPr>
          <w:sz w:val="21"/>
        </w:rPr>
      </w:pPr>
      <w:r>
        <w:rPr>
          <w:sz w:val="21"/>
        </w:rPr>
        <w:t>乙方所提供的货物包装均为出厂时原包装。</w:t>
      </w:r>
    </w:p>
    <w:p>
      <w:pPr>
        <w:pStyle w:val="7"/>
        <w:spacing w:before="10"/>
        <w:rPr>
          <w:sz w:val="17"/>
        </w:rPr>
      </w:pPr>
    </w:p>
    <w:p>
      <w:pPr>
        <w:pStyle w:val="13"/>
        <w:numPr>
          <w:ilvl w:val="1"/>
          <w:numId w:val="26"/>
        </w:numPr>
        <w:tabs>
          <w:tab w:val="left" w:pos="1582"/>
        </w:tabs>
        <w:spacing w:before="0" w:after="0" w:line="446" w:lineRule="auto"/>
        <w:ind w:left="681" w:right="1222" w:firstLine="480"/>
        <w:jc w:val="left"/>
        <w:rPr>
          <w:sz w:val="21"/>
        </w:rPr>
      </w:pPr>
      <w:r>
        <w:rPr>
          <w:spacing w:val="-4"/>
          <w:w w:val="95"/>
          <w:sz w:val="21"/>
        </w:rPr>
        <w:t>乙方</w:t>
      </w:r>
      <w:r>
        <w:rPr>
          <w:spacing w:val="-10"/>
          <w:sz w:val="21"/>
        </w:rPr>
        <w:t>所提供货物必须附有质量合格证，装箱清单，主机、附件、各种零部件和消耗  品，</w:t>
      </w:r>
      <w:r>
        <w:rPr>
          <w:spacing w:val="-4"/>
          <w:sz w:val="21"/>
        </w:rPr>
        <w:t>有清楚的与装箱单相对应的名称和编号。</w:t>
      </w:r>
    </w:p>
    <w:p>
      <w:pPr>
        <w:pStyle w:val="13"/>
        <w:numPr>
          <w:ilvl w:val="1"/>
          <w:numId w:val="26"/>
        </w:numPr>
        <w:tabs>
          <w:tab w:val="left" w:pos="1582"/>
        </w:tabs>
        <w:spacing w:before="0" w:after="0" w:line="446" w:lineRule="auto"/>
        <w:ind w:left="681" w:right="1222" w:firstLine="480"/>
        <w:jc w:val="left"/>
        <w:rPr>
          <w:spacing w:val="-10"/>
          <w:sz w:val="21"/>
        </w:rPr>
      </w:pPr>
      <w:r>
        <w:rPr>
          <w:spacing w:val="-10"/>
          <w:sz w:val="21"/>
        </w:rPr>
        <w:t>货物运输中的运输费用和保险费用均由乙方承担。运输过程中的一切损失、损坏均  由乙方负责。</w:t>
      </w:r>
    </w:p>
    <w:p>
      <w:pPr>
        <w:pStyle w:val="6"/>
        <w:numPr>
          <w:ilvl w:val="0"/>
          <w:numId w:val="26"/>
        </w:numPr>
        <w:tabs>
          <w:tab w:val="left" w:pos="1481"/>
        </w:tabs>
        <w:spacing w:before="0" w:after="0" w:line="267" w:lineRule="exact"/>
        <w:ind w:left="1480" w:right="0" w:hanging="317"/>
        <w:jc w:val="left"/>
      </w:pPr>
      <w:r>
        <w:t>价格</w:t>
      </w:r>
    </w:p>
    <w:p>
      <w:pPr>
        <w:pStyle w:val="7"/>
        <w:spacing w:before="2"/>
        <w:rPr>
          <w:b/>
          <w:sz w:val="18"/>
        </w:rPr>
      </w:pPr>
    </w:p>
    <w:p>
      <w:pPr>
        <w:pStyle w:val="13"/>
        <w:numPr>
          <w:ilvl w:val="1"/>
          <w:numId w:val="26"/>
        </w:numPr>
        <w:tabs>
          <w:tab w:val="left" w:pos="1582"/>
        </w:tabs>
        <w:spacing w:before="0" w:after="0" w:line="446" w:lineRule="auto"/>
        <w:ind w:left="681" w:right="1222" w:firstLine="480"/>
        <w:jc w:val="left"/>
        <w:rPr>
          <w:spacing w:val="-4"/>
          <w:sz w:val="21"/>
        </w:rPr>
      </w:pPr>
      <w:r>
        <w:rPr>
          <w:sz w:val="21"/>
        </w:rPr>
        <w:t>乙方履行合同所必须的所有费用，包括但不限于货物及部件的设计、检测与试验、</w:t>
      </w:r>
      <w:r>
        <w:rPr>
          <w:spacing w:val="-4"/>
          <w:sz w:val="21"/>
        </w:rPr>
        <w:t>制造、运输、装卸、保险、单机调试、安装调试指导、技术资料、培训、交通、人员、差旅、</w:t>
      </w:r>
    </w:p>
    <w:p>
      <w:pPr>
        <w:pStyle w:val="13"/>
        <w:numPr>
          <w:ilvl w:val="1"/>
          <w:numId w:val="26"/>
        </w:numPr>
        <w:tabs>
          <w:tab w:val="left" w:pos="1582"/>
        </w:tabs>
        <w:spacing w:before="0" w:after="0" w:line="446" w:lineRule="auto"/>
        <w:ind w:left="681" w:right="1222" w:firstLine="480"/>
        <w:jc w:val="left"/>
        <w:rPr>
          <w:spacing w:val="-4"/>
          <w:sz w:val="21"/>
        </w:rPr>
        <w:sectPr>
          <w:footerReference r:id="rId9" w:type="default"/>
          <w:pgSz w:w="11910" w:h="16840"/>
          <w:pgMar w:top="1200" w:right="580" w:bottom="860" w:left="1020" w:header="991" w:footer="673" w:gutter="0"/>
          <w:pgBorders>
            <w:top w:val="none" w:sz="0" w:space="0"/>
            <w:left w:val="none" w:sz="0" w:space="0"/>
            <w:bottom w:val="none" w:sz="0" w:space="0"/>
            <w:right w:val="none" w:sz="0" w:space="0"/>
          </w:pgBorders>
          <w:pgNumType w:start="30"/>
          <w:cols w:space="720" w:num="1"/>
        </w:sectPr>
      </w:pPr>
    </w:p>
    <w:p>
      <w:pPr>
        <w:pStyle w:val="7"/>
        <w:rPr>
          <w:sz w:val="20"/>
        </w:rPr>
      </w:pPr>
    </w:p>
    <w:p>
      <w:pPr>
        <w:pStyle w:val="7"/>
        <w:spacing w:before="12"/>
        <w:rPr>
          <w:sz w:val="16"/>
        </w:rPr>
      </w:pPr>
    </w:p>
    <w:p>
      <w:pPr>
        <w:pStyle w:val="7"/>
        <w:spacing w:before="70" w:line="446" w:lineRule="auto"/>
        <w:ind w:left="681" w:right="1222"/>
      </w:pPr>
      <w:r>
        <w:rPr>
          <w:rFonts w:ascii="宋体" w:hAnsi="宋体" w:eastAsia="宋体" w:cs="宋体"/>
          <w:spacing w:val="-5"/>
          <w:sz w:val="21"/>
          <w:szCs w:val="22"/>
          <w:lang w:val="zh-CN" w:eastAsia="zh-CN" w:bidi="zh-CN"/>
        </w:rPr>
        <w:t xml:space="preserve">质量保证期服务费、其他管理费用、所有的检验、测试、调试、验收、试运行费用等均已包   </w:t>
      </w:r>
      <w:r>
        <w:t>括在合同价格中。</w:t>
      </w:r>
    </w:p>
    <w:p>
      <w:pPr>
        <w:pStyle w:val="13"/>
        <w:numPr>
          <w:ilvl w:val="1"/>
          <w:numId w:val="26"/>
        </w:numPr>
        <w:tabs>
          <w:tab w:val="left" w:pos="1582"/>
        </w:tabs>
        <w:spacing w:before="0" w:after="0" w:line="446" w:lineRule="auto"/>
        <w:ind w:left="681" w:right="1222" w:firstLine="480"/>
        <w:jc w:val="left"/>
        <w:rPr>
          <w:sz w:val="21"/>
        </w:rPr>
      </w:pPr>
      <w:r>
        <w:rPr>
          <w:rFonts w:ascii="宋体" w:hAnsi="宋体" w:eastAsia="宋体" w:cs="宋体"/>
          <w:spacing w:val="-5"/>
          <w:sz w:val="21"/>
          <w:szCs w:val="22"/>
          <w:lang w:val="zh-CN" w:eastAsia="zh-CN" w:bidi="zh-CN"/>
        </w:rPr>
        <w:t>本合同价格为固定价格，包括了乙方履行合同全过程产生的所有成本和费用以及乙  方</w:t>
      </w:r>
      <w:r>
        <w:rPr>
          <w:spacing w:val="-6"/>
          <w:sz w:val="21"/>
        </w:rPr>
        <w:t>应承担的一切税费。</w:t>
      </w:r>
    </w:p>
    <w:p>
      <w:pPr>
        <w:pStyle w:val="13"/>
        <w:numPr>
          <w:ilvl w:val="1"/>
          <w:numId w:val="26"/>
        </w:numPr>
        <w:tabs>
          <w:tab w:val="left" w:pos="1479"/>
        </w:tabs>
        <w:spacing w:before="0" w:after="0" w:line="267" w:lineRule="exact"/>
        <w:ind w:left="1478" w:right="0" w:hanging="318"/>
        <w:jc w:val="left"/>
        <w:rPr>
          <w:sz w:val="21"/>
        </w:rPr>
      </w:pPr>
      <w:r>
        <w:rPr>
          <w:sz w:val="21"/>
        </w:rPr>
        <w:t>检验费用</w:t>
      </w:r>
    </w:p>
    <w:p>
      <w:pPr>
        <w:pStyle w:val="7"/>
        <w:spacing w:before="1"/>
        <w:rPr>
          <w:sz w:val="18"/>
        </w:rPr>
      </w:pPr>
    </w:p>
    <w:p>
      <w:pPr>
        <w:pStyle w:val="13"/>
        <w:numPr>
          <w:ilvl w:val="2"/>
          <w:numId w:val="26"/>
        </w:numPr>
        <w:tabs>
          <w:tab w:val="left" w:pos="1791"/>
        </w:tabs>
        <w:spacing w:before="0" w:after="0" w:line="446" w:lineRule="auto"/>
        <w:ind w:left="681" w:right="1222" w:firstLine="480"/>
        <w:jc w:val="left"/>
        <w:rPr>
          <w:sz w:val="21"/>
        </w:rPr>
      </w:pPr>
      <w:r>
        <w:rPr>
          <w:rFonts w:ascii="宋体" w:hAnsi="宋体" w:eastAsia="宋体" w:cs="宋体"/>
          <w:spacing w:val="-5"/>
          <w:sz w:val="21"/>
          <w:szCs w:val="22"/>
          <w:lang w:val="zh-CN" w:eastAsia="zh-CN" w:bidi="zh-CN"/>
        </w:rPr>
        <w:t>乙方必须负担本条款下属于乙方负责的检验、测试、调试、试运行和验收的所有  费</w:t>
      </w:r>
      <w:r>
        <w:rPr>
          <w:spacing w:val="-3"/>
          <w:sz w:val="21"/>
        </w:rPr>
        <w:t>用，并负责乙方派往买方组织的检验、测试和验收人员的所有费用。</w:t>
      </w:r>
    </w:p>
    <w:p>
      <w:pPr>
        <w:pStyle w:val="13"/>
        <w:numPr>
          <w:ilvl w:val="2"/>
          <w:numId w:val="26"/>
        </w:numPr>
        <w:tabs>
          <w:tab w:val="left" w:pos="1791"/>
        </w:tabs>
        <w:spacing w:before="0" w:after="0" w:line="446" w:lineRule="auto"/>
        <w:ind w:left="681" w:right="1222" w:firstLine="480"/>
        <w:jc w:val="left"/>
        <w:rPr>
          <w:sz w:val="21"/>
        </w:rPr>
      </w:pPr>
      <w:r>
        <w:rPr>
          <w:rFonts w:ascii="宋体" w:hAnsi="宋体" w:eastAsia="宋体" w:cs="宋体"/>
          <w:spacing w:val="-5"/>
          <w:sz w:val="21"/>
          <w:szCs w:val="22"/>
          <w:lang w:val="zh-CN" w:eastAsia="zh-CN" w:bidi="zh-CN"/>
        </w:rPr>
        <w:t>甲方按合同计划参加在乙方工厂所在地检验、测试和验收的费用全部由乙方负责  并</w:t>
      </w:r>
      <w:r>
        <w:rPr>
          <w:spacing w:val="-3"/>
          <w:sz w:val="21"/>
        </w:rPr>
        <w:t>已包含在合同总价中。</w:t>
      </w:r>
    </w:p>
    <w:p>
      <w:pPr>
        <w:pStyle w:val="13"/>
        <w:numPr>
          <w:ilvl w:val="2"/>
          <w:numId w:val="26"/>
        </w:numPr>
        <w:tabs>
          <w:tab w:val="left" w:pos="1688"/>
        </w:tabs>
        <w:spacing w:before="0" w:after="0" w:line="446" w:lineRule="auto"/>
        <w:ind w:left="681" w:right="1222" w:firstLine="480"/>
        <w:jc w:val="left"/>
        <w:rPr>
          <w:sz w:val="21"/>
        </w:rPr>
      </w:pPr>
      <w:r>
        <w:rPr>
          <w:spacing w:val="-5"/>
          <w:sz w:val="21"/>
        </w:rPr>
        <w:t>甲方检验人员已到卖方所在地，测试无法依照合同进行， 而引起甲方人员延长逗留时间，所有由此产生的包括甲方人员在内的直接费用及成本由乙方承担。</w:t>
      </w:r>
    </w:p>
    <w:p>
      <w:pPr>
        <w:pStyle w:val="6"/>
        <w:numPr>
          <w:ilvl w:val="0"/>
          <w:numId w:val="26"/>
        </w:numPr>
        <w:tabs>
          <w:tab w:val="left" w:pos="1481"/>
        </w:tabs>
        <w:spacing w:before="0" w:after="0" w:line="240" w:lineRule="auto"/>
        <w:ind w:left="1480" w:right="0" w:hanging="317"/>
        <w:jc w:val="left"/>
      </w:pPr>
      <w:r>
        <w:t>交货方式及交货日期</w:t>
      </w:r>
    </w:p>
    <w:p>
      <w:pPr>
        <w:pStyle w:val="7"/>
        <w:spacing w:before="10"/>
        <w:rPr>
          <w:b/>
          <w:sz w:val="17"/>
        </w:rPr>
      </w:pPr>
    </w:p>
    <w:p>
      <w:pPr>
        <w:pStyle w:val="7"/>
        <w:ind w:left="1161"/>
      </w:pPr>
      <w:r>
        <w:t>交货方式：现场交货，乙方负责办理运输和保险，将货物运抵现场。</w:t>
      </w:r>
    </w:p>
    <w:p>
      <w:pPr>
        <w:pStyle w:val="7"/>
        <w:spacing w:before="12"/>
        <w:rPr>
          <w:sz w:val="17"/>
        </w:rPr>
      </w:pPr>
    </w:p>
    <w:p>
      <w:pPr>
        <w:pStyle w:val="7"/>
        <w:spacing w:line="446" w:lineRule="auto"/>
        <w:ind w:left="681" w:right="1150" w:firstLine="480"/>
      </w:pPr>
      <w:r>
        <w:rPr>
          <w:rFonts w:ascii="宋体" w:hAnsi="宋体" w:eastAsia="宋体" w:cs="宋体"/>
          <w:spacing w:val="-5"/>
          <w:sz w:val="21"/>
          <w:szCs w:val="22"/>
          <w:lang w:val="zh-CN" w:eastAsia="zh-CN" w:bidi="zh-CN"/>
        </w:rPr>
        <w:t>交货时间应根据产品的特点实事求是填写，进口产品90个工作日内，国产产品60个工作  日</w:t>
      </w:r>
      <w:r>
        <w:t>内。特殊产品交货时间需说明。</w:t>
      </w:r>
    </w:p>
    <w:p>
      <w:pPr>
        <w:spacing w:before="0" w:line="446" w:lineRule="auto"/>
        <w:ind w:left="1164" w:right="3684" w:hanging="3"/>
        <w:jc w:val="left"/>
        <w:rPr>
          <w:b/>
          <w:sz w:val="21"/>
        </w:rPr>
      </w:pPr>
      <w:r>
        <w:rPr>
          <w:rFonts w:ascii="宋体" w:hAnsi="宋体" w:eastAsia="宋体" w:cs="宋体"/>
          <w:spacing w:val="-5"/>
          <w:sz w:val="21"/>
          <w:szCs w:val="22"/>
          <w:lang w:val="zh-CN" w:eastAsia="zh-CN" w:bidi="zh-CN"/>
        </w:rPr>
        <w:t>交货日期：所有货物运抵现场并经双方开箱验收合格之日。</w:t>
      </w:r>
      <w:r>
        <w:rPr>
          <w:b/>
          <w:sz w:val="21"/>
        </w:rPr>
        <w:t>11.检验和验收</w:t>
      </w:r>
    </w:p>
    <w:p>
      <w:pPr>
        <w:pStyle w:val="13"/>
        <w:numPr>
          <w:ilvl w:val="1"/>
          <w:numId w:val="29"/>
        </w:numPr>
        <w:tabs>
          <w:tab w:val="left" w:pos="1582"/>
        </w:tabs>
        <w:spacing w:before="0" w:after="0" w:line="240" w:lineRule="auto"/>
        <w:ind w:left="1581" w:right="0" w:hanging="421"/>
        <w:jc w:val="left"/>
        <w:rPr>
          <w:sz w:val="21"/>
        </w:rPr>
      </w:pPr>
      <w:r>
        <w:rPr>
          <w:sz w:val="21"/>
        </w:rPr>
        <w:t>开箱验收</w:t>
      </w:r>
    </w:p>
    <w:p>
      <w:pPr>
        <w:pStyle w:val="7"/>
        <w:spacing w:before="12"/>
        <w:rPr>
          <w:sz w:val="17"/>
        </w:rPr>
      </w:pPr>
    </w:p>
    <w:p>
      <w:pPr>
        <w:pStyle w:val="13"/>
        <w:numPr>
          <w:ilvl w:val="2"/>
          <w:numId w:val="29"/>
        </w:numPr>
        <w:tabs>
          <w:tab w:val="left" w:pos="1793"/>
        </w:tabs>
        <w:spacing w:before="0" w:after="0" w:line="446" w:lineRule="auto"/>
        <w:ind w:left="681" w:right="1222" w:firstLine="480"/>
        <w:jc w:val="left"/>
        <w:rPr>
          <w:sz w:val="21"/>
        </w:rPr>
      </w:pPr>
      <w:r>
        <w:rPr>
          <w:rFonts w:ascii="宋体" w:hAnsi="宋体" w:eastAsia="宋体" w:cs="宋体"/>
          <w:spacing w:val="-5"/>
          <w:sz w:val="21"/>
          <w:szCs w:val="22"/>
          <w:lang w:val="zh-CN" w:eastAsia="zh-CN" w:bidi="zh-CN"/>
        </w:rPr>
        <w:t>货物运抵现场后，双方应及时开箱验收，并制作验收记录，以确认与本合同约定  的</w:t>
      </w:r>
      <w:r>
        <w:rPr>
          <w:spacing w:val="-5"/>
          <w:sz w:val="21"/>
        </w:rPr>
        <w:t>数量、型号等是否一致。</w:t>
      </w:r>
    </w:p>
    <w:p>
      <w:pPr>
        <w:pStyle w:val="13"/>
        <w:numPr>
          <w:ilvl w:val="2"/>
          <w:numId w:val="29"/>
        </w:numPr>
        <w:tabs>
          <w:tab w:val="left" w:pos="1896"/>
        </w:tabs>
        <w:spacing w:before="0" w:after="0" w:line="446" w:lineRule="auto"/>
        <w:ind w:left="681" w:right="1222" w:firstLine="480"/>
        <w:jc w:val="both"/>
        <w:rPr>
          <w:sz w:val="21"/>
        </w:rPr>
      </w:pPr>
      <w:r>
        <w:rPr>
          <w:sz w:val="21"/>
        </w:rPr>
        <w:t>乙方应在交货前对货物的质量、规格、数量等进行详细而全面的检验，并出具</w:t>
      </w:r>
      <w:r>
        <w:rPr>
          <w:rFonts w:ascii="宋体" w:hAnsi="宋体" w:eastAsia="宋体" w:cs="宋体"/>
          <w:spacing w:val="-5"/>
          <w:sz w:val="21"/>
          <w:szCs w:val="22"/>
          <w:lang w:val="zh-CN" w:eastAsia="zh-CN" w:bidi="zh-CN"/>
        </w:rPr>
        <w:t>证明货物符合合同规定的文件。该文件将作为申请付款单据的一部分，但有关质量、规格、</w:t>
      </w:r>
      <w:r>
        <w:rPr>
          <w:w w:val="95"/>
          <w:sz w:val="21"/>
        </w:rPr>
        <w:t xml:space="preserve">   </w:t>
      </w:r>
      <w:r>
        <w:rPr>
          <w:sz w:val="21"/>
        </w:rPr>
        <w:t>数量的检验不应视为最终检验。</w:t>
      </w:r>
    </w:p>
    <w:p>
      <w:pPr>
        <w:pStyle w:val="13"/>
        <w:numPr>
          <w:ilvl w:val="2"/>
          <w:numId w:val="29"/>
        </w:numPr>
        <w:tabs>
          <w:tab w:val="left" w:pos="1896"/>
        </w:tabs>
        <w:spacing w:before="0" w:after="0" w:line="446" w:lineRule="auto"/>
        <w:ind w:left="681" w:right="1222" w:firstLine="480"/>
        <w:jc w:val="both"/>
        <w:rPr>
          <w:sz w:val="21"/>
        </w:rPr>
      </w:pPr>
      <w:r>
        <w:rPr>
          <w:sz w:val="21"/>
        </w:rPr>
        <w:t>开箱验收中如发现货物的数量、规格与合同约定不符，甲方有权拒收货物，乙</w:t>
      </w:r>
      <w:r>
        <w:rPr>
          <w:rFonts w:ascii="宋体" w:hAnsi="宋体" w:eastAsia="宋体" w:cs="宋体"/>
          <w:spacing w:val="-5"/>
          <w:sz w:val="21"/>
          <w:szCs w:val="22"/>
          <w:lang w:val="zh-CN" w:eastAsia="zh-CN" w:bidi="zh-CN"/>
        </w:rPr>
        <w:t xml:space="preserve">方应及时按甲方要求免费对拒收货物采取更换或其他必要的补救措施，直至开箱验收合格，   </w:t>
      </w:r>
      <w:r>
        <w:rPr>
          <w:sz w:val="21"/>
        </w:rPr>
        <w:t>方视为乙方完成交货。</w:t>
      </w:r>
    </w:p>
    <w:p>
      <w:pPr>
        <w:pStyle w:val="13"/>
        <w:numPr>
          <w:ilvl w:val="1"/>
          <w:numId w:val="29"/>
        </w:numPr>
        <w:tabs>
          <w:tab w:val="left" w:pos="1791"/>
        </w:tabs>
        <w:spacing w:before="0" w:after="0" w:line="268" w:lineRule="exact"/>
        <w:ind w:left="1790" w:right="0" w:hanging="630"/>
        <w:jc w:val="both"/>
        <w:rPr>
          <w:sz w:val="21"/>
        </w:rPr>
      </w:pPr>
      <w:r>
        <w:rPr>
          <w:sz w:val="21"/>
        </w:rPr>
        <w:t>检验验收</w:t>
      </w:r>
    </w:p>
    <w:p>
      <w:pPr>
        <w:pStyle w:val="7"/>
        <w:spacing w:before="11"/>
        <w:rPr>
          <w:sz w:val="17"/>
        </w:rPr>
      </w:pPr>
    </w:p>
    <w:p>
      <w:pPr>
        <w:pStyle w:val="13"/>
        <w:numPr>
          <w:ilvl w:val="2"/>
          <w:numId w:val="29"/>
        </w:numPr>
        <w:tabs>
          <w:tab w:val="left" w:pos="1896"/>
        </w:tabs>
        <w:spacing w:before="0" w:after="0" w:line="240" w:lineRule="auto"/>
        <w:ind w:left="1896" w:right="0" w:hanging="735"/>
        <w:jc w:val="both"/>
        <w:rPr>
          <w:sz w:val="21"/>
        </w:rPr>
      </w:pPr>
      <w:r>
        <w:rPr>
          <w:sz w:val="21"/>
        </w:rPr>
        <w:t>交货完成后，乙方应及时组装、调试、试运行，按照合同专用条款规定的试运</w:t>
      </w:r>
    </w:p>
    <w:p>
      <w:pPr>
        <w:spacing w:after="0" w:line="240" w:lineRule="auto"/>
        <w:jc w:val="both"/>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7"/>
        <w:spacing w:before="70" w:line="446" w:lineRule="auto"/>
        <w:ind w:left="681" w:right="1120"/>
        <w:rPr>
          <w:rFonts w:ascii="宋体" w:hAnsi="宋体" w:eastAsia="宋体" w:cs="宋体"/>
          <w:sz w:val="21"/>
          <w:szCs w:val="22"/>
          <w:lang w:val="zh-CN" w:eastAsia="zh-CN" w:bidi="zh-CN"/>
        </w:rPr>
      </w:pPr>
      <w:r>
        <w:rPr>
          <w:rFonts w:ascii="宋体" w:hAnsi="宋体" w:eastAsia="宋体" w:cs="宋体"/>
          <w:sz w:val="21"/>
          <w:szCs w:val="22"/>
          <w:lang w:val="zh-CN" w:eastAsia="zh-CN" w:bidi="zh-CN"/>
        </w:rPr>
        <w:t>行完成后，双方及时组织对货物检验验收。合同双方均须派人参加合同要求双方参加的试验、   检验。</w:t>
      </w:r>
    </w:p>
    <w:p>
      <w:pPr>
        <w:pStyle w:val="13"/>
        <w:numPr>
          <w:ilvl w:val="2"/>
          <w:numId w:val="29"/>
        </w:numPr>
        <w:tabs>
          <w:tab w:val="left" w:pos="1896"/>
        </w:tabs>
        <w:spacing w:before="0" w:after="0" w:line="446" w:lineRule="auto"/>
        <w:ind w:left="681" w:right="1224" w:firstLine="480"/>
        <w:jc w:val="left"/>
        <w:rPr>
          <w:sz w:val="21"/>
        </w:rPr>
      </w:pPr>
      <w:r>
        <w:rPr>
          <w:sz w:val="21"/>
        </w:rPr>
        <w:t>在具体实施合同规定的检验验收之前，乙方需提前提交相应的测试计划（包括测试程序、测试内容和检验标准、试验时间安排等）供甲方确认。</w:t>
      </w:r>
    </w:p>
    <w:p>
      <w:pPr>
        <w:pStyle w:val="13"/>
        <w:numPr>
          <w:ilvl w:val="2"/>
          <w:numId w:val="29"/>
        </w:numPr>
        <w:tabs>
          <w:tab w:val="left" w:pos="2001"/>
          <w:tab w:val="left" w:pos="2002"/>
        </w:tabs>
        <w:spacing w:before="0" w:after="0" w:line="446" w:lineRule="auto"/>
        <w:ind w:left="681" w:right="1222" w:firstLine="480"/>
        <w:jc w:val="left"/>
        <w:rPr>
          <w:sz w:val="21"/>
        </w:rPr>
      </w:pPr>
      <w:r>
        <w:rPr>
          <w:rFonts w:ascii="宋体" w:hAnsi="宋体" w:eastAsia="宋体" w:cs="宋体"/>
          <w:sz w:val="21"/>
          <w:szCs w:val="22"/>
          <w:lang w:val="zh-CN" w:eastAsia="zh-CN" w:bidi="zh-CN"/>
        </w:rPr>
        <w:t>除需甲方确认的试验验收外，乙方还应对所有检验验收测试的结果、步骤、原始</w:t>
      </w:r>
      <w:r>
        <w:rPr>
          <w:spacing w:val="-4"/>
          <w:sz w:val="21"/>
        </w:rPr>
        <w:t>数据等作妥善记录。如甲方要求，乙方应提供这些记录给买方。</w:t>
      </w:r>
    </w:p>
    <w:p>
      <w:pPr>
        <w:pStyle w:val="13"/>
        <w:numPr>
          <w:ilvl w:val="2"/>
          <w:numId w:val="29"/>
        </w:numPr>
        <w:tabs>
          <w:tab w:val="left" w:pos="2001"/>
          <w:tab w:val="left" w:pos="2002"/>
        </w:tabs>
        <w:spacing w:before="0" w:after="0" w:line="446" w:lineRule="auto"/>
        <w:ind w:left="681" w:right="1224" w:firstLine="480"/>
        <w:jc w:val="left"/>
        <w:rPr>
          <w:sz w:val="21"/>
        </w:rPr>
      </w:pPr>
      <w:r>
        <w:rPr>
          <w:rFonts w:ascii="宋体" w:hAnsi="宋体" w:eastAsia="宋体" w:cs="宋体"/>
          <w:sz w:val="21"/>
          <w:szCs w:val="22"/>
          <w:lang w:val="zh-CN" w:eastAsia="zh-CN" w:bidi="zh-CN"/>
        </w:rPr>
        <w:t>检验测试出现全部或部分未达到本合同所约定的技术指标，甲方有权选择下列任</w:t>
      </w:r>
      <w:r>
        <w:rPr>
          <w:spacing w:val="-3"/>
          <w:sz w:val="21"/>
        </w:rPr>
        <w:t>一处理方式：</w:t>
      </w:r>
    </w:p>
    <w:p>
      <w:pPr>
        <w:pStyle w:val="13"/>
        <w:numPr>
          <w:ilvl w:val="0"/>
          <w:numId w:val="30"/>
        </w:numPr>
        <w:tabs>
          <w:tab w:val="left" w:pos="1373"/>
        </w:tabs>
        <w:spacing w:before="0" w:after="0" w:line="240" w:lineRule="auto"/>
        <w:ind w:left="1372" w:right="0" w:hanging="212"/>
        <w:jc w:val="left"/>
        <w:rPr>
          <w:sz w:val="21"/>
        </w:rPr>
      </w:pPr>
      <w:r>
        <w:rPr>
          <w:sz w:val="21"/>
        </w:rPr>
        <w:t>重新测试直至合格为止；</w:t>
      </w:r>
    </w:p>
    <w:p>
      <w:pPr>
        <w:pStyle w:val="7"/>
        <w:spacing w:before="9"/>
        <w:rPr>
          <w:sz w:val="17"/>
        </w:rPr>
      </w:pPr>
    </w:p>
    <w:p>
      <w:pPr>
        <w:pStyle w:val="13"/>
        <w:numPr>
          <w:ilvl w:val="0"/>
          <w:numId w:val="30"/>
        </w:numPr>
        <w:tabs>
          <w:tab w:val="left" w:pos="1373"/>
        </w:tabs>
        <w:spacing w:before="0" w:after="0" w:line="240" w:lineRule="auto"/>
        <w:ind w:left="1372" w:right="0" w:hanging="212"/>
        <w:jc w:val="left"/>
        <w:rPr>
          <w:sz w:val="21"/>
        </w:rPr>
      </w:pPr>
      <w:r>
        <w:rPr>
          <w:sz w:val="21"/>
        </w:rPr>
        <w:t>要求乙方对货物进行免费更换，然后重新测试直至合格为止；</w:t>
      </w:r>
    </w:p>
    <w:p>
      <w:pPr>
        <w:pStyle w:val="7"/>
        <w:spacing w:before="12"/>
        <w:rPr>
          <w:sz w:val="17"/>
        </w:rPr>
      </w:pPr>
    </w:p>
    <w:p>
      <w:pPr>
        <w:pStyle w:val="7"/>
        <w:ind w:left="1161"/>
      </w:pPr>
      <w:r>
        <w:t>无论选择何种方式，甲方因此而发生的因卖方原因引起的所有费用均由乙方负担。</w:t>
      </w:r>
    </w:p>
    <w:p>
      <w:pPr>
        <w:pStyle w:val="7"/>
        <w:spacing w:before="2"/>
        <w:rPr>
          <w:sz w:val="18"/>
        </w:rPr>
      </w:pPr>
    </w:p>
    <w:p>
      <w:pPr>
        <w:pStyle w:val="13"/>
        <w:numPr>
          <w:ilvl w:val="1"/>
          <w:numId w:val="29"/>
        </w:numPr>
        <w:tabs>
          <w:tab w:val="left" w:pos="1791"/>
        </w:tabs>
        <w:spacing w:before="0" w:after="0" w:line="240" w:lineRule="auto"/>
        <w:ind w:left="1790" w:right="0" w:hanging="630"/>
        <w:jc w:val="both"/>
        <w:rPr>
          <w:sz w:val="21"/>
        </w:rPr>
      </w:pPr>
      <w:r>
        <w:rPr>
          <w:sz w:val="21"/>
        </w:rPr>
        <w:t>使用过程检验</w:t>
      </w:r>
    </w:p>
    <w:p>
      <w:pPr>
        <w:pStyle w:val="7"/>
        <w:rPr>
          <w:sz w:val="18"/>
        </w:rPr>
      </w:pPr>
    </w:p>
    <w:p>
      <w:pPr>
        <w:pStyle w:val="13"/>
        <w:numPr>
          <w:ilvl w:val="2"/>
          <w:numId w:val="29"/>
        </w:numPr>
        <w:tabs>
          <w:tab w:val="left" w:pos="1793"/>
        </w:tabs>
        <w:spacing w:before="0" w:after="0" w:line="446" w:lineRule="auto"/>
        <w:ind w:left="681" w:right="1222" w:firstLine="480"/>
        <w:jc w:val="both"/>
        <w:rPr>
          <w:rFonts w:ascii="宋体" w:hAnsi="宋体" w:eastAsia="宋体" w:cs="宋体"/>
          <w:sz w:val="21"/>
          <w:szCs w:val="21"/>
          <w:lang w:val="zh-CN" w:eastAsia="zh-CN" w:bidi="zh-CN"/>
        </w:rPr>
      </w:pPr>
      <w:r>
        <w:rPr>
          <w:rFonts w:ascii="宋体" w:hAnsi="宋体" w:eastAsia="宋体" w:cs="宋体"/>
          <w:sz w:val="21"/>
          <w:szCs w:val="21"/>
          <w:lang w:val="zh-CN" w:eastAsia="zh-CN" w:bidi="zh-CN"/>
        </w:rPr>
        <w:t>在合同规定的质量保证期内，发现货物的质量或规格与合同规定不符，或证明货  物有缺陷，包括潜在的缺陷或使用不合适的原材料等，由甲方组织质检（相关检测费用由卖   方承担），据质检报告及质量保证条款向卖方提出索赔，此索赔并不免除乙方应承担的合同义务。</w:t>
      </w:r>
    </w:p>
    <w:p>
      <w:pPr>
        <w:pStyle w:val="13"/>
        <w:numPr>
          <w:ilvl w:val="2"/>
          <w:numId w:val="29"/>
        </w:numPr>
        <w:tabs>
          <w:tab w:val="left" w:pos="1793"/>
        </w:tabs>
        <w:spacing w:before="0" w:after="0" w:line="446" w:lineRule="auto"/>
        <w:ind w:left="681" w:right="1224" w:firstLine="480"/>
        <w:jc w:val="left"/>
        <w:rPr>
          <w:sz w:val="21"/>
        </w:rPr>
      </w:pPr>
      <w:r>
        <w:rPr>
          <w:rFonts w:ascii="宋体" w:hAnsi="宋体" w:eastAsia="宋体" w:cs="宋体"/>
          <w:sz w:val="21"/>
          <w:szCs w:val="21"/>
          <w:lang w:val="zh-CN" w:eastAsia="zh-CN" w:bidi="zh-CN"/>
        </w:rPr>
        <w:t>如果合同双方对乙方提供的上述试验结果报告的解释有分歧，双方须于出现分歧  后</w:t>
      </w:r>
      <w:r>
        <w:rPr>
          <w:spacing w:val="-3"/>
          <w:sz w:val="21"/>
        </w:rPr>
        <w:t>10天内给对方声明，以陈述己方的观点。声明须附有关证据。分歧应通过协商解决。</w:t>
      </w:r>
    </w:p>
    <w:p>
      <w:pPr>
        <w:pStyle w:val="6"/>
        <w:ind w:left="1164"/>
      </w:pPr>
      <w:r>
        <w:t>12.付款条件</w:t>
      </w:r>
    </w:p>
    <w:p>
      <w:pPr>
        <w:pStyle w:val="7"/>
        <w:spacing w:before="9"/>
        <w:rPr>
          <w:b/>
          <w:sz w:val="17"/>
        </w:rPr>
      </w:pPr>
    </w:p>
    <w:p>
      <w:pPr>
        <w:spacing w:before="0" w:line="446" w:lineRule="auto"/>
        <w:ind w:left="1164" w:right="2215" w:hanging="3"/>
        <w:jc w:val="left"/>
        <w:rPr>
          <w:b/>
          <w:sz w:val="21"/>
        </w:rPr>
      </w:pPr>
      <w:r>
        <w:rPr>
          <w:rFonts w:ascii="宋体" w:hAnsi="宋体" w:eastAsia="宋体" w:cs="宋体"/>
          <w:spacing w:val="-3"/>
          <w:sz w:val="21"/>
          <w:szCs w:val="22"/>
          <w:lang w:val="zh-CN" w:eastAsia="zh-CN" w:bidi="zh-CN"/>
        </w:rPr>
        <w:t>本合同条款下的付款方法和条件在“采购合同书”中具体规定</w:t>
      </w:r>
      <w:r>
        <w:rPr>
          <w:w w:val="95"/>
          <w:sz w:val="21"/>
        </w:rPr>
        <w:t xml:space="preserve">。 </w:t>
      </w:r>
      <w:r>
        <w:rPr>
          <w:b/>
          <w:sz w:val="21"/>
        </w:rPr>
        <w:t>13.履约保证金（本项目不适用）</w:t>
      </w:r>
    </w:p>
    <w:p>
      <w:pPr>
        <w:pStyle w:val="13"/>
        <w:numPr>
          <w:ilvl w:val="1"/>
          <w:numId w:val="31"/>
        </w:numPr>
        <w:tabs>
          <w:tab w:val="left" w:pos="1582"/>
        </w:tabs>
        <w:spacing w:before="0" w:after="0" w:line="446" w:lineRule="auto"/>
        <w:ind w:left="681" w:right="1224" w:firstLine="480"/>
        <w:jc w:val="left"/>
        <w:rPr>
          <w:sz w:val="21"/>
        </w:rPr>
      </w:pPr>
      <w:r>
        <w:rPr>
          <w:sz w:val="21"/>
        </w:rPr>
        <w:t>乙方应在合同签订前，按磋商文件第三部分“八 授予合同”中第22.2项的约定提交履约保证金。</w:t>
      </w:r>
    </w:p>
    <w:p>
      <w:pPr>
        <w:pStyle w:val="13"/>
        <w:numPr>
          <w:ilvl w:val="1"/>
          <w:numId w:val="31"/>
        </w:numPr>
        <w:tabs>
          <w:tab w:val="left" w:pos="1582"/>
        </w:tabs>
        <w:spacing w:before="0" w:after="0" w:line="446" w:lineRule="auto"/>
        <w:ind w:left="681" w:right="1224" w:firstLine="480"/>
        <w:jc w:val="left"/>
        <w:rPr>
          <w:sz w:val="21"/>
        </w:rPr>
      </w:pPr>
      <w:r>
        <w:rPr>
          <w:sz w:val="21"/>
        </w:rPr>
        <w:t>履约保证金用于补偿甲方因乙方不能履行其合同义务而蒙受的损失。</w:t>
      </w:r>
    </w:p>
    <w:p>
      <w:pPr>
        <w:pStyle w:val="7"/>
        <w:spacing w:before="12"/>
        <w:rPr>
          <w:sz w:val="17"/>
        </w:rPr>
      </w:pPr>
    </w:p>
    <w:p>
      <w:pPr>
        <w:pStyle w:val="13"/>
        <w:numPr>
          <w:ilvl w:val="1"/>
          <w:numId w:val="31"/>
        </w:numPr>
        <w:tabs>
          <w:tab w:val="left" w:pos="1584"/>
        </w:tabs>
        <w:spacing w:before="0" w:after="0" w:line="446" w:lineRule="auto"/>
        <w:ind w:left="681" w:right="1224" w:firstLine="480"/>
        <w:jc w:val="left"/>
        <w:rPr>
          <w:sz w:val="21"/>
        </w:rPr>
      </w:pPr>
      <w:r>
        <w:rPr>
          <w:sz w:val="21"/>
        </w:rPr>
        <w:t xml:space="preserve">履约保证金应使用本合同货币，按下述方式之一提交（磋商文件中另有约定的除  </w:t>
      </w:r>
      <w:r>
        <w:rPr>
          <w:spacing w:val="3"/>
          <w:sz w:val="21"/>
        </w:rPr>
        <w:t>外）：</w:t>
      </w:r>
    </w:p>
    <w:p>
      <w:pPr>
        <w:pStyle w:val="13"/>
        <w:numPr>
          <w:ilvl w:val="2"/>
          <w:numId w:val="31"/>
        </w:numPr>
        <w:tabs>
          <w:tab w:val="left" w:pos="1793"/>
        </w:tabs>
        <w:spacing w:before="0" w:after="0" w:line="240" w:lineRule="auto"/>
        <w:ind w:left="1792" w:right="0" w:hanging="632"/>
        <w:jc w:val="left"/>
        <w:rPr>
          <w:sz w:val="21"/>
        </w:rPr>
      </w:pPr>
      <w:r>
        <w:rPr>
          <w:sz w:val="21"/>
        </w:rPr>
        <w:t>甲方可接受的在中华人民共和国注册和营业的银行出具的履约保函；</w:t>
      </w:r>
    </w:p>
    <w:p>
      <w:pPr>
        <w:pStyle w:val="7"/>
        <w:rPr>
          <w:sz w:val="18"/>
        </w:rPr>
      </w:pPr>
    </w:p>
    <w:p>
      <w:pPr>
        <w:pStyle w:val="13"/>
        <w:numPr>
          <w:ilvl w:val="2"/>
          <w:numId w:val="31"/>
        </w:numPr>
        <w:tabs>
          <w:tab w:val="left" w:pos="1896"/>
        </w:tabs>
        <w:spacing w:before="0" w:after="0" w:line="240" w:lineRule="auto"/>
        <w:ind w:left="1896" w:right="0" w:hanging="735"/>
        <w:jc w:val="both"/>
        <w:rPr>
          <w:sz w:val="21"/>
        </w:rPr>
      </w:pPr>
      <w:r>
        <w:rPr>
          <w:sz w:val="21"/>
        </w:rPr>
        <w:t>支票或汇票。</w:t>
      </w:r>
    </w:p>
    <w:p>
      <w:pPr>
        <w:spacing w:after="0" w:line="240" w:lineRule="auto"/>
        <w:jc w:val="both"/>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13"/>
        <w:numPr>
          <w:ilvl w:val="1"/>
          <w:numId w:val="31"/>
        </w:numPr>
        <w:tabs>
          <w:tab w:val="left" w:pos="1582"/>
        </w:tabs>
        <w:spacing w:before="70" w:after="0" w:line="446" w:lineRule="auto"/>
        <w:ind w:left="681" w:right="1222" w:firstLine="480"/>
        <w:jc w:val="left"/>
        <w:rPr>
          <w:sz w:val="21"/>
        </w:rPr>
      </w:pPr>
      <w:r>
        <w:rPr>
          <w:spacing w:val="-3"/>
          <w:sz w:val="21"/>
        </w:rPr>
        <w:t>乙方未能按合同规定履行其义务，甲方有权从履约保证金中取得补偿。货物验收合  格后，甲方将履约保证金退还乙方或转为质量保证金。</w:t>
      </w:r>
    </w:p>
    <w:p>
      <w:pPr>
        <w:pStyle w:val="6"/>
        <w:numPr>
          <w:ilvl w:val="0"/>
          <w:numId w:val="32"/>
        </w:numPr>
        <w:tabs>
          <w:tab w:val="left" w:pos="1481"/>
        </w:tabs>
        <w:spacing w:before="0" w:after="0" w:line="240" w:lineRule="auto"/>
        <w:ind w:left="1480" w:right="0" w:hanging="317"/>
        <w:jc w:val="left"/>
      </w:pPr>
      <w:r>
        <w:t>索赔</w:t>
      </w:r>
    </w:p>
    <w:p>
      <w:pPr>
        <w:pStyle w:val="7"/>
        <w:spacing w:before="12"/>
        <w:rPr>
          <w:b/>
          <w:sz w:val="17"/>
        </w:rPr>
      </w:pPr>
    </w:p>
    <w:p>
      <w:pPr>
        <w:pStyle w:val="13"/>
        <w:numPr>
          <w:ilvl w:val="1"/>
          <w:numId w:val="32"/>
        </w:numPr>
        <w:tabs>
          <w:tab w:val="left" w:pos="1582"/>
        </w:tabs>
        <w:spacing w:before="0" w:after="0" w:line="446" w:lineRule="auto"/>
        <w:ind w:left="681" w:right="1222" w:firstLine="480"/>
        <w:jc w:val="both"/>
        <w:rPr>
          <w:spacing w:val="-3"/>
          <w:sz w:val="21"/>
        </w:rPr>
      </w:pPr>
      <w:r>
        <w:rPr>
          <w:spacing w:val="-3"/>
          <w:sz w:val="21"/>
        </w:rPr>
        <w:t>货物的质量、规格、数量、性能等与合同约定不符，或在质量保证期内证实货物存  有缺陷，包括潜在的缺陷或使用不符合要求的材料等，甲方有权根据有资质的权威质检机构   的检验结果向乙方提出索赔（但责任应由保险公司或运输部门承担的除外）。</w:t>
      </w:r>
    </w:p>
    <w:p>
      <w:pPr>
        <w:pStyle w:val="13"/>
        <w:numPr>
          <w:ilvl w:val="1"/>
          <w:numId w:val="32"/>
        </w:numPr>
        <w:tabs>
          <w:tab w:val="left" w:pos="1582"/>
        </w:tabs>
        <w:spacing w:before="0" w:after="0" w:line="446" w:lineRule="auto"/>
        <w:ind w:left="681" w:right="1222" w:firstLine="480"/>
        <w:jc w:val="both"/>
        <w:rPr>
          <w:sz w:val="21"/>
        </w:rPr>
      </w:pPr>
      <w:r>
        <w:rPr>
          <w:spacing w:val="-3"/>
          <w:sz w:val="21"/>
        </w:rPr>
        <w:t xml:space="preserve">在履约保证期和检验期内，乙方对甲方提出的索赔负有责任，乙方应按照甲方同意  </w:t>
      </w:r>
      <w:r>
        <w:rPr>
          <w:spacing w:val="-4"/>
          <w:sz w:val="21"/>
        </w:rPr>
        <w:t>的下列一种或多种方式解决索赔事宜：</w:t>
      </w:r>
    </w:p>
    <w:p>
      <w:pPr>
        <w:pStyle w:val="13"/>
        <w:numPr>
          <w:ilvl w:val="2"/>
          <w:numId w:val="32"/>
        </w:numPr>
        <w:tabs>
          <w:tab w:val="left" w:pos="1793"/>
        </w:tabs>
        <w:spacing w:before="0" w:after="0" w:line="446" w:lineRule="auto"/>
        <w:ind w:left="681" w:right="1116" w:firstLine="480"/>
        <w:jc w:val="left"/>
        <w:rPr>
          <w:sz w:val="21"/>
        </w:rPr>
      </w:pPr>
      <w:r>
        <w:rPr>
          <w:spacing w:val="-5"/>
          <w:sz w:val="21"/>
        </w:rPr>
        <w:t>在法定的退货期内，乙方应按合同规定将货款退还给甲方，并承担由此发生的一切损失和费用，包括利息、银行手续费、运费、保险费、检验费、仓储费、装卸费以及为保</w:t>
      </w:r>
      <w:r>
        <w:rPr>
          <w:spacing w:val="-10"/>
          <w:w w:val="95"/>
          <w:sz w:val="21"/>
        </w:rPr>
        <w:t>护退</w:t>
      </w:r>
      <w:r>
        <w:rPr>
          <w:spacing w:val="-5"/>
          <w:sz w:val="21"/>
        </w:rPr>
        <w:t>回货物所需的其它必要费用。如已超过退货期，但乙方同意退货，可比照上述办法办理， 或由双方</w:t>
      </w:r>
      <w:r>
        <w:rPr>
          <w:spacing w:val="-10"/>
          <w:sz w:val="21"/>
        </w:rPr>
        <w:t>协商处理。</w:t>
      </w:r>
    </w:p>
    <w:p>
      <w:pPr>
        <w:pStyle w:val="13"/>
        <w:numPr>
          <w:ilvl w:val="2"/>
          <w:numId w:val="32"/>
        </w:numPr>
        <w:tabs>
          <w:tab w:val="left" w:pos="1793"/>
        </w:tabs>
        <w:spacing w:before="0" w:after="0" w:line="446" w:lineRule="auto"/>
        <w:ind w:left="681" w:right="1222" w:firstLine="480"/>
        <w:jc w:val="left"/>
        <w:rPr>
          <w:spacing w:val="-5"/>
          <w:sz w:val="21"/>
        </w:rPr>
      </w:pPr>
      <w:r>
        <w:rPr>
          <w:spacing w:val="-5"/>
          <w:sz w:val="21"/>
        </w:rPr>
        <w:t>根据货物低劣程度、损坏程度以及甲方所遭受损失的数额，经甲乙双方商定降低  货物的价格，或由有资质的中介机构评估，以降低后的价格或评估价格为准。</w:t>
      </w:r>
    </w:p>
    <w:p>
      <w:pPr>
        <w:pStyle w:val="13"/>
        <w:numPr>
          <w:ilvl w:val="2"/>
          <w:numId w:val="32"/>
        </w:numPr>
        <w:tabs>
          <w:tab w:val="left" w:pos="1793"/>
        </w:tabs>
        <w:spacing w:before="0" w:after="0" w:line="446" w:lineRule="auto"/>
        <w:ind w:left="681" w:right="1222" w:firstLine="480"/>
        <w:jc w:val="left"/>
        <w:rPr>
          <w:sz w:val="21"/>
        </w:rPr>
      </w:pPr>
      <w:r>
        <w:rPr>
          <w:spacing w:val="-5"/>
          <w:sz w:val="21"/>
        </w:rPr>
        <w:t>用符合规格、质量和性能要求的新零件、部件或货物来更换有缺陷的部分或修补  缺陷部分，乙方应承担一切费用和风险，并负担甲方所发生的一切直接费用。同时，乙方应   相应延长</w:t>
      </w:r>
      <w:r>
        <w:rPr>
          <w:spacing w:val="-7"/>
          <w:sz w:val="21"/>
        </w:rPr>
        <w:t>修补或更换件的履约保证期。</w:t>
      </w:r>
    </w:p>
    <w:p>
      <w:pPr>
        <w:pStyle w:val="13"/>
        <w:numPr>
          <w:ilvl w:val="1"/>
          <w:numId w:val="32"/>
        </w:numPr>
        <w:tabs>
          <w:tab w:val="left" w:pos="1582"/>
        </w:tabs>
        <w:spacing w:before="0" w:after="0" w:line="446" w:lineRule="auto"/>
        <w:ind w:left="681" w:right="1222" w:firstLine="480"/>
        <w:jc w:val="left"/>
        <w:rPr>
          <w:sz w:val="21"/>
        </w:rPr>
      </w:pPr>
      <w:r>
        <w:rPr>
          <w:sz w:val="21"/>
        </w:rPr>
        <w:t>乙方收到甲方发出的索赔通知之日起</w:t>
      </w:r>
      <w:r>
        <w:rPr>
          <w:spacing w:val="3"/>
          <w:sz w:val="21"/>
        </w:rPr>
        <w:t>5</w:t>
      </w:r>
      <w:r>
        <w:rPr>
          <w:sz w:val="21"/>
        </w:rPr>
        <w:t>个工作日内未作答复的，甲方可从合同款或履约保证金中扣回索赔金额，如金额不足以补偿索赔金额，乙方应补足差额部分。</w:t>
      </w:r>
    </w:p>
    <w:p>
      <w:pPr>
        <w:pStyle w:val="6"/>
        <w:numPr>
          <w:ilvl w:val="0"/>
          <w:numId w:val="32"/>
        </w:numPr>
        <w:tabs>
          <w:tab w:val="left" w:pos="1481"/>
        </w:tabs>
        <w:spacing w:before="0" w:after="0" w:line="267" w:lineRule="exact"/>
        <w:ind w:left="1480" w:right="0" w:hanging="317"/>
        <w:jc w:val="left"/>
      </w:pPr>
      <w:r>
        <w:t>迟延交货</w:t>
      </w:r>
    </w:p>
    <w:p>
      <w:pPr>
        <w:pStyle w:val="7"/>
        <w:spacing w:before="9"/>
        <w:rPr>
          <w:b/>
          <w:sz w:val="17"/>
        </w:rPr>
      </w:pPr>
    </w:p>
    <w:p>
      <w:pPr>
        <w:pStyle w:val="13"/>
        <w:numPr>
          <w:ilvl w:val="1"/>
          <w:numId w:val="32"/>
        </w:numPr>
        <w:tabs>
          <w:tab w:val="left" w:pos="1685"/>
        </w:tabs>
        <w:spacing w:before="0" w:after="0" w:line="240" w:lineRule="auto"/>
        <w:ind w:left="1684" w:right="0" w:hanging="524"/>
        <w:jc w:val="left"/>
        <w:rPr>
          <w:sz w:val="21"/>
        </w:rPr>
      </w:pPr>
      <w:r>
        <w:rPr>
          <w:sz w:val="21"/>
        </w:rPr>
        <w:t>乙方应按照合同约定的时间交货和提供服务。</w:t>
      </w:r>
    </w:p>
    <w:p>
      <w:pPr>
        <w:pStyle w:val="7"/>
        <w:spacing w:before="12"/>
        <w:rPr>
          <w:sz w:val="17"/>
        </w:rPr>
      </w:pPr>
    </w:p>
    <w:p>
      <w:pPr>
        <w:pStyle w:val="13"/>
        <w:numPr>
          <w:ilvl w:val="1"/>
          <w:numId w:val="32"/>
        </w:numPr>
        <w:tabs>
          <w:tab w:val="left" w:pos="1685"/>
        </w:tabs>
        <w:spacing w:before="0" w:after="0" w:line="446" w:lineRule="auto"/>
        <w:ind w:left="1161" w:right="1222" w:firstLine="0"/>
        <w:jc w:val="left"/>
      </w:pPr>
      <w:r>
        <w:rPr>
          <w:sz w:val="21"/>
        </w:rPr>
        <w:t>除不可抗力因素外，乙方迟延交货，甲方有权提出违约损失赔偿或解除合同。</w:t>
      </w:r>
      <w:r>
        <w:rPr>
          <w:w w:val="95"/>
          <w:sz w:val="21"/>
        </w:rPr>
        <w:t>15.3</w:t>
      </w:r>
      <w:r>
        <w:rPr>
          <w:sz w:val="21"/>
        </w:rPr>
        <w:t>在履行合同过程中，乙方遇到不能按时交货和提供服务的情况，应及时以书面形式</w:t>
      </w:r>
      <w:r>
        <w:rPr>
          <w:rFonts w:ascii="宋体" w:hAnsi="宋体" w:eastAsia="宋体" w:cs="宋体"/>
          <w:sz w:val="21"/>
          <w:szCs w:val="22"/>
          <w:lang w:val="zh-CN" w:eastAsia="zh-CN" w:bidi="zh-CN"/>
        </w:rPr>
        <w:t>将不能按时交货的理由、预期延误时间通知甲方。甲方收到乙方通知后，认为其理由正当的，可</w:t>
      </w:r>
      <w:r>
        <w:rPr>
          <w:spacing w:val="-7"/>
        </w:rPr>
        <w:t>酌情延长交货时间。</w:t>
      </w:r>
    </w:p>
    <w:p>
      <w:pPr>
        <w:pStyle w:val="6"/>
        <w:numPr>
          <w:ilvl w:val="0"/>
          <w:numId w:val="32"/>
        </w:numPr>
        <w:tabs>
          <w:tab w:val="left" w:pos="1481"/>
        </w:tabs>
        <w:spacing w:before="0" w:after="0" w:line="267" w:lineRule="exact"/>
        <w:ind w:left="1480" w:right="0" w:hanging="317"/>
        <w:jc w:val="left"/>
      </w:pPr>
      <w:r>
        <w:t>违约赔偿</w:t>
      </w:r>
    </w:p>
    <w:p>
      <w:pPr>
        <w:pStyle w:val="7"/>
        <w:spacing w:before="2"/>
        <w:rPr>
          <w:b/>
          <w:sz w:val="18"/>
        </w:rPr>
      </w:pPr>
    </w:p>
    <w:p>
      <w:pPr>
        <w:pStyle w:val="7"/>
        <w:spacing w:line="446" w:lineRule="auto"/>
        <w:ind w:left="681" w:right="1222" w:firstLine="480"/>
      </w:pPr>
      <w:r>
        <w:rPr>
          <w:rFonts w:ascii="宋体" w:hAnsi="宋体" w:eastAsia="宋体" w:cs="宋体"/>
          <w:sz w:val="21"/>
          <w:szCs w:val="22"/>
          <w:lang w:val="zh-CN" w:eastAsia="zh-CN" w:bidi="zh-CN"/>
        </w:rPr>
        <w:t>除不可抗力因素外，乙方没有按照合同规定的时间交货和提供服务，甲方可要求乙方支付</w:t>
      </w:r>
      <w:r>
        <w:rPr>
          <w:spacing w:val="-5"/>
        </w:rPr>
        <w:t>违约金。违约金每日按合同总价款的千分之五计收。</w:t>
      </w:r>
    </w:p>
    <w:p>
      <w:pPr>
        <w:spacing w:after="0" w:line="446" w:lineRule="auto"/>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6"/>
        <w:numPr>
          <w:ilvl w:val="0"/>
          <w:numId w:val="32"/>
        </w:numPr>
        <w:tabs>
          <w:tab w:val="left" w:pos="1481"/>
        </w:tabs>
        <w:spacing w:before="70" w:after="0" w:line="240" w:lineRule="auto"/>
        <w:ind w:left="1480" w:right="0" w:hanging="317"/>
        <w:jc w:val="left"/>
      </w:pPr>
      <w:r>
        <w:t>不可抗力</w:t>
      </w:r>
    </w:p>
    <w:p>
      <w:pPr>
        <w:pStyle w:val="7"/>
        <w:spacing w:before="12"/>
        <w:rPr>
          <w:b/>
          <w:sz w:val="17"/>
        </w:rPr>
      </w:pPr>
    </w:p>
    <w:p>
      <w:pPr>
        <w:pStyle w:val="7"/>
        <w:spacing w:line="446" w:lineRule="auto"/>
        <w:ind w:left="681" w:right="1222" w:firstLine="480"/>
      </w:pPr>
      <w:r>
        <w:t>17.1.双方中任何一方遭遇法律规定的不可抗力，致使合同履行受阻时，履行合同的期限应予延长，延长的期限应相当于不可抗力所影响的时间。</w:t>
      </w:r>
    </w:p>
    <w:p>
      <w:pPr>
        <w:pStyle w:val="13"/>
        <w:numPr>
          <w:ilvl w:val="1"/>
          <w:numId w:val="33"/>
        </w:numPr>
        <w:tabs>
          <w:tab w:val="left" w:pos="1582"/>
        </w:tabs>
        <w:spacing w:before="0" w:after="0" w:line="240" w:lineRule="auto"/>
        <w:ind w:left="1581" w:right="0" w:hanging="421"/>
        <w:jc w:val="left"/>
        <w:rPr>
          <w:sz w:val="21"/>
        </w:rPr>
      </w:pPr>
      <w:r>
        <w:rPr>
          <w:sz w:val="21"/>
        </w:rPr>
        <w:t>受事故影响的一方应在不可抗力的事故发生后以书面形式通知另一方。</w:t>
      </w:r>
    </w:p>
    <w:p>
      <w:pPr>
        <w:pStyle w:val="7"/>
        <w:spacing w:before="12"/>
        <w:rPr>
          <w:sz w:val="17"/>
        </w:rPr>
      </w:pPr>
    </w:p>
    <w:p>
      <w:pPr>
        <w:pStyle w:val="13"/>
        <w:numPr>
          <w:ilvl w:val="1"/>
          <w:numId w:val="33"/>
        </w:numPr>
        <w:tabs>
          <w:tab w:val="left" w:pos="1582"/>
        </w:tabs>
        <w:spacing w:before="0" w:after="0" w:line="446" w:lineRule="auto"/>
        <w:ind w:left="681" w:right="1224" w:firstLine="480"/>
        <w:jc w:val="left"/>
        <w:rPr>
          <w:sz w:val="21"/>
        </w:rPr>
      </w:pPr>
      <w:r>
        <w:rPr>
          <w:sz w:val="21"/>
        </w:rPr>
        <w:t>不可抗力使合同的某些内容有变更必要的， 双方应通过协商达成进一步履行合同的协议，因不可抗力致使合同不能履行的，合同终止。</w:t>
      </w:r>
    </w:p>
    <w:p>
      <w:pPr>
        <w:pStyle w:val="6"/>
        <w:numPr>
          <w:ilvl w:val="0"/>
          <w:numId w:val="32"/>
        </w:numPr>
        <w:tabs>
          <w:tab w:val="left" w:pos="1481"/>
        </w:tabs>
        <w:spacing w:before="0" w:after="0" w:line="240" w:lineRule="auto"/>
        <w:ind w:left="1480" w:right="0" w:hanging="317"/>
        <w:jc w:val="left"/>
      </w:pPr>
      <w:r>
        <w:t>税费</w:t>
      </w:r>
    </w:p>
    <w:p>
      <w:pPr>
        <w:pStyle w:val="7"/>
        <w:spacing w:before="12"/>
        <w:rPr>
          <w:b/>
          <w:sz w:val="17"/>
        </w:rPr>
      </w:pPr>
    </w:p>
    <w:p>
      <w:pPr>
        <w:spacing w:before="0" w:line="446" w:lineRule="auto"/>
        <w:ind w:left="1164" w:right="5364" w:hanging="3"/>
        <w:jc w:val="left"/>
        <w:rPr>
          <w:b/>
          <w:sz w:val="21"/>
        </w:rPr>
      </w:pPr>
      <w:r>
        <w:rPr>
          <w:rFonts w:ascii="宋体" w:hAnsi="宋体" w:eastAsia="宋体" w:cs="宋体"/>
          <w:sz w:val="21"/>
          <w:szCs w:val="22"/>
          <w:lang w:val="zh-CN" w:eastAsia="zh-CN" w:bidi="zh-CN"/>
        </w:rPr>
        <w:t>与本合同有关的一切税费均由乙方承担。</w:t>
      </w:r>
      <w:r>
        <w:rPr>
          <w:b/>
          <w:sz w:val="21"/>
        </w:rPr>
        <w:t>19.合同争议的解决</w:t>
      </w:r>
    </w:p>
    <w:p>
      <w:pPr>
        <w:pStyle w:val="13"/>
        <w:numPr>
          <w:ilvl w:val="1"/>
          <w:numId w:val="34"/>
        </w:numPr>
        <w:tabs>
          <w:tab w:val="left" w:pos="1582"/>
        </w:tabs>
        <w:spacing w:before="0" w:after="0" w:line="240" w:lineRule="auto"/>
        <w:ind w:left="1581" w:right="0" w:hanging="421"/>
        <w:jc w:val="left"/>
        <w:rPr>
          <w:sz w:val="21"/>
        </w:rPr>
      </w:pPr>
      <w:r>
        <w:rPr>
          <w:sz w:val="21"/>
        </w:rPr>
        <w:t>甲方和乙方由于本合同的履行而发生任何争议时，双方可先通过协商解决。</w:t>
      </w:r>
    </w:p>
    <w:p>
      <w:pPr>
        <w:pStyle w:val="7"/>
        <w:rPr>
          <w:sz w:val="18"/>
        </w:rPr>
      </w:pPr>
    </w:p>
    <w:p>
      <w:pPr>
        <w:pStyle w:val="13"/>
        <w:numPr>
          <w:ilvl w:val="1"/>
          <w:numId w:val="34"/>
        </w:numPr>
        <w:tabs>
          <w:tab w:val="left" w:pos="1582"/>
        </w:tabs>
        <w:spacing w:before="0" w:after="0" w:line="446" w:lineRule="auto"/>
        <w:ind w:left="681" w:right="1222" w:firstLine="480"/>
        <w:jc w:val="left"/>
        <w:rPr>
          <w:sz w:val="21"/>
        </w:rPr>
      </w:pPr>
      <w:r>
        <w:rPr>
          <w:rFonts w:ascii="宋体" w:hAnsi="宋体" w:eastAsia="宋体" w:cs="宋体"/>
          <w:sz w:val="21"/>
          <w:szCs w:val="22"/>
          <w:lang w:val="zh-CN" w:eastAsia="zh-CN" w:bidi="zh-CN"/>
        </w:rPr>
        <w:t>任何一方不愿通过协商或通过协商仍不能解决争议，则双方中任何一方均应向甲方所</w:t>
      </w:r>
      <w:r>
        <w:rPr>
          <w:spacing w:val="-3"/>
          <w:sz w:val="21"/>
        </w:rPr>
        <w:t>在地人民法院起诉。</w:t>
      </w:r>
    </w:p>
    <w:p>
      <w:pPr>
        <w:pStyle w:val="6"/>
        <w:numPr>
          <w:ilvl w:val="0"/>
          <w:numId w:val="35"/>
        </w:numPr>
        <w:tabs>
          <w:tab w:val="left" w:pos="1481"/>
        </w:tabs>
        <w:spacing w:before="0" w:after="0" w:line="240" w:lineRule="auto"/>
        <w:ind w:left="1480" w:right="0" w:hanging="317"/>
        <w:jc w:val="left"/>
      </w:pPr>
      <w:r>
        <w:t>违约解除合同</w:t>
      </w:r>
    </w:p>
    <w:p>
      <w:pPr>
        <w:pStyle w:val="7"/>
        <w:spacing w:before="12"/>
        <w:rPr>
          <w:b/>
          <w:sz w:val="17"/>
        </w:rPr>
      </w:pPr>
    </w:p>
    <w:p>
      <w:pPr>
        <w:pStyle w:val="13"/>
        <w:numPr>
          <w:ilvl w:val="1"/>
          <w:numId w:val="35"/>
        </w:numPr>
        <w:tabs>
          <w:tab w:val="left" w:pos="1582"/>
        </w:tabs>
        <w:spacing w:before="0" w:after="0" w:line="446" w:lineRule="auto"/>
        <w:ind w:left="681" w:right="1222" w:firstLine="480"/>
        <w:jc w:val="left"/>
        <w:rPr>
          <w:sz w:val="21"/>
        </w:rPr>
      </w:pPr>
      <w:r>
        <w:rPr>
          <w:rFonts w:ascii="宋体" w:hAnsi="宋体" w:eastAsia="宋体" w:cs="宋体"/>
          <w:sz w:val="21"/>
          <w:szCs w:val="22"/>
          <w:lang w:val="zh-CN" w:eastAsia="zh-CN" w:bidi="zh-CN"/>
        </w:rPr>
        <w:t>出现下列情形之一的，视为乙方违约。甲方可向乙方发出书面通知，部分或全部终止</w:t>
      </w:r>
      <w:r>
        <w:rPr>
          <w:spacing w:val="-4"/>
          <w:sz w:val="21"/>
        </w:rPr>
        <w:t>合同，同时保留向乙方索赔的权利。</w:t>
      </w:r>
    </w:p>
    <w:p>
      <w:pPr>
        <w:pStyle w:val="13"/>
        <w:numPr>
          <w:ilvl w:val="2"/>
          <w:numId w:val="35"/>
        </w:numPr>
        <w:tabs>
          <w:tab w:val="left" w:pos="1793"/>
        </w:tabs>
        <w:spacing w:before="0" w:after="0" w:line="240" w:lineRule="auto"/>
        <w:ind w:left="1792" w:right="0" w:hanging="632"/>
        <w:jc w:val="left"/>
        <w:rPr>
          <w:sz w:val="21"/>
        </w:rPr>
      </w:pPr>
      <w:r>
        <w:rPr>
          <w:sz w:val="21"/>
        </w:rPr>
        <w:t>乙方未能在合同规定的限期或甲方同意延长的限期内，提供全部或部分货物的；</w:t>
      </w:r>
    </w:p>
    <w:p>
      <w:pPr>
        <w:pStyle w:val="7"/>
        <w:spacing w:before="12"/>
        <w:rPr>
          <w:sz w:val="17"/>
        </w:rPr>
      </w:pPr>
    </w:p>
    <w:p>
      <w:pPr>
        <w:pStyle w:val="13"/>
        <w:numPr>
          <w:ilvl w:val="2"/>
          <w:numId w:val="35"/>
        </w:numPr>
        <w:tabs>
          <w:tab w:val="left" w:pos="1793"/>
        </w:tabs>
        <w:spacing w:before="0" w:after="0" w:line="240" w:lineRule="auto"/>
        <w:ind w:left="1792" w:right="0" w:hanging="632"/>
        <w:jc w:val="left"/>
        <w:rPr>
          <w:sz w:val="21"/>
        </w:rPr>
      </w:pPr>
      <w:r>
        <w:rPr>
          <w:sz w:val="21"/>
        </w:rPr>
        <w:t>乙方未能履行合同规定的其它主要义务的；</w:t>
      </w:r>
    </w:p>
    <w:p>
      <w:pPr>
        <w:pStyle w:val="7"/>
        <w:spacing w:before="2"/>
        <w:rPr>
          <w:sz w:val="18"/>
        </w:rPr>
      </w:pPr>
    </w:p>
    <w:p>
      <w:pPr>
        <w:pStyle w:val="13"/>
        <w:numPr>
          <w:ilvl w:val="2"/>
          <w:numId w:val="35"/>
        </w:numPr>
        <w:tabs>
          <w:tab w:val="left" w:pos="1793"/>
        </w:tabs>
        <w:spacing w:before="0" w:after="0" w:line="240" w:lineRule="auto"/>
        <w:ind w:left="1792" w:right="0" w:hanging="632"/>
        <w:jc w:val="left"/>
        <w:rPr>
          <w:sz w:val="21"/>
        </w:rPr>
      </w:pPr>
      <w:r>
        <w:rPr>
          <w:sz w:val="21"/>
        </w:rPr>
        <w:t>乙方在本合同履行过程中有欺诈行为的。</w:t>
      </w:r>
    </w:p>
    <w:p>
      <w:pPr>
        <w:pStyle w:val="7"/>
        <w:spacing w:before="12"/>
        <w:rPr>
          <w:sz w:val="17"/>
        </w:rPr>
      </w:pPr>
    </w:p>
    <w:p>
      <w:pPr>
        <w:pStyle w:val="13"/>
        <w:numPr>
          <w:ilvl w:val="1"/>
          <w:numId w:val="35"/>
        </w:numPr>
        <w:tabs>
          <w:tab w:val="left" w:pos="1582"/>
        </w:tabs>
        <w:spacing w:before="0" w:after="0" w:line="446" w:lineRule="auto"/>
        <w:ind w:left="681" w:right="1222" w:firstLine="480"/>
        <w:jc w:val="both"/>
        <w:rPr>
          <w:sz w:val="21"/>
        </w:rPr>
      </w:pPr>
      <w:r>
        <w:rPr>
          <w:sz w:val="21"/>
        </w:rPr>
        <w:t>甲方全部或部分解除合同之后，应当遵循诚实信用原则购买与未交付的货物类似的  货物或服务，乙方应承担买方购买类似货物或服务而产生的额外支出。部分解除合同的，乙方应</w:t>
      </w:r>
      <w:r>
        <w:rPr>
          <w:spacing w:val="-5"/>
          <w:sz w:val="21"/>
        </w:rPr>
        <w:t>继续履行合同中未解除的部分。</w:t>
      </w:r>
    </w:p>
    <w:p>
      <w:pPr>
        <w:pStyle w:val="6"/>
        <w:numPr>
          <w:ilvl w:val="0"/>
          <w:numId w:val="35"/>
        </w:numPr>
        <w:tabs>
          <w:tab w:val="left" w:pos="1481"/>
        </w:tabs>
        <w:spacing w:before="0" w:after="0" w:line="268" w:lineRule="exact"/>
        <w:ind w:left="1480" w:right="0" w:hanging="317"/>
        <w:jc w:val="left"/>
      </w:pPr>
      <w:r>
        <w:t>破产终止合同</w:t>
      </w:r>
    </w:p>
    <w:p>
      <w:pPr>
        <w:pStyle w:val="7"/>
        <w:rPr>
          <w:b/>
          <w:sz w:val="18"/>
        </w:rPr>
      </w:pPr>
    </w:p>
    <w:p>
      <w:pPr>
        <w:pStyle w:val="7"/>
        <w:spacing w:line="446" w:lineRule="auto"/>
        <w:ind w:left="681" w:right="1222" w:firstLine="480"/>
        <w:jc w:val="both"/>
      </w:pPr>
      <w:r>
        <w:rPr>
          <w:rFonts w:ascii="宋体" w:hAnsi="宋体" w:eastAsia="宋体" w:cs="宋体"/>
          <w:sz w:val="21"/>
          <w:szCs w:val="22"/>
          <w:lang w:val="zh-CN" w:eastAsia="zh-CN" w:bidi="zh-CN"/>
        </w:rPr>
        <w:t>乙方破产而无法完全履行本合同义务时，甲方可以书面方式通知乙方终止合同而不给予乙方补偿。该合同的终止将不损害或不影响甲方已经采取或将要采取任何行动或补救措施的</w:t>
      </w:r>
      <w:r>
        <w:rPr>
          <w:spacing w:val="-4"/>
        </w:rPr>
        <w:t>权利。</w:t>
      </w:r>
    </w:p>
    <w:p>
      <w:pPr>
        <w:pStyle w:val="6"/>
        <w:numPr>
          <w:ilvl w:val="0"/>
          <w:numId w:val="35"/>
        </w:numPr>
        <w:tabs>
          <w:tab w:val="left" w:pos="1481"/>
        </w:tabs>
        <w:spacing w:before="0" w:after="0" w:line="268" w:lineRule="exact"/>
        <w:ind w:left="1480" w:right="0" w:hanging="317"/>
        <w:jc w:val="left"/>
      </w:pPr>
      <w:r>
        <w:t>转让和分包</w:t>
      </w:r>
    </w:p>
    <w:p>
      <w:pPr>
        <w:pStyle w:val="7"/>
        <w:spacing w:before="2"/>
        <w:rPr>
          <w:b/>
          <w:sz w:val="18"/>
        </w:rPr>
      </w:pPr>
    </w:p>
    <w:p>
      <w:pPr>
        <w:pStyle w:val="13"/>
        <w:numPr>
          <w:ilvl w:val="1"/>
          <w:numId w:val="35"/>
        </w:numPr>
        <w:tabs>
          <w:tab w:val="left" w:pos="1582"/>
        </w:tabs>
        <w:spacing w:before="0" w:after="0" w:line="240" w:lineRule="auto"/>
        <w:ind w:left="1581" w:right="0" w:hanging="421"/>
        <w:jc w:val="left"/>
        <w:rPr>
          <w:sz w:val="21"/>
        </w:rPr>
      </w:pPr>
      <w:r>
        <w:rPr>
          <w:sz w:val="21"/>
        </w:rPr>
        <w:t>采购合同不能转让。</w:t>
      </w:r>
    </w:p>
    <w:p>
      <w:pPr>
        <w:pStyle w:val="7"/>
        <w:spacing w:before="12"/>
        <w:rPr>
          <w:sz w:val="17"/>
        </w:rPr>
      </w:pPr>
    </w:p>
    <w:p>
      <w:pPr>
        <w:pStyle w:val="13"/>
        <w:numPr>
          <w:ilvl w:val="1"/>
          <w:numId w:val="35"/>
        </w:numPr>
        <w:tabs>
          <w:tab w:val="left" w:pos="1582"/>
        </w:tabs>
        <w:spacing w:before="0" w:after="0" w:line="240" w:lineRule="auto"/>
        <w:ind w:left="1581" w:right="0" w:hanging="421"/>
        <w:jc w:val="left"/>
        <w:rPr>
          <w:sz w:val="21"/>
        </w:rPr>
      </w:pPr>
      <w:r>
        <w:rPr>
          <w:spacing w:val="-3"/>
          <w:sz w:val="21"/>
        </w:rPr>
        <w:t>经甲方书面同意乙方可以将合同条款下非主体、非关键性工作分包给他人完成。接</w:t>
      </w:r>
    </w:p>
    <w:p>
      <w:pPr>
        <w:spacing w:after="0" w:line="240" w:lineRule="auto"/>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7"/>
        <w:spacing w:before="12"/>
        <w:rPr>
          <w:sz w:val="16"/>
        </w:rPr>
      </w:pPr>
    </w:p>
    <w:p>
      <w:pPr>
        <w:pStyle w:val="7"/>
        <w:spacing w:before="70" w:line="446" w:lineRule="auto"/>
        <w:ind w:left="681" w:right="1222"/>
      </w:pPr>
      <w:r>
        <w:t>受分包的人应当具备相应的资格条件，并不得再次分包。分包后不能解除卖方履行本合同的   责任和义务，接受分包的人与乙方共同对甲方连带承担合同的责任和义务。</w:t>
      </w:r>
    </w:p>
    <w:p>
      <w:pPr>
        <w:pStyle w:val="6"/>
        <w:numPr>
          <w:ilvl w:val="0"/>
          <w:numId w:val="35"/>
        </w:numPr>
        <w:tabs>
          <w:tab w:val="left" w:pos="1481"/>
        </w:tabs>
        <w:spacing w:before="0" w:after="0" w:line="240" w:lineRule="auto"/>
        <w:ind w:left="1480" w:right="0" w:hanging="317"/>
        <w:jc w:val="left"/>
      </w:pPr>
      <w:r>
        <w:t>合同修改</w:t>
      </w:r>
    </w:p>
    <w:p>
      <w:pPr>
        <w:pStyle w:val="7"/>
        <w:spacing w:before="12"/>
        <w:rPr>
          <w:b/>
          <w:sz w:val="17"/>
        </w:rPr>
      </w:pPr>
    </w:p>
    <w:p>
      <w:pPr>
        <w:pStyle w:val="7"/>
        <w:spacing w:line="446" w:lineRule="auto"/>
        <w:ind w:left="681" w:right="1222" w:firstLine="480"/>
      </w:pPr>
      <w:r>
        <w:t>甲方和乙方都不得擅自变更本合同，但合同继续履行将损害国家和社会公共利益的除  外。如必须对合同条款进行改动时，当事人双方须共同签署书面文件，做为合同的补充。</w:t>
      </w:r>
    </w:p>
    <w:p>
      <w:pPr>
        <w:pStyle w:val="6"/>
        <w:numPr>
          <w:ilvl w:val="0"/>
          <w:numId w:val="35"/>
        </w:numPr>
        <w:tabs>
          <w:tab w:val="left" w:pos="1481"/>
        </w:tabs>
        <w:spacing w:before="0" w:after="0" w:line="240" w:lineRule="auto"/>
        <w:ind w:left="1480" w:right="0" w:hanging="317"/>
        <w:jc w:val="left"/>
      </w:pPr>
      <w:r>
        <w:t>通知</w:t>
      </w:r>
    </w:p>
    <w:p>
      <w:pPr>
        <w:pStyle w:val="7"/>
        <w:spacing w:before="12"/>
        <w:rPr>
          <w:b/>
          <w:sz w:val="17"/>
        </w:rPr>
      </w:pPr>
    </w:p>
    <w:p>
      <w:pPr>
        <w:pStyle w:val="7"/>
        <w:spacing w:line="446" w:lineRule="auto"/>
        <w:ind w:left="681" w:right="1150" w:firstLine="480"/>
      </w:pPr>
      <w:r>
        <w:t>本合同任何一方给另一方的通知，都应以书面形式发送，而另一方也应以书面形式确认  并发送到对方明确的地址。</w:t>
      </w:r>
    </w:p>
    <w:p>
      <w:pPr>
        <w:pStyle w:val="6"/>
        <w:numPr>
          <w:ilvl w:val="0"/>
          <w:numId w:val="35"/>
        </w:numPr>
        <w:tabs>
          <w:tab w:val="left" w:pos="1481"/>
        </w:tabs>
        <w:spacing w:before="0" w:after="0" w:line="240" w:lineRule="auto"/>
        <w:ind w:left="1480" w:right="0" w:hanging="317"/>
        <w:jc w:val="left"/>
      </w:pPr>
      <w:r>
        <w:t>计量单位</w:t>
      </w:r>
    </w:p>
    <w:p>
      <w:pPr>
        <w:pStyle w:val="7"/>
        <w:spacing w:before="12"/>
        <w:rPr>
          <w:b/>
          <w:sz w:val="17"/>
        </w:rPr>
      </w:pPr>
    </w:p>
    <w:p>
      <w:pPr>
        <w:pStyle w:val="7"/>
        <w:spacing w:line="446" w:lineRule="auto"/>
        <w:ind w:left="1164" w:right="3370" w:hanging="3"/>
        <w:rPr>
          <w:b/>
        </w:rPr>
      </w:pPr>
      <w:r>
        <w:rPr>
          <w:b w:val="0"/>
          <w:bCs/>
        </w:rPr>
        <w:t>除技术规范中另有规定外,计量单位均使用国家法定计量单位。</w:t>
      </w:r>
      <w:r>
        <w:rPr>
          <w:b/>
        </w:rPr>
        <w:t>26.适用法律</w:t>
      </w:r>
    </w:p>
    <w:p>
      <w:pPr>
        <w:pStyle w:val="7"/>
        <w:ind w:left="1161"/>
      </w:pPr>
      <w:r>
        <w:t>本合同按照中华人民共和国的相关法律进行解释。</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7"/>
        <w:rPr>
          <w:sz w:val="23"/>
        </w:rPr>
      </w:pPr>
    </w:p>
    <w:p>
      <w:pPr>
        <w:pStyle w:val="2"/>
        <w:tabs>
          <w:tab w:val="left" w:pos="1605"/>
        </w:tabs>
        <w:ind w:right="543"/>
      </w:pPr>
      <w:bookmarkStart w:id="81" w:name="_bookmark35"/>
      <w:bookmarkEnd w:id="81"/>
      <w:bookmarkStart w:id="82" w:name="第五部分  响应文件格式"/>
      <w:bookmarkEnd w:id="82"/>
      <w:r>
        <w:t>第五部分</w:t>
      </w:r>
      <w:r>
        <w:tab/>
      </w:r>
      <w:r>
        <w:t>响应文件格式</w:t>
      </w:r>
    </w:p>
    <w:p>
      <w:pPr>
        <w:pStyle w:val="7"/>
        <w:spacing w:before="11"/>
        <w:rPr>
          <w:b/>
          <w:sz w:val="11"/>
        </w:rPr>
      </w:pPr>
    </w:p>
    <w:p>
      <w:pPr>
        <w:pStyle w:val="4"/>
        <w:spacing w:before="62"/>
      </w:pPr>
      <w:bookmarkStart w:id="83" w:name="_bookmark36"/>
      <w:bookmarkEnd w:id="83"/>
      <w:bookmarkStart w:id="84" w:name="响应文件封面"/>
      <w:bookmarkEnd w:id="84"/>
      <w:r>
        <w:t>响应文件封面</w:t>
      </w: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rPr>
      </w:pPr>
    </w:p>
    <w:p>
      <w:pPr>
        <w:spacing w:before="0" w:line="922" w:lineRule="exact"/>
        <w:ind w:left="155" w:right="1497" w:firstLine="0"/>
        <w:jc w:val="center"/>
        <w:rPr>
          <w:b/>
          <w:sz w:val="56"/>
          <w:szCs w:val="21"/>
        </w:rPr>
      </w:pPr>
      <w:r>
        <w:rPr>
          <w:b/>
          <w:sz w:val="56"/>
          <w:szCs w:val="21"/>
        </w:rPr>
        <w:t>响应文件</w:t>
      </w:r>
    </w:p>
    <w:p>
      <w:pPr>
        <w:pStyle w:val="7"/>
        <w:rPr>
          <w:b/>
          <w:sz w:val="72"/>
        </w:rPr>
      </w:pPr>
    </w:p>
    <w:p>
      <w:pPr>
        <w:pStyle w:val="7"/>
        <w:rPr>
          <w:b/>
          <w:sz w:val="72"/>
        </w:rPr>
      </w:pPr>
    </w:p>
    <w:p>
      <w:pPr>
        <w:pStyle w:val="7"/>
        <w:spacing w:before="8"/>
        <w:rPr>
          <w:b/>
          <w:sz w:val="60"/>
        </w:rPr>
      </w:pPr>
    </w:p>
    <w:p>
      <w:pPr>
        <w:spacing w:before="240" w:line="388" w:lineRule="auto"/>
        <w:ind w:left="681" w:right="1973" w:firstLine="0"/>
        <w:jc w:val="left"/>
        <w:rPr>
          <w:rFonts w:hint="eastAsia"/>
          <w:b/>
          <w:sz w:val="22"/>
          <w:szCs w:val="21"/>
          <w:lang w:eastAsia="zh-CN"/>
        </w:rPr>
      </w:pPr>
      <w:r>
        <w:rPr>
          <w:rFonts w:hint="eastAsia"/>
          <w:b/>
          <w:sz w:val="22"/>
          <w:szCs w:val="21"/>
          <w:lang w:eastAsia="zh-CN"/>
        </w:rPr>
        <w:t>采购项目编号：青海鑫达竞磋（工程）2022-01</w:t>
      </w:r>
    </w:p>
    <w:p>
      <w:pPr>
        <w:spacing w:before="240" w:line="388" w:lineRule="auto"/>
        <w:ind w:left="681" w:right="1973" w:firstLine="0"/>
        <w:jc w:val="left"/>
        <w:rPr>
          <w:rFonts w:hint="eastAsia"/>
          <w:b/>
          <w:sz w:val="22"/>
          <w:szCs w:val="21"/>
          <w:lang w:eastAsia="zh-CN"/>
        </w:rPr>
      </w:pPr>
      <w:r>
        <w:rPr>
          <w:rFonts w:hint="eastAsia"/>
          <w:b/>
          <w:sz w:val="22"/>
          <w:szCs w:val="21"/>
          <w:lang w:eastAsia="zh-CN"/>
        </w:rPr>
        <w:t>采购项目名称：玺云峰（一期）项目小区楼宇智能化设备劳务及安装项目</w:t>
      </w:r>
    </w:p>
    <w:p>
      <w:pPr>
        <w:spacing w:before="240" w:line="388" w:lineRule="auto"/>
        <w:ind w:left="681" w:right="1973" w:firstLine="0"/>
        <w:jc w:val="left"/>
        <w:rPr>
          <w:rFonts w:hint="eastAsia"/>
          <w:b/>
          <w:sz w:val="24"/>
          <w:lang w:eastAsia="zh-CN"/>
        </w:rPr>
      </w:pPr>
      <w:r>
        <w:rPr>
          <w:rFonts w:hint="eastAsia"/>
          <w:b/>
          <w:sz w:val="22"/>
          <w:szCs w:val="21"/>
          <w:lang w:eastAsia="zh-CN"/>
        </w:rPr>
        <w:t>供应商名称：</w:t>
      </w:r>
    </w:p>
    <w:p>
      <w:pPr>
        <w:pStyle w:val="7"/>
        <w:rPr>
          <w:b/>
          <w:sz w:val="30"/>
        </w:rPr>
      </w:pPr>
    </w:p>
    <w:p>
      <w:pPr>
        <w:pStyle w:val="7"/>
        <w:rPr>
          <w:b/>
          <w:sz w:val="30"/>
        </w:rPr>
      </w:pPr>
    </w:p>
    <w:p>
      <w:pPr>
        <w:pStyle w:val="7"/>
        <w:rPr>
          <w:b/>
          <w:sz w:val="30"/>
        </w:rPr>
      </w:pPr>
    </w:p>
    <w:p>
      <w:pPr>
        <w:pStyle w:val="7"/>
        <w:rPr>
          <w:b/>
          <w:sz w:val="30"/>
        </w:rPr>
      </w:pPr>
    </w:p>
    <w:p>
      <w:pPr>
        <w:pStyle w:val="7"/>
        <w:rPr>
          <w:b/>
          <w:sz w:val="30"/>
        </w:rPr>
      </w:pPr>
    </w:p>
    <w:p>
      <w:pPr>
        <w:pStyle w:val="7"/>
        <w:rPr>
          <w:b/>
          <w:sz w:val="30"/>
        </w:rPr>
      </w:pPr>
    </w:p>
    <w:p>
      <w:pPr>
        <w:pStyle w:val="7"/>
        <w:rPr>
          <w:b/>
          <w:sz w:val="30"/>
        </w:rPr>
      </w:pPr>
    </w:p>
    <w:p>
      <w:pPr>
        <w:pStyle w:val="7"/>
        <w:spacing w:before="9"/>
        <w:rPr>
          <w:b/>
          <w:sz w:val="33"/>
        </w:rPr>
      </w:pPr>
    </w:p>
    <w:p>
      <w:pPr>
        <w:pStyle w:val="3"/>
        <w:tabs>
          <w:tab w:val="left" w:pos="2353"/>
        </w:tabs>
        <w:spacing w:before="0"/>
        <w:ind w:left="97"/>
        <w:jc w:val="center"/>
        <w:rPr>
          <w:sz w:val="22"/>
          <w:szCs w:val="22"/>
        </w:rPr>
      </w:pPr>
      <w:r>
        <w:rPr>
          <w:sz w:val="22"/>
          <w:szCs w:val="22"/>
        </w:rPr>
        <w:t>供应商：</w:t>
      </w:r>
      <w:r>
        <w:rPr>
          <w:sz w:val="22"/>
          <w:szCs w:val="22"/>
          <w:u w:val="single"/>
        </w:rPr>
        <w:t xml:space="preserve"> </w:t>
      </w:r>
      <w:r>
        <w:rPr>
          <w:sz w:val="22"/>
          <w:szCs w:val="22"/>
          <w:u w:val="single"/>
        </w:rPr>
        <w:tab/>
      </w:r>
      <w:r>
        <w:rPr>
          <w:sz w:val="22"/>
          <w:szCs w:val="22"/>
        </w:rPr>
        <w:t>（公章）</w:t>
      </w:r>
    </w:p>
    <w:p>
      <w:pPr>
        <w:tabs>
          <w:tab w:val="left" w:pos="4763"/>
        </w:tabs>
        <w:spacing w:before="240"/>
        <w:ind w:left="100" w:right="0" w:firstLine="0"/>
        <w:jc w:val="center"/>
        <w:rPr>
          <w:b/>
          <w:sz w:val="22"/>
          <w:szCs w:val="18"/>
        </w:rPr>
      </w:pPr>
      <w:r>
        <w:rPr>
          <w:b/>
          <w:sz w:val="22"/>
          <w:szCs w:val="18"/>
        </w:rPr>
        <w:t>法定代表人或委托代理人：</w:t>
      </w:r>
      <w:r>
        <w:rPr>
          <w:b/>
          <w:sz w:val="22"/>
          <w:szCs w:val="18"/>
          <w:u w:val="single"/>
        </w:rPr>
        <w:t xml:space="preserve"> </w:t>
      </w:r>
      <w:r>
        <w:rPr>
          <w:b/>
          <w:sz w:val="22"/>
          <w:szCs w:val="18"/>
          <w:u w:val="single"/>
        </w:rPr>
        <w:tab/>
      </w:r>
      <w:r>
        <w:rPr>
          <w:b/>
          <w:sz w:val="22"/>
          <w:szCs w:val="18"/>
        </w:rPr>
        <w:t>（签字）</w:t>
      </w:r>
    </w:p>
    <w:p>
      <w:pPr>
        <w:tabs>
          <w:tab w:val="left" w:pos="751"/>
          <w:tab w:val="left" w:pos="1353"/>
        </w:tabs>
        <w:spacing w:before="239"/>
        <w:ind w:left="0" w:right="538" w:firstLine="0"/>
        <w:jc w:val="center"/>
        <w:rPr>
          <w:b/>
          <w:sz w:val="22"/>
          <w:szCs w:val="18"/>
        </w:rPr>
      </w:pPr>
      <w:r>
        <w:rPr>
          <w:b/>
          <w:sz w:val="22"/>
          <w:szCs w:val="18"/>
        </w:rPr>
        <w:t>年</w:t>
      </w:r>
      <w:r>
        <w:rPr>
          <w:b/>
          <w:sz w:val="22"/>
          <w:szCs w:val="18"/>
        </w:rPr>
        <w:tab/>
      </w:r>
      <w:r>
        <w:rPr>
          <w:b/>
          <w:sz w:val="22"/>
          <w:szCs w:val="18"/>
        </w:rPr>
        <w:t>月</w:t>
      </w:r>
      <w:r>
        <w:rPr>
          <w:b/>
          <w:sz w:val="22"/>
          <w:szCs w:val="18"/>
        </w:rPr>
        <w:tab/>
      </w:r>
      <w:r>
        <w:rPr>
          <w:b/>
          <w:sz w:val="22"/>
          <w:szCs w:val="18"/>
        </w:rPr>
        <w:t>日</w:t>
      </w:r>
    </w:p>
    <w:p>
      <w:pPr>
        <w:spacing w:after="0"/>
        <w:jc w:val="center"/>
        <w:rPr>
          <w:sz w:val="22"/>
          <w:szCs w:val="18"/>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2"/>
        <w:rPr>
          <w:b/>
          <w:sz w:val="22"/>
        </w:rPr>
      </w:pPr>
    </w:p>
    <w:p>
      <w:pPr>
        <w:pStyle w:val="4"/>
        <w:spacing w:before="61"/>
      </w:pPr>
      <w:bookmarkStart w:id="85" w:name="磋商响应文件目录"/>
      <w:bookmarkEnd w:id="85"/>
      <w:bookmarkStart w:id="86" w:name="_bookmark37"/>
      <w:bookmarkEnd w:id="86"/>
      <w:r>
        <w:t>磋商响应文件目录</w:t>
      </w:r>
    </w:p>
    <w:p>
      <w:pPr>
        <w:pStyle w:val="7"/>
        <w:rPr>
          <w:b/>
          <w:sz w:val="20"/>
        </w:rPr>
      </w:pPr>
    </w:p>
    <w:p>
      <w:pPr>
        <w:pStyle w:val="7"/>
        <w:spacing w:before="11"/>
        <w:rPr>
          <w:b/>
          <w:sz w:val="18"/>
        </w:rPr>
      </w:pPr>
    </w:p>
    <w:p>
      <w:pPr>
        <w:spacing w:before="54"/>
        <w:ind w:left="50" w:right="593" w:firstLine="0"/>
        <w:jc w:val="center"/>
        <w:rPr>
          <w:rFonts w:hint="eastAsia" w:ascii="黑体" w:eastAsia="黑体"/>
          <w:b/>
          <w:sz w:val="32"/>
        </w:rPr>
      </w:pPr>
      <w:bookmarkStart w:id="87" w:name="目录"/>
      <w:bookmarkEnd w:id="87"/>
      <w:bookmarkStart w:id="88" w:name="_bookmark38"/>
      <w:bookmarkEnd w:id="88"/>
      <w:r>
        <w:rPr>
          <w:rFonts w:hint="eastAsia" w:ascii="黑体" w:eastAsia="黑体"/>
          <w:b/>
          <w:sz w:val="32"/>
        </w:rPr>
        <w:t>目录</w:t>
      </w:r>
    </w:p>
    <w:p>
      <w:pPr>
        <w:pStyle w:val="7"/>
        <w:spacing w:before="4"/>
        <w:rPr>
          <w:rFonts w:ascii="黑体"/>
          <w:b/>
          <w:sz w:val="36"/>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磋商函</w:t>
      </w:r>
      <w:r>
        <w:rPr>
          <w:sz w:val="21"/>
        </w:rPr>
        <w:tab/>
      </w:r>
      <w:r>
        <w:rPr>
          <w:w w:val="95"/>
          <w:sz w:val="21"/>
        </w:rPr>
        <w:t>所在页码</w:t>
      </w:r>
    </w:p>
    <w:p>
      <w:pPr>
        <w:pStyle w:val="7"/>
        <w:spacing w:before="7"/>
        <w:rPr>
          <w:sz w:val="15"/>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首次报价一览表</w:t>
      </w:r>
      <w:r>
        <w:rPr>
          <w:sz w:val="21"/>
        </w:rPr>
        <w:tab/>
      </w:r>
      <w:r>
        <w:rPr>
          <w:w w:val="95"/>
          <w:sz w:val="21"/>
        </w:rPr>
        <w:t>所在页码</w:t>
      </w:r>
    </w:p>
    <w:p>
      <w:pPr>
        <w:pStyle w:val="7"/>
        <w:spacing w:before="7"/>
        <w:rPr>
          <w:sz w:val="15"/>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法定代表人证明书</w:t>
      </w:r>
      <w:r>
        <w:rPr>
          <w:sz w:val="21"/>
        </w:rPr>
        <w:tab/>
      </w:r>
      <w:r>
        <w:rPr>
          <w:w w:val="95"/>
          <w:sz w:val="21"/>
        </w:rPr>
        <w:t>所在页码</w:t>
      </w:r>
    </w:p>
    <w:p>
      <w:pPr>
        <w:pStyle w:val="7"/>
        <w:spacing w:before="7"/>
        <w:rPr>
          <w:sz w:val="15"/>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法定代表人授权书</w:t>
      </w:r>
      <w:r>
        <w:rPr>
          <w:sz w:val="21"/>
        </w:rPr>
        <w:tab/>
      </w:r>
      <w:r>
        <w:rPr>
          <w:w w:val="95"/>
          <w:sz w:val="21"/>
        </w:rPr>
        <w:t>所在页码</w:t>
      </w:r>
    </w:p>
    <w:p>
      <w:pPr>
        <w:pStyle w:val="7"/>
        <w:spacing w:before="6"/>
        <w:rPr>
          <w:sz w:val="15"/>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供应商承诺函</w:t>
      </w:r>
      <w:r>
        <w:rPr>
          <w:sz w:val="21"/>
        </w:rPr>
        <w:tab/>
      </w:r>
      <w:r>
        <w:rPr>
          <w:w w:val="95"/>
          <w:sz w:val="21"/>
        </w:rPr>
        <w:t>所在页码</w:t>
      </w:r>
    </w:p>
    <w:p>
      <w:pPr>
        <w:pStyle w:val="7"/>
        <w:spacing w:before="7"/>
        <w:rPr>
          <w:sz w:val="15"/>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供应商诚信承诺书</w:t>
      </w:r>
      <w:r>
        <w:rPr>
          <w:sz w:val="21"/>
        </w:rPr>
        <w:tab/>
      </w:r>
      <w:r>
        <w:rPr>
          <w:w w:val="95"/>
          <w:sz w:val="21"/>
        </w:rPr>
        <w:t>所在页码</w:t>
      </w:r>
    </w:p>
    <w:p>
      <w:pPr>
        <w:pStyle w:val="7"/>
        <w:spacing w:before="7"/>
        <w:rPr>
          <w:sz w:val="15"/>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资格证明材料</w:t>
      </w:r>
      <w:r>
        <w:rPr>
          <w:sz w:val="21"/>
        </w:rPr>
        <w:tab/>
      </w:r>
      <w:r>
        <w:rPr>
          <w:w w:val="95"/>
          <w:sz w:val="21"/>
        </w:rPr>
        <w:t>所在页码</w:t>
      </w:r>
    </w:p>
    <w:p>
      <w:pPr>
        <w:pStyle w:val="7"/>
        <w:spacing w:before="7"/>
        <w:rPr>
          <w:sz w:val="15"/>
        </w:rPr>
      </w:pPr>
    </w:p>
    <w:p>
      <w:pPr>
        <w:pStyle w:val="13"/>
        <w:numPr>
          <w:ilvl w:val="0"/>
          <w:numId w:val="36"/>
        </w:numPr>
        <w:tabs>
          <w:tab w:val="left" w:pos="1206"/>
          <w:tab w:val="left" w:leader="dot" w:pos="7821"/>
        </w:tabs>
        <w:spacing w:before="0" w:after="0" w:line="240" w:lineRule="auto"/>
        <w:ind w:left="1206" w:right="0" w:hanging="525"/>
        <w:jc w:val="left"/>
        <w:rPr>
          <w:sz w:val="21"/>
        </w:rPr>
      </w:pPr>
      <w:r>
        <w:rPr>
          <w:sz w:val="21"/>
        </w:rPr>
        <w:t>财务状况证明</w:t>
      </w:r>
      <w:r>
        <w:rPr>
          <w:sz w:val="21"/>
        </w:rPr>
        <w:tab/>
      </w:r>
      <w:r>
        <w:rPr>
          <w:w w:val="95"/>
          <w:sz w:val="21"/>
        </w:rPr>
        <w:t>所在页码</w:t>
      </w:r>
    </w:p>
    <w:p>
      <w:pPr>
        <w:pStyle w:val="7"/>
        <w:spacing w:before="6"/>
        <w:rPr>
          <w:sz w:val="15"/>
        </w:rPr>
      </w:pPr>
    </w:p>
    <w:p>
      <w:pPr>
        <w:pStyle w:val="13"/>
        <w:numPr>
          <w:ilvl w:val="0"/>
          <w:numId w:val="36"/>
        </w:numPr>
        <w:tabs>
          <w:tab w:val="left" w:pos="1206"/>
          <w:tab w:val="left" w:leader="dot" w:pos="7715"/>
        </w:tabs>
        <w:spacing w:before="0" w:after="0" w:line="240" w:lineRule="auto"/>
        <w:ind w:left="1206" w:right="0" w:hanging="525"/>
        <w:jc w:val="left"/>
        <w:rPr>
          <w:sz w:val="21"/>
        </w:rPr>
      </w:pPr>
      <w:r>
        <w:rPr>
          <w:sz w:val="21"/>
        </w:rPr>
        <w:t>无重大违法记录声明</w:t>
      </w:r>
      <w:r>
        <w:rPr>
          <w:sz w:val="21"/>
        </w:rPr>
        <w:tab/>
      </w:r>
      <w:r>
        <w:rPr>
          <w:sz w:val="21"/>
        </w:rPr>
        <w:t>所在页码</w:t>
      </w:r>
    </w:p>
    <w:p>
      <w:pPr>
        <w:pStyle w:val="7"/>
        <w:spacing w:before="7"/>
        <w:rPr>
          <w:sz w:val="15"/>
        </w:rPr>
      </w:pPr>
    </w:p>
    <w:p>
      <w:pPr>
        <w:pStyle w:val="13"/>
        <w:numPr>
          <w:ilvl w:val="0"/>
          <w:numId w:val="36"/>
        </w:numPr>
        <w:tabs>
          <w:tab w:val="left" w:pos="1312"/>
          <w:tab w:val="left" w:leader="dot" w:pos="7821"/>
        </w:tabs>
        <w:spacing w:before="0" w:after="0" w:line="240" w:lineRule="auto"/>
        <w:ind w:left="1311" w:right="0" w:hanging="631"/>
        <w:jc w:val="left"/>
        <w:rPr>
          <w:sz w:val="21"/>
        </w:rPr>
      </w:pPr>
      <w:r>
        <w:rPr>
          <w:sz w:val="21"/>
        </w:rPr>
        <w:t>施工组织设计</w:t>
      </w:r>
      <w:r>
        <w:rPr>
          <w:sz w:val="21"/>
        </w:rPr>
        <w:tab/>
      </w:r>
      <w:r>
        <w:rPr>
          <w:sz w:val="21"/>
        </w:rPr>
        <w:t>所在页码</w:t>
      </w:r>
    </w:p>
    <w:p>
      <w:pPr>
        <w:pStyle w:val="7"/>
        <w:spacing w:before="7"/>
        <w:rPr>
          <w:sz w:val="15"/>
        </w:rPr>
      </w:pPr>
    </w:p>
    <w:p>
      <w:pPr>
        <w:pStyle w:val="13"/>
        <w:numPr>
          <w:ilvl w:val="0"/>
          <w:numId w:val="36"/>
        </w:numPr>
        <w:tabs>
          <w:tab w:val="left" w:pos="1312"/>
          <w:tab w:val="left" w:leader="dot" w:pos="7715"/>
        </w:tabs>
        <w:spacing w:before="0" w:after="0" w:line="240" w:lineRule="auto"/>
        <w:ind w:left="1311" w:right="0" w:hanging="631"/>
        <w:jc w:val="left"/>
        <w:rPr>
          <w:sz w:val="21"/>
        </w:rPr>
      </w:pPr>
      <w:r>
        <w:rPr>
          <w:sz w:val="21"/>
        </w:rPr>
        <w:t>项目管理机构</w:t>
      </w:r>
      <w:r>
        <w:rPr>
          <w:sz w:val="21"/>
        </w:rPr>
        <w:tab/>
      </w:r>
      <w:r>
        <w:rPr>
          <w:sz w:val="21"/>
        </w:rPr>
        <w:t>所在页码</w:t>
      </w:r>
    </w:p>
    <w:p>
      <w:pPr>
        <w:pStyle w:val="7"/>
        <w:spacing w:before="7"/>
        <w:rPr>
          <w:sz w:val="15"/>
        </w:rPr>
      </w:pPr>
    </w:p>
    <w:p>
      <w:pPr>
        <w:pStyle w:val="13"/>
        <w:numPr>
          <w:ilvl w:val="0"/>
          <w:numId w:val="36"/>
        </w:numPr>
        <w:tabs>
          <w:tab w:val="left" w:pos="1312"/>
          <w:tab w:val="left" w:leader="dot" w:pos="7821"/>
        </w:tabs>
        <w:spacing w:before="0" w:after="0" w:line="240" w:lineRule="auto"/>
        <w:ind w:left="1311" w:right="0" w:hanging="631"/>
        <w:jc w:val="left"/>
        <w:rPr>
          <w:sz w:val="21"/>
        </w:rPr>
      </w:pPr>
      <w:r>
        <w:rPr>
          <w:sz w:val="21"/>
        </w:rPr>
        <w:t>供应商的类似业绩证明材料</w:t>
      </w:r>
      <w:r>
        <w:rPr>
          <w:sz w:val="21"/>
        </w:rPr>
        <w:tab/>
      </w:r>
      <w:r>
        <w:rPr>
          <w:w w:val="95"/>
          <w:sz w:val="21"/>
        </w:rPr>
        <w:t>所在页码</w:t>
      </w:r>
    </w:p>
    <w:p>
      <w:pPr>
        <w:pStyle w:val="7"/>
        <w:spacing w:before="6"/>
        <w:rPr>
          <w:sz w:val="15"/>
        </w:rPr>
      </w:pPr>
    </w:p>
    <w:p>
      <w:pPr>
        <w:pStyle w:val="13"/>
        <w:numPr>
          <w:ilvl w:val="0"/>
          <w:numId w:val="36"/>
        </w:numPr>
        <w:tabs>
          <w:tab w:val="left" w:pos="1312"/>
          <w:tab w:val="left" w:leader="dot" w:pos="7821"/>
        </w:tabs>
        <w:spacing w:before="0" w:after="0" w:line="240" w:lineRule="auto"/>
        <w:ind w:left="1311" w:right="0" w:hanging="631"/>
        <w:jc w:val="left"/>
        <w:rPr>
          <w:sz w:val="21"/>
        </w:rPr>
      </w:pPr>
      <w:r>
        <w:rPr>
          <w:sz w:val="21"/>
        </w:rPr>
        <w:t>已标价的工程量清单</w:t>
      </w:r>
      <w:r>
        <w:rPr>
          <w:sz w:val="21"/>
        </w:rPr>
        <w:tab/>
      </w:r>
      <w:r>
        <w:rPr>
          <w:w w:val="95"/>
          <w:sz w:val="21"/>
        </w:rPr>
        <w:t>所在页码</w:t>
      </w:r>
    </w:p>
    <w:p>
      <w:pPr>
        <w:pStyle w:val="7"/>
        <w:spacing w:before="7"/>
        <w:rPr>
          <w:sz w:val="15"/>
        </w:rPr>
      </w:pPr>
    </w:p>
    <w:p>
      <w:pPr>
        <w:pStyle w:val="13"/>
        <w:numPr>
          <w:ilvl w:val="0"/>
          <w:numId w:val="36"/>
        </w:numPr>
        <w:tabs>
          <w:tab w:val="left" w:pos="1312"/>
          <w:tab w:val="left" w:leader="dot" w:pos="7821"/>
        </w:tabs>
        <w:spacing w:before="0" w:after="0" w:line="240" w:lineRule="auto"/>
        <w:ind w:left="1311" w:right="0" w:hanging="631"/>
        <w:jc w:val="left"/>
        <w:rPr>
          <w:sz w:val="21"/>
        </w:rPr>
      </w:pPr>
      <w:r>
        <w:rPr>
          <w:sz w:val="21"/>
        </w:rPr>
        <w:t>磋商保证金证明格式</w:t>
      </w:r>
      <w:r>
        <w:rPr>
          <w:sz w:val="21"/>
        </w:rPr>
        <w:tab/>
      </w:r>
      <w:r>
        <w:rPr>
          <w:w w:val="95"/>
          <w:sz w:val="21"/>
        </w:rPr>
        <w:t>所在页码</w:t>
      </w:r>
    </w:p>
    <w:p>
      <w:pPr>
        <w:pStyle w:val="7"/>
        <w:spacing w:before="7"/>
        <w:rPr>
          <w:sz w:val="15"/>
        </w:rPr>
      </w:pPr>
    </w:p>
    <w:p>
      <w:pPr>
        <w:pStyle w:val="13"/>
        <w:numPr>
          <w:ilvl w:val="0"/>
          <w:numId w:val="36"/>
        </w:numPr>
        <w:tabs>
          <w:tab w:val="left" w:pos="1312"/>
          <w:tab w:val="left" w:leader="dot" w:pos="7821"/>
        </w:tabs>
        <w:spacing w:before="0" w:after="0" w:line="240" w:lineRule="auto"/>
        <w:ind w:left="1311" w:right="0" w:hanging="631"/>
        <w:jc w:val="left"/>
        <w:rPr>
          <w:sz w:val="21"/>
        </w:rPr>
      </w:pPr>
      <w:r>
        <w:rPr>
          <w:sz w:val="21"/>
        </w:rPr>
        <w:t>中小微型企业声明函</w:t>
      </w:r>
      <w:r>
        <w:rPr>
          <w:sz w:val="21"/>
        </w:rPr>
        <w:tab/>
      </w:r>
      <w:r>
        <w:rPr>
          <w:w w:val="95"/>
          <w:sz w:val="21"/>
        </w:rPr>
        <w:t>所在页码</w:t>
      </w:r>
    </w:p>
    <w:p>
      <w:pPr>
        <w:pStyle w:val="7"/>
        <w:spacing w:before="7"/>
        <w:rPr>
          <w:sz w:val="15"/>
        </w:rPr>
      </w:pPr>
    </w:p>
    <w:p>
      <w:pPr>
        <w:pStyle w:val="13"/>
        <w:numPr>
          <w:ilvl w:val="0"/>
          <w:numId w:val="36"/>
        </w:numPr>
        <w:tabs>
          <w:tab w:val="left" w:pos="1312"/>
          <w:tab w:val="left" w:leader="dot" w:pos="7821"/>
        </w:tabs>
        <w:spacing w:before="0" w:after="0" w:line="240" w:lineRule="auto"/>
        <w:ind w:left="1311" w:right="0" w:hanging="631"/>
        <w:jc w:val="left"/>
        <w:rPr>
          <w:sz w:val="21"/>
        </w:rPr>
      </w:pPr>
      <w:r>
        <w:rPr>
          <w:sz w:val="21"/>
        </w:rPr>
        <w:t>供应商认为在其他方面有必要说明的事项</w:t>
      </w:r>
      <w:r>
        <w:rPr>
          <w:sz w:val="21"/>
        </w:rPr>
        <w:tab/>
      </w:r>
      <w:r>
        <w:rPr>
          <w:w w:val="95"/>
          <w:sz w:val="21"/>
        </w:rPr>
        <w:t>所在页码</w:t>
      </w:r>
    </w:p>
    <w:p>
      <w:pPr>
        <w:pStyle w:val="7"/>
        <w:spacing w:before="6"/>
        <w:rPr>
          <w:sz w:val="15"/>
        </w:rPr>
      </w:pPr>
    </w:p>
    <w:p>
      <w:pPr>
        <w:pStyle w:val="13"/>
        <w:numPr>
          <w:ilvl w:val="0"/>
          <w:numId w:val="36"/>
        </w:numPr>
        <w:tabs>
          <w:tab w:val="left" w:pos="1312"/>
          <w:tab w:val="left" w:leader="dot" w:pos="7821"/>
        </w:tabs>
        <w:spacing w:before="0" w:after="0" w:line="240" w:lineRule="auto"/>
        <w:ind w:left="1311" w:right="0" w:hanging="631"/>
        <w:jc w:val="left"/>
        <w:rPr>
          <w:sz w:val="21"/>
        </w:rPr>
      </w:pPr>
      <w:r>
        <w:rPr>
          <w:sz w:val="21"/>
        </w:rPr>
        <w:t>供应商最后报价表</w:t>
      </w:r>
      <w:r>
        <w:rPr>
          <w:sz w:val="21"/>
        </w:rPr>
        <w:tab/>
      </w:r>
      <w:r>
        <w:rPr>
          <w:w w:val="95"/>
          <w:sz w:val="21"/>
        </w:rPr>
        <w:t>所在页码</w:t>
      </w:r>
    </w:p>
    <w:p>
      <w:pPr>
        <w:spacing w:after="0" w:line="240" w:lineRule="auto"/>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4"/>
      </w:pPr>
      <w:bookmarkStart w:id="89" w:name="_bookmark39"/>
      <w:bookmarkEnd w:id="89"/>
      <w:bookmarkStart w:id="90" w:name="附件1：磋商函"/>
      <w:bookmarkEnd w:id="90"/>
      <w:bookmarkStart w:id="91" w:name="附件2：首次报价一览表"/>
      <w:bookmarkEnd w:id="91"/>
      <w:r>
        <w:t>附件 1：磋商函</w:t>
      </w:r>
    </w:p>
    <w:p>
      <w:pPr>
        <w:pStyle w:val="7"/>
        <w:spacing w:before="11"/>
        <w:rPr>
          <w:b/>
          <w:sz w:val="15"/>
        </w:rPr>
      </w:pPr>
    </w:p>
    <w:p>
      <w:pPr>
        <w:spacing w:before="62"/>
        <w:ind w:left="50" w:right="593" w:firstLine="0"/>
        <w:jc w:val="center"/>
        <w:rPr>
          <w:b/>
          <w:sz w:val="28"/>
        </w:rPr>
      </w:pPr>
      <w:r>
        <w:rPr>
          <w:b/>
          <w:sz w:val="28"/>
        </w:rPr>
        <w:t>磋商函</w:t>
      </w:r>
    </w:p>
    <w:p>
      <w:pPr>
        <w:pStyle w:val="7"/>
        <w:spacing w:before="6"/>
        <w:rPr>
          <w:b/>
          <w:sz w:val="12"/>
        </w:rPr>
      </w:pPr>
    </w:p>
    <w:p>
      <w:pPr>
        <w:pStyle w:val="6"/>
        <w:spacing w:before="70"/>
        <w:rPr>
          <w:rFonts w:hint="eastAsia" w:eastAsia="宋体"/>
          <w:lang w:eastAsia="zh-CN"/>
        </w:rPr>
      </w:pPr>
      <w:r>
        <w:t>致：</w:t>
      </w:r>
      <w:r>
        <w:rPr>
          <w:rFonts w:hint="eastAsia"/>
          <w:lang w:eastAsia="zh-CN"/>
        </w:rPr>
        <w:t>青海鑫达工程项目管理有限公司</w:t>
      </w:r>
    </w:p>
    <w:p>
      <w:pPr>
        <w:pStyle w:val="7"/>
        <w:rPr>
          <w:b/>
          <w:sz w:val="20"/>
        </w:rPr>
      </w:pPr>
    </w:p>
    <w:p>
      <w:pPr>
        <w:pStyle w:val="7"/>
        <w:rPr>
          <w:b/>
          <w:sz w:val="20"/>
        </w:rPr>
      </w:pPr>
    </w:p>
    <w:p>
      <w:pPr>
        <w:pStyle w:val="7"/>
        <w:spacing w:before="154" w:line="417" w:lineRule="auto"/>
        <w:ind w:left="681" w:right="1008" w:firstLine="1048"/>
      </w:pPr>
      <w:r>
        <w:t>我们收到</w:t>
      </w:r>
      <w:r>
        <w:rPr>
          <w:u w:val="single"/>
        </w:rPr>
        <w:t xml:space="preserve"> （项目名称）</w:t>
      </w:r>
      <w:r>
        <w:t>（</w:t>
      </w:r>
      <w:r>
        <w:rPr>
          <w:rFonts w:hint="eastAsia"/>
          <w:lang w:eastAsia="zh-CN"/>
        </w:rPr>
        <w:t>青海鑫达竞磋（工程）2022-01</w:t>
      </w:r>
      <w:r>
        <w:t>）磋商文件，经研究， 法定代表人</w:t>
      </w:r>
      <w:r>
        <w:rPr>
          <w:u w:val="single"/>
        </w:rPr>
        <w:t>（姓名、职务）</w:t>
      </w:r>
      <w:r>
        <w:t>正式授权</w:t>
      </w:r>
      <w:r>
        <w:rPr>
          <w:u w:val="single"/>
        </w:rPr>
        <w:t>（委托代理人姓名、职务）</w:t>
      </w:r>
      <w:r>
        <w:t>代表供应商</w:t>
      </w:r>
      <w:r>
        <w:rPr>
          <w:u w:val="single"/>
        </w:rPr>
        <w:t>（供应商名称、</w:t>
      </w:r>
    </w:p>
    <w:p>
      <w:pPr>
        <w:pStyle w:val="7"/>
        <w:ind w:left="681"/>
      </w:pPr>
      <w:r>
        <w:rPr>
          <w:u w:val="single"/>
        </w:rPr>
        <w:t>地址）</w:t>
      </w:r>
      <w:r>
        <w:t>提交响应文件。</w:t>
      </w:r>
    </w:p>
    <w:p>
      <w:pPr>
        <w:pStyle w:val="7"/>
        <w:spacing w:before="7"/>
        <w:rPr>
          <w:sz w:val="15"/>
        </w:rPr>
      </w:pPr>
    </w:p>
    <w:p>
      <w:pPr>
        <w:pStyle w:val="7"/>
        <w:ind w:left="681"/>
      </w:pPr>
      <w:r>
        <w:t>据此函，签字代表宣布同意如下：</w:t>
      </w:r>
    </w:p>
    <w:p>
      <w:pPr>
        <w:pStyle w:val="7"/>
        <w:spacing w:before="6"/>
        <w:rPr>
          <w:sz w:val="15"/>
        </w:rPr>
      </w:pPr>
    </w:p>
    <w:p>
      <w:pPr>
        <w:pStyle w:val="7"/>
        <w:spacing w:line="417" w:lineRule="auto"/>
        <w:ind w:left="681" w:right="1222"/>
      </w:pPr>
      <w:r>
        <w:rPr>
          <w:w w:val="95"/>
        </w:rPr>
        <w:t>1</w:t>
      </w:r>
      <w:r>
        <w:rPr>
          <w:spacing w:val="-9"/>
          <w:w w:val="95"/>
        </w:rPr>
        <w:t>、</w:t>
      </w:r>
      <w:r>
        <w:t>我方已详阅磋商文件的全部内容，包括澄清、修改条款等有关附件，承诺对其完全理解并接</w:t>
      </w:r>
      <w:r>
        <w:rPr>
          <w:spacing w:val="-9"/>
        </w:rPr>
        <w:t>受。</w:t>
      </w:r>
    </w:p>
    <w:p>
      <w:pPr>
        <w:pStyle w:val="7"/>
        <w:tabs>
          <w:tab w:val="left" w:pos="3830"/>
        </w:tabs>
        <w:spacing w:line="417" w:lineRule="auto"/>
        <w:ind w:left="681" w:right="1224"/>
      </w:pPr>
      <w:r>
        <w:t>2、磋商有效期自开标之日起</w:t>
      </w:r>
      <w:r>
        <w:rPr>
          <w:u w:val="single"/>
        </w:rPr>
        <w:t xml:space="preserve"> </w:t>
      </w:r>
      <w:r>
        <w:rPr>
          <w:u w:val="single"/>
        </w:rPr>
        <w:tab/>
      </w:r>
      <w:r>
        <w:rPr>
          <w:w w:val="95"/>
        </w:rPr>
        <w:t xml:space="preserve">个日历天内有效。如果在规定的磋商时间后，我方在磋商 </w:t>
      </w:r>
      <w:r>
        <w:t>有效期内撤回投标或成交后不签约的，磋商保证金将被贵方没收。</w:t>
      </w:r>
    </w:p>
    <w:p>
      <w:pPr>
        <w:pStyle w:val="7"/>
        <w:spacing w:line="417" w:lineRule="auto"/>
        <w:ind w:left="681" w:right="1222"/>
      </w:pPr>
      <w:r>
        <w:rPr>
          <w:w w:val="95"/>
        </w:rPr>
        <w:t>3</w:t>
      </w:r>
      <w:r>
        <w:rPr>
          <w:spacing w:val="-10"/>
          <w:w w:val="95"/>
        </w:rPr>
        <w:t>、</w:t>
      </w:r>
      <w:r>
        <w:t>我方同意按照贵方要求提供与磋商有关的一切数据或资料，理解并接受贵方制定的评标办法。</w:t>
      </w:r>
    </w:p>
    <w:p>
      <w:pPr>
        <w:pStyle w:val="7"/>
        <w:spacing w:line="269" w:lineRule="exact"/>
        <w:ind w:left="681"/>
      </w:pPr>
      <w:r>
        <w:t>4、与本磋商有关的一切正式往来通讯请寄：</w:t>
      </w:r>
    </w:p>
    <w:p>
      <w:pPr>
        <w:pStyle w:val="7"/>
        <w:spacing w:before="7"/>
        <w:rPr>
          <w:sz w:val="9"/>
        </w:rPr>
      </w:pPr>
    </w:p>
    <w:p>
      <w:pPr>
        <w:pStyle w:val="7"/>
        <w:tabs>
          <w:tab w:val="left" w:pos="2937"/>
          <w:tab w:val="left" w:pos="3724"/>
          <w:tab w:val="left" w:pos="5669"/>
        </w:tabs>
        <w:spacing w:before="76"/>
        <w:ind w:left="681"/>
        <w:rPr>
          <w:rFonts w:ascii="Times New Roman" w:eastAsia="Times New Roman"/>
        </w:rPr>
      </w:pPr>
      <w:r>
        <w:t>地址：</w:t>
      </w:r>
      <w:r>
        <w:rPr>
          <w:u w:val="single"/>
        </w:rPr>
        <w:t xml:space="preserve"> </w:t>
      </w:r>
      <w:r>
        <w:rPr>
          <w:u w:val="single"/>
        </w:rPr>
        <w:tab/>
      </w:r>
      <w:r>
        <w:tab/>
      </w:r>
      <w:r>
        <w:t>邮编：</w:t>
      </w:r>
      <w:r>
        <w:rPr>
          <w:rFonts w:ascii="Times New Roman" w:eastAsia="Times New Roman"/>
          <w:u w:val="single"/>
        </w:rPr>
        <w:t xml:space="preserve"> </w:t>
      </w:r>
      <w:r>
        <w:rPr>
          <w:rFonts w:ascii="Times New Roman" w:eastAsia="Times New Roman"/>
          <w:u w:val="single"/>
        </w:rPr>
        <w:tab/>
      </w:r>
    </w:p>
    <w:p>
      <w:pPr>
        <w:pStyle w:val="7"/>
        <w:spacing w:before="8"/>
        <w:rPr>
          <w:rFonts w:ascii="Times New Roman"/>
          <w:sz w:val="10"/>
        </w:rPr>
      </w:pPr>
    </w:p>
    <w:p>
      <w:pPr>
        <w:pStyle w:val="7"/>
        <w:tabs>
          <w:tab w:val="left" w:pos="2937"/>
          <w:tab w:val="left" w:pos="3724"/>
          <w:tab w:val="left" w:pos="5669"/>
        </w:tabs>
        <w:spacing w:before="76"/>
        <w:ind w:left="681"/>
        <w:rPr>
          <w:rFonts w:ascii="Times New Roman" w:eastAsia="Times New Roman"/>
        </w:rPr>
      </w:pPr>
      <w:r>
        <w:t>电话：</w:t>
      </w:r>
      <w:r>
        <w:rPr>
          <w:u w:val="single"/>
        </w:rPr>
        <w:t xml:space="preserve"> </w:t>
      </w:r>
      <w:r>
        <w:rPr>
          <w:u w:val="single"/>
        </w:rPr>
        <w:tab/>
      </w:r>
      <w:r>
        <w:tab/>
      </w:r>
      <w:r>
        <w:t>传真：</w:t>
      </w:r>
      <w:r>
        <w:rPr>
          <w:rFonts w:ascii="Times New Roman" w:eastAsia="Times New Roman"/>
          <w:u w:val="single"/>
        </w:rPr>
        <w:t xml:space="preserve"> </w:t>
      </w:r>
      <w:r>
        <w:rPr>
          <w:rFonts w:ascii="Times New Roman" w:eastAsia="Times New Roman"/>
          <w:u w:val="single"/>
        </w:rPr>
        <w:tab/>
      </w:r>
    </w:p>
    <w:p>
      <w:pPr>
        <w:pStyle w:val="7"/>
        <w:spacing w:before="8"/>
        <w:rPr>
          <w:rFonts w:ascii="Times New Roman"/>
          <w:sz w:val="10"/>
        </w:rPr>
      </w:pPr>
    </w:p>
    <w:p>
      <w:pPr>
        <w:pStyle w:val="7"/>
        <w:tabs>
          <w:tab w:val="left" w:pos="3672"/>
          <w:tab w:val="left" w:pos="5669"/>
        </w:tabs>
        <w:spacing w:before="76"/>
        <w:ind w:left="681"/>
        <w:rPr>
          <w:rFonts w:ascii="Times New Roman" w:eastAsia="Times New Roman"/>
        </w:rPr>
      </w:pPr>
      <w:r>
        <w:t>法定代表人姓名：</w:t>
      </w:r>
      <w:r>
        <w:rPr>
          <w:u w:val="single"/>
        </w:rPr>
        <w:t xml:space="preserve"> </w:t>
      </w:r>
      <w:r>
        <w:rPr>
          <w:u w:val="single"/>
        </w:rPr>
        <w:tab/>
      </w:r>
      <w:r>
        <w:t>职务：</w:t>
      </w:r>
      <w:r>
        <w:rPr>
          <w:rFonts w:ascii="Times New Roman" w:eastAsia="Times New Roman"/>
          <w:u w:val="single"/>
        </w:rPr>
        <w:t xml:space="preserve"> </w:t>
      </w:r>
      <w:r>
        <w:rPr>
          <w:rFonts w:ascii="Times New Roman" w:eastAsia="Times New Roman"/>
          <w:u w:val="single"/>
        </w:rPr>
        <w:tab/>
      </w:r>
    </w:p>
    <w:p>
      <w:pPr>
        <w:pStyle w:val="7"/>
        <w:rPr>
          <w:rFonts w:ascii="Times New Roman"/>
          <w:sz w:val="20"/>
        </w:rPr>
      </w:pPr>
    </w:p>
    <w:p>
      <w:pPr>
        <w:pStyle w:val="7"/>
        <w:rPr>
          <w:rFonts w:ascii="Times New Roman"/>
          <w:sz w:val="20"/>
        </w:rPr>
      </w:pPr>
    </w:p>
    <w:p>
      <w:pPr>
        <w:pStyle w:val="7"/>
        <w:rPr>
          <w:rFonts w:ascii="Times New Roman"/>
          <w:sz w:val="20"/>
        </w:rPr>
      </w:pPr>
    </w:p>
    <w:p>
      <w:pPr>
        <w:pStyle w:val="7"/>
        <w:rPr>
          <w:rFonts w:ascii="Times New Roman"/>
          <w:sz w:val="20"/>
        </w:rPr>
      </w:pPr>
    </w:p>
    <w:p>
      <w:pPr>
        <w:pStyle w:val="7"/>
        <w:rPr>
          <w:rFonts w:ascii="Times New Roman"/>
          <w:sz w:val="20"/>
        </w:rPr>
      </w:pPr>
    </w:p>
    <w:p>
      <w:pPr>
        <w:pStyle w:val="7"/>
        <w:rPr>
          <w:rFonts w:ascii="Times New Roman"/>
          <w:sz w:val="20"/>
        </w:rPr>
      </w:pPr>
    </w:p>
    <w:p>
      <w:pPr>
        <w:pStyle w:val="7"/>
        <w:spacing w:before="5"/>
        <w:rPr>
          <w:rFonts w:ascii="Times New Roman"/>
          <w:sz w:val="19"/>
        </w:rPr>
      </w:pPr>
    </w:p>
    <w:p>
      <w:pPr>
        <w:pStyle w:val="6"/>
        <w:tabs>
          <w:tab w:val="left" w:pos="1576"/>
        </w:tabs>
        <w:ind w:left="0" w:right="535"/>
        <w:jc w:val="center"/>
      </w:pPr>
      <w:r>
        <w:t>供应商：</w:t>
      </w:r>
      <w:r>
        <w:rPr>
          <w:u w:val="single"/>
        </w:rPr>
        <w:t xml:space="preserve"> </w:t>
      </w:r>
      <w:r>
        <w:rPr>
          <w:u w:val="single"/>
        </w:rPr>
        <w:tab/>
      </w:r>
      <w:r>
        <w:t>（公章）</w:t>
      </w:r>
    </w:p>
    <w:p>
      <w:pPr>
        <w:pStyle w:val="7"/>
        <w:spacing w:before="6"/>
        <w:rPr>
          <w:b/>
          <w:sz w:val="15"/>
        </w:rPr>
      </w:pPr>
    </w:p>
    <w:p>
      <w:pPr>
        <w:tabs>
          <w:tab w:val="left" w:pos="3362"/>
          <w:tab w:val="left" w:pos="3782"/>
          <w:tab w:val="left" w:pos="6098"/>
        </w:tabs>
        <w:spacing w:before="1" w:line="417" w:lineRule="auto"/>
        <w:ind w:left="2834" w:right="3363" w:firstLine="0"/>
        <w:jc w:val="center"/>
        <w:rPr>
          <w:b/>
          <w:sz w:val="21"/>
        </w:rPr>
      </w:pPr>
      <w:r>
        <w:rPr>
          <w:b/>
          <w:sz w:val="21"/>
        </w:rPr>
        <w:t>法定代表人或委托代理人：</w:t>
      </w:r>
      <w:r>
        <w:rPr>
          <w:b/>
          <w:sz w:val="21"/>
          <w:u w:val="single"/>
        </w:rPr>
        <w:t xml:space="preserve"> </w:t>
      </w:r>
      <w:r>
        <w:rPr>
          <w:b/>
          <w:sz w:val="21"/>
          <w:u w:val="single"/>
        </w:rPr>
        <w:tab/>
      </w:r>
      <w:r>
        <w:rPr>
          <w:b/>
          <w:sz w:val="21"/>
        </w:rPr>
        <w:t>（签字</w:t>
      </w:r>
      <w:r>
        <w:rPr>
          <w:b/>
          <w:spacing w:val="-17"/>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spacing w:before="231"/>
        <w:ind w:left="681" w:right="0" w:firstLine="0"/>
        <w:jc w:val="left"/>
        <w:rPr>
          <w:b/>
          <w:sz w:val="28"/>
        </w:rPr>
      </w:pPr>
      <w:bookmarkStart w:id="92" w:name="附件3：法定代表人证明书"/>
      <w:bookmarkEnd w:id="92"/>
      <w:bookmarkStart w:id="93" w:name="_bookmark40"/>
      <w:bookmarkEnd w:id="93"/>
      <w:r>
        <w:rPr>
          <w:b/>
          <w:sz w:val="28"/>
        </w:rPr>
        <w:t>附件 2：首次报价一览表</w:t>
      </w:r>
    </w:p>
    <w:p>
      <w:pPr>
        <w:pStyle w:val="7"/>
        <w:rPr>
          <w:b/>
          <w:sz w:val="20"/>
        </w:rPr>
      </w:pPr>
    </w:p>
    <w:p>
      <w:pPr>
        <w:pStyle w:val="7"/>
        <w:rPr>
          <w:b/>
          <w:sz w:val="29"/>
        </w:rPr>
      </w:pPr>
    </w:p>
    <w:p>
      <w:pPr>
        <w:spacing w:before="70"/>
        <w:ind w:left="55" w:right="593" w:firstLine="0"/>
        <w:jc w:val="center"/>
        <w:rPr>
          <w:b/>
          <w:sz w:val="21"/>
        </w:rPr>
      </w:pPr>
      <w:r>
        <w:rPr>
          <w:b/>
          <w:sz w:val="21"/>
        </w:rPr>
        <w:t>首次报价一览表</w:t>
      </w:r>
    </w:p>
    <w:p>
      <w:pPr>
        <w:pStyle w:val="7"/>
        <w:spacing w:before="1"/>
        <w:rPr>
          <w:b/>
          <w:sz w:val="10"/>
        </w:rPr>
      </w:pPr>
    </w:p>
    <w:p>
      <w:pPr>
        <w:spacing w:before="70"/>
        <w:ind w:left="681" w:right="0" w:firstLine="0"/>
        <w:jc w:val="left"/>
        <w:rPr>
          <w:b/>
          <w:sz w:val="21"/>
        </w:rPr>
      </w:pPr>
      <w:r>
        <w:rPr>
          <w:b/>
          <w:sz w:val="21"/>
        </w:rPr>
        <w:t>供应商名称：</w:t>
      </w:r>
    </w:p>
    <w:p>
      <w:pPr>
        <w:pStyle w:val="7"/>
        <w:spacing w:before="10"/>
        <w:rPr>
          <w:b/>
          <w:sz w:val="7"/>
        </w:rPr>
      </w:pPr>
    </w:p>
    <w:tbl>
      <w:tblPr>
        <w:tblStyle w:val="10"/>
        <w:tblW w:w="0" w:type="auto"/>
        <w:tblInd w:w="7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8"/>
        <w:gridCol w:w="57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528" w:type="dxa"/>
          </w:tcPr>
          <w:p>
            <w:pPr>
              <w:pStyle w:val="14"/>
              <w:spacing w:before="80"/>
              <w:ind w:left="522" w:right="515"/>
              <w:jc w:val="center"/>
              <w:rPr>
                <w:sz w:val="22"/>
                <w:szCs w:val="21"/>
              </w:rPr>
            </w:pPr>
            <w:r>
              <w:rPr>
                <w:sz w:val="22"/>
                <w:szCs w:val="21"/>
              </w:rPr>
              <w:t>项目编号</w:t>
            </w:r>
          </w:p>
        </w:tc>
        <w:tc>
          <w:tcPr>
            <w:tcW w:w="5749" w:type="dxa"/>
          </w:tcPr>
          <w:p>
            <w:pPr>
              <w:pStyle w:val="14"/>
              <w:rPr>
                <w:rFonts w:ascii="Times New Roman"/>
                <w:sz w:val="18"/>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528" w:type="dxa"/>
          </w:tcPr>
          <w:p>
            <w:pPr>
              <w:pStyle w:val="14"/>
              <w:spacing w:before="82"/>
              <w:ind w:left="522" w:right="515"/>
              <w:jc w:val="center"/>
              <w:rPr>
                <w:sz w:val="22"/>
                <w:szCs w:val="21"/>
              </w:rPr>
            </w:pPr>
            <w:r>
              <w:rPr>
                <w:sz w:val="22"/>
                <w:szCs w:val="21"/>
              </w:rPr>
              <w:t>项目名称</w:t>
            </w:r>
          </w:p>
        </w:tc>
        <w:tc>
          <w:tcPr>
            <w:tcW w:w="5749" w:type="dxa"/>
          </w:tcPr>
          <w:p>
            <w:pPr>
              <w:pStyle w:val="14"/>
              <w:rPr>
                <w:rFonts w:ascii="Times New Roman"/>
                <w:sz w:val="18"/>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2528" w:type="dxa"/>
          </w:tcPr>
          <w:p>
            <w:pPr>
              <w:pStyle w:val="14"/>
              <w:spacing w:before="7"/>
              <w:rPr>
                <w:b/>
                <w:sz w:val="22"/>
                <w:szCs w:val="21"/>
              </w:rPr>
            </w:pPr>
          </w:p>
          <w:p>
            <w:pPr>
              <w:pStyle w:val="14"/>
              <w:ind w:left="522" w:right="515"/>
              <w:jc w:val="center"/>
              <w:rPr>
                <w:sz w:val="22"/>
                <w:szCs w:val="21"/>
              </w:rPr>
            </w:pPr>
            <w:r>
              <w:rPr>
                <w:sz w:val="22"/>
                <w:szCs w:val="21"/>
              </w:rPr>
              <w:t>磋商首次报价</w:t>
            </w:r>
          </w:p>
        </w:tc>
        <w:tc>
          <w:tcPr>
            <w:tcW w:w="5749" w:type="dxa"/>
          </w:tcPr>
          <w:p>
            <w:pPr>
              <w:pStyle w:val="14"/>
              <w:spacing w:before="81"/>
              <w:ind w:left="56"/>
              <w:rPr>
                <w:sz w:val="22"/>
                <w:szCs w:val="21"/>
              </w:rPr>
            </w:pPr>
            <w:r>
              <w:rPr>
                <w:sz w:val="22"/>
                <w:szCs w:val="21"/>
              </w:rPr>
              <w:t>人民币（大写）：</w:t>
            </w:r>
          </w:p>
          <w:p>
            <w:pPr>
              <w:pStyle w:val="14"/>
              <w:tabs>
                <w:tab w:val="left" w:pos="1016"/>
              </w:tabs>
              <w:spacing w:before="161"/>
              <w:ind w:left="56"/>
              <w:rPr>
                <w:sz w:val="22"/>
                <w:szCs w:val="21"/>
              </w:rPr>
            </w:pPr>
            <w:r>
              <w:rPr>
                <w:sz w:val="22"/>
                <w:szCs w:val="21"/>
              </w:rPr>
              <w:t>￥</w:t>
            </w:r>
            <w:r>
              <w:rPr>
                <w:sz w:val="22"/>
                <w:szCs w:val="21"/>
                <w:u w:val="single"/>
              </w:rPr>
              <w:t xml:space="preserve"> </w:t>
            </w:r>
            <w:r>
              <w:rPr>
                <w:sz w:val="22"/>
                <w:szCs w:val="21"/>
                <w:u w:val="single"/>
              </w:rPr>
              <w:tab/>
            </w:r>
            <w:r>
              <w:rPr>
                <w:sz w:val="22"/>
                <w:szCs w:val="21"/>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528" w:type="dxa"/>
          </w:tcPr>
          <w:p>
            <w:pPr>
              <w:pStyle w:val="14"/>
              <w:spacing w:before="81"/>
              <w:ind w:left="522" w:right="515"/>
              <w:jc w:val="center"/>
              <w:rPr>
                <w:sz w:val="22"/>
                <w:szCs w:val="21"/>
              </w:rPr>
            </w:pPr>
            <w:r>
              <w:rPr>
                <w:sz w:val="22"/>
                <w:szCs w:val="21"/>
              </w:rPr>
              <w:t>工期</w:t>
            </w:r>
          </w:p>
        </w:tc>
        <w:tc>
          <w:tcPr>
            <w:tcW w:w="5749" w:type="dxa"/>
          </w:tcPr>
          <w:p>
            <w:pPr>
              <w:pStyle w:val="14"/>
              <w:rPr>
                <w:rFonts w:ascii="Times New Roman"/>
                <w:sz w:val="18"/>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528" w:type="dxa"/>
          </w:tcPr>
          <w:p>
            <w:pPr>
              <w:pStyle w:val="14"/>
              <w:spacing w:before="81"/>
              <w:ind w:left="522" w:right="515"/>
              <w:jc w:val="center"/>
              <w:rPr>
                <w:sz w:val="22"/>
                <w:szCs w:val="21"/>
              </w:rPr>
            </w:pPr>
            <w:r>
              <w:rPr>
                <w:rFonts w:hint="eastAsia"/>
                <w:sz w:val="22"/>
                <w:szCs w:val="21"/>
                <w:lang w:val="en-US" w:eastAsia="zh-CN"/>
              </w:rPr>
              <w:t>工程</w:t>
            </w:r>
            <w:r>
              <w:rPr>
                <w:sz w:val="22"/>
                <w:szCs w:val="21"/>
              </w:rPr>
              <w:t>质量</w:t>
            </w:r>
          </w:p>
        </w:tc>
        <w:tc>
          <w:tcPr>
            <w:tcW w:w="5749" w:type="dxa"/>
          </w:tcPr>
          <w:p>
            <w:pPr>
              <w:pStyle w:val="14"/>
              <w:rPr>
                <w:rFonts w:ascii="Times New Roman"/>
                <w:sz w:val="18"/>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8277" w:type="dxa"/>
            <w:gridSpan w:val="2"/>
          </w:tcPr>
          <w:p>
            <w:pPr>
              <w:pStyle w:val="14"/>
              <w:spacing w:before="80"/>
              <w:ind w:left="57"/>
              <w:rPr>
                <w:sz w:val="22"/>
                <w:szCs w:val="21"/>
              </w:rPr>
            </w:pPr>
            <w:r>
              <w:rPr>
                <w:sz w:val="22"/>
                <w:szCs w:val="21"/>
              </w:rPr>
              <w:t>优惠承诺或条件：（如若没有可写无,如有请在此详细说明）</w:t>
            </w:r>
          </w:p>
        </w:tc>
      </w:tr>
    </w:tbl>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spacing w:before="3"/>
        <w:rPr>
          <w:b/>
          <w:sz w:val="17"/>
        </w:rPr>
      </w:pPr>
    </w:p>
    <w:p>
      <w:pPr>
        <w:tabs>
          <w:tab w:val="left" w:pos="1576"/>
        </w:tabs>
        <w:spacing w:before="0"/>
        <w:ind w:left="0" w:right="535" w:firstLine="0"/>
        <w:jc w:val="center"/>
        <w:rPr>
          <w:b/>
          <w:sz w:val="21"/>
        </w:rPr>
      </w:pPr>
      <w:r>
        <w:rPr>
          <w:b/>
          <w:sz w:val="21"/>
        </w:rPr>
        <w:t>供应商：</w:t>
      </w:r>
      <w:r>
        <w:rPr>
          <w:b/>
          <w:sz w:val="21"/>
          <w:u w:val="single"/>
        </w:rPr>
        <w:t xml:space="preserve"> </w:t>
      </w:r>
      <w:r>
        <w:rPr>
          <w:b/>
          <w:sz w:val="21"/>
          <w:u w:val="single"/>
        </w:rPr>
        <w:tab/>
      </w:r>
      <w:r>
        <w:rPr>
          <w:b/>
          <w:sz w:val="21"/>
        </w:rPr>
        <w:t>（公章）</w:t>
      </w:r>
    </w:p>
    <w:p>
      <w:pPr>
        <w:pStyle w:val="7"/>
        <w:spacing w:before="7"/>
        <w:rPr>
          <w:b/>
          <w:sz w:val="15"/>
        </w:rPr>
      </w:pPr>
    </w:p>
    <w:p>
      <w:pPr>
        <w:tabs>
          <w:tab w:val="left" w:pos="3362"/>
          <w:tab w:val="left" w:pos="3782"/>
          <w:tab w:val="left" w:pos="6098"/>
        </w:tabs>
        <w:spacing w:before="0" w:line="417" w:lineRule="auto"/>
        <w:ind w:left="2834" w:right="3363" w:firstLine="0"/>
        <w:jc w:val="center"/>
        <w:rPr>
          <w:b/>
          <w:sz w:val="21"/>
        </w:rPr>
      </w:pPr>
      <w:r>
        <w:rPr>
          <w:b/>
          <w:sz w:val="21"/>
        </w:rPr>
        <w:t>法定代表人或委托代理人：</w:t>
      </w:r>
      <w:r>
        <w:rPr>
          <w:b/>
          <w:sz w:val="21"/>
          <w:u w:val="single"/>
        </w:rPr>
        <w:t xml:space="preserve"> </w:t>
      </w:r>
      <w:r>
        <w:rPr>
          <w:b/>
          <w:sz w:val="21"/>
          <w:u w:val="single"/>
        </w:rPr>
        <w:tab/>
      </w:r>
      <w:r>
        <w:rPr>
          <w:b/>
          <w:sz w:val="21"/>
        </w:rPr>
        <w:t>（签字</w:t>
      </w:r>
      <w:r>
        <w:rPr>
          <w:b/>
          <w:spacing w:val="-17"/>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spacing w:before="231"/>
        <w:ind w:left="681" w:right="0" w:firstLine="0"/>
        <w:jc w:val="left"/>
        <w:rPr>
          <w:b/>
          <w:sz w:val="28"/>
        </w:rPr>
      </w:pPr>
      <w:bookmarkStart w:id="94" w:name="_bookmark41"/>
      <w:bookmarkEnd w:id="94"/>
      <w:bookmarkStart w:id="95" w:name="附件4：法定代表人授权书"/>
      <w:bookmarkEnd w:id="95"/>
      <w:r>
        <w:rPr>
          <w:b/>
          <w:sz w:val="28"/>
        </w:rPr>
        <w:t>附件 3：法定代表人证明书</w:t>
      </w:r>
    </w:p>
    <w:p>
      <w:pPr>
        <w:pStyle w:val="7"/>
        <w:rPr>
          <w:b/>
          <w:sz w:val="20"/>
        </w:rPr>
      </w:pPr>
    </w:p>
    <w:p>
      <w:pPr>
        <w:pStyle w:val="7"/>
        <w:rPr>
          <w:b/>
          <w:sz w:val="29"/>
        </w:rPr>
      </w:pPr>
    </w:p>
    <w:p>
      <w:pPr>
        <w:spacing w:before="70"/>
        <w:ind w:left="58" w:right="593" w:firstLine="0"/>
        <w:jc w:val="center"/>
        <w:rPr>
          <w:b/>
          <w:sz w:val="21"/>
        </w:rPr>
      </w:pPr>
      <w:r>
        <w:rPr>
          <w:b/>
          <w:sz w:val="21"/>
        </w:rPr>
        <w:t>法定代表人证明书</w:t>
      </w:r>
    </w:p>
    <w:p>
      <w:pPr>
        <w:pStyle w:val="7"/>
        <w:rPr>
          <w:b/>
          <w:sz w:val="20"/>
        </w:rPr>
      </w:pPr>
    </w:p>
    <w:p>
      <w:pPr>
        <w:pStyle w:val="7"/>
        <w:spacing w:before="8"/>
        <w:rPr>
          <w:b/>
          <w:sz w:val="26"/>
        </w:rPr>
      </w:pPr>
    </w:p>
    <w:p>
      <w:pPr>
        <w:spacing w:before="69"/>
        <w:ind w:left="681" w:right="0" w:firstLine="0"/>
        <w:jc w:val="left"/>
        <w:rPr>
          <w:rFonts w:hint="eastAsia" w:eastAsia="宋体"/>
          <w:b/>
          <w:sz w:val="21"/>
          <w:lang w:eastAsia="zh-CN"/>
        </w:rPr>
      </w:pPr>
      <w:r>
        <w:rPr>
          <w:b/>
          <w:sz w:val="21"/>
        </w:rPr>
        <w:t>致：</w:t>
      </w:r>
      <w:r>
        <w:rPr>
          <w:rFonts w:hint="eastAsia"/>
          <w:b/>
          <w:sz w:val="21"/>
          <w:lang w:eastAsia="zh-CN"/>
        </w:rPr>
        <w:t>青海鑫达工程项目管理有限公司</w:t>
      </w:r>
    </w:p>
    <w:p>
      <w:pPr>
        <w:pStyle w:val="7"/>
        <w:rPr>
          <w:b/>
          <w:sz w:val="20"/>
        </w:rPr>
      </w:pPr>
    </w:p>
    <w:p>
      <w:pPr>
        <w:pStyle w:val="7"/>
        <w:rPr>
          <w:b/>
          <w:sz w:val="20"/>
        </w:rPr>
      </w:pPr>
    </w:p>
    <w:p>
      <w:pPr>
        <w:pStyle w:val="7"/>
        <w:tabs>
          <w:tab w:val="left" w:pos="2989"/>
          <w:tab w:val="left" w:pos="5510"/>
        </w:tabs>
        <w:spacing w:before="155"/>
        <w:ind w:left="681"/>
      </w:pPr>
      <w:r>
        <w:rPr>
          <w:rFonts w:ascii="Times New Roman" w:eastAsia="Times New Roman"/>
          <w:w w:val="99"/>
          <w:u w:val="single"/>
        </w:rPr>
        <w:t xml:space="preserve"> </w:t>
      </w:r>
      <w:r>
        <w:rPr>
          <w:rFonts w:ascii="Times New Roman" w:eastAsia="Times New Roman"/>
          <w:u w:val="single"/>
        </w:rPr>
        <w:t xml:space="preserve">  </w:t>
      </w:r>
      <w:r>
        <w:rPr>
          <w:rFonts w:ascii="Times New Roman" w:eastAsia="Times New Roman"/>
          <w:spacing w:val="-1"/>
          <w:u w:val="single"/>
        </w:rPr>
        <w:t xml:space="preserve"> </w:t>
      </w:r>
      <w:r>
        <w:rPr>
          <w:u w:val="single"/>
        </w:rPr>
        <w:t>（法定代表人姓名）</w:t>
      </w:r>
      <w:r>
        <w:rPr>
          <w:u w:val="single"/>
        </w:rPr>
        <w:tab/>
      </w:r>
      <w:r>
        <w:t>现任我单位</w:t>
      </w:r>
      <w:r>
        <w:rPr>
          <w:u w:val="single"/>
        </w:rPr>
        <w:t xml:space="preserve"> </w:t>
      </w:r>
      <w:r>
        <w:rPr>
          <w:u w:val="single"/>
        </w:rPr>
        <w:tab/>
      </w:r>
      <w:r>
        <w:t>职务，为法定代表人，特此证明。</w:t>
      </w:r>
    </w:p>
    <w:p>
      <w:pPr>
        <w:pStyle w:val="7"/>
        <w:rPr>
          <w:sz w:val="22"/>
        </w:rPr>
      </w:pPr>
    </w:p>
    <w:p>
      <w:pPr>
        <w:pStyle w:val="7"/>
        <w:rPr>
          <w:sz w:val="30"/>
        </w:rPr>
      </w:pPr>
    </w:p>
    <w:p>
      <w:pPr>
        <w:pStyle w:val="7"/>
        <w:ind w:left="681"/>
      </w:pPr>
      <w:r>
        <w:t>法定代表人基本情况：</w:t>
      </w:r>
    </w:p>
    <w:p>
      <w:pPr>
        <w:pStyle w:val="7"/>
        <w:spacing w:before="7"/>
        <w:rPr>
          <w:sz w:val="15"/>
        </w:rPr>
      </w:pPr>
    </w:p>
    <w:p>
      <w:pPr>
        <w:pStyle w:val="7"/>
        <w:tabs>
          <w:tab w:val="left" w:pos="1941"/>
          <w:tab w:val="left" w:pos="3304"/>
          <w:tab w:val="left" w:pos="4512"/>
        </w:tabs>
        <w:ind w:left="681"/>
        <w:rPr>
          <w:rFonts w:ascii="Times New Roman" w:eastAsia="Times New Roman"/>
        </w:rPr>
      </w:pPr>
      <w:r>
        <w:t>性别：</w:t>
      </w:r>
      <w:r>
        <w:rPr>
          <w:u w:val="single"/>
        </w:rPr>
        <w:t xml:space="preserve"> </w:t>
      </w:r>
      <w:r>
        <w:rPr>
          <w:u w:val="single"/>
        </w:rPr>
        <w:tab/>
      </w:r>
      <w:r>
        <w:t>年龄：</w:t>
      </w:r>
      <w:r>
        <w:rPr>
          <w:u w:val="single"/>
        </w:rPr>
        <w:t xml:space="preserve"> </w:t>
      </w:r>
      <w:r>
        <w:rPr>
          <w:u w:val="single"/>
        </w:rPr>
        <w:tab/>
      </w:r>
      <w:r>
        <w:t>民族：</w:t>
      </w:r>
      <w:r>
        <w:rPr>
          <w:rFonts w:ascii="Times New Roman" w:eastAsia="Times New Roman"/>
          <w:u w:val="single"/>
        </w:rPr>
        <w:t xml:space="preserve"> </w:t>
      </w:r>
      <w:r>
        <w:rPr>
          <w:rFonts w:ascii="Times New Roman" w:eastAsia="Times New Roman"/>
          <w:u w:val="single"/>
        </w:rPr>
        <w:tab/>
      </w:r>
    </w:p>
    <w:p>
      <w:pPr>
        <w:pStyle w:val="7"/>
        <w:spacing w:before="8"/>
        <w:rPr>
          <w:rFonts w:ascii="Times New Roman"/>
          <w:sz w:val="10"/>
        </w:rPr>
      </w:pPr>
    </w:p>
    <w:p>
      <w:pPr>
        <w:pStyle w:val="7"/>
        <w:tabs>
          <w:tab w:val="left" w:pos="3147"/>
        </w:tabs>
        <w:spacing w:before="76"/>
        <w:ind w:left="681"/>
        <w:rPr>
          <w:rFonts w:ascii="Times New Roman" w:eastAsia="Times New Roman"/>
        </w:rPr>
      </w:pPr>
      <w:r>
        <w:t>地址</w:t>
      </w:r>
      <w:r>
        <w:rPr>
          <w:w w:val="95"/>
        </w:rPr>
        <w:t>：</w:t>
      </w:r>
      <w:r>
        <w:rPr>
          <w:rFonts w:ascii="Times New Roman" w:eastAsia="Times New Roman"/>
          <w:w w:val="95"/>
          <w:u w:val="single"/>
        </w:rPr>
        <w:t xml:space="preserve"> </w:t>
      </w:r>
      <w:r>
        <w:rPr>
          <w:rFonts w:ascii="Times New Roman" w:eastAsia="Times New Roman"/>
          <w:u w:val="single"/>
        </w:rPr>
        <w:tab/>
      </w:r>
    </w:p>
    <w:p>
      <w:pPr>
        <w:pStyle w:val="7"/>
        <w:spacing w:before="8"/>
        <w:rPr>
          <w:rFonts w:ascii="Times New Roman"/>
          <w:sz w:val="10"/>
        </w:rPr>
      </w:pPr>
    </w:p>
    <w:p>
      <w:pPr>
        <w:pStyle w:val="7"/>
        <w:tabs>
          <w:tab w:val="left" w:pos="3775"/>
        </w:tabs>
        <w:spacing w:before="76"/>
        <w:ind w:left="681"/>
        <w:rPr>
          <w:rFonts w:ascii="Times New Roman" w:eastAsia="Times New Roman"/>
        </w:rPr>
      </w:pPr>
      <w:r>
        <w:t>身份证号码</w:t>
      </w:r>
      <w:r>
        <w:rPr>
          <w:w w:val="95"/>
        </w:rPr>
        <w:t>：</w:t>
      </w:r>
      <w:r>
        <w:rPr>
          <w:rFonts w:ascii="Times New Roman" w:eastAsia="Times New Roman"/>
          <w:w w:val="95"/>
          <w:u w:val="single"/>
        </w:rPr>
        <w:t xml:space="preserve"> </w:t>
      </w:r>
      <w:r>
        <w:rPr>
          <w:rFonts w:ascii="Times New Roman" w:eastAsia="Times New Roman"/>
          <w:u w:val="single"/>
        </w:rPr>
        <w:tab/>
      </w:r>
    </w:p>
    <w:p>
      <w:pPr>
        <w:pStyle w:val="7"/>
        <w:spacing w:before="3"/>
        <w:rPr>
          <w:rFonts w:ascii="Times New Roman"/>
          <w:sz w:val="11"/>
        </w:rPr>
      </w:pPr>
    </w:p>
    <w:p>
      <w:pPr>
        <w:pStyle w:val="7"/>
        <w:spacing w:before="70"/>
        <w:ind w:left="681"/>
      </w:pPr>
      <w:r>
        <w:t>附法定代表人第二代身份证双面扫描（或复印）件</w:t>
      </w: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spacing w:before="1"/>
        <w:rPr>
          <w:sz w:val="25"/>
        </w:rPr>
      </w:pPr>
    </w:p>
    <w:p>
      <w:pPr>
        <w:pStyle w:val="6"/>
        <w:tabs>
          <w:tab w:val="left" w:pos="1576"/>
        </w:tabs>
        <w:ind w:left="0" w:right="535"/>
        <w:jc w:val="center"/>
      </w:pPr>
      <w:r>
        <w:t>供应商：</w:t>
      </w:r>
      <w:r>
        <w:rPr>
          <w:u w:val="single"/>
        </w:rPr>
        <w:t xml:space="preserve"> </w:t>
      </w:r>
      <w:r>
        <w:rPr>
          <w:u w:val="single"/>
        </w:rPr>
        <w:tab/>
      </w:r>
      <w:r>
        <w:t>（公章）</w:t>
      </w:r>
    </w:p>
    <w:p>
      <w:pPr>
        <w:pStyle w:val="7"/>
        <w:spacing w:before="6"/>
        <w:rPr>
          <w:b/>
          <w:sz w:val="15"/>
        </w:rPr>
      </w:pPr>
    </w:p>
    <w:p>
      <w:pPr>
        <w:tabs>
          <w:tab w:val="left" w:pos="3623"/>
          <w:tab w:val="left" w:pos="4043"/>
          <w:tab w:val="left" w:pos="5200"/>
        </w:tabs>
        <w:spacing w:before="1" w:line="417" w:lineRule="auto"/>
        <w:ind w:left="3096" w:right="3629" w:firstLine="0"/>
        <w:jc w:val="center"/>
        <w:rPr>
          <w:b/>
          <w:sz w:val="21"/>
        </w:rPr>
      </w:pPr>
      <w:r>
        <w:rPr>
          <w:b/>
          <w:sz w:val="21"/>
        </w:rPr>
        <w:t>法定代表人：</w:t>
      </w:r>
      <w:r>
        <w:rPr>
          <w:b/>
          <w:sz w:val="21"/>
          <w:u w:val="single"/>
        </w:rPr>
        <w:t xml:space="preserve"> </w:t>
      </w:r>
      <w:r>
        <w:rPr>
          <w:b/>
          <w:sz w:val="21"/>
          <w:u w:val="single"/>
        </w:rPr>
        <w:tab/>
      </w:r>
      <w:r>
        <w:rPr>
          <w:b/>
          <w:sz w:val="21"/>
        </w:rPr>
        <w:t>（签字或盖章</w:t>
      </w:r>
      <w:r>
        <w:rPr>
          <w:b/>
          <w:spacing w:val="-15"/>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footerReference r:id="rId10" w:type="default"/>
          <w:pgSz w:w="11910" w:h="16840"/>
          <w:pgMar w:top="1200" w:right="580" w:bottom="860" w:left="1020" w:header="991" w:footer="673" w:gutter="0"/>
          <w:pgBorders>
            <w:top w:val="none" w:sz="0" w:space="0"/>
            <w:left w:val="none" w:sz="0" w:space="0"/>
            <w:bottom w:val="none" w:sz="0" w:space="0"/>
            <w:right w:val="none" w:sz="0" w:space="0"/>
          </w:pgBorders>
          <w:pgNumType w:start="40"/>
          <w:cols w:space="720" w:num="1"/>
        </w:sectPr>
      </w:pPr>
    </w:p>
    <w:p>
      <w:pPr>
        <w:pStyle w:val="7"/>
        <w:rPr>
          <w:b/>
          <w:sz w:val="20"/>
        </w:rPr>
      </w:pPr>
    </w:p>
    <w:p>
      <w:pPr>
        <w:spacing w:before="231"/>
        <w:ind w:left="681" w:right="0" w:firstLine="0"/>
        <w:jc w:val="left"/>
        <w:rPr>
          <w:b/>
          <w:sz w:val="28"/>
        </w:rPr>
      </w:pPr>
      <w:bookmarkStart w:id="96" w:name="_bookmark42"/>
      <w:bookmarkEnd w:id="96"/>
      <w:bookmarkStart w:id="97" w:name="附件5：供应商承诺函"/>
      <w:bookmarkEnd w:id="97"/>
      <w:r>
        <w:rPr>
          <w:b/>
          <w:sz w:val="28"/>
        </w:rPr>
        <w:t>附件 4：法定代表人授权书</w:t>
      </w:r>
    </w:p>
    <w:p>
      <w:pPr>
        <w:pStyle w:val="7"/>
        <w:rPr>
          <w:b/>
          <w:sz w:val="20"/>
        </w:rPr>
      </w:pPr>
    </w:p>
    <w:p>
      <w:pPr>
        <w:pStyle w:val="7"/>
        <w:rPr>
          <w:b/>
          <w:sz w:val="29"/>
        </w:rPr>
      </w:pPr>
    </w:p>
    <w:p>
      <w:pPr>
        <w:spacing w:before="70"/>
        <w:ind w:left="58" w:right="593" w:firstLine="0"/>
        <w:jc w:val="center"/>
        <w:rPr>
          <w:b/>
          <w:sz w:val="21"/>
        </w:rPr>
      </w:pPr>
      <w:r>
        <w:rPr>
          <w:b/>
          <w:sz w:val="21"/>
        </w:rPr>
        <w:t>法定代表人授权书</w:t>
      </w:r>
    </w:p>
    <w:p>
      <w:pPr>
        <w:pStyle w:val="7"/>
        <w:rPr>
          <w:b/>
          <w:sz w:val="20"/>
        </w:rPr>
      </w:pPr>
    </w:p>
    <w:p>
      <w:pPr>
        <w:pStyle w:val="7"/>
        <w:spacing w:before="8"/>
        <w:rPr>
          <w:b/>
          <w:sz w:val="26"/>
        </w:rPr>
      </w:pPr>
    </w:p>
    <w:p>
      <w:pPr>
        <w:spacing w:before="69"/>
        <w:ind w:left="681" w:right="0" w:firstLine="0"/>
        <w:jc w:val="left"/>
        <w:rPr>
          <w:rFonts w:hint="eastAsia" w:eastAsia="宋体"/>
          <w:b/>
          <w:sz w:val="21"/>
          <w:lang w:eastAsia="zh-CN"/>
        </w:rPr>
      </w:pPr>
      <w:r>
        <w:rPr>
          <w:b/>
          <w:sz w:val="21"/>
        </w:rPr>
        <w:t>致：</w:t>
      </w:r>
      <w:r>
        <w:rPr>
          <w:rFonts w:hint="eastAsia"/>
          <w:b/>
          <w:sz w:val="21"/>
          <w:lang w:eastAsia="zh-CN"/>
        </w:rPr>
        <w:t>青海鑫达工程项目管理有限公司</w:t>
      </w:r>
    </w:p>
    <w:p>
      <w:pPr>
        <w:pStyle w:val="7"/>
        <w:rPr>
          <w:b/>
          <w:sz w:val="20"/>
        </w:rPr>
      </w:pPr>
    </w:p>
    <w:p>
      <w:pPr>
        <w:pStyle w:val="7"/>
        <w:rPr>
          <w:b/>
          <w:sz w:val="20"/>
        </w:rPr>
      </w:pPr>
    </w:p>
    <w:p>
      <w:pPr>
        <w:pStyle w:val="7"/>
        <w:tabs>
          <w:tab w:val="left" w:pos="2569"/>
          <w:tab w:val="left" w:pos="7610"/>
        </w:tabs>
        <w:spacing w:before="155"/>
        <w:ind w:left="681"/>
      </w:pPr>
      <w:r>
        <w:rPr>
          <w:rFonts w:ascii="Times New Roman" w:eastAsia="Times New Roman"/>
          <w:w w:val="99"/>
          <w:u w:val="single"/>
        </w:rPr>
        <w:t xml:space="preserve"> </w:t>
      </w:r>
      <w:r>
        <w:rPr>
          <w:rFonts w:ascii="Times New Roman" w:eastAsia="Times New Roman"/>
          <w:u w:val="single"/>
        </w:rPr>
        <w:t xml:space="preserve">  </w:t>
      </w:r>
      <w:r>
        <w:rPr>
          <w:rFonts w:ascii="Times New Roman" w:eastAsia="Times New Roman"/>
          <w:spacing w:val="-1"/>
          <w:u w:val="single"/>
        </w:rPr>
        <w:t xml:space="preserve"> </w:t>
      </w:r>
      <w:r>
        <w:rPr>
          <w:u w:val="single"/>
        </w:rPr>
        <w:t>（供应商名称）</w:t>
      </w:r>
      <w:r>
        <w:rPr>
          <w:u w:val="single"/>
        </w:rPr>
        <w:tab/>
      </w:r>
      <w:r>
        <w:t>系中华人民共和国合法企业，法定地址</w:t>
      </w:r>
      <w:r>
        <w:rPr>
          <w:u w:val="single"/>
        </w:rPr>
        <w:t xml:space="preserve"> </w:t>
      </w:r>
      <w:r>
        <w:rPr>
          <w:u w:val="single"/>
        </w:rPr>
        <w:tab/>
      </w:r>
      <w:r>
        <w:t>。</w:t>
      </w:r>
    </w:p>
    <w:p>
      <w:pPr>
        <w:pStyle w:val="7"/>
        <w:spacing w:before="6"/>
        <w:rPr>
          <w:sz w:val="15"/>
        </w:rPr>
      </w:pPr>
    </w:p>
    <w:p>
      <w:pPr>
        <w:pStyle w:val="7"/>
        <w:tabs>
          <w:tab w:val="left" w:pos="3143"/>
          <w:tab w:val="left" w:pos="6555"/>
        </w:tabs>
        <w:spacing w:before="1" w:line="417" w:lineRule="auto"/>
        <w:ind w:left="681" w:right="1222"/>
      </w:pPr>
      <w:r>
        <w:rPr>
          <w:u w:val="single"/>
        </w:rPr>
        <w:t>（</w:t>
      </w:r>
      <w:r>
        <w:rPr>
          <w:spacing w:val="-86"/>
          <w:u w:val="single"/>
        </w:rPr>
        <w:t xml:space="preserve"> </w:t>
      </w:r>
      <w:r>
        <w:rPr>
          <w:spacing w:val="23"/>
          <w:u w:val="single"/>
        </w:rPr>
        <w:t>法</w:t>
      </w:r>
      <w:r>
        <w:rPr>
          <w:spacing w:val="21"/>
          <w:u w:val="single"/>
        </w:rPr>
        <w:t>定</w:t>
      </w:r>
      <w:r>
        <w:rPr>
          <w:spacing w:val="23"/>
          <w:u w:val="single"/>
        </w:rPr>
        <w:t>代</w:t>
      </w:r>
      <w:r>
        <w:rPr>
          <w:spacing w:val="21"/>
          <w:u w:val="single"/>
        </w:rPr>
        <w:t>表</w:t>
      </w:r>
      <w:r>
        <w:rPr>
          <w:spacing w:val="23"/>
          <w:u w:val="single"/>
        </w:rPr>
        <w:t>人</w:t>
      </w:r>
      <w:r>
        <w:rPr>
          <w:spacing w:val="21"/>
          <w:u w:val="single"/>
        </w:rPr>
        <w:t>姓</w:t>
      </w:r>
      <w:r>
        <w:rPr>
          <w:spacing w:val="23"/>
          <w:u w:val="single"/>
        </w:rPr>
        <w:t>名</w:t>
      </w:r>
      <w:r>
        <w:rPr>
          <w:u w:val="single"/>
        </w:rPr>
        <w:t>）</w:t>
      </w:r>
      <w:r>
        <w:rPr>
          <w:u w:val="single"/>
        </w:rPr>
        <w:tab/>
      </w:r>
      <w:r>
        <w:rPr>
          <w:spacing w:val="21"/>
        </w:rPr>
        <w:t>特</w:t>
      </w:r>
      <w:r>
        <w:rPr>
          <w:spacing w:val="23"/>
        </w:rPr>
        <w:t>授权</w:t>
      </w:r>
      <w:r>
        <w:rPr>
          <w:spacing w:val="15"/>
          <w:u w:val="single"/>
        </w:rPr>
        <w:t xml:space="preserve"> </w:t>
      </w:r>
      <w:r>
        <w:rPr>
          <w:u w:val="single"/>
        </w:rPr>
        <w:t>（</w:t>
      </w:r>
      <w:r>
        <w:rPr>
          <w:spacing w:val="-85"/>
          <w:u w:val="single"/>
        </w:rPr>
        <w:t xml:space="preserve"> </w:t>
      </w:r>
      <w:r>
        <w:rPr>
          <w:spacing w:val="23"/>
          <w:u w:val="single"/>
        </w:rPr>
        <w:t>委</w:t>
      </w:r>
      <w:r>
        <w:rPr>
          <w:spacing w:val="21"/>
          <w:u w:val="single"/>
        </w:rPr>
        <w:t>托</w:t>
      </w:r>
      <w:r>
        <w:rPr>
          <w:spacing w:val="23"/>
          <w:u w:val="single"/>
        </w:rPr>
        <w:t>代</w:t>
      </w:r>
      <w:r>
        <w:rPr>
          <w:spacing w:val="21"/>
          <w:u w:val="single"/>
        </w:rPr>
        <w:t>理</w:t>
      </w:r>
      <w:r>
        <w:rPr>
          <w:spacing w:val="23"/>
          <w:u w:val="single"/>
        </w:rPr>
        <w:t>人</w:t>
      </w:r>
      <w:r>
        <w:rPr>
          <w:spacing w:val="21"/>
          <w:u w:val="single"/>
        </w:rPr>
        <w:t>姓</w:t>
      </w:r>
      <w:r>
        <w:rPr>
          <w:spacing w:val="23"/>
          <w:u w:val="single"/>
        </w:rPr>
        <w:t>名</w:t>
      </w:r>
      <w:r>
        <w:rPr>
          <w:u w:val="single"/>
        </w:rPr>
        <w:t>）</w:t>
      </w:r>
      <w:r>
        <w:rPr>
          <w:u w:val="single"/>
        </w:rPr>
        <w:tab/>
      </w:r>
      <w:r>
        <w:rPr>
          <w:spacing w:val="21"/>
        </w:rPr>
        <w:t>代</w:t>
      </w:r>
      <w:r>
        <w:rPr>
          <w:spacing w:val="23"/>
        </w:rPr>
        <w:t>表</w:t>
      </w:r>
      <w:r>
        <w:rPr>
          <w:spacing w:val="21"/>
        </w:rPr>
        <w:t>我</w:t>
      </w:r>
      <w:r>
        <w:rPr>
          <w:spacing w:val="23"/>
        </w:rPr>
        <w:t>单</w:t>
      </w:r>
      <w:r>
        <w:rPr>
          <w:spacing w:val="21"/>
        </w:rPr>
        <w:t>位</w:t>
      </w:r>
      <w:r>
        <w:rPr>
          <w:spacing w:val="23"/>
        </w:rPr>
        <w:t>全</w:t>
      </w:r>
      <w:r>
        <w:rPr>
          <w:spacing w:val="21"/>
        </w:rPr>
        <w:t>权</w:t>
      </w:r>
      <w:r>
        <w:rPr>
          <w:spacing w:val="23"/>
        </w:rPr>
        <w:t>办</w:t>
      </w:r>
      <w:r>
        <w:rPr>
          <w:spacing w:val="21"/>
        </w:rPr>
        <w:t>理</w:t>
      </w:r>
      <w:r>
        <w:rPr>
          <w:spacing w:val="23"/>
        </w:rPr>
        <w:t>针</w:t>
      </w:r>
      <w:r>
        <w:rPr>
          <w:spacing w:val="-10"/>
        </w:rPr>
        <w:t>对</w:t>
      </w:r>
      <w:r>
        <w:t>项目的磋商、答疑等具体工作，并签署全部有关的文件、资料。</w:t>
      </w:r>
    </w:p>
    <w:p>
      <w:pPr>
        <w:pStyle w:val="7"/>
        <w:tabs>
          <w:tab w:val="left" w:pos="3143"/>
          <w:tab w:val="left" w:pos="6555"/>
        </w:tabs>
        <w:spacing w:before="1" w:line="417" w:lineRule="auto"/>
        <w:ind w:left="681" w:right="1222"/>
      </w:pPr>
      <w:r>
        <w:t>我单位对被授权人的签名负全部责任。</w:t>
      </w:r>
    </w:p>
    <w:p>
      <w:pPr>
        <w:pStyle w:val="7"/>
        <w:spacing w:before="6"/>
        <w:rPr>
          <w:sz w:val="15"/>
        </w:rPr>
      </w:pPr>
    </w:p>
    <w:p>
      <w:pPr>
        <w:pStyle w:val="7"/>
        <w:spacing w:line="417" w:lineRule="auto"/>
        <w:ind w:left="681" w:right="1222"/>
      </w:pPr>
      <w:r>
        <w:t>在撤销授权的书面通知以前，本授权书一直有效，被授权人签署的所有文件（在授权书有效   期内签署的）不因授权的撤销而失效。</w:t>
      </w:r>
    </w:p>
    <w:p>
      <w:pPr>
        <w:pStyle w:val="7"/>
        <w:rPr>
          <w:sz w:val="20"/>
        </w:rPr>
      </w:pPr>
    </w:p>
    <w:p>
      <w:pPr>
        <w:pStyle w:val="7"/>
        <w:spacing w:before="7"/>
        <w:rPr>
          <w:sz w:val="16"/>
        </w:rPr>
      </w:pPr>
    </w:p>
    <w:p>
      <w:pPr>
        <w:pStyle w:val="7"/>
        <w:tabs>
          <w:tab w:val="left" w:pos="2515"/>
          <w:tab w:val="left" w:pos="3095"/>
          <w:tab w:val="left" w:pos="3621"/>
          <w:tab w:val="left" w:pos="4827"/>
          <w:tab w:val="left" w:pos="5404"/>
          <w:tab w:val="left" w:pos="5930"/>
        </w:tabs>
        <w:ind w:left="681"/>
      </w:pPr>
      <w:r>
        <w:t>授权期限：自</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日起至</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日止。</w:t>
      </w:r>
    </w:p>
    <w:p>
      <w:pPr>
        <w:pStyle w:val="7"/>
        <w:spacing w:before="6"/>
        <w:rPr>
          <w:sz w:val="15"/>
        </w:rPr>
      </w:pPr>
    </w:p>
    <w:p>
      <w:pPr>
        <w:pStyle w:val="7"/>
        <w:tabs>
          <w:tab w:val="left" w:pos="3775"/>
        </w:tabs>
        <w:spacing w:line="417" w:lineRule="auto"/>
        <w:ind w:left="681" w:right="5424"/>
        <w:rPr>
          <w:rFonts w:ascii="Times New Roman" w:eastAsia="Times New Roman"/>
        </w:rPr>
      </w:pPr>
      <w:r>
        <w:t>（注：授权期限必须满足磋商有效期的要求</w:t>
      </w:r>
      <w:r>
        <w:rPr>
          <w:w w:val="95"/>
        </w:rPr>
        <w:t xml:space="preserve">） </w:t>
      </w:r>
      <w:r>
        <w:t>被授权人联系电话：</w:t>
      </w:r>
      <w:r>
        <w:rPr>
          <w:rFonts w:ascii="Times New Roman" w:eastAsia="Times New Roman"/>
          <w:w w:val="95"/>
          <w:u w:val="single"/>
        </w:rPr>
        <w:t xml:space="preserve"> </w:t>
      </w:r>
      <w:r>
        <w:rPr>
          <w:rFonts w:ascii="Times New Roman" w:eastAsia="Times New Roman"/>
          <w:u w:val="single"/>
        </w:rPr>
        <w:tab/>
      </w:r>
    </w:p>
    <w:p>
      <w:pPr>
        <w:pStyle w:val="7"/>
        <w:rPr>
          <w:rFonts w:ascii="Times New Roman"/>
          <w:sz w:val="20"/>
        </w:rPr>
      </w:pPr>
    </w:p>
    <w:p>
      <w:pPr>
        <w:pStyle w:val="7"/>
        <w:rPr>
          <w:rFonts w:ascii="Times New Roman"/>
          <w:sz w:val="20"/>
        </w:rPr>
      </w:pPr>
    </w:p>
    <w:p>
      <w:pPr>
        <w:pStyle w:val="7"/>
        <w:rPr>
          <w:rFonts w:ascii="Times New Roman"/>
          <w:sz w:val="20"/>
        </w:rPr>
      </w:pPr>
    </w:p>
    <w:p>
      <w:pPr>
        <w:pStyle w:val="7"/>
        <w:spacing w:before="5"/>
        <w:rPr>
          <w:rFonts w:ascii="Times New Roman"/>
        </w:rPr>
      </w:pPr>
    </w:p>
    <w:p>
      <w:pPr>
        <w:pStyle w:val="7"/>
        <w:tabs>
          <w:tab w:val="left" w:pos="4301"/>
          <w:tab w:val="left" w:pos="4564"/>
          <w:tab w:val="left" w:pos="7975"/>
        </w:tabs>
        <w:ind w:left="681"/>
        <w:rPr>
          <w:rFonts w:ascii="Times New Roman" w:eastAsia="Times New Roman"/>
        </w:rPr>
      </w:pPr>
      <w:r>
        <w:t>被授权人（委托代理人）签字：</w:t>
      </w:r>
      <w:r>
        <w:rPr>
          <w:u w:val="single"/>
        </w:rPr>
        <w:t xml:space="preserve"> </w:t>
      </w:r>
      <w:r>
        <w:rPr>
          <w:u w:val="single"/>
        </w:rPr>
        <w:tab/>
      </w:r>
      <w:r>
        <w:tab/>
      </w:r>
      <w:r>
        <w:t>授权人（法定代表人）签字：</w:t>
      </w:r>
      <w:r>
        <w:rPr>
          <w:rFonts w:ascii="Times New Roman" w:eastAsia="Times New Roman"/>
          <w:w w:val="95"/>
          <w:u w:val="single"/>
        </w:rPr>
        <w:t xml:space="preserve"> </w:t>
      </w:r>
      <w:r>
        <w:rPr>
          <w:rFonts w:ascii="Times New Roman" w:eastAsia="Times New Roman"/>
          <w:u w:val="single"/>
        </w:rPr>
        <w:tab/>
      </w:r>
    </w:p>
    <w:p>
      <w:pPr>
        <w:pStyle w:val="7"/>
        <w:spacing w:before="7"/>
        <w:rPr>
          <w:rFonts w:ascii="Times New Roman"/>
          <w:sz w:val="10"/>
        </w:rPr>
      </w:pPr>
    </w:p>
    <w:p>
      <w:pPr>
        <w:pStyle w:val="7"/>
        <w:tabs>
          <w:tab w:val="left" w:pos="2621"/>
          <w:tab w:val="left" w:pos="4564"/>
          <w:tab w:val="left" w:pos="6507"/>
        </w:tabs>
        <w:spacing w:before="77"/>
        <w:ind w:left="681"/>
        <w:rPr>
          <w:rFonts w:ascii="Times New Roman" w:eastAsia="Times New Roman"/>
        </w:rPr>
      </w:pPr>
      <w:r>
        <w:t>职务：</w:t>
      </w:r>
      <w:r>
        <w:rPr>
          <w:u w:val="single"/>
        </w:rPr>
        <w:t xml:space="preserve"> </w:t>
      </w:r>
      <w:r>
        <w:rPr>
          <w:u w:val="single"/>
        </w:rPr>
        <w:tab/>
      </w:r>
      <w:r>
        <w:tab/>
      </w:r>
      <w:r>
        <w:t>职务：</w:t>
      </w:r>
      <w:r>
        <w:rPr>
          <w:rFonts w:ascii="Times New Roman" w:eastAsia="Times New Roman"/>
          <w:u w:val="single"/>
        </w:rPr>
        <w:t xml:space="preserve"> </w:t>
      </w:r>
      <w:r>
        <w:rPr>
          <w:rFonts w:ascii="Times New Roman" w:eastAsia="Times New Roman"/>
          <w:u w:val="single"/>
        </w:rPr>
        <w:tab/>
      </w:r>
    </w:p>
    <w:p>
      <w:pPr>
        <w:pStyle w:val="7"/>
        <w:spacing w:before="2"/>
        <w:rPr>
          <w:rFonts w:ascii="Times New Roman"/>
          <w:sz w:val="11"/>
        </w:rPr>
      </w:pPr>
    </w:p>
    <w:p>
      <w:pPr>
        <w:pStyle w:val="7"/>
        <w:spacing w:before="70"/>
        <w:ind w:left="681"/>
      </w:pPr>
      <w:r>
        <w:t>附被授权人第二代身份证双面扫描（或复印）件</w:t>
      </w: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spacing w:before="1"/>
        <w:rPr>
          <w:sz w:val="25"/>
        </w:rPr>
      </w:pPr>
    </w:p>
    <w:p>
      <w:pPr>
        <w:pStyle w:val="6"/>
        <w:tabs>
          <w:tab w:val="left" w:pos="1576"/>
        </w:tabs>
        <w:ind w:left="0" w:right="535"/>
        <w:jc w:val="center"/>
      </w:pPr>
      <w:r>
        <w:t>供应商：</w:t>
      </w:r>
      <w:r>
        <w:rPr>
          <w:u w:val="single"/>
        </w:rPr>
        <w:t xml:space="preserve"> </w:t>
      </w:r>
      <w:r>
        <w:rPr>
          <w:u w:val="single"/>
        </w:rPr>
        <w:tab/>
      </w:r>
      <w:r>
        <w:t>（公章）</w:t>
      </w:r>
    </w:p>
    <w:p>
      <w:pPr>
        <w:pStyle w:val="7"/>
        <w:spacing w:before="7"/>
        <w:rPr>
          <w:b/>
          <w:sz w:val="15"/>
        </w:rPr>
      </w:pPr>
    </w:p>
    <w:p>
      <w:pPr>
        <w:tabs>
          <w:tab w:val="left" w:pos="3676"/>
          <w:tab w:val="left" w:pos="4096"/>
          <w:tab w:val="left" w:pos="5147"/>
        </w:tabs>
        <w:spacing w:before="0" w:line="417" w:lineRule="auto"/>
        <w:ind w:left="3148" w:right="3682" w:firstLine="0"/>
        <w:jc w:val="center"/>
        <w:rPr>
          <w:b/>
          <w:sz w:val="21"/>
        </w:rPr>
      </w:pPr>
      <w:r>
        <w:rPr>
          <w:b/>
          <w:sz w:val="21"/>
        </w:rPr>
        <w:t>法定代表人：</w:t>
      </w:r>
      <w:r>
        <w:rPr>
          <w:b/>
          <w:sz w:val="21"/>
          <w:u w:val="single"/>
        </w:rPr>
        <w:t xml:space="preserve"> </w:t>
      </w:r>
      <w:r>
        <w:rPr>
          <w:b/>
          <w:sz w:val="21"/>
          <w:u w:val="single"/>
        </w:rPr>
        <w:tab/>
      </w:r>
      <w:r>
        <w:rPr>
          <w:b/>
          <w:sz w:val="21"/>
        </w:rPr>
        <w:t>（签字或盖章</w:t>
      </w:r>
      <w:r>
        <w:rPr>
          <w:b/>
          <w:spacing w:val="-15"/>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spacing w:before="231"/>
        <w:ind w:left="681" w:right="0" w:firstLine="0"/>
        <w:jc w:val="left"/>
        <w:rPr>
          <w:b/>
          <w:sz w:val="28"/>
        </w:rPr>
      </w:pPr>
      <w:bookmarkStart w:id="98" w:name="_bookmark43"/>
      <w:bookmarkEnd w:id="98"/>
      <w:bookmarkStart w:id="99" w:name="附件6：供应商诚信承诺书"/>
      <w:bookmarkEnd w:id="99"/>
      <w:r>
        <w:rPr>
          <w:b/>
          <w:sz w:val="28"/>
        </w:rPr>
        <w:t>附件 5：供应商承诺函</w:t>
      </w:r>
    </w:p>
    <w:p>
      <w:pPr>
        <w:pStyle w:val="7"/>
        <w:rPr>
          <w:b/>
          <w:sz w:val="20"/>
        </w:rPr>
      </w:pPr>
    </w:p>
    <w:p>
      <w:pPr>
        <w:pStyle w:val="7"/>
        <w:rPr>
          <w:b/>
          <w:sz w:val="29"/>
        </w:rPr>
      </w:pPr>
    </w:p>
    <w:p>
      <w:pPr>
        <w:spacing w:before="70"/>
        <w:ind w:left="53" w:right="593" w:firstLine="0"/>
        <w:jc w:val="center"/>
        <w:rPr>
          <w:b/>
          <w:sz w:val="21"/>
        </w:rPr>
      </w:pPr>
      <w:r>
        <w:rPr>
          <w:b/>
          <w:sz w:val="21"/>
        </w:rPr>
        <w:t>供应商承诺函</w:t>
      </w:r>
    </w:p>
    <w:p>
      <w:pPr>
        <w:pStyle w:val="7"/>
        <w:rPr>
          <w:b/>
          <w:sz w:val="20"/>
        </w:rPr>
      </w:pPr>
    </w:p>
    <w:p>
      <w:pPr>
        <w:pStyle w:val="7"/>
        <w:spacing w:before="8"/>
        <w:rPr>
          <w:b/>
          <w:sz w:val="26"/>
        </w:rPr>
      </w:pPr>
    </w:p>
    <w:p>
      <w:pPr>
        <w:spacing w:before="69"/>
        <w:ind w:left="681" w:right="0" w:firstLine="0"/>
        <w:jc w:val="left"/>
        <w:rPr>
          <w:rFonts w:hint="eastAsia" w:eastAsia="宋体"/>
          <w:b/>
          <w:sz w:val="21"/>
          <w:lang w:eastAsia="zh-CN"/>
        </w:rPr>
      </w:pPr>
      <w:r>
        <w:rPr>
          <w:b/>
          <w:sz w:val="21"/>
        </w:rPr>
        <w:t>致：</w:t>
      </w:r>
      <w:r>
        <w:rPr>
          <w:rFonts w:hint="eastAsia"/>
          <w:b/>
          <w:sz w:val="21"/>
          <w:lang w:eastAsia="zh-CN"/>
        </w:rPr>
        <w:t>青海鑫达工程项目管理有限公司</w:t>
      </w:r>
    </w:p>
    <w:p>
      <w:pPr>
        <w:pStyle w:val="7"/>
        <w:spacing w:before="7"/>
        <w:rPr>
          <w:b/>
          <w:sz w:val="15"/>
        </w:rPr>
      </w:pPr>
    </w:p>
    <w:p>
      <w:pPr>
        <w:pStyle w:val="7"/>
        <w:spacing w:line="417" w:lineRule="auto"/>
        <w:ind w:left="681" w:right="1222" w:firstLine="840"/>
        <w:jc w:val="both"/>
      </w:pPr>
      <w:r>
        <w:rPr>
          <w:spacing w:val="-11"/>
        </w:rPr>
        <w:t xml:space="preserve">关于贵方 </w:t>
      </w:r>
      <w:r>
        <w:t>2022</w:t>
      </w:r>
      <w:r>
        <w:rPr>
          <w:spacing w:val="-24"/>
        </w:rPr>
        <w:t xml:space="preserve"> 年</w:t>
      </w:r>
      <w:r>
        <w:rPr>
          <w:spacing w:val="3"/>
          <w:u w:val="single"/>
        </w:rPr>
        <w:t xml:space="preserve">   </w:t>
      </w:r>
      <w:r>
        <w:t>月</w:t>
      </w:r>
      <w:r>
        <w:rPr>
          <w:spacing w:val="2"/>
          <w:u w:val="single"/>
        </w:rPr>
        <w:t xml:space="preserve">    </w:t>
      </w:r>
      <w:r>
        <w:t>日</w:t>
      </w:r>
      <w:r>
        <w:rPr>
          <w:rFonts w:hint="eastAsia"/>
          <w:lang w:eastAsia="zh-CN"/>
        </w:rPr>
        <w:t>青海鑫达竞磋（工程）2022-01</w:t>
      </w:r>
      <w:r>
        <w:rPr>
          <w:spacing w:val="-8"/>
        </w:rPr>
        <w:t>采购项目，本人签</w:t>
      </w:r>
      <w:r>
        <w:rPr>
          <w:spacing w:val="-8"/>
          <w:w w:val="95"/>
        </w:rPr>
        <w:t>字</w:t>
      </w:r>
      <w:r>
        <w:t>人愿意参加磋商，提供磋商文件要求的所有内容，并证实提交的所有资料是准确的和真实   的。</w:t>
      </w:r>
      <w:r>
        <w:rPr>
          <w:spacing w:val="-8"/>
        </w:rPr>
        <w:t>同时，我代表</w:t>
      </w:r>
      <w:r>
        <w:rPr>
          <w:spacing w:val="-8"/>
          <w:u w:val="single"/>
        </w:rPr>
        <w:t>（供应商名称）</w:t>
      </w:r>
      <w:r>
        <w:rPr>
          <w:spacing w:val="-8"/>
        </w:rPr>
        <w:t>，在此作如下承诺：</w:t>
      </w:r>
    </w:p>
    <w:p>
      <w:pPr>
        <w:pStyle w:val="7"/>
        <w:spacing w:line="269" w:lineRule="exact"/>
        <w:ind w:left="890"/>
      </w:pPr>
      <w:r>
        <w:t>1、完全理解和接受磋商文件的一切规定和要求；</w:t>
      </w:r>
    </w:p>
    <w:p>
      <w:pPr>
        <w:pStyle w:val="7"/>
        <w:spacing w:before="7"/>
        <w:rPr>
          <w:sz w:val="15"/>
        </w:rPr>
      </w:pPr>
    </w:p>
    <w:p>
      <w:pPr>
        <w:pStyle w:val="7"/>
        <w:spacing w:line="417" w:lineRule="auto"/>
        <w:ind w:left="681" w:right="1222" w:firstLine="208"/>
        <w:jc w:val="both"/>
      </w:pPr>
      <w:r>
        <w:rPr>
          <w:w w:val="95"/>
        </w:rPr>
        <w:t>2</w:t>
      </w:r>
      <w:r>
        <w:rPr>
          <w:spacing w:val="-10"/>
          <w:w w:val="95"/>
        </w:rPr>
        <w:t>、</w:t>
      </w:r>
      <w:r>
        <w:t>若成交，我方将按照磋商文件的具体规定与采购人签订采购合同，并且严格履行合同义务，按时提供优质的服务。如果在合同执行过程中，发现服务质量、数量出现问题，我方一</w:t>
      </w:r>
      <w:r>
        <w:rPr>
          <w:spacing w:val="-10"/>
          <w:w w:val="95"/>
        </w:rPr>
        <w:t xml:space="preserve"> </w:t>
      </w:r>
      <w:r>
        <w:rPr>
          <w:spacing w:val="-10"/>
        </w:rPr>
        <w:t>定尽快完善，并承担相应的经济责任；</w:t>
      </w:r>
    </w:p>
    <w:p>
      <w:pPr>
        <w:pStyle w:val="7"/>
        <w:spacing w:line="417" w:lineRule="auto"/>
        <w:ind w:left="681" w:right="1222" w:firstLine="208"/>
      </w:pPr>
      <w:r>
        <w:rPr>
          <w:w w:val="95"/>
        </w:rPr>
        <w:t>3</w:t>
      </w:r>
      <w:r>
        <w:rPr>
          <w:spacing w:val="-9"/>
          <w:w w:val="95"/>
        </w:rPr>
        <w:t>、</w:t>
      </w:r>
      <w:r>
        <w:t>在整个磋商过程中我方若有违规行为，贵方可按磋商文件之规定给予处罚，我方完全接</w:t>
      </w:r>
      <w:r>
        <w:rPr>
          <w:spacing w:val="-9"/>
        </w:rPr>
        <w:t>受。</w:t>
      </w:r>
    </w:p>
    <w:p>
      <w:pPr>
        <w:pStyle w:val="7"/>
        <w:spacing w:line="269" w:lineRule="exact"/>
        <w:ind w:left="890"/>
      </w:pPr>
      <w:r>
        <w:t>4、若成交，本承诺将成为合同不可分割的一部分，与合同具有同等的法律效力。</w:t>
      </w: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spacing w:before="1"/>
        <w:rPr>
          <w:sz w:val="25"/>
        </w:rPr>
      </w:pPr>
    </w:p>
    <w:p>
      <w:pPr>
        <w:pStyle w:val="6"/>
        <w:tabs>
          <w:tab w:val="left" w:pos="1576"/>
        </w:tabs>
        <w:ind w:left="0" w:right="535"/>
        <w:jc w:val="center"/>
      </w:pPr>
      <w:r>
        <w:t>供应商：</w:t>
      </w:r>
      <w:r>
        <w:rPr>
          <w:u w:val="single"/>
        </w:rPr>
        <w:t xml:space="preserve"> </w:t>
      </w:r>
      <w:r>
        <w:rPr>
          <w:u w:val="single"/>
        </w:rPr>
        <w:tab/>
      </w:r>
      <w:r>
        <w:t>（公章）</w:t>
      </w:r>
    </w:p>
    <w:p>
      <w:pPr>
        <w:pStyle w:val="7"/>
        <w:spacing w:before="6"/>
        <w:rPr>
          <w:b/>
          <w:sz w:val="15"/>
        </w:rPr>
      </w:pPr>
    </w:p>
    <w:p>
      <w:pPr>
        <w:tabs>
          <w:tab w:val="left" w:pos="3362"/>
          <w:tab w:val="left" w:pos="3782"/>
          <w:tab w:val="left" w:pos="6098"/>
        </w:tabs>
        <w:spacing w:before="0" w:line="417" w:lineRule="auto"/>
        <w:ind w:left="2834" w:right="3363" w:firstLine="0"/>
        <w:jc w:val="center"/>
        <w:rPr>
          <w:b/>
          <w:sz w:val="21"/>
        </w:rPr>
      </w:pPr>
      <w:r>
        <w:rPr>
          <w:b/>
          <w:sz w:val="21"/>
        </w:rPr>
        <w:t>法定代表人或委托代理人：</w:t>
      </w:r>
      <w:r>
        <w:rPr>
          <w:b/>
          <w:sz w:val="21"/>
          <w:u w:val="single"/>
        </w:rPr>
        <w:t xml:space="preserve"> </w:t>
      </w:r>
      <w:r>
        <w:rPr>
          <w:b/>
          <w:sz w:val="21"/>
          <w:u w:val="single"/>
        </w:rPr>
        <w:tab/>
      </w:r>
      <w:r>
        <w:rPr>
          <w:b/>
          <w:sz w:val="21"/>
        </w:rPr>
        <w:t>（签字</w:t>
      </w:r>
      <w:r>
        <w:rPr>
          <w:b/>
          <w:spacing w:val="-17"/>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spacing w:before="231"/>
        <w:ind w:left="681" w:right="0" w:firstLine="0"/>
        <w:jc w:val="left"/>
        <w:rPr>
          <w:b/>
          <w:sz w:val="28"/>
        </w:rPr>
      </w:pPr>
      <w:bookmarkStart w:id="100" w:name="_bookmark44"/>
      <w:bookmarkEnd w:id="100"/>
      <w:bookmarkStart w:id="101" w:name="附件7：资格证明材料"/>
      <w:bookmarkEnd w:id="101"/>
      <w:r>
        <w:rPr>
          <w:b/>
          <w:sz w:val="28"/>
        </w:rPr>
        <w:t>附件 6：供应商诚信承诺书</w:t>
      </w:r>
    </w:p>
    <w:p>
      <w:pPr>
        <w:pStyle w:val="7"/>
        <w:rPr>
          <w:b/>
          <w:sz w:val="20"/>
        </w:rPr>
      </w:pPr>
    </w:p>
    <w:p>
      <w:pPr>
        <w:pStyle w:val="7"/>
        <w:rPr>
          <w:b/>
          <w:sz w:val="29"/>
        </w:rPr>
      </w:pPr>
    </w:p>
    <w:p>
      <w:pPr>
        <w:spacing w:before="70"/>
        <w:ind w:left="58" w:right="593" w:firstLine="0"/>
        <w:jc w:val="center"/>
        <w:rPr>
          <w:b/>
          <w:sz w:val="21"/>
        </w:rPr>
      </w:pPr>
      <w:r>
        <w:rPr>
          <w:b/>
          <w:sz w:val="21"/>
        </w:rPr>
        <w:t>供应商诚信承诺书</w:t>
      </w:r>
    </w:p>
    <w:p>
      <w:pPr>
        <w:pStyle w:val="7"/>
        <w:rPr>
          <w:b/>
          <w:sz w:val="20"/>
        </w:rPr>
      </w:pPr>
    </w:p>
    <w:p>
      <w:pPr>
        <w:pStyle w:val="7"/>
        <w:spacing w:before="8"/>
        <w:rPr>
          <w:b/>
          <w:sz w:val="26"/>
        </w:rPr>
      </w:pPr>
    </w:p>
    <w:p>
      <w:pPr>
        <w:spacing w:before="69"/>
        <w:ind w:left="681" w:right="0" w:firstLine="0"/>
        <w:jc w:val="left"/>
        <w:rPr>
          <w:rFonts w:hint="eastAsia" w:eastAsia="宋体"/>
          <w:b/>
          <w:sz w:val="21"/>
          <w:lang w:eastAsia="zh-CN"/>
        </w:rPr>
      </w:pPr>
      <w:r>
        <w:rPr>
          <w:b/>
          <w:sz w:val="21"/>
        </w:rPr>
        <w:t>致：</w:t>
      </w:r>
      <w:r>
        <w:rPr>
          <w:rFonts w:hint="eastAsia"/>
          <w:b/>
          <w:sz w:val="21"/>
          <w:lang w:eastAsia="zh-CN"/>
        </w:rPr>
        <w:t>青海鑫达工程项目管理有限公司</w:t>
      </w:r>
    </w:p>
    <w:p>
      <w:pPr>
        <w:pStyle w:val="7"/>
        <w:spacing w:before="7"/>
        <w:rPr>
          <w:b/>
          <w:sz w:val="15"/>
        </w:rPr>
      </w:pPr>
    </w:p>
    <w:p>
      <w:pPr>
        <w:pStyle w:val="7"/>
        <w:ind w:left="1161"/>
      </w:pPr>
      <w:r>
        <w:t>为了诚实、客观、有序地参与采购活动，愿就以下内容作出承诺：</w:t>
      </w:r>
    </w:p>
    <w:p>
      <w:pPr>
        <w:pStyle w:val="7"/>
        <w:spacing w:before="7"/>
        <w:rPr>
          <w:sz w:val="15"/>
        </w:rPr>
      </w:pPr>
    </w:p>
    <w:p>
      <w:pPr>
        <w:pStyle w:val="7"/>
        <w:spacing w:line="417" w:lineRule="auto"/>
        <w:ind w:left="681" w:right="1222"/>
      </w:pPr>
      <w:r>
        <w:rPr>
          <w:w w:val="95"/>
        </w:rPr>
        <w:t>一、</w:t>
      </w:r>
      <w:r>
        <w:rPr>
          <w:rFonts w:hint="eastAsia"/>
          <w:lang w:eastAsia="zh-CN"/>
        </w:rPr>
        <w:t xml:space="preserve">自觉遵守各项法律、法规、规章、制度以及社会公德，维护廉洁环境，与同场竞争的供   </w:t>
      </w:r>
      <w:r>
        <w:t>应商平等参加采购活动。</w:t>
      </w:r>
    </w:p>
    <w:p>
      <w:pPr>
        <w:pStyle w:val="7"/>
        <w:spacing w:line="417" w:lineRule="auto"/>
        <w:ind w:left="681" w:right="1120"/>
      </w:pPr>
      <w:r>
        <w:t>二、参加</w:t>
      </w:r>
      <w:r>
        <w:rPr>
          <w:rFonts w:hint="eastAsia"/>
          <w:lang w:eastAsia="zh-CN"/>
        </w:rPr>
        <w:t>青海鑫达工程项目管理有限公司</w:t>
      </w:r>
      <w:r>
        <w:t>组织的采购活动时，严格按照磋商文件的规定和要求提供所需的相关材料，并对所提供的各类资料的真实性负责，不虚假应标，不虚列业绩。</w:t>
      </w:r>
    </w:p>
    <w:p>
      <w:pPr>
        <w:pStyle w:val="7"/>
        <w:spacing w:line="417" w:lineRule="auto"/>
        <w:ind w:left="681" w:right="1120"/>
      </w:pPr>
      <w:r>
        <w:rPr>
          <w:spacing w:val="-9"/>
          <w:w w:val="95"/>
        </w:rPr>
        <w:t>三、</w:t>
      </w:r>
      <w:r>
        <w:rPr>
          <w:rFonts w:hint="eastAsia"/>
          <w:lang w:eastAsia="zh-CN"/>
        </w:rPr>
        <w:t xml:space="preserve">尊重参与采购活动各相关方的合法行为，接受采购活动依法形成的意见、结果。   </w:t>
      </w:r>
      <w:r>
        <w:rPr>
          <w:spacing w:val="-9"/>
        </w:rPr>
        <w:t>四、依法参加采购活动，不围标、串标，维护市场秩序，不提供“三无”产品、以次充好。</w:t>
      </w:r>
    </w:p>
    <w:p>
      <w:pPr>
        <w:pStyle w:val="7"/>
        <w:spacing w:line="268" w:lineRule="exact"/>
        <w:ind w:left="681"/>
      </w:pPr>
      <w:r>
        <w:t>五、积极推动采购活动健康开展，对采购活动有疑问、异议时，按法律规定的程序实名</w:t>
      </w:r>
    </w:p>
    <w:p>
      <w:pPr>
        <w:pStyle w:val="7"/>
        <w:spacing w:before="6"/>
        <w:rPr>
          <w:sz w:val="15"/>
        </w:rPr>
      </w:pPr>
    </w:p>
    <w:p>
      <w:pPr>
        <w:pStyle w:val="7"/>
        <w:spacing w:line="417" w:lineRule="auto"/>
        <w:ind w:left="681" w:right="1222"/>
      </w:pPr>
      <w:r>
        <w:t>（加盖单位章和法定代表人签名）反映情况，不恶意中伤、无事生非，以和谐、平等的心态   参加采购活动。</w:t>
      </w:r>
    </w:p>
    <w:p>
      <w:pPr>
        <w:pStyle w:val="7"/>
        <w:spacing w:line="417" w:lineRule="auto"/>
        <w:ind w:left="681" w:right="1222"/>
      </w:pPr>
      <w:r>
        <w:rPr>
          <w:w w:val="95"/>
        </w:rPr>
        <w:t>六、</w:t>
      </w:r>
      <w:r>
        <w:t>认真履行成交供应商应承担的责任和义务，全面执行采购合同规定的各项内容，保质保   量地按时提供采购物品。</w:t>
      </w:r>
    </w:p>
    <w:p>
      <w:pPr>
        <w:pStyle w:val="7"/>
        <w:spacing w:line="269" w:lineRule="exact"/>
        <w:ind w:left="681"/>
      </w:pPr>
      <w:r>
        <w:t>若本企业（单位）发生有悖于上述承诺的行为，愿意接受《中华人民共和国采购法》和</w:t>
      </w:r>
    </w:p>
    <w:p>
      <w:pPr>
        <w:pStyle w:val="7"/>
        <w:spacing w:before="6"/>
        <w:rPr>
          <w:sz w:val="15"/>
        </w:rPr>
      </w:pPr>
    </w:p>
    <w:p>
      <w:pPr>
        <w:pStyle w:val="7"/>
        <w:spacing w:before="1" w:line="417" w:lineRule="auto"/>
        <w:ind w:left="681" w:right="5004"/>
      </w:pPr>
      <w:r>
        <w:t>《采购法实施条例》中对供应商的相关处理。 本承诺是采购项目响应文件的组成部分。</w:t>
      </w:r>
    </w:p>
    <w:p>
      <w:pPr>
        <w:pStyle w:val="7"/>
        <w:rPr>
          <w:sz w:val="20"/>
        </w:rPr>
      </w:pPr>
    </w:p>
    <w:p>
      <w:pPr>
        <w:pStyle w:val="7"/>
        <w:rPr>
          <w:sz w:val="20"/>
        </w:rPr>
      </w:pPr>
    </w:p>
    <w:p>
      <w:pPr>
        <w:pStyle w:val="7"/>
        <w:rPr>
          <w:sz w:val="20"/>
        </w:rPr>
      </w:pPr>
    </w:p>
    <w:p>
      <w:pPr>
        <w:pStyle w:val="6"/>
        <w:tabs>
          <w:tab w:val="left" w:pos="1576"/>
        </w:tabs>
        <w:spacing w:before="167"/>
        <w:ind w:left="0" w:right="535"/>
        <w:jc w:val="center"/>
      </w:pPr>
      <w:r>
        <w:t>供应商：</w:t>
      </w:r>
      <w:r>
        <w:rPr>
          <w:u w:val="single"/>
        </w:rPr>
        <w:t xml:space="preserve"> </w:t>
      </w:r>
      <w:r>
        <w:rPr>
          <w:u w:val="single"/>
        </w:rPr>
        <w:tab/>
      </w:r>
      <w:r>
        <w:t>（公章）</w:t>
      </w:r>
    </w:p>
    <w:p>
      <w:pPr>
        <w:pStyle w:val="7"/>
        <w:spacing w:before="6"/>
        <w:rPr>
          <w:b/>
          <w:sz w:val="15"/>
        </w:rPr>
      </w:pPr>
    </w:p>
    <w:p>
      <w:pPr>
        <w:tabs>
          <w:tab w:val="left" w:pos="3362"/>
          <w:tab w:val="left" w:pos="3782"/>
          <w:tab w:val="left" w:pos="6098"/>
        </w:tabs>
        <w:spacing w:before="0" w:line="417" w:lineRule="auto"/>
        <w:ind w:left="2834" w:right="3363" w:firstLine="0"/>
        <w:jc w:val="center"/>
        <w:rPr>
          <w:b/>
          <w:sz w:val="21"/>
        </w:rPr>
      </w:pPr>
      <w:r>
        <w:rPr>
          <w:b/>
          <w:sz w:val="21"/>
        </w:rPr>
        <w:t>法定代表人或委托代理人：</w:t>
      </w:r>
      <w:r>
        <w:rPr>
          <w:b/>
          <w:sz w:val="21"/>
          <w:u w:val="single"/>
        </w:rPr>
        <w:t xml:space="preserve"> </w:t>
      </w:r>
      <w:r>
        <w:rPr>
          <w:b/>
          <w:sz w:val="21"/>
          <w:u w:val="single"/>
        </w:rPr>
        <w:tab/>
      </w:r>
      <w:r>
        <w:rPr>
          <w:b/>
          <w:sz w:val="21"/>
        </w:rPr>
        <w:t>（签字</w:t>
      </w:r>
      <w:r>
        <w:rPr>
          <w:b/>
          <w:spacing w:val="-17"/>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spacing w:before="231"/>
        <w:ind w:left="681" w:right="0" w:firstLine="0"/>
        <w:jc w:val="left"/>
        <w:rPr>
          <w:b/>
          <w:sz w:val="28"/>
        </w:rPr>
      </w:pPr>
      <w:bookmarkStart w:id="102" w:name="_bookmark45"/>
      <w:bookmarkEnd w:id="102"/>
      <w:r>
        <w:rPr>
          <w:b/>
          <w:sz w:val="28"/>
        </w:rPr>
        <w:t>附件 7：资格证明材料</w:t>
      </w:r>
    </w:p>
    <w:p>
      <w:pPr>
        <w:pStyle w:val="7"/>
        <w:rPr>
          <w:b/>
          <w:sz w:val="20"/>
        </w:rPr>
      </w:pPr>
    </w:p>
    <w:p>
      <w:pPr>
        <w:pStyle w:val="7"/>
        <w:rPr>
          <w:b/>
          <w:sz w:val="29"/>
        </w:rPr>
      </w:pPr>
    </w:p>
    <w:p>
      <w:pPr>
        <w:spacing w:before="70"/>
        <w:ind w:left="53" w:right="593" w:firstLine="0"/>
        <w:jc w:val="center"/>
        <w:rPr>
          <w:b/>
          <w:sz w:val="21"/>
        </w:rPr>
      </w:pPr>
      <w:r>
        <w:rPr>
          <w:b/>
          <w:sz w:val="21"/>
        </w:rPr>
        <w:t>资格证明材料</w:t>
      </w:r>
    </w:p>
    <w:p>
      <w:pPr>
        <w:pStyle w:val="7"/>
        <w:rPr>
          <w:b/>
          <w:sz w:val="20"/>
        </w:rPr>
      </w:pPr>
    </w:p>
    <w:p>
      <w:pPr>
        <w:pStyle w:val="7"/>
        <w:spacing w:before="8"/>
        <w:rPr>
          <w:b/>
          <w:sz w:val="26"/>
        </w:rPr>
      </w:pPr>
    </w:p>
    <w:p>
      <w:pPr>
        <w:pStyle w:val="7"/>
        <w:spacing w:before="69"/>
        <w:ind w:left="1161"/>
      </w:pPr>
      <w:r>
        <w:t>资格证明材料包括：</w:t>
      </w:r>
    </w:p>
    <w:p>
      <w:pPr>
        <w:pStyle w:val="7"/>
        <w:spacing w:before="7"/>
        <w:rPr>
          <w:sz w:val="15"/>
        </w:rPr>
      </w:pPr>
    </w:p>
    <w:p>
      <w:pPr>
        <w:pStyle w:val="7"/>
        <w:spacing w:line="417" w:lineRule="auto"/>
        <w:ind w:left="681" w:right="1222" w:firstLine="480"/>
      </w:pPr>
      <w:r>
        <w:t>1、提供有效的营业执照、税务登记证、机构代码证或三证（五证）合一统一社会代码证及其他资格证明文件（扫描或复印件）；</w:t>
      </w:r>
    </w:p>
    <w:p>
      <w:pPr>
        <w:pStyle w:val="7"/>
        <w:spacing w:line="417" w:lineRule="auto"/>
        <w:ind w:left="681" w:right="1219" w:firstLine="480"/>
        <w:jc w:val="both"/>
      </w:pPr>
      <w:r>
        <w:t>企业法人需提交“统一社会信用代码的营业执照”，未换证的提交“营业执照、组织机构</w:t>
      </w:r>
      <w:r>
        <w:rPr>
          <w:spacing w:val="-12"/>
        </w:rPr>
        <w:t>代码证、税务登记证”；事业法人需提交 “统一社会信用代码的事业单位法人证书”，未换证的提交“事业单位法人证书或组织机构代码证”；其他组织需提交“统一社会信用代码</w:t>
      </w:r>
      <w:r>
        <w:rPr>
          <w:spacing w:val="-12"/>
          <w:w w:val="95"/>
        </w:rPr>
        <w:t>的社</w:t>
      </w:r>
      <w:r>
        <w:t>会团体法人登记证书”或“统一社会信用代码的民办非企业单位登记证书”或“统一社   会信用代码</w:t>
      </w:r>
      <w:r>
        <w:rPr>
          <w:spacing w:val="-17"/>
        </w:rPr>
        <w:t>的基金会法人登记证书”，未换证的提交 “社会团体法人登记证书”或“民办非</w:t>
      </w:r>
      <w:r>
        <w:rPr>
          <w:spacing w:val="-17"/>
          <w:w w:val="95"/>
        </w:rPr>
        <w:t>企业</w:t>
      </w:r>
      <w:r>
        <w:t>单位登记证书”或“基金会法人登记证书”和“组织机构代码证”；个体工商户需提交   “统一社会信用代码的营业执照”或“营业执照、税务登记证”；自然人需提交身份证明。</w:t>
      </w:r>
    </w:p>
    <w:p>
      <w:pPr>
        <w:pStyle w:val="7"/>
        <w:spacing w:line="268" w:lineRule="exact"/>
        <w:ind w:left="1161"/>
      </w:pPr>
      <w:r>
        <w:t>2、磋商文件规定的有关资格证书等；</w:t>
      </w:r>
    </w:p>
    <w:p>
      <w:pPr>
        <w:pStyle w:val="7"/>
        <w:spacing w:before="6"/>
        <w:rPr>
          <w:sz w:val="15"/>
        </w:rPr>
      </w:pPr>
    </w:p>
    <w:p>
      <w:pPr>
        <w:pStyle w:val="7"/>
        <w:spacing w:before="1"/>
        <w:ind w:left="1161"/>
      </w:pPr>
      <w:r>
        <w:t>3、供应商认为有必要提供的其他资格证明文件。</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0"/>
        <w:rPr>
          <w:sz w:val="29"/>
        </w:rPr>
      </w:pPr>
    </w:p>
    <w:p>
      <w:pPr>
        <w:pStyle w:val="6"/>
        <w:spacing w:before="70"/>
        <w:ind w:left="58" w:right="593"/>
        <w:jc w:val="center"/>
      </w:pPr>
      <w:r>
        <w:t>（一）磋商人基本情况表</w:t>
      </w:r>
    </w:p>
    <w:p>
      <w:pPr>
        <w:pStyle w:val="7"/>
        <w:spacing w:before="11"/>
        <w:rPr>
          <w:b/>
          <w:sz w:val="7"/>
        </w:rPr>
      </w:pPr>
    </w:p>
    <w:tbl>
      <w:tblPr>
        <w:tblStyle w:val="10"/>
        <w:tblW w:w="0" w:type="auto"/>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7"/>
        <w:gridCol w:w="951"/>
        <w:gridCol w:w="1295"/>
        <w:gridCol w:w="1296"/>
        <w:gridCol w:w="172"/>
        <w:gridCol w:w="1123"/>
        <w:gridCol w:w="648"/>
        <w:gridCol w:w="86"/>
        <w:gridCol w:w="562"/>
        <w:gridCol w:w="1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1857" w:type="dxa"/>
          </w:tcPr>
          <w:p>
            <w:pPr>
              <w:pStyle w:val="14"/>
              <w:spacing w:before="115"/>
              <w:ind w:left="276" w:right="267"/>
              <w:jc w:val="center"/>
              <w:rPr>
                <w:sz w:val="21"/>
              </w:rPr>
            </w:pPr>
            <w:r>
              <w:rPr>
                <w:sz w:val="21"/>
              </w:rPr>
              <w:t>磋商人名称</w:t>
            </w:r>
          </w:p>
        </w:tc>
        <w:tc>
          <w:tcPr>
            <w:tcW w:w="7429" w:type="dxa"/>
            <w:gridSpan w:val="9"/>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1857" w:type="dxa"/>
          </w:tcPr>
          <w:p>
            <w:pPr>
              <w:pStyle w:val="14"/>
              <w:spacing w:before="98"/>
              <w:ind w:left="274" w:right="270"/>
              <w:jc w:val="center"/>
              <w:rPr>
                <w:sz w:val="21"/>
              </w:rPr>
            </w:pPr>
            <w:r>
              <w:rPr>
                <w:sz w:val="21"/>
              </w:rPr>
              <w:t>注册地址</w:t>
            </w:r>
          </w:p>
        </w:tc>
        <w:tc>
          <w:tcPr>
            <w:tcW w:w="3714" w:type="dxa"/>
            <w:gridSpan w:val="4"/>
          </w:tcPr>
          <w:p>
            <w:pPr>
              <w:pStyle w:val="14"/>
              <w:rPr>
                <w:rFonts w:ascii="Times New Roman"/>
                <w:sz w:val="20"/>
              </w:rPr>
            </w:pPr>
          </w:p>
        </w:tc>
        <w:tc>
          <w:tcPr>
            <w:tcW w:w="1857" w:type="dxa"/>
            <w:gridSpan w:val="3"/>
          </w:tcPr>
          <w:p>
            <w:pPr>
              <w:pStyle w:val="14"/>
              <w:spacing w:before="98"/>
              <w:ind w:left="508"/>
              <w:rPr>
                <w:sz w:val="21"/>
              </w:rPr>
            </w:pPr>
            <w:r>
              <w:rPr>
                <w:sz w:val="21"/>
              </w:rPr>
              <w:t>邮政编码</w:t>
            </w:r>
          </w:p>
        </w:tc>
        <w:tc>
          <w:tcPr>
            <w:tcW w:w="1858" w:type="dxa"/>
            <w:gridSpan w:val="2"/>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857" w:type="dxa"/>
          </w:tcPr>
          <w:p>
            <w:pPr>
              <w:pStyle w:val="14"/>
              <w:spacing w:before="150"/>
              <w:ind w:left="274" w:right="270"/>
              <w:jc w:val="center"/>
              <w:rPr>
                <w:sz w:val="21"/>
              </w:rPr>
            </w:pPr>
            <w:r>
              <w:rPr>
                <w:sz w:val="21"/>
              </w:rPr>
              <w:t>联系方式</w:t>
            </w:r>
          </w:p>
        </w:tc>
        <w:tc>
          <w:tcPr>
            <w:tcW w:w="951" w:type="dxa"/>
          </w:tcPr>
          <w:p>
            <w:pPr>
              <w:pStyle w:val="14"/>
              <w:spacing w:before="150"/>
              <w:ind w:left="274" w:right="270"/>
              <w:jc w:val="center"/>
              <w:rPr>
                <w:sz w:val="21"/>
              </w:rPr>
            </w:pPr>
            <w:r>
              <w:rPr>
                <w:sz w:val="21"/>
              </w:rPr>
              <w:t>联系人</w:t>
            </w:r>
          </w:p>
        </w:tc>
        <w:tc>
          <w:tcPr>
            <w:tcW w:w="2763" w:type="dxa"/>
            <w:gridSpan w:val="3"/>
          </w:tcPr>
          <w:p>
            <w:pPr>
              <w:pStyle w:val="14"/>
              <w:spacing w:before="150"/>
              <w:ind w:left="274" w:right="270"/>
              <w:jc w:val="center"/>
              <w:rPr>
                <w:sz w:val="21"/>
              </w:rPr>
            </w:pPr>
          </w:p>
        </w:tc>
        <w:tc>
          <w:tcPr>
            <w:tcW w:w="1857" w:type="dxa"/>
            <w:gridSpan w:val="3"/>
          </w:tcPr>
          <w:p>
            <w:pPr>
              <w:pStyle w:val="14"/>
              <w:spacing w:before="150"/>
              <w:ind w:left="274" w:right="270"/>
              <w:jc w:val="center"/>
              <w:rPr>
                <w:sz w:val="21"/>
              </w:rPr>
            </w:pPr>
            <w:r>
              <w:rPr>
                <w:sz w:val="21"/>
              </w:rPr>
              <w:t>电话</w:t>
            </w:r>
          </w:p>
        </w:tc>
        <w:tc>
          <w:tcPr>
            <w:tcW w:w="1858" w:type="dxa"/>
            <w:gridSpan w:val="2"/>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857" w:type="dxa"/>
          </w:tcPr>
          <w:p>
            <w:pPr>
              <w:pStyle w:val="14"/>
              <w:rPr>
                <w:rFonts w:ascii="Times New Roman"/>
                <w:sz w:val="20"/>
              </w:rPr>
            </w:pPr>
          </w:p>
        </w:tc>
        <w:tc>
          <w:tcPr>
            <w:tcW w:w="951" w:type="dxa"/>
          </w:tcPr>
          <w:p>
            <w:pPr>
              <w:pStyle w:val="14"/>
              <w:spacing w:before="150"/>
              <w:ind w:left="274" w:right="270"/>
              <w:jc w:val="center"/>
              <w:rPr>
                <w:sz w:val="21"/>
              </w:rPr>
            </w:pPr>
            <w:r>
              <w:rPr>
                <w:sz w:val="21"/>
              </w:rPr>
              <w:t>传 真</w:t>
            </w:r>
          </w:p>
        </w:tc>
        <w:tc>
          <w:tcPr>
            <w:tcW w:w="2763" w:type="dxa"/>
            <w:gridSpan w:val="3"/>
          </w:tcPr>
          <w:p>
            <w:pPr>
              <w:pStyle w:val="14"/>
              <w:spacing w:before="150"/>
              <w:ind w:left="274" w:right="270"/>
              <w:jc w:val="center"/>
              <w:rPr>
                <w:sz w:val="21"/>
              </w:rPr>
            </w:pPr>
          </w:p>
        </w:tc>
        <w:tc>
          <w:tcPr>
            <w:tcW w:w="1857" w:type="dxa"/>
            <w:gridSpan w:val="3"/>
          </w:tcPr>
          <w:p>
            <w:pPr>
              <w:pStyle w:val="14"/>
              <w:spacing w:before="150"/>
              <w:ind w:left="274" w:right="270"/>
              <w:jc w:val="center"/>
              <w:rPr>
                <w:sz w:val="21"/>
              </w:rPr>
            </w:pPr>
            <w:r>
              <w:rPr>
                <w:sz w:val="21"/>
              </w:rPr>
              <w:t>网址</w:t>
            </w:r>
          </w:p>
        </w:tc>
        <w:tc>
          <w:tcPr>
            <w:tcW w:w="1858" w:type="dxa"/>
            <w:gridSpan w:val="2"/>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857" w:type="dxa"/>
          </w:tcPr>
          <w:p>
            <w:pPr>
              <w:pStyle w:val="14"/>
              <w:spacing w:before="143"/>
              <w:ind w:left="274" w:right="270"/>
              <w:jc w:val="center"/>
              <w:rPr>
                <w:sz w:val="21"/>
              </w:rPr>
            </w:pPr>
            <w:r>
              <w:rPr>
                <w:sz w:val="21"/>
              </w:rPr>
              <w:t>组织结构</w:t>
            </w:r>
          </w:p>
        </w:tc>
        <w:tc>
          <w:tcPr>
            <w:tcW w:w="7429" w:type="dxa"/>
            <w:gridSpan w:val="9"/>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857" w:type="dxa"/>
          </w:tcPr>
          <w:p>
            <w:pPr>
              <w:pStyle w:val="14"/>
              <w:spacing w:before="141"/>
              <w:ind w:left="276" w:right="267"/>
              <w:jc w:val="center"/>
              <w:rPr>
                <w:sz w:val="21"/>
              </w:rPr>
            </w:pPr>
            <w:r>
              <w:rPr>
                <w:sz w:val="21"/>
              </w:rPr>
              <w:t>法定代表人</w:t>
            </w:r>
          </w:p>
        </w:tc>
        <w:tc>
          <w:tcPr>
            <w:tcW w:w="951" w:type="dxa"/>
          </w:tcPr>
          <w:p>
            <w:pPr>
              <w:pStyle w:val="14"/>
              <w:spacing w:before="150"/>
              <w:ind w:left="274" w:right="270"/>
              <w:jc w:val="center"/>
              <w:rPr>
                <w:sz w:val="21"/>
              </w:rPr>
            </w:pPr>
            <w:r>
              <w:rPr>
                <w:sz w:val="21"/>
              </w:rPr>
              <w:t>姓名</w:t>
            </w:r>
          </w:p>
        </w:tc>
        <w:tc>
          <w:tcPr>
            <w:tcW w:w="1295" w:type="dxa"/>
          </w:tcPr>
          <w:p>
            <w:pPr>
              <w:pStyle w:val="14"/>
              <w:spacing w:before="150"/>
              <w:ind w:left="274" w:right="270"/>
              <w:jc w:val="center"/>
              <w:rPr>
                <w:sz w:val="21"/>
              </w:rPr>
            </w:pPr>
          </w:p>
        </w:tc>
        <w:tc>
          <w:tcPr>
            <w:tcW w:w="1296" w:type="dxa"/>
          </w:tcPr>
          <w:p>
            <w:pPr>
              <w:pStyle w:val="14"/>
              <w:spacing w:before="150"/>
              <w:ind w:left="274" w:right="270"/>
              <w:jc w:val="center"/>
              <w:rPr>
                <w:sz w:val="21"/>
              </w:rPr>
            </w:pPr>
            <w:r>
              <w:rPr>
                <w:sz w:val="21"/>
              </w:rPr>
              <w:t>技术职称</w:t>
            </w:r>
          </w:p>
        </w:tc>
        <w:tc>
          <w:tcPr>
            <w:tcW w:w="1295" w:type="dxa"/>
            <w:gridSpan w:val="2"/>
          </w:tcPr>
          <w:p>
            <w:pPr>
              <w:pStyle w:val="14"/>
              <w:spacing w:before="150"/>
              <w:ind w:left="274" w:right="270"/>
              <w:jc w:val="center"/>
              <w:rPr>
                <w:sz w:val="21"/>
              </w:rPr>
            </w:pPr>
          </w:p>
        </w:tc>
        <w:tc>
          <w:tcPr>
            <w:tcW w:w="1296" w:type="dxa"/>
            <w:gridSpan w:val="3"/>
          </w:tcPr>
          <w:p>
            <w:pPr>
              <w:pStyle w:val="14"/>
              <w:spacing w:before="150"/>
              <w:ind w:left="274" w:right="270"/>
              <w:jc w:val="center"/>
              <w:rPr>
                <w:sz w:val="21"/>
              </w:rPr>
            </w:pPr>
            <w:r>
              <w:rPr>
                <w:sz w:val="21"/>
              </w:rPr>
              <w:t>电话</w:t>
            </w:r>
          </w:p>
        </w:tc>
        <w:tc>
          <w:tcPr>
            <w:tcW w:w="1296" w:type="dxa"/>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857" w:type="dxa"/>
          </w:tcPr>
          <w:p>
            <w:pPr>
              <w:pStyle w:val="14"/>
              <w:spacing w:before="144"/>
              <w:ind w:left="276" w:right="267"/>
              <w:jc w:val="center"/>
              <w:rPr>
                <w:sz w:val="21"/>
              </w:rPr>
            </w:pPr>
            <w:r>
              <w:rPr>
                <w:sz w:val="21"/>
              </w:rPr>
              <w:t>技术负责人</w:t>
            </w:r>
          </w:p>
        </w:tc>
        <w:tc>
          <w:tcPr>
            <w:tcW w:w="951" w:type="dxa"/>
          </w:tcPr>
          <w:p>
            <w:pPr>
              <w:pStyle w:val="14"/>
              <w:spacing w:before="150"/>
              <w:ind w:left="274" w:right="270"/>
              <w:jc w:val="center"/>
              <w:rPr>
                <w:sz w:val="21"/>
              </w:rPr>
            </w:pPr>
            <w:r>
              <w:rPr>
                <w:sz w:val="21"/>
              </w:rPr>
              <w:t>姓名</w:t>
            </w:r>
          </w:p>
        </w:tc>
        <w:tc>
          <w:tcPr>
            <w:tcW w:w="1295" w:type="dxa"/>
          </w:tcPr>
          <w:p>
            <w:pPr>
              <w:pStyle w:val="14"/>
              <w:spacing w:before="150"/>
              <w:ind w:left="274" w:right="270"/>
              <w:jc w:val="center"/>
              <w:rPr>
                <w:sz w:val="21"/>
              </w:rPr>
            </w:pPr>
          </w:p>
        </w:tc>
        <w:tc>
          <w:tcPr>
            <w:tcW w:w="1296" w:type="dxa"/>
          </w:tcPr>
          <w:p>
            <w:pPr>
              <w:pStyle w:val="14"/>
              <w:spacing w:before="150"/>
              <w:ind w:left="274" w:right="270"/>
              <w:jc w:val="center"/>
              <w:rPr>
                <w:sz w:val="21"/>
              </w:rPr>
            </w:pPr>
            <w:r>
              <w:rPr>
                <w:sz w:val="21"/>
              </w:rPr>
              <w:t>技术职称</w:t>
            </w:r>
          </w:p>
        </w:tc>
        <w:tc>
          <w:tcPr>
            <w:tcW w:w="1295" w:type="dxa"/>
            <w:gridSpan w:val="2"/>
          </w:tcPr>
          <w:p>
            <w:pPr>
              <w:pStyle w:val="14"/>
              <w:spacing w:before="150"/>
              <w:ind w:left="274" w:right="270"/>
              <w:jc w:val="center"/>
              <w:rPr>
                <w:sz w:val="21"/>
              </w:rPr>
            </w:pPr>
          </w:p>
        </w:tc>
        <w:tc>
          <w:tcPr>
            <w:tcW w:w="1296" w:type="dxa"/>
            <w:gridSpan w:val="3"/>
          </w:tcPr>
          <w:p>
            <w:pPr>
              <w:pStyle w:val="14"/>
              <w:spacing w:before="150"/>
              <w:ind w:left="274" w:right="270"/>
              <w:jc w:val="center"/>
              <w:rPr>
                <w:sz w:val="21"/>
              </w:rPr>
            </w:pPr>
            <w:r>
              <w:rPr>
                <w:sz w:val="21"/>
              </w:rPr>
              <w:t>电话</w:t>
            </w:r>
          </w:p>
        </w:tc>
        <w:tc>
          <w:tcPr>
            <w:tcW w:w="1296" w:type="dxa"/>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857" w:type="dxa"/>
          </w:tcPr>
          <w:p>
            <w:pPr>
              <w:pStyle w:val="14"/>
              <w:spacing w:before="149"/>
              <w:ind w:left="274" w:right="270"/>
              <w:jc w:val="center"/>
              <w:rPr>
                <w:sz w:val="21"/>
              </w:rPr>
            </w:pPr>
            <w:r>
              <w:rPr>
                <w:sz w:val="21"/>
              </w:rPr>
              <w:t>成立时间</w:t>
            </w:r>
          </w:p>
        </w:tc>
        <w:tc>
          <w:tcPr>
            <w:tcW w:w="2246" w:type="dxa"/>
            <w:gridSpan w:val="2"/>
          </w:tcPr>
          <w:p>
            <w:pPr>
              <w:pStyle w:val="14"/>
              <w:spacing w:before="150"/>
              <w:ind w:left="274" w:right="270"/>
              <w:jc w:val="center"/>
              <w:rPr>
                <w:sz w:val="21"/>
              </w:rPr>
            </w:pPr>
          </w:p>
        </w:tc>
        <w:tc>
          <w:tcPr>
            <w:tcW w:w="5183" w:type="dxa"/>
            <w:gridSpan w:val="7"/>
          </w:tcPr>
          <w:p>
            <w:pPr>
              <w:pStyle w:val="14"/>
              <w:spacing w:before="150"/>
              <w:ind w:left="274" w:right="270"/>
              <w:jc w:val="center"/>
              <w:rPr>
                <w:sz w:val="21"/>
              </w:rPr>
            </w:pPr>
            <w:r>
              <w:rPr>
                <w:sz w:val="21"/>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857" w:type="dxa"/>
          </w:tcPr>
          <w:p>
            <w:pPr>
              <w:pStyle w:val="14"/>
              <w:spacing w:before="139"/>
              <w:ind w:left="276" w:right="270"/>
              <w:jc w:val="center"/>
              <w:rPr>
                <w:sz w:val="21"/>
              </w:rPr>
            </w:pPr>
            <w:r>
              <w:rPr>
                <w:sz w:val="21"/>
              </w:rPr>
              <w:t>企业资质等级</w:t>
            </w:r>
          </w:p>
        </w:tc>
        <w:tc>
          <w:tcPr>
            <w:tcW w:w="2246" w:type="dxa"/>
            <w:gridSpan w:val="2"/>
          </w:tcPr>
          <w:p>
            <w:pPr>
              <w:pStyle w:val="14"/>
              <w:spacing w:before="150"/>
              <w:ind w:left="274" w:right="270"/>
              <w:jc w:val="center"/>
              <w:rPr>
                <w:sz w:val="21"/>
              </w:rPr>
            </w:pPr>
          </w:p>
        </w:tc>
        <w:tc>
          <w:tcPr>
            <w:tcW w:w="1296" w:type="dxa"/>
            <w:vMerge w:val="restart"/>
          </w:tcPr>
          <w:p>
            <w:pPr>
              <w:pStyle w:val="14"/>
              <w:spacing w:before="150"/>
              <w:ind w:left="274" w:right="270"/>
              <w:jc w:val="center"/>
              <w:rPr>
                <w:sz w:val="21"/>
              </w:rPr>
            </w:pPr>
          </w:p>
          <w:p>
            <w:pPr>
              <w:pStyle w:val="14"/>
              <w:spacing w:before="150"/>
              <w:ind w:left="274" w:right="270"/>
              <w:jc w:val="center"/>
              <w:rPr>
                <w:sz w:val="21"/>
              </w:rPr>
            </w:pPr>
          </w:p>
          <w:p>
            <w:pPr>
              <w:pStyle w:val="14"/>
              <w:spacing w:before="150"/>
              <w:ind w:left="274" w:right="270"/>
              <w:jc w:val="center"/>
              <w:rPr>
                <w:sz w:val="21"/>
              </w:rPr>
            </w:pPr>
          </w:p>
          <w:p>
            <w:pPr>
              <w:pStyle w:val="14"/>
              <w:spacing w:before="150"/>
              <w:ind w:left="274" w:right="270"/>
              <w:jc w:val="center"/>
              <w:rPr>
                <w:sz w:val="21"/>
              </w:rPr>
            </w:pPr>
          </w:p>
          <w:p>
            <w:pPr>
              <w:pStyle w:val="14"/>
              <w:spacing w:before="150"/>
              <w:ind w:left="274" w:right="270"/>
              <w:jc w:val="center"/>
              <w:rPr>
                <w:sz w:val="21"/>
              </w:rPr>
            </w:pPr>
          </w:p>
          <w:p>
            <w:pPr>
              <w:pStyle w:val="14"/>
              <w:spacing w:before="150"/>
              <w:ind w:left="274" w:right="270"/>
              <w:jc w:val="center"/>
              <w:rPr>
                <w:sz w:val="21"/>
              </w:rPr>
            </w:pPr>
            <w:r>
              <w:rPr>
                <w:sz w:val="21"/>
              </w:rPr>
              <w:t>其中</w:t>
            </w:r>
          </w:p>
        </w:tc>
        <w:tc>
          <w:tcPr>
            <w:tcW w:w="1943" w:type="dxa"/>
            <w:gridSpan w:val="3"/>
          </w:tcPr>
          <w:p>
            <w:pPr>
              <w:pStyle w:val="14"/>
              <w:spacing w:before="150"/>
              <w:ind w:left="274" w:right="270"/>
              <w:jc w:val="center"/>
              <w:rPr>
                <w:sz w:val="21"/>
              </w:rPr>
            </w:pPr>
            <w:r>
              <w:rPr>
                <w:sz w:val="21"/>
              </w:rPr>
              <w:t>项目经理</w:t>
            </w:r>
          </w:p>
        </w:tc>
        <w:tc>
          <w:tcPr>
            <w:tcW w:w="1944" w:type="dxa"/>
            <w:gridSpan w:val="3"/>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857" w:type="dxa"/>
          </w:tcPr>
          <w:p>
            <w:pPr>
              <w:pStyle w:val="14"/>
              <w:spacing w:before="144"/>
              <w:ind w:left="276" w:right="267"/>
              <w:jc w:val="center"/>
              <w:rPr>
                <w:sz w:val="21"/>
              </w:rPr>
            </w:pPr>
            <w:r>
              <w:rPr>
                <w:sz w:val="21"/>
              </w:rPr>
              <w:t>营业执照号</w:t>
            </w:r>
          </w:p>
        </w:tc>
        <w:tc>
          <w:tcPr>
            <w:tcW w:w="2246" w:type="dxa"/>
            <w:gridSpan w:val="2"/>
          </w:tcPr>
          <w:p>
            <w:pPr>
              <w:pStyle w:val="14"/>
              <w:spacing w:before="150"/>
              <w:ind w:left="274" w:right="270"/>
              <w:jc w:val="center"/>
              <w:rPr>
                <w:sz w:val="21"/>
              </w:rPr>
            </w:pPr>
          </w:p>
        </w:tc>
        <w:tc>
          <w:tcPr>
            <w:tcW w:w="1296" w:type="dxa"/>
            <w:vMerge w:val="continue"/>
            <w:tcBorders>
              <w:top w:val="nil"/>
            </w:tcBorders>
          </w:tcPr>
          <w:p>
            <w:pPr>
              <w:pStyle w:val="14"/>
              <w:spacing w:before="150"/>
              <w:ind w:left="274" w:right="270"/>
              <w:jc w:val="center"/>
              <w:rPr>
                <w:sz w:val="21"/>
              </w:rPr>
            </w:pPr>
          </w:p>
        </w:tc>
        <w:tc>
          <w:tcPr>
            <w:tcW w:w="1943" w:type="dxa"/>
            <w:gridSpan w:val="3"/>
          </w:tcPr>
          <w:p>
            <w:pPr>
              <w:pStyle w:val="14"/>
              <w:spacing w:before="150"/>
              <w:ind w:left="274" w:right="270"/>
              <w:jc w:val="center"/>
              <w:rPr>
                <w:sz w:val="21"/>
              </w:rPr>
            </w:pPr>
            <w:r>
              <w:rPr>
                <w:sz w:val="21"/>
              </w:rPr>
              <w:t>高级职称人员</w:t>
            </w:r>
          </w:p>
        </w:tc>
        <w:tc>
          <w:tcPr>
            <w:tcW w:w="1944" w:type="dxa"/>
            <w:gridSpan w:val="3"/>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857" w:type="dxa"/>
          </w:tcPr>
          <w:p>
            <w:pPr>
              <w:pStyle w:val="14"/>
              <w:spacing w:before="141"/>
              <w:ind w:left="274" w:right="270"/>
              <w:jc w:val="center"/>
              <w:rPr>
                <w:sz w:val="21"/>
              </w:rPr>
            </w:pPr>
            <w:r>
              <w:rPr>
                <w:sz w:val="21"/>
              </w:rPr>
              <w:t>注册资金</w:t>
            </w:r>
          </w:p>
        </w:tc>
        <w:tc>
          <w:tcPr>
            <w:tcW w:w="2246" w:type="dxa"/>
            <w:gridSpan w:val="2"/>
          </w:tcPr>
          <w:p>
            <w:pPr>
              <w:pStyle w:val="14"/>
              <w:spacing w:before="150"/>
              <w:ind w:left="274" w:right="270"/>
              <w:jc w:val="center"/>
              <w:rPr>
                <w:sz w:val="21"/>
              </w:rPr>
            </w:pPr>
          </w:p>
        </w:tc>
        <w:tc>
          <w:tcPr>
            <w:tcW w:w="1296" w:type="dxa"/>
            <w:vMerge w:val="continue"/>
            <w:tcBorders>
              <w:top w:val="nil"/>
            </w:tcBorders>
          </w:tcPr>
          <w:p>
            <w:pPr>
              <w:pStyle w:val="14"/>
              <w:spacing w:before="150"/>
              <w:ind w:left="274" w:right="270"/>
              <w:jc w:val="center"/>
              <w:rPr>
                <w:sz w:val="21"/>
              </w:rPr>
            </w:pPr>
          </w:p>
        </w:tc>
        <w:tc>
          <w:tcPr>
            <w:tcW w:w="1943" w:type="dxa"/>
            <w:gridSpan w:val="3"/>
          </w:tcPr>
          <w:p>
            <w:pPr>
              <w:pStyle w:val="14"/>
              <w:spacing w:before="150"/>
              <w:ind w:left="274" w:right="270"/>
              <w:jc w:val="center"/>
              <w:rPr>
                <w:sz w:val="21"/>
              </w:rPr>
            </w:pPr>
            <w:r>
              <w:rPr>
                <w:sz w:val="21"/>
              </w:rPr>
              <w:t>中级职称人员</w:t>
            </w:r>
          </w:p>
        </w:tc>
        <w:tc>
          <w:tcPr>
            <w:tcW w:w="1944" w:type="dxa"/>
            <w:gridSpan w:val="3"/>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857" w:type="dxa"/>
          </w:tcPr>
          <w:p>
            <w:pPr>
              <w:pStyle w:val="14"/>
              <w:spacing w:before="144"/>
              <w:ind w:left="274" w:right="270"/>
              <w:jc w:val="center"/>
              <w:rPr>
                <w:sz w:val="21"/>
              </w:rPr>
            </w:pPr>
            <w:r>
              <w:rPr>
                <w:sz w:val="21"/>
              </w:rPr>
              <w:t>开户银行</w:t>
            </w:r>
          </w:p>
        </w:tc>
        <w:tc>
          <w:tcPr>
            <w:tcW w:w="2246" w:type="dxa"/>
            <w:gridSpan w:val="2"/>
          </w:tcPr>
          <w:p>
            <w:pPr>
              <w:pStyle w:val="14"/>
              <w:spacing w:before="150"/>
              <w:ind w:left="274" w:right="270"/>
              <w:jc w:val="center"/>
              <w:rPr>
                <w:sz w:val="21"/>
              </w:rPr>
            </w:pPr>
          </w:p>
        </w:tc>
        <w:tc>
          <w:tcPr>
            <w:tcW w:w="1296" w:type="dxa"/>
            <w:vMerge w:val="continue"/>
            <w:tcBorders>
              <w:top w:val="nil"/>
            </w:tcBorders>
          </w:tcPr>
          <w:p>
            <w:pPr>
              <w:pStyle w:val="14"/>
              <w:spacing w:before="150"/>
              <w:ind w:left="274" w:right="270"/>
              <w:jc w:val="center"/>
              <w:rPr>
                <w:sz w:val="21"/>
              </w:rPr>
            </w:pPr>
          </w:p>
        </w:tc>
        <w:tc>
          <w:tcPr>
            <w:tcW w:w="1943" w:type="dxa"/>
            <w:gridSpan w:val="3"/>
          </w:tcPr>
          <w:p>
            <w:pPr>
              <w:pStyle w:val="14"/>
              <w:spacing w:before="150"/>
              <w:ind w:left="274" w:right="270"/>
              <w:jc w:val="center"/>
              <w:rPr>
                <w:sz w:val="21"/>
              </w:rPr>
            </w:pPr>
            <w:r>
              <w:rPr>
                <w:sz w:val="21"/>
              </w:rPr>
              <w:t>初级职称人员</w:t>
            </w:r>
          </w:p>
        </w:tc>
        <w:tc>
          <w:tcPr>
            <w:tcW w:w="1944" w:type="dxa"/>
            <w:gridSpan w:val="3"/>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1857" w:type="dxa"/>
          </w:tcPr>
          <w:p>
            <w:pPr>
              <w:pStyle w:val="14"/>
              <w:spacing w:before="146"/>
              <w:ind w:left="276" w:right="270"/>
              <w:jc w:val="center"/>
              <w:rPr>
                <w:sz w:val="21"/>
              </w:rPr>
            </w:pPr>
            <w:r>
              <w:rPr>
                <w:sz w:val="21"/>
              </w:rPr>
              <w:t>账号</w:t>
            </w:r>
          </w:p>
        </w:tc>
        <w:tc>
          <w:tcPr>
            <w:tcW w:w="2246" w:type="dxa"/>
            <w:gridSpan w:val="2"/>
          </w:tcPr>
          <w:p>
            <w:pPr>
              <w:pStyle w:val="14"/>
              <w:spacing w:before="150"/>
              <w:ind w:left="274" w:right="270"/>
              <w:jc w:val="center"/>
              <w:rPr>
                <w:sz w:val="21"/>
              </w:rPr>
            </w:pPr>
          </w:p>
        </w:tc>
        <w:tc>
          <w:tcPr>
            <w:tcW w:w="1296" w:type="dxa"/>
            <w:vMerge w:val="continue"/>
            <w:tcBorders>
              <w:top w:val="nil"/>
            </w:tcBorders>
          </w:tcPr>
          <w:p>
            <w:pPr>
              <w:pStyle w:val="14"/>
              <w:spacing w:before="150"/>
              <w:ind w:left="274" w:right="270"/>
              <w:jc w:val="center"/>
              <w:rPr>
                <w:sz w:val="21"/>
              </w:rPr>
            </w:pPr>
          </w:p>
        </w:tc>
        <w:tc>
          <w:tcPr>
            <w:tcW w:w="1943" w:type="dxa"/>
            <w:gridSpan w:val="3"/>
          </w:tcPr>
          <w:p>
            <w:pPr>
              <w:pStyle w:val="14"/>
              <w:spacing w:before="150"/>
              <w:ind w:left="274" w:right="270"/>
              <w:jc w:val="center"/>
              <w:rPr>
                <w:sz w:val="21"/>
              </w:rPr>
            </w:pPr>
            <w:r>
              <w:rPr>
                <w:sz w:val="21"/>
              </w:rPr>
              <w:t>技工</w:t>
            </w:r>
          </w:p>
        </w:tc>
        <w:tc>
          <w:tcPr>
            <w:tcW w:w="1944" w:type="dxa"/>
            <w:gridSpan w:val="3"/>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6" w:hRule="atLeast"/>
        </w:trPr>
        <w:tc>
          <w:tcPr>
            <w:tcW w:w="1857" w:type="dxa"/>
          </w:tcPr>
          <w:p>
            <w:pPr>
              <w:pStyle w:val="14"/>
              <w:rPr>
                <w:b/>
                <w:sz w:val="20"/>
              </w:rPr>
            </w:pPr>
          </w:p>
          <w:p>
            <w:pPr>
              <w:pStyle w:val="14"/>
              <w:spacing w:before="9"/>
              <w:rPr>
                <w:b/>
                <w:sz w:val="26"/>
              </w:rPr>
            </w:pPr>
          </w:p>
          <w:p>
            <w:pPr>
              <w:pStyle w:val="14"/>
              <w:spacing w:before="1"/>
              <w:ind w:left="274" w:right="270"/>
              <w:jc w:val="center"/>
              <w:rPr>
                <w:sz w:val="21"/>
              </w:rPr>
            </w:pPr>
            <w:r>
              <w:rPr>
                <w:sz w:val="21"/>
              </w:rPr>
              <w:t>经营范围</w:t>
            </w:r>
          </w:p>
        </w:tc>
        <w:tc>
          <w:tcPr>
            <w:tcW w:w="7429" w:type="dxa"/>
            <w:gridSpan w:val="9"/>
          </w:tcPr>
          <w:p>
            <w:pPr>
              <w:pStyle w:val="14"/>
              <w:spacing w:before="150"/>
              <w:ind w:left="274" w:right="270"/>
              <w:jc w:val="center"/>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5" w:hRule="atLeast"/>
        </w:trPr>
        <w:tc>
          <w:tcPr>
            <w:tcW w:w="1857" w:type="dxa"/>
          </w:tcPr>
          <w:p>
            <w:pPr>
              <w:pStyle w:val="14"/>
              <w:spacing w:before="6"/>
              <w:rPr>
                <w:b/>
                <w:sz w:val="24"/>
              </w:rPr>
            </w:pPr>
          </w:p>
          <w:p>
            <w:pPr>
              <w:pStyle w:val="14"/>
              <w:ind w:left="276" w:right="270"/>
              <w:jc w:val="center"/>
              <w:rPr>
                <w:sz w:val="21"/>
              </w:rPr>
            </w:pPr>
            <w:r>
              <w:rPr>
                <w:sz w:val="21"/>
              </w:rPr>
              <w:t>备注</w:t>
            </w:r>
          </w:p>
        </w:tc>
        <w:tc>
          <w:tcPr>
            <w:tcW w:w="7429" w:type="dxa"/>
            <w:gridSpan w:val="9"/>
          </w:tcPr>
          <w:p>
            <w:pPr>
              <w:pStyle w:val="14"/>
              <w:rPr>
                <w:rFonts w:ascii="Times New Roman"/>
                <w:sz w:val="20"/>
              </w:rPr>
            </w:pPr>
          </w:p>
        </w:tc>
      </w:tr>
    </w:tbl>
    <w:p>
      <w:pPr>
        <w:pStyle w:val="7"/>
        <w:spacing w:before="99" w:line="417" w:lineRule="auto"/>
        <w:ind w:left="681" w:right="1224"/>
      </w:pPr>
      <w:r>
        <w:t>注：附磋商人营业执照及其年检合格的证明材料、资质证书副本和安全生产许可证等材料的   复印件（或扫描件）。</w:t>
      </w:r>
    </w:p>
    <w:p>
      <w:pPr>
        <w:spacing w:after="0" w:line="417" w:lineRule="auto"/>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0"/>
        <w:rPr>
          <w:sz w:val="23"/>
        </w:rPr>
      </w:pPr>
    </w:p>
    <w:p>
      <w:pPr>
        <w:pStyle w:val="6"/>
        <w:spacing w:before="70"/>
        <w:ind w:left="58" w:right="593"/>
        <w:jc w:val="center"/>
      </w:pPr>
      <w:bookmarkStart w:id="103" w:name="附件8：财务状况证明"/>
      <w:bookmarkEnd w:id="103"/>
      <w:r>
        <w:t>（二）其他资格审查资料</w:t>
      </w:r>
    </w:p>
    <w:p>
      <w:pPr>
        <w:pStyle w:val="7"/>
        <w:rPr>
          <w:b/>
          <w:sz w:val="20"/>
        </w:rPr>
      </w:pPr>
    </w:p>
    <w:p>
      <w:pPr>
        <w:pStyle w:val="7"/>
        <w:spacing w:before="11"/>
        <w:rPr>
          <w:b/>
          <w:sz w:val="25"/>
        </w:rPr>
      </w:pPr>
    </w:p>
    <w:p>
      <w:pPr>
        <w:pStyle w:val="13"/>
        <w:numPr>
          <w:ilvl w:val="0"/>
          <w:numId w:val="37"/>
        </w:numPr>
        <w:tabs>
          <w:tab w:val="left" w:pos="1313"/>
        </w:tabs>
        <w:spacing w:before="0" w:after="0" w:line="240" w:lineRule="auto"/>
        <w:ind w:left="1312" w:right="0" w:hanging="212"/>
        <w:jc w:val="left"/>
        <w:rPr>
          <w:sz w:val="21"/>
        </w:rPr>
      </w:pPr>
      <w:r>
        <w:rPr>
          <w:sz w:val="21"/>
        </w:rPr>
        <w:t>提供进青备案登记（指外地进青企业）等方面的相关资料复印（或扫描）件；</w:t>
      </w:r>
    </w:p>
    <w:p>
      <w:pPr>
        <w:pStyle w:val="7"/>
        <w:spacing w:before="7"/>
        <w:rPr>
          <w:sz w:val="15"/>
        </w:rPr>
      </w:pPr>
    </w:p>
    <w:p>
      <w:pPr>
        <w:pStyle w:val="13"/>
        <w:numPr>
          <w:ilvl w:val="0"/>
          <w:numId w:val="37"/>
        </w:numPr>
        <w:tabs>
          <w:tab w:val="left" w:pos="1313"/>
        </w:tabs>
        <w:spacing w:before="0" w:after="0" w:line="240" w:lineRule="auto"/>
        <w:ind w:left="1312" w:right="0" w:hanging="212"/>
        <w:jc w:val="left"/>
        <w:rPr>
          <w:sz w:val="21"/>
        </w:rPr>
      </w:pPr>
      <w:r>
        <w:rPr>
          <w:sz w:val="21"/>
        </w:rPr>
        <w:t>其它（如有）</w:t>
      </w:r>
    </w:p>
    <w:p>
      <w:pPr>
        <w:spacing w:after="0" w:line="240" w:lineRule="auto"/>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4"/>
      </w:pPr>
      <w:bookmarkStart w:id="104" w:name="_bookmark46"/>
      <w:bookmarkEnd w:id="104"/>
      <w:bookmarkStart w:id="105" w:name="附件9：无重大违法记录声明"/>
      <w:bookmarkEnd w:id="105"/>
      <w:r>
        <w:t>附件 8：财务状况证明</w:t>
      </w:r>
    </w:p>
    <w:p>
      <w:pPr>
        <w:pStyle w:val="7"/>
        <w:rPr>
          <w:b/>
          <w:sz w:val="20"/>
        </w:rPr>
      </w:pPr>
    </w:p>
    <w:p>
      <w:pPr>
        <w:pStyle w:val="7"/>
        <w:rPr>
          <w:b/>
          <w:sz w:val="29"/>
        </w:rPr>
      </w:pPr>
    </w:p>
    <w:p>
      <w:pPr>
        <w:pStyle w:val="6"/>
        <w:spacing w:before="70"/>
        <w:ind w:left="53" w:right="593"/>
        <w:jc w:val="center"/>
      </w:pPr>
      <w:r>
        <w:t>财务状况证明</w:t>
      </w:r>
    </w:p>
    <w:p>
      <w:pPr>
        <w:pStyle w:val="7"/>
        <w:rPr>
          <w:b/>
          <w:sz w:val="20"/>
        </w:rPr>
      </w:pPr>
    </w:p>
    <w:p>
      <w:pPr>
        <w:pStyle w:val="7"/>
        <w:rPr>
          <w:b/>
          <w:sz w:val="20"/>
        </w:rPr>
      </w:pPr>
    </w:p>
    <w:p>
      <w:pPr>
        <w:pStyle w:val="7"/>
        <w:spacing w:before="154"/>
        <w:ind w:left="1161"/>
      </w:pPr>
      <w:r>
        <w:t>按照磋商文件第2.2款（1）中第&lt;2&gt;条规定提供以下相关材料。</w:t>
      </w:r>
    </w:p>
    <w:p>
      <w:pPr>
        <w:pStyle w:val="7"/>
        <w:spacing w:before="7"/>
        <w:rPr>
          <w:sz w:val="15"/>
        </w:rPr>
      </w:pPr>
    </w:p>
    <w:p>
      <w:pPr>
        <w:pStyle w:val="7"/>
        <w:ind w:left="1161"/>
      </w:pPr>
      <w:r>
        <w:t>1、供应商基本开户银行近三个月内出具的资信证明或经第三方机构出具的2020年或</w:t>
      </w:r>
    </w:p>
    <w:p>
      <w:pPr>
        <w:pStyle w:val="7"/>
        <w:spacing w:before="7"/>
        <w:rPr>
          <w:sz w:val="15"/>
        </w:rPr>
      </w:pPr>
    </w:p>
    <w:p>
      <w:pPr>
        <w:pStyle w:val="7"/>
        <w:spacing w:line="417" w:lineRule="auto"/>
        <w:ind w:left="681" w:right="1224"/>
      </w:pPr>
      <w:r>
        <w:t>2021年度财务状况审计报告（扫描或复印件应全面、完整、清晰），包括资产负债表、现金   流量表、利润表和财务（会计）报表附注,并提供第三方机构的营业执照、执业证书。</w:t>
      </w:r>
    </w:p>
    <w:p>
      <w:pPr>
        <w:pStyle w:val="7"/>
        <w:spacing w:line="417" w:lineRule="auto"/>
        <w:ind w:left="681" w:right="1222" w:firstLine="480"/>
      </w:pPr>
      <w:r>
        <w:t>2、</w:t>
      </w:r>
      <w:r>
        <w:rPr>
          <w:sz w:val="21"/>
        </w:rPr>
        <w:t>近半年</w:t>
      </w:r>
      <w:r>
        <w:rPr>
          <w:rFonts w:hint="eastAsia"/>
          <w:sz w:val="21"/>
          <w:lang w:val="en-US" w:eastAsia="zh-CN"/>
        </w:rPr>
        <w:t>内任意一</w:t>
      </w:r>
      <w:r>
        <w:rPr>
          <w:sz w:val="21"/>
        </w:rPr>
        <w:t>个月的依法缴纳税收和社会保障资金记录的证明材料</w:t>
      </w:r>
      <w:r>
        <w:t>；依法免税或不需要缴纳社会保障资金的供应商须提供相应文件证明其依法免税或不需要缴纳社会保障资金。</w:t>
      </w:r>
    </w:p>
    <w:p>
      <w:pPr>
        <w:pStyle w:val="7"/>
        <w:spacing w:before="122"/>
        <w:ind w:left="1101"/>
      </w:pPr>
      <w:r>
        <w:t>3、扫描（或复印）件应全面、完整、清晰并加盖磋商人公章。</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4"/>
      </w:pPr>
      <w:bookmarkStart w:id="106" w:name="_bookmark47"/>
      <w:bookmarkEnd w:id="106"/>
      <w:r>
        <w:t>附件 9：无重大违法记录声明</w:t>
      </w:r>
    </w:p>
    <w:p>
      <w:pPr>
        <w:pStyle w:val="7"/>
        <w:rPr>
          <w:b/>
          <w:sz w:val="28"/>
        </w:rPr>
      </w:pPr>
    </w:p>
    <w:p>
      <w:pPr>
        <w:pStyle w:val="7"/>
        <w:spacing w:before="6"/>
        <w:rPr>
          <w:b/>
          <w:sz w:val="26"/>
        </w:rPr>
      </w:pPr>
    </w:p>
    <w:p>
      <w:pPr>
        <w:pStyle w:val="6"/>
        <w:spacing w:line="417" w:lineRule="auto"/>
        <w:ind w:left="1164" w:right="4471" w:firstLine="2772"/>
        <w:rPr>
          <w:rFonts w:hint="eastAsia" w:eastAsia="宋体"/>
          <w:lang w:eastAsia="zh-CN"/>
        </w:rPr>
      </w:pPr>
      <w:r>
        <w:t>无重大违法记录声明致：</w:t>
      </w:r>
      <w:r>
        <w:rPr>
          <w:rFonts w:hint="eastAsia"/>
          <w:lang w:eastAsia="zh-CN"/>
        </w:rPr>
        <w:t>青海鑫达工程项目管理有限公司</w:t>
      </w:r>
    </w:p>
    <w:p>
      <w:pPr>
        <w:pStyle w:val="7"/>
        <w:rPr>
          <w:b/>
          <w:sz w:val="20"/>
        </w:rPr>
      </w:pPr>
    </w:p>
    <w:p>
      <w:pPr>
        <w:pStyle w:val="7"/>
        <w:spacing w:before="6"/>
        <w:rPr>
          <w:b/>
          <w:sz w:val="16"/>
        </w:rPr>
      </w:pPr>
    </w:p>
    <w:p>
      <w:pPr>
        <w:pStyle w:val="7"/>
        <w:ind w:left="1161"/>
      </w:pPr>
      <w:r>
        <w:t>我单位前三年内在经营活动中没有重大违法记，特此声明。</w:t>
      </w:r>
    </w:p>
    <w:p>
      <w:pPr>
        <w:pStyle w:val="7"/>
        <w:spacing w:before="7"/>
        <w:rPr>
          <w:sz w:val="15"/>
        </w:rPr>
      </w:pPr>
    </w:p>
    <w:p>
      <w:pPr>
        <w:pStyle w:val="7"/>
        <w:spacing w:line="417" w:lineRule="auto"/>
        <w:ind w:left="681" w:right="1150" w:firstLine="480"/>
      </w:pPr>
      <w:r>
        <w:t>若采购单位在本项目采购过程中发现我单位前三年内在经营活动中有重大违法记录，我  单位将无条件地退出本项目的投标，并承担因此引起的一切后果。</w:t>
      </w:r>
    </w:p>
    <w:p>
      <w:pPr>
        <w:pStyle w:val="7"/>
        <w:rPr>
          <w:sz w:val="20"/>
        </w:rPr>
      </w:pPr>
    </w:p>
    <w:p>
      <w:pPr>
        <w:pStyle w:val="7"/>
        <w:spacing w:before="6"/>
        <w:rPr>
          <w:sz w:val="16"/>
        </w:rPr>
      </w:pPr>
    </w:p>
    <w:p>
      <w:pPr>
        <w:pStyle w:val="6"/>
        <w:ind w:left="155" w:right="770"/>
        <w:jc w:val="center"/>
      </w:pPr>
      <w:r>
        <w:t>附“信用中国”网站及“中国政府采购”网站查询截图，时间为投标截止时间前 10 天内。</w:t>
      </w: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rPr>
          <w:b/>
          <w:sz w:val="20"/>
        </w:rPr>
      </w:pPr>
    </w:p>
    <w:p>
      <w:pPr>
        <w:pStyle w:val="7"/>
        <w:spacing w:before="5"/>
        <w:rPr>
          <w:b/>
          <w:sz w:val="23"/>
        </w:rPr>
      </w:pPr>
    </w:p>
    <w:p>
      <w:pPr>
        <w:tabs>
          <w:tab w:val="left" w:pos="1576"/>
        </w:tabs>
        <w:spacing w:before="0"/>
        <w:ind w:left="0" w:right="535" w:firstLine="0"/>
        <w:jc w:val="center"/>
        <w:rPr>
          <w:b/>
          <w:sz w:val="21"/>
        </w:rPr>
      </w:pPr>
      <w:r>
        <w:rPr>
          <w:b/>
          <w:sz w:val="21"/>
        </w:rPr>
        <w:t>供应商：</w:t>
      </w:r>
      <w:r>
        <w:rPr>
          <w:b/>
          <w:sz w:val="21"/>
          <w:u w:val="single"/>
        </w:rPr>
        <w:t xml:space="preserve"> </w:t>
      </w:r>
      <w:r>
        <w:rPr>
          <w:b/>
          <w:sz w:val="21"/>
          <w:u w:val="single"/>
        </w:rPr>
        <w:tab/>
      </w:r>
      <w:r>
        <w:rPr>
          <w:b/>
          <w:sz w:val="21"/>
        </w:rPr>
        <w:t>（公章）</w:t>
      </w:r>
    </w:p>
    <w:p>
      <w:pPr>
        <w:pStyle w:val="7"/>
        <w:spacing w:before="7"/>
        <w:rPr>
          <w:b/>
          <w:sz w:val="15"/>
        </w:rPr>
      </w:pPr>
    </w:p>
    <w:p>
      <w:pPr>
        <w:tabs>
          <w:tab w:val="left" w:pos="3362"/>
          <w:tab w:val="left" w:pos="3782"/>
          <w:tab w:val="left" w:pos="6098"/>
        </w:tabs>
        <w:spacing w:before="0" w:line="417" w:lineRule="auto"/>
        <w:ind w:left="2834" w:right="3363" w:firstLine="0"/>
        <w:jc w:val="center"/>
        <w:rPr>
          <w:b/>
          <w:sz w:val="21"/>
        </w:rPr>
      </w:pPr>
      <w:r>
        <w:rPr>
          <w:b/>
          <w:sz w:val="21"/>
        </w:rPr>
        <w:t>法定代表人或委托代理人：</w:t>
      </w:r>
      <w:r>
        <w:rPr>
          <w:b/>
          <w:sz w:val="21"/>
          <w:u w:val="single"/>
        </w:rPr>
        <w:t xml:space="preserve"> </w:t>
      </w:r>
      <w:r>
        <w:rPr>
          <w:b/>
          <w:sz w:val="21"/>
          <w:u w:val="single"/>
        </w:rPr>
        <w:tab/>
      </w:r>
      <w:r>
        <w:rPr>
          <w:b/>
          <w:sz w:val="21"/>
        </w:rPr>
        <w:t>（签字</w:t>
      </w:r>
      <w:r>
        <w:rPr>
          <w:b/>
          <w:spacing w:val="-17"/>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spacing w:before="231"/>
        <w:ind w:left="681" w:right="0" w:firstLine="0"/>
        <w:jc w:val="left"/>
        <w:rPr>
          <w:b/>
          <w:sz w:val="28"/>
        </w:rPr>
      </w:pPr>
      <w:bookmarkStart w:id="107" w:name="附件10：施工组织设计"/>
      <w:bookmarkEnd w:id="107"/>
      <w:bookmarkStart w:id="108" w:name="_bookmark48"/>
      <w:bookmarkEnd w:id="108"/>
      <w:r>
        <w:rPr>
          <w:b/>
          <w:sz w:val="28"/>
        </w:rPr>
        <w:t>附件 10：施工组织设计</w:t>
      </w:r>
    </w:p>
    <w:p>
      <w:pPr>
        <w:pStyle w:val="7"/>
        <w:rPr>
          <w:b/>
          <w:sz w:val="28"/>
        </w:rPr>
      </w:pPr>
    </w:p>
    <w:p>
      <w:pPr>
        <w:spacing w:before="244"/>
        <w:ind w:left="57" w:right="593" w:firstLine="0"/>
        <w:jc w:val="center"/>
        <w:rPr>
          <w:b/>
          <w:sz w:val="24"/>
        </w:rPr>
      </w:pPr>
      <w:r>
        <w:rPr>
          <w:b/>
          <w:sz w:val="24"/>
        </w:rPr>
        <w:t>施工组织设计</w:t>
      </w:r>
    </w:p>
    <w:p>
      <w:pPr>
        <w:pStyle w:val="13"/>
        <w:numPr>
          <w:ilvl w:val="0"/>
          <w:numId w:val="38"/>
        </w:numPr>
        <w:tabs>
          <w:tab w:val="left" w:pos="1313"/>
        </w:tabs>
        <w:spacing w:before="99" w:after="0" w:line="417" w:lineRule="auto"/>
        <w:ind w:left="681" w:right="1120" w:firstLine="420"/>
        <w:jc w:val="both"/>
        <w:rPr>
          <w:sz w:val="21"/>
        </w:rPr>
      </w:pPr>
      <w:r>
        <w:rPr>
          <w:sz w:val="21"/>
        </w:rPr>
        <w:t>磋商人编制施工组织设计的要求：编制时应简明扼要地说明施工方法、工程质量、安全生产、文明施工、环境保护、冬雨季施工、工程进度、技术组织等主要措施。用图表形式阐明本项目的施工总平面图、进度计划以及拟投入主要施工设备、劳动力、项目管理机构等。</w:t>
      </w:r>
    </w:p>
    <w:p>
      <w:pPr>
        <w:pStyle w:val="13"/>
        <w:numPr>
          <w:ilvl w:val="0"/>
          <w:numId w:val="38"/>
        </w:numPr>
        <w:tabs>
          <w:tab w:val="left" w:pos="1313"/>
        </w:tabs>
        <w:spacing w:before="0" w:after="0" w:line="269" w:lineRule="exact"/>
        <w:ind w:left="1312" w:right="0" w:hanging="212"/>
        <w:jc w:val="left"/>
        <w:rPr>
          <w:sz w:val="21"/>
        </w:rPr>
      </w:pPr>
      <w:r>
        <w:rPr>
          <w:sz w:val="21"/>
        </w:rPr>
        <w:t>图表及格式要求：</w:t>
      </w:r>
    </w:p>
    <w:p>
      <w:pPr>
        <w:pStyle w:val="7"/>
        <w:spacing w:before="7"/>
        <w:rPr>
          <w:sz w:val="15"/>
        </w:rPr>
      </w:pPr>
    </w:p>
    <w:p>
      <w:pPr>
        <w:pStyle w:val="7"/>
        <w:ind w:left="1310"/>
      </w:pPr>
      <w:r>
        <w:t>（一）拟投入的主要施工设备表</w:t>
      </w:r>
    </w:p>
    <w:p>
      <w:pPr>
        <w:pStyle w:val="7"/>
        <w:spacing w:before="7"/>
        <w:rPr>
          <w:sz w:val="15"/>
        </w:rPr>
      </w:pPr>
    </w:p>
    <w:p>
      <w:pPr>
        <w:pStyle w:val="7"/>
        <w:ind w:left="1310"/>
      </w:pPr>
      <w:r>
        <w:t>（二）劳动力计划表</w:t>
      </w:r>
    </w:p>
    <w:p>
      <w:pPr>
        <w:pStyle w:val="7"/>
        <w:spacing w:before="6"/>
        <w:rPr>
          <w:sz w:val="15"/>
        </w:rPr>
      </w:pPr>
    </w:p>
    <w:p>
      <w:pPr>
        <w:pStyle w:val="7"/>
        <w:spacing w:before="1"/>
        <w:ind w:left="1310"/>
      </w:pPr>
      <w:r>
        <w:t>（三）进度计划</w:t>
      </w:r>
    </w:p>
    <w:p>
      <w:pPr>
        <w:pStyle w:val="7"/>
        <w:spacing w:before="6"/>
        <w:rPr>
          <w:sz w:val="15"/>
        </w:rPr>
      </w:pPr>
    </w:p>
    <w:p>
      <w:pPr>
        <w:pStyle w:val="7"/>
        <w:ind w:left="1310"/>
      </w:pPr>
      <w:r>
        <w:t>（四）施工总平面图</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0"/>
        <w:rPr>
          <w:sz w:val="23"/>
        </w:rPr>
      </w:pPr>
    </w:p>
    <w:p>
      <w:pPr>
        <w:pStyle w:val="6"/>
        <w:spacing w:before="70" w:after="22"/>
        <w:ind w:left="155" w:right="266"/>
        <w:jc w:val="center"/>
      </w:pPr>
      <w:r>
        <w:t>（一）拟投入本项目的主要施工设备表</w:t>
      </w:r>
    </w:p>
    <w:tbl>
      <w:tblPr>
        <w:tblStyle w:val="10"/>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1872"/>
        <w:gridCol w:w="818"/>
        <w:gridCol w:w="564"/>
        <w:gridCol w:w="818"/>
        <w:gridCol w:w="818"/>
        <w:gridCol w:w="1014"/>
        <w:gridCol w:w="818"/>
        <w:gridCol w:w="1315"/>
        <w:gridCol w:w="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trPr>
        <w:tc>
          <w:tcPr>
            <w:tcW w:w="774" w:type="dxa"/>
          </w:tcPr>
          <w:p>
            <w:pPr>
              <w:pStyle w:val="14"/>
              <w:spacing w:before="12"/>
              <w:rPr>
                <w:b/>
                <w:sz w:val="20"/>
              </w:rPr>
            </w:pPr>
          </w:p>
          <w:p>
            <w:pPr>
              <w:pStyle w:val="14"/>
              <w:ind w:left="107"/>
              <w:rPr>
                <w:sz w:val="21"/>
              </w:rPr>
            </w:pPr>
            <w:r>
              <w:rPr>
                <w:sz w:val="21"/>
              </w:rPr>
              <w:t>序号</w:t>
            </w:r>
          </w:p>
        </w:tc>
        <w:tc>
          <w:tcPr>
            <w:tcW w:w="1872" w:type="dxa"/>
          </w:tcPr>
          <w:p>
            <w:pPr>
              <w:pStyle w:val="14"/>
              <w:spacing w:before="12"/>
              <w:rPr>
                <w:b/>
                <w:sz w:val="20"/>
              </w:rPr>
            </w:pPr>
          </w:p>
          <w:p>
            <w:pPr>
              <w:pStyle w:val="14"/>
              <w:ind w:left="528"/>
              <w:rPr>
                <w:sz w:val="21"/>
              </w:rPr>
            </w:pPr>
            <w:r>
              <w:rPr>
                <w:sz w:val="21"/>
              </w:rPr>
              <w:t>设备名称</w:t>
            </w:r>
          </w:p>
        </w:tc>
        <w:tc>
          <w:tcPr>
            <w:tcW w:w="818" w:type="dxa"/>
          </w:tcPr>
          <w:p>
            <w:pPr>
              <w:pStyle w:val="14"/>
              <w:spacing w:before="112" w:line="278" w:lineRule="auto"/>
              <w:ind w:left="108" w:right="279"/>
              <w:rPr>
                <w:sz w:val="21"/>
              </w:rPr>
            </w:pPr>
            <w:r>
              <w:rPr>
                <w:sz w:val="21"/>
              </w:rPr>
              <w:t>型号规格</w:t>
            </w:r>
          </w:p>
        </w:tc>
        <w:tc>
          <w:tcPr>
            <w:tcW w:w="564" w:type="dxa"/>
          </w:tcPr>
          <w:p>
            <w:pPr>
              <w:pStyle w:val="14"/>
              <w:spacing w:before="112" w:line="278" w:lineRule="auto"/>
              <w:ind w:left="106" w:right="236"/>
              <w:rPr>
                <w:sz w:val="21"/>
              </w:rPr>
            </w:pPr>
            <w:r>
              <w:rPr>
                <w:sz w:val="21"/>
              </w:rPr>
              <w:t>数量</w:t>
            </w:r>
          </w:p>
        </w:tc>
        <w:tc>
          <w:tcPr>
            <w:tcW w:w="818" w:type="dxa"/>
          </w:tcPr>
          <w:p>
            <w:pPr>
              <w:pStyle w:val="14"/>
              <w:spacing w:before="112" w:line="278" w:lineRule="auto"/>
              <w:ind w:left="106" w:right="281"/>
              <w:rPr>
                <w:sz w:val="21"/>
              </w:rPr>
            </w:pPr>
            <w:r>
              <w:rPr>
                <w:sz w:val="21"/>
              </w:rPr>
              <w:t>国别产地</w:t>
            </w:r>
          </w:p>
        </w:tc>
        <w:tc>
          <w:tcPr>
            <w:tcW w:w="818" w:type="dxa"/>
          </w:tcPr>
          <w:p>
            <w:pPr>
              <w:pStyle w:val="14"/>
              <w:spacing w:before="112" w:line="278" w:lineRule="auto"/>
              <w:ind w:left="106" w:right="281"/>
              <w:rPr>
                <w:sz w:val="21"/>
              </w:rPr>
            </w:pPr>
            <w:r>
              <w:rPr>
                <w:sz w:val="21"/>
              </w:rPr>
              <w:t>制造年份</w:t>
            </w:r>
          </w:p>
        </w:tc>
        <w:tc>
          <w:tcPr>
            <w:tcW w:w="1014" w:type="dxa"/>
          </w:tcPr>
          <w:p>
            <w:pPr>
              <w:pStyle w:val="14"/>
              <w:spacing w:before="112" w:line="278" w:lineRule="auto"/>
              <w:ind w:left="107" w:right="54"/>
              <w:rPr>
                <w:sz w:val="21"/>
              </w:rPr>
            </w:pPr>
            <w:r>
              <w:rPr>
                <w:sz w:val="21"/>
              </w:rPr>
              <w:t>定 额 功率（KW）</w:t>
            </w:r>
          </w:p>
        </w:tc>
        <w:tc>
          <w:tcPr>
            <w:tcW w:w="818" w:type="dxa"/>
          </w:tcPr>
          <w:p>
            <w:pPr>
              <w:pStyle w:val="14"/>
              <w:spacing w:before="112" w:line="278" w:lineRule="auto"/>
              <w:ind w:left="108" w:right="279"/>
              <w:rPr>
                <w:sz w:val="21"/>
              </w:rPr>
            </w:pPr>
            <w:r>
              <w:rPr>
                <w:sz w:val="21"/>
              </w:rPr>
              <w:t>生产能力</w:t>
            </w:r>
          </w:p>
        </w:tc>
        <w:tc>
          <w:tcPr>
            <w:tcW w:w="1315" w:type="dxa"/>
          </w:tcPr>
          <w:p>
            <w:pPr>
              <w:pStyle w:val="14"/>
              <w:spacing w:before="112" w:line="278" w:lineRule="auto"/>
              <w:ind w:left="106" w:right="99"/>
              <w:rPr>
                <w:sz w:val="21"/>
              </w:rPr>
            </w:pPr>
            <w:r>
              <w:rPr>
                <w:sz w:val="21"/>
              </w:rPr>
              <w:t>用于施工部位</w:t>
            </w:r>
          </w:p>
        </w:tc>
        <w:tc>
          <w:tcPr>
            <w:tcW w:w="818" w:type="dxa"/>
          </w:tcPr>
          <w:p>
            <w:pPr>
              <w:pStyle w:val="14"/>
              <w:spacing w:before="12"/>
              <w:rPr>
                <w:b/>
                <w:sz w:val="20"/>
              </w:rPr>
            </w:pPr>
          </w:p>
          <w:p>
            <w:pPr>
              <w:pStyle w:val="14"/>
              <w:ind w:left="106"/>
              <w:rPr>
                <w:sz w:val="21"/>
              </w:rPr>
            </w:pPr>
            <w:r>
              <w:rPr>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74" w:type="dxa"/>
          </w:tcPr>
          <w:p>
            <w:pPr>
              <w:pStyle w:val="14"/>
              <w:rPr>
                <w:rFonts w:ascii="Times New Roman"/>
                <w:sz w:val="20"/>
              </w:rPr>
            </w:pPr>
          </w:p>
        </w:tc>
        <w:tc>
          <w:tcPr>
            <w:tcW w:w="1872" w:type="dxa"/>
          </w:tcPr>
          <w:p>
            <w:pPr>
              <w:pStyle w:val="14"/>
              <w:rPr>
                <w:rFonts w:ascii="Times New Roman"/>
                <w:sz w:val="20"/>
              </w:rPr>
            </w:pPr>
          </w:p>
        </w:tc>
        <w:tc>
          <w:tcPr>
            <w:tcW w:w="818" w:type="dxa"/>
          </w:tcPr>
          <w:p>
            <w:pPr>
              <w:pStyle w:val="14"/>
              <w:rPr>
                <w:rFonts w:ascii="Times New Roman"/>
                <w:sz w:val="20"/>
              </w:rPr>
            </w:pPr>
          </w:p>
        </w:tc>
        <w:tc>
          <w:tcPr>
            <w:tcW w:w="564" w:type="dxa"/>
          </w:tcPr>
          <w:p>
            <w:pPr>
              <w:pStyle w:val="14"/>
              <w:rPr>
                <w:rFonts w:ascii="Times New Roman"/>
                <w:sz w:val="20"/>
              </w:rPr>
            </w:pPr>
          </w:p>
        </w:tc>
        <w:tc>
          <w:tcPr>
            <w:tcW w:w="818" w:type="dxa"/>
          </w:tcPr>
          <w:p>
            <w:pPr>
              <w:pStyle w:val="14"/>
              <w:rPr>
                <w:rFonts w:ascii="Times New Roman"/>
                <w:sz w:val="20"/>
              </w:rPr>
            </w:pPr>
          </w:p>
        </w:tc>
        <w:tc>
          <w:tcPr>
            <w:tcW w:w="818" w:type="dxa"/>
          </w:tcPr>
          <w:p>
            <w:pPr>
              <w:pStyle w:val="14"/>
              <w:rPr>
                <w:rFonts w:ascii="Times New Roman"/>
                <w:sz w:val="20"/>
              </w:rPr>
            </w:pPr>
          </w:p>
        </w:tc>
        <w:tc>
          <w:tcPr>
            <w:tcW w:w="1014" w:type="dxa"/>
          </w:tcPr>
          <w:p>
            <w:pPr>
              <w:pStyle w:val="14"/>
              <w:rPr>
                <w:rFonts w:ascii="Times New Roman"/>
                <w:sz w:val="20"/>
              </w:rPr>
            </w:pPr>
          </w:p>
        </w:tc>
        <w:tc>
          <w:tcPr>
            <w:tcW w:w="818" w:type="dxa"/>
          </w:tcPr>
          <w:p>
            <w:pPr>
              <w:pStyle w:val="14"/>
              <w:rPr>
                <w:rFonts w:ascii="Times New Roman"/>
                <w:sz w:val="20"/>
              </w:rPr>
            </w:pPr>
          </w:p>
        </w:tc>
        <w:tc>
          <w:tcPr>
            <w:tcW w:w="1315" w:type="dxa"/>
          </w:tcPr>
          <w:p>
            <w:pPr>
              <w:pStyle w:val="14"/>
              <w:rPr>
                <w:rFonts w:ascii="Times New Roman"/>
                <w:sz w:val="20"/>
              </w:rPr>
            </w:pPr>
          </w:p>
        </w:tc>
        <w:tc>
          <w:tcPr>
            <w:tcW w:w="818" w:type="dxa"/>
          </w:tcPr>
          <w:p>
            <w:pPr>
              <w:pStyle w:val="14"/>
              <w:rPr>
                <w:rFonts w:ascii="Times New Roman"/>
                <w:sz w:val="20"/>
              </w:rPr>
            </w:pPr>
          </w:p>
        </w:tc>
      </w:tr>
    </w:tbl>
    <w:p>
      <w:pPr>
        <w:spacing w:after="0"/>
        <w:rPr>
          <w:rFonts w:ascii="Times New Roman"/>
          <w:sz w:val="20"/>
        </w:rPr>
        <w:sectPr>
          <w:footerReference r:id="rId11" w:type="default"/>
          <w:pgSz w:w="11910" w:h="16840"/>
          <w:pgMar w:top="1200" w:right="580" w:bottom="860" w:left="1020" w:header="991" w:footer="673" w:gutter="0"/>
          <w:pgBorders>
            <w:top w:val="none" w:sz="0" w:space="0"/>
            <w:left w:val="none" w:sz="0" w:space="0"/>
            <w:bottom w:val="none" w:sz="0" w:space="0"/>
            <w:right w:val="none" w:sz="0" w:space="0"/>
          </w:pgBorders>
          <w:pgNumType w:start="50"/>
          <w:cols w:space="720" w:num="1"/>
        </w:sectPr>
      </w:pPr>
    </w:p>
    <w:p>
      <w:pPr>
        <w:pStyle w:val="7"/>
        <w:spacing w:before="10"/>
        <w:rPr>
          <w:b/>
          <w:sz w:val="23"/>
        </w:rPr>
      </w:pPr>
    </w:p>
    <w:p>
      <w:pPr>
        <w:spacing w:before="70" w:after="22"/>
        <w:ind w:left="155" w:right="273" w:firstLine="0"/>
        <w:jc w:val="center"/>
        <w:rPr>
          <w:b/>
          <w:sz w:val="21"/>
        </w:rPr>
      </w:pPr>
      <w:r>
        <w:rPr>
          <w:b/>
          <w:sz w:val="21"/>
        </w:rPr>
        <w:t>（二）劳动力计划表</w:t>
      </w:r>
    </w:p>
    <w:tbl>
      <w:tblPr>
        <w:tblStyle w:val="10"/>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91"/>
        <w:gridCol w:w="1064"/>
        <w:gridCol w:w="1171"/>
        <w:gridCol w:w="1171"/>
        <w:gridCol w:w="1064"/>
        <w:gridCol w:w="959"/>
        <w:gridCol w:w="959"/>
        <w:gridCol w:w="1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trPr>
        <w:tc>
          <w:tcPr>
            <w:tcW w:w="1491" w:type="dxa"/>
            <w:vMerge w:val="restart"/>
          </w:tcPr>
          <w:p>
            <w:pPr>
              <w:pStyle w:val="14"/>
              <w:rPr>
                <w:b/>
                <w:sz w:val="20"/>
              </w:rPr>
            </w:pPr>
          </w:p>
          <w:p>
            <w:pPr>
              <w:pStyle w:val="14"/>
              <w:spacing w:before="6"/>
              <w:rPr>
                <w:b/>
                <w:sz w:val="28"/>
              </w:rPr>
            </w:pPr>
          </w:p>
          <w:p>
            <w:pPr>
              <w:pStyle w:val="14"/>
              <w:ind w:left="508" w:right="512"/>
              <w:jc w:val="center"/>
              <w:rPr>
                <w:sz w:val="21"/>
              </w:rPr>
            </w:pPr>
            <w:r>
              <w:rPr>
                <w:sz w:val="21"/>
              </w:rPr>
              <w:t>工种</w:t>
            </w:r>
          </w:p>
        </w:tc>
        <w:tc>
          <w:tcPr>
            <w:tcW w:w="7723" w:type="dxa"/>
            <w:gridSpan w:val="7"/>
          </w:tcPr>
          <w:p>
            <w:pPr>
              <w:pStyle w:val="14"/>
              <w:spacing w:before="1"/>
              <w:rPr>
                <w:b/>
                <w:sz w:val="21"/>
              </w:rPr>
            </w:pPr>
          </w:p>
          <w:p>
            <w:pPr>
              <w:pStyle w:val="14"/>
              <w:spacing w:before="1"/>
              <w:ind w:left="527"/>
              <w:rPr>
                <w:sz w:val="21"/>
              </w:rPr>
            </w:pPr>
            <w:r>
              <w:rPr>
                <w:sz w:val="21"/>
              </w:rPr>
              <w:t>按工程施工阶段投入劳动力情况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1491" w:type="dxa"/>
            <w:vMerge w:val="continue"/>
            <w:tcBorders>
              <w:top w:val="nil"/>
            </w:tcBorders>
          </w:tcPr>
          <w:p>
            <w:pPr>
              <w:rPr>
                <w:sz w:val="2"/>
                <w:szCs w:val="2"/>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91" w:type="dxa"/>
          </w:tcPr>
          <w:p>
            <w:pPr>
              <w:pStyle w:val="14"/>
              <w:rPr>
                <w:rFonts w:ascii="Times New Roman"/>
                <w:sz w:val="20"/>
              </w:rPr>
            </w:pPr>
          </w:p>
        </w:tc>
        <w:tc>
          <w:tcPr>
            <w:tcW w:w="1064" w:type="dxa"/>
          </w:tcPr>
          <w:p>
            <w:pPr>
              <w:pStyle w:val="14"/>
              <w:rPr>
                <w:rFonts w:ascii="Times New Roman"/>
                <w:sz w:val="20"/>
              </w:rPr>
            </w:pPr>
          </w:p>
        </w:tc>
        <w:tc>
          <w:tcPr>
            <w:tcW w:w="1171" w:type="dxa"/>
          </w:tcPr>
          <w:p>
            <w:pPr>
              <w:pStyle w:val="14"/>
              <w:rPr>
                <w:rFonts w:ascii="Times New Roman"/>
                <w:sz w:val="20"/>
              </w:rPr>
            </w:pPr>
          </w:p>
        </w:tc>
        <w:tc>
          <w:tcPr>
            <w:tcW w:w="1171" w:type="dxa"/>
          </w:tcPr>
          <w:p>
            <w:pPr>
              <w:pStyle w:val="14"/>
              <w:rPr>
                <w:rFonts w:ascii="Times New Roman"/>
                <w:sz w:val="20"/>
              </w:rPr>
            </w:pPr>
          </w:p>
        </w:tc>
        <w:tc>
          <w:tcPr>
            <w:tcW w:w="1064" w:type="dxa"/>
          </w:tcPr>
          <w:p>
            <w:pPr>
              <w:pStyle w:val="14"/>
              <w:rPr>
                <w:rFonts w:ascii="Times New Roman"/>
                <w:sz w:val="20"/>
              </w:rPr>
            </w:pPr>
          </w:p>
        </w:tc>
        <w:tc>
          <w:tcPr>
            <w:tcW w:w="959" w:type="dxa"/>
          </w:tcPr>
          <w:p>
            <w:pPr>
              <w:pStyle w:val="14"/>
              <w:rPr>
                <w:rFonts w:ascii="Times New Roman"/>
                <w:sz w:val="20"/>
              </w:rPr>
            </w:pPr>
          </w:p>
        </w:tc>
        <w:tc>
          <w:tcPr>
            <w:tcW w:w="959" w:type="dxa"/>
          </w:tcPr>
          <w:p>
            <w:pPr>
              <w:pStyle w:val="14"/>
              <w:rPr>
                <w:rFonts w:ascii="Times New Roman"/>
                <w:sz w:val="20"/>
              </w:rPr>
            </w:pPr>
          </w:p>
        </w:tc>
        <w:tc>
          <w:tcPr>
            <w:tcW w:w="1335" w:type="dxa"/>
          </w:tcPr>
          <w:p>
            <w:pPr>
              <w:pStyle w:val="14"/>
              <w:rPr>
                <w:rFonts w:ascii="Times New Roman"/>
                <w:sz w:val="20"/>
              </w:rPr>
            </w:pPr>
          </w:p>
        </w:tc>
      </w:tr>
    </w:tbl>
    <w:p>
      <w:pPr>
        <w:spacing w:after="0"/>
        <w:rPr>
          <w:rFonts w:ascii="Times New Roman"/>
          <w:sz w:val="20"/>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0"/>
        <w:rPr>
          <w:b/>
          <w:sz w:val="23"/>
        </w:rPr>
      </w:pPr>
    </w:p>
    <w:p>
      <w:pPr>
        <w:spacing w:before="70"/>
        <w:ind w:left="155" w:right="273" w:firstLine="0"/>
        <w:jc w:val="center"/>
        <w:rPr>
          <w:b/>
          <w:sz w:val="21"/>
        </w:rPr>
      </w:pPr>
      <w:r>
        <w:rPr>
          <w:b/>
          <w:sz w:val="21"/>
        </w:rPr>
        <w:t>（三）进度计划</w:t>
      </w:r>
    </w:p>
    <w:p>
      <w:pPr>
        <w:pStyle w:val="7"/>
        <w:rPr>
          <w:b/>
          <w:sz w:val="20"/>
        </w:rPr>
      </w:pPr>
    </w:p>
    <w:p>
      <w:pPr>
        <w:pStyle w:val="7"/>
        <w:spacing w:before="11"/>
        <w:rPr>
          <w:b/>
          <w:sz w:val="25"/>
        </w:rPr>
      </w:pPr>
    </w:p>
    <w:p>
      <w:pPr>
        <w:pStyle w:val="13"/>
        <w:numPr>
          <w:ilvl w:val="0"/>
          <w:numId w:val="39"/>
        </w:numPr>
        <w:tabs>
          <w:tab w:val="left" w:pos="1313"/>
        </w:tabs>
        <w:spacing w:before="0" w:after="0" w:line="417" w:lineRule="auto"/>
        <w:ind w:left="681" w:right="1224" w:firstLine="420"/>
        <w:jc w:val="left"/>
        <w:rPr>
          <w:sz w:val="21"/>
        </w:rPr>
      </w:pPr>
      <w:r>
        <w:rPr>
          <w:w w:val="95"/>
          <w:sz w:val="21"/>
        </w:rPr>
        <w:t>磋</w:t>
      </w:r>
      <w:r>
        <w:rPr>
          <w:sz w:val="21"/>
        </w:rPr>
        <w:t>商人应递交施工进度网络图或施工进度表，说明按磋商文件要求的计划工期进行施  工的各个关键日期。</w:t>
      </w:r>
    </w:p>
    <w:p>
      <w:pPr>
        <w:pStyle w:val="13"/>
        <w:numPr>
          <w:ilvl w:val="0"/>
          <w:numId w:val="39"/>
        </w:numPr>
        <w:tabs>
          <w:tab w:val="left" w:pos="1313"/>
        </w:tabs>
        <w:spacing w:before="0" w:after="0" w:line="269" w:lineRule="exact"/>
        <w:ind w:left="1312" w:right="0" w:hanging="212"/>
        <w:jc w:val="left"/>
        <w:rPr>
          <w:sz w:val="21"/>
        </w:rPr>
      </w:pPr>
      <w:r>
        <w:rPr>
          <w:sz w:val="21"/>
        </w:rPr>
        <w:t>施工进度表可采用网络图（或横道图）表示。</w:t>
      </w:r>
    </w:p>
    <w:p>
      <w:pPr>
        <w:spacing w:after="0" w:line="269" w:lineRule="exact"/>
        <w:jc w:val="left"/>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10"/>
        <w:rPr>
          <w:sz w:val="23"/>
        </w:rPr>
      </w:pPr>
    </w:p>
    <w:p>
      <w:pPr>
        <w:pStyle w:val="6"/>
        <w:spacing w:before="70"/>
        <w:ind w:left="155" w:right="273"/>
        <w:jc w:val="center"/>
      </w:pPr>
      <w:bookmarkStart w:id="109" w:name="附件11：项目管理机构"/>
      <w:bookmarkEnd w:id="109"/>
      <w:r>
        <w:t>（四）施工总平面图</w:t>
      </w:r>
    </w:p>
    <w:p>
      <w:pPr>
        <w:pStyle w:val="7"/>
        <w:rPr>
          <w:b/>
          <w:sz w:val="20"/>
        </w:rPr>
      </w:pPr>
    </w:p>
    <w:p>
      <w:pPr>
        <w:pStyle w:val="7"/>
        <w:spacing w:before="11"/>
        <w:rPr>
          <w:b/>
          <w:sz w:val="25"/>
        </w:rPr>
      </w:pPr>
    </w:p>
    <w:p>
      <w:pPr>
        <w:pStyle w:val="7"/>
        <w:spacing w:line="417" w:lineRule="auto"/>
        <w:ind w:left="681" w:right="1120" w:firstLine="420"/>
      </w:pPr>
      <w:r>
        <w:t>磋商人应递交一份施工总平面图，绘出现场临时设施布置图表，并注明临时设施、加工车间、现场办公、设备及仓储、供电、供水、卫生、生活、道路、消防等设施的情况和布置。</w:t>
      </w:r>
    </w:p>
    <w:p>
      <w:pPr>
        <w:pStyle w:val="7"/>
        <w:spacing w:line="417" w:lineRule="auto"/>
        <w:ind w:left="681" w:right="1120" w:firstLine="42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sz w:val="20"/>
        </w:rPr>
      </w:pPr>
    </w:p>
    <w:p>
      <w:pPr>
        <w:pStyle w:val="4"/>
        <w:rPr>
          <w:rFonts w:hint="eastAsia" w:ascii="黑体" w:eastAsia="黑体"/>
        </w:rPr>
      </w:pPr>
      <w:bookmarkStart w:id="110" w:name="_bookmark49"/>
      <w:bookmarkEnd w:id="110"/>
      <w:bookmarkStart w:id="111" w:name="(二)项目管理人员简历表"/>
      <w:bookmarkEnd w:id="111"/>
      <w:r>
        <w:rPr>
          <w:rFonts w:hint="eastAsia" w:ascii="黑体" w:eastAsia="黑体"/>
        </w:rPr>
        <w:t xml:space="preserve">附件 </w:t>
      </w:r>
      <w:r>
        <w:t>11</w:t>
      </w:r>
      <w:r>
        <w:rPr>
          <w:rFonts w:hint="eastAsia" w:ascii="黑体" w:eastAsia="黑体"/>
        </w:rPr>
        <w:t>：项目管理机构</w:t>
      </w:r>
    </w:p>
    <w:p>
      <w:pPr>
        <w:pStyle w:val="7"/>
        <w:spacing w:before="11"/>
        <w:rPr>
          <w:rFonts w:ascii="黑体"/>
          <w:b/>
          <w:sz w:val="15"/>
        </w:rPr>
      </w:pPr>
    </w:p>
    <w:p>
      <w:pPr>
        <w:spacing w:before="62"/>
        <w:ind w:left="50" w:right="593" w:firstLine="0"/>
        <w:jc w:val="center"/>
        <w:rPr>
          <w:b/>
          <w:sz w:val="28"/>
        </w:rPr>
      </w:pPr>
      <w:r>
        <w:rPr>
          <w:b/>
          <w:sz w:val="28"/>
        </w:rPr>
        <w:t>项目管理机构</w:t>
      </w:r>
    </w:p>
    <w:p>
      <w:pPr>
        <w:pStyle w:val="7"/>
        <w:spacing w:before="9"/>
        <w:rPr>
          <w:b/>
          <w:sz w:val="20"/>
        </w:rPr>
      </w:pPr>
    </w:p>
    <w:p>
      <w:pPr>
        <w:tabs>
          <w:tab w:val="left" w:pos="976"/>
        </w:tabs>
        <w:spacing w:before="0"/>
        <w:ind w:left="0" w:right="255" w:firstLine="0"/>
        <w:jc w:val="center"/>
        <w:rPr>
          <w:rFonts w:hint="eastAsia" w:ascii="黑体" w:eastAsia="黑体"/>
          <w:b/>
          <w:sz w:val="28"/>
        </w:rPr>
      </w:pPr>
      <w:r>
        <w:rPr>
          <w:b/>
          <w:sz w:val="28"/>
        </w:rPr>
        <w:t>(一)</w:t>
      </w:r>
      <w:r>
        <w:rPr>
          <w:b/>
          <w:sz w:val="28"/>
        </w:rPr>
        <w:tab/>
      </w:r>
      <w:bookmarkStart w:id="112" w:name="(一)项目管理机构组成表"/>
      <w:bookmarkEnd w:id="112"/>
      <w:bookmarkStart w:id="113" w:name="_bookmark50"/>
      <w:bookmarkEnd w:id="113"/>
      <w:r>
        <w:rPr>
          <w:rFonts w:hint="eastAsia" w:ascii="黑体" w:eastAsia="黑体"/>
          <w:b/>
          <w:sz w:val="28"/>
        </w:rPr>
        <w:t>项目管理机构组成表</w:t>
      </w:r>
    </w:p>
    <w:p>
      <w:pPr>
        <w:pStyle w:val="7"/>
        <w:spacing w:before="3"/>
        <w:rPr>
          <w:rFonts w:ascii="黑体"/>
          <w:b/>
          <w:sz w:val="10"/>
        </w:rPr>
      </w:pPr>
    </w:p>
    <w:tbl>
      <w:tblPr>
        <w:tblStyle w:val="10"/>
        <w:tblW w:w="0" w:type="auto"/>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3"/>
        <w:gridCol w:w="988"/>
        <w:gridCol w:w="906"/>
        <w:gridCol w:w="1210"/>
        <w:gridCol w:w="862"/>
        <w:gridCol w:w="1019"/>
        <w:gridCol w:w="1332"/>
        <w:gridCol w:w="1078"/>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793" w:type="dxa"/>
            <w:vMerge w:val="restart"/>
            <w:tcBorders>
              <w:bottom w:val="single" w:color="000000" w:sz="6" w:space="0"/>
              <w:right w:val="single" w:color="000000" w:sz="6" w:space="0"/>
            </w:tcBorders>
          </w:tcPr>
          <w:p>
            <w:pPr>
              <w:pStyle w:val="14"/>
              <w:rPr>
                <w:rFonts w:ascii="黑体"/>
                <w:b/>
                <w:sz w:val="20"/>
              </w:rPr>
            </w:pPr>
          </w:p>
          <w:p>
            <w:pPr>
              <w:pStyle w:val="14"/>
              <w:rPr>
                <w:rFonts w:ascii="黑体"/>
                <w:b/>
                <w:sz w:val="20"/>
              </w:rPr>
            </w:pPr>
          </w:p>
          <w:p>
            <w:pPr>
              <w:pStyle w:val="14"/>
              <w:rPr>
                <w:rFonts w:ascii="黑体"/>
                <w:b/>
                <w:sz w:val="24"/>
              </w:rPr>
            </w:pPr>
          </w:p>
          <w:p>
            <w:pPr>
              <w:pStyle w:val="14"/>
              <w:ind w:left="185"/>
              <w:rPr>
                <w:b/>
                <w:sz w:val="21"/>
              </w:rPr>
            </w:pPr>
            <w:r>
              <w:rPr>
                <w:b/>
                <w:sz w:val="21"/>
              </w:rPr>
              <w:t>职务</w:t>
            </w:r>
          </w:p>
        </w:tc>
        <w:tc>
          <w:tcPr>
            <w:tcW w:w="988" w:type="dxa"/>
            <w:vMerge w:val="restart"/>
            <w:tcBorders>
              <w:left w:val="single" w:color="000000" w:sz="6" w:space="0"/>
              <w:bottom w:val="single" w:color="000000" w:sz="6" w:space="0"/>
              <w:right w:val="single" w:color="000000" w:sz="6" w:space="0"/>
            </w:tcBorders>
          </w:tcPr>
          <w:p>
            <w:pPr>
              <w:pStyle w:val="14"/>
              <w:rPr>
                <w:rFonts w:ascii="黑体"/>
                <w:b/>
                <w:sz w:val="20"/>
              </w:rPr>
            </w:pPr>
          </w:p>
          <w:p>
            <w:pPr>
              <w:pStyle w:val="14"/>
              <w:rPr>
                <w:rFonts w:ascii="黑体"/>
                <w:b/>
                <w:sz w:val="20"/>
              </w:rPr>
            </w:pPr>
          </w:p>
          <w:p>
            <w:pPr>
              <w:pStyle w:val="14"/>
              <w:rPr>
                <w:rFonts w:ascii="黑体"/>
                <w:b/>
                <w:sz w:val="24"/>
              </w:rPr>
            </w:pPr>
          </w:p>
          <w:p>
            <w:pPr>
              <w:pStyle w:val="14"/>
              <w:ind w:left="280"/>
              <w:rPr>
                <w:b/>
                <w:sz w:val="21"/>
              </w:rPr>
            </w:pPr>
            <w:r>
              <w:rPr>
                <w:b/>
                <w:sz w:val="21"/>
              </w:rPr>
              <w:t>姓名</w:t>
            </w:r>
          </w:p>
        </w:tc>
        <w:tc>
          <w:tcPr>
            <w:tcW w:w="906" w:type="dxa"/>
            <w:vMerge w:val="restart"/>
            <w:tcBorders>
              <w:left w:val="single" w:color="000000" w:sz="6" w:space="0"/>
              <w:bottom w:val="single" w:color="000000" w:sz="6" w:space="0"/>
              <w:right w:val="single" w:color="000000" w:sz="6" w:space="0"/>
            </w:tcBorders>
          </w:tcPr>
          <w:p>
            <w:pPr>
              <w:pStyle w:val="14"/>
              <w:rPr>
                <w:rFonts w:ascii="黑体"/>
                <w:b/>
                <w:sz w:val="20"/>
              </w:rPr>
            </w:pPr>
          </w:p>
          <w:p>
            <w:pPr>
              <w:pStyle w:val="14"/>
              <w:rPr>
                <w:rFonts w:ascii="黑体"/>
                <w:b/>
                <w:sz w:val="20"/>
              </w:rPr>
            </w:pPr>
          </w:p>
          <w:p>
            <w:pPr>
              <w:pStyle w:val="14"/>
              <w:rPr>
                <w:rFonts w:ascii="黑体"/>
                <w:b/>
                <w:sz w:val="24"/>
              </w:rPr>
            </w:pPr>
          </w:p>
          <w:p>
            <w:pPr>
              <w:pStyle w:val="14"/>
              <w:ind w:left="240"/>
              <w:rPr>
                <w:b/>
                <w:sz w:val="21"/>
              </w:rPr>
            </w:pPr>
            <w:r>
              <w:rPr>
                <w:b/>
                <w:sz w:val="21"/>
              </w:rPr>
              <w:t>职称</w:t>
            </w:r>
          </w:p>
        </w:tc>
        <w:tc>
          <w:tcPr>
            <w:tcW w:w="5501" w:type="dxa"/>
            <w:gridSpan w:val="5"/>
            <w:tcBorders>
              <w:left w:val="single" w:color="000000" w:sz="6" w:space="0"/>
              <w:bottom w:val="single" w:color="000000" w:sz="6" w:space="0"/>
              <w:right w:val="single" w:color="000000" w:sz="6" w:space="0"/>
            </w:tcBorders>
          </w:tcPr>
          <w:p>
            <w:pPr>
              <w:pStyle w:val="14"/>
              <w:spacing w:before="7"/>
              <w:rPr>
                <w:rFonts w:ascii="黑体"/>
                <w:b/>
                <w:sz w:val="20"/>
              </w:rPr>
            </w:pPr>
          </w:p>
          <w:p>
            <w:pPr>
              <w:pStyle w:val="14"/>
              <w:ind w:left="1801"/>
              <w:rPr>
                <w:b/>
                <w:sz w:val="21"/>
              </w:rPr>
            </w:pPr>
            <w:r>
              <w:rPr>
                <w:b/>
                <w:sz w:val="21"/>
              </w:rPr>
              <w:t>执业或职业资格证明</w:t>
            </w:r>
          </w:p>
        </w:tc>
        <w:tc>
          <w:tcPr>
            <w:tcW w:w="1418" w:type="dxa"/>
            <w:vMerge w:val="restart"/>
            <w:tcBorders>
              <w:left w:val="single" w:color="000000" w:sz="6" w:space="0"/>
              <w:bottom w:val="single" w:color="000000" w:sz="6" w:space="0"/>
            </w:tcBorders>
          </w:tcPr>
          <w:p>
            <w:pPr>
              <w:pStyle w:val="14"/>
              <w:rPr>
                <w:rFonts w:ascii="黑体"/>
                <w:b/>
                <w:sz w:val="20"/>
              </w:rPr>
            </w:pPr>
          </w:p>
          <w:p>
            <w:pPr>
              <w:pStyle w:val="14"/>
              <w:rPr>
                <w:rFonts w:ascii="黑体"/>
                <w:b/>
                <w:sz w:val="20"/>
              </w:rPr>
            </w:pPr>
          </w:p>
          <w:p>
            <w:pPr>
              <w:pStyle w:val="14"/>
              <w:rPr>
                <w:rFonts w:ascii="黑体"/>
                <w:b/>
                <w:sz w:val="24"/>
              </w:rPr>
            </w:pPr>
          </w:p>
          <w:p>
            <w:pPr>
              <w:pStyle w:val="14"/>
              <w:ind w:left="474" w:right="469"/>
              <w:jc w:val="center"/>
              <w:rPr>
                <w:b/>
                <w:sz w:val="21"/>
              </w:rPr>
            </w:pPr>
            <w:r>
              <w:rPr>
                <w:b/>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7" w:hRule="atLeast"/>
        </w:trPr>
        <w:tc>
          <w:tcPr>
            <w:tcW w:w="793" w:type="dxa"/>
            <w:vMerge w:val="continue"/>
            <w:tcBorders>
              <w:top w:val="nil"/>
              <w:bottom w:val="single" w:color="000000" w:sz="6" w:space="0"/>
              <w:right w:val="single" w:color="000000" w:sz="6" w:space="0"/>
            </w:tcBorders>
          </w:tcPr>
          <w:p>
            <w:pPr>
              <w:rPr>
                <w:sz w:val="2"/>
                <w:szCs w:val="2"/>
              </w:rPr>
            </w:pPr>
          </w:p>
        </w:tc>
        <w:tc>
          <w:tcPr>
            <w:tcW w:w="988" w:type="dxa"/>
            <w:vMerge w:val="continue"/>
            <w:tcBorders>
              <w:top w:val="nil"/>
              <w:left w:val="single" w:color="000000" w:sz="6" w:space="0"/>
              <w:bottom w:val="single" w:color="000000" w:sz="6" w:space="0"/>
              <w:right w:val="single" w:color="000000" w:sz="6" w:space="0"/>
            </w:tcBorders>
          </w:tcPr>
          <w:p>
            <w:pPr>
              <w:rPr>
                <w:sz w:val="2"/>
                <w:szCs w:val="2"/>
              </w:rPr>
            </w:pPr>
          </w:p>
        </w:tc>
        <w:tc>
          <w:tcPr>
            <w:tcW w:w="906" w:type="dxa"/>
            <w:vMerge w:val="continue"/>
            <w:tcBorders>
              <w:top w:val="nil"/>
              <w:left w:val="single" w:color="000000" w:sz="6" w:space="0"/>
              <w:bottom w:val="single" w:color="000000" w:sz="6" w:space="0"/>
              <w:right w:val="single" w:color="000000" w:sz="6" w:space="0"/>
            </w:tcBorders>
          </w:tcPr>
          <w:p>
            <w:pPr>
              <w:rPr>
                <w:sz w:val="2"/>
                <w:szCs w:val="2"/>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黑体"/>
                <w:b/>
                <w:sz w:val="20"/>
              </w:rPr>
            </w:pPr>
          </w:p>
          <w:p>
            <w:pPr>
              <w:pStyle w:val="14"/>
              <w:spacing w:before="156"/>
              <w:ind w:left="181"/>
              <w:rPr>
                <w:b/>
                <w:sz w:val="21"/>
              </w:rPr>
            </w:pPr>
            <w:r>
              <w:rPr>
                <w:b/>
                <w:sz w:val="21"/>
              </w:rPr>
              <w:t>证书名称</w:t>
            </w: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黑体"/>
                <w:b/>
                <w:sz w:val="20"/>
              </w:rPr>
            </w:pPr>
          </w:p>
          <w:p>
            <w:pPr>
              <w:pStyle w:val="14"/>
              <w:spacing w:before="156"/>
              <w:ind w:left="219"/>
              <w:rPr>
                <w:b/>
                <w:sz w:val="21"/>
              </w:rPr>
            </w:pPr>
            <w:r>
              <w:rPr>
                <w:b/>
                <w:sz w:val="21"/>
              </w:rPr>
              <w:t>级别</w:t>
            </w: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黑体"/>
                <w:b/>
                <w:sz w:val="20"/>
              </w:rPr>
            </w:pPr>
          </w:p>
          <w:p>
            <w:pPr>
              <w:pStyle w:val="14"/>
              <w:spacing w:before="156"/>
              <w:ind w:left="295"/>
              <w:rPr>
                <w:b/>
                <w:sz w:val="21"/>
              </w:rPr>
            </w:pPr>
            <w:r>
              <w:rPr>
                <w:b/>
                <w:sz w:val="21"/>
              </w:rPr>
              <w:t>证号</w:t>
            </w: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黑体"/>
                <w:b/>
                <w:sz w:val="20"/>
              </w:rPr>
            </w:pPr>
          </w:p>
          <w:p>
            <w:pPr>
              <w:pStyle w:val="14"/>
              <w:spacing w:before="156"/>
              <w:ind w:left="431" w:right="423"/>
              <w:jc w:val="center"/>
              <w:rPr>
                <w:b/>
                <w:sz w:val="21"/>
              </w:rPr>
            </w:pPr>
            <w:r>
              <w:rPr>
                <w:b/>
                <w:sz w:val="21"/>
              </w:rPr>
              <w:t>专业</w:t>
            </w: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黑体"/>
                <w:b/>
                <w:sz w:val="20"/>
              </w:rPr>
            </w:pPr>
          </w:p>
          <w:p>
            <w:pPr>
              <w:pStyle w:val="14"/>
              <w:spacing w:before="156"/>
              <w:ind w:left="116"/>
              <w:rPr>
                <w:b/>
                <w:sz w:val="21"/>
              </w:rPr>
            </w:pPr>
            <w:r>
              <w:rPr>
                <w:b/>
                <w:sz w:val="21"/>
              </w:rPr>
              <w:t>养老保险</w:t>
            </w:r>
          </w:p>
        </w:tc>
        <w:tc>
          <w:tcPr>
            <w:tcW w:w="1418" w:type="dxa"/>
            <w:vMerge w:val="continue"/>
            <w:tcBorders>
              <w:top w:val="nil"/>
              <w:left w:val="single" w:color="000000" w:sz="6" w:space="0"/>
              <w:bottom w:val="single" w:color="000000" w:sz="6"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793" w:type="dxa"/>
            <w:tcBorders>
              <w:top w:val="single" w:color="000000" w:sz="6" w:space="0"/>
              <w:bottom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bottom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bottom w:val="single" w:color="000000" w:sz="6" w:space="0"/>
            </w:tcBorders>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793" w:type="dxa"/>
            <w:tcBorders>
              <w:top w:val="single" w:color="000000" w:sz="6" w:space="0"/>
              <w:right w:val="single" w:color="000000" w:sz="6" w:space="0"/>
            </w:tcBorders>
          </w:tcPr>
          <w:p>
            <w:pPr>
              <w:pStyle w:val="14"/>
              <w:rPr>
                <w:rFonts w:ascii="Times New Roman"/>
                <w:sz w:val="20"/>
              </w:rPr>
            </w:pPr>
          </w:p>
        </w:tc>
        <w:tc>
          <w:tcPr>
            <w:tcW w:w="988" w:type="dxa"/>
            <w:tcBorders>
              <w:top w:val="single" w:color="000000" w:sz="6" w:space="0"/>
              <w:left w:val="single" w:color="000000" w:sz="6" w:space="0"/>
              <w:right w:val="single" w:color="000000" w:sz="6" w:space="0"/>
            </w:tcBorders>
          </w:tcPr>
          <w:p>
            <w:pPr>
              <w:pStyle w:val="14"/>
              <w:rPr>
                <w:rFonts w:ascii="Times New Roman"/>
                <w:sz w:val="20"/>
              </w:rPr>
            </w:pPr>
          </w:p>
        </w:tc>
        <w:tc>
          <w:tcPr>
            <w:tcW w:w="906" w:type="dxa"/>
            <w:tcBorders>
              <w:top w:val="single" w:color="000000" w:sz="6" w:space="0"/>
              <w:left w:val="single" w:color="000000" w:sz="6" w:space="0"/>
              <w:right w:val="single" w:color="000000" w:sz="6" w:space="0"/>
            </w:tcBorders>
          </w:tcPr>
          <w:p>
            <w:pPr>
              <w:pStyle w:val="14"/>
              <w:rPr>
                <w:rFonts w:ascii="Times New Roman"/>
                <w:sz w:val="20"/>
              </w:rPr>
            </w:pPr>
          </w:p>
        </w:tc>
        <w:tc>
          <w:tcPr>
            <w:tcW w:w="1210" w:type="dxa"/>
            <w:tcBorders>
              <w:top w:val="single" w:color="000000" w:sz="6" w:space="0"/>
              <w:left w:val="single" w:color="000000" w:sz="6" w:space="0"/>
              <w:right w:val="single" w:color="000000" w:sz="6" w:space="0"/>
            </w:tcBorders>
          </w:tcPr>
          <w:p>
            <w:pPr>
              <w:pStyle w:val="14"/>
              <w:rPr>
                <w:rFonts w:ascii="Times New Roman"/>
                <w:sz w:val="20"/>
              </w:rPr>
            </w:pPr>
          </w:p>
        </w:tc>
        <w:tc>
          <w:tcPr>
            <w:tcW w:w="862" w:type="dxa"/>
            <w:tcBorders>
              <w:top w:val="single" w:color="000000" w:sz="6" w:space="0"/>
              <w:left w:val="single" w:color="000000" w:sz="6" w:space="0"/>
              <w:right w:val="single" w:color="000000" w:sz="6" w:space="0"/>
            </w:tcBorders>
          </w:tcPr>
          <w:p>
            <w:pPr>
              <w:pStyle w:val="14"/>
              <w:rPr>
                <w:rFonts w:ascii="Times New Roman"/>
                <w:sz w:val="20"/>
              </w:rPr>
            </w:pPr>
          </w:p>
        </w:tc>
        <w:tc>
          <w:tcPr>
            <w:tcW w:w="1019" w:type="dxa"/>
            <w:tcBorders>
              <w:top w:val="single" w:color="000000" w:sz="6" w:space="0"/>
              <w:left w:val="single" w:color="000000" w:sz="6" w:space="0"/>
              <w:right w:val="single" w:color="000000" w:sz="6" w:space="0"/>
            </w:tcBorders>
          </w:tcPr>
          <w:p>
            <w:pPr>
              <w:pStyle w:val="14"/>
              <w:rPr>
                <w:rFonts w:ascii="Times New Roman"/>
                <w:sz w:val="20"/>
              </w:rPr>
            </w:pPr>
          </w:p>
        </w:tc>
        <w:tc>
          <w:tcPr>
            <w:tcW w:w="1332" w:type="dxa"/>
            <w:tcBorders>
              <w:top w:val="single" w:color="000000" w:sz="6" w:space="0"/>
              <w:left w:val="single" w:color="000000" w:sz="6" w:space="0"/>
              <w:right w:val="single" w:color="000000" w:sz="6" w:space="0"/>
            </w:tcBorders>
          </w:tcPr>
          <w:p>
            <w:pPr>
              <w:pStyle w:val="14"/>
              <w:rPr>
                <w:rFonts w:ascii="Times New Roman"/>
                <w:sz w:val="20"/>
              </w:rPr>
            </w:pPr>
          </w:p>
        </w:tc>
        <w:tc>
          <w:tcPr>
            <w:tcW w:w="1078" w:type="dxa"/>
            <w:tcBorders>
              <w:top w:val="single" w:color="000000" w:sz="6" w:space="0"/>
              <w:left w:val="single" w:color="000000" w:sz="6" w:space="0"/>
              <w:right w:val="single" w:color="000000" w:sz="6" w:space="0"/>
            </w:tcBorders>
          </w:tcPr>
          <w:p>
            <w:pPr>
              <w:pStyle w:val="14"/>
              <w:rPr>
                <w:rFonts w:ascii="Times New Roman"/>
                <w:sz w:val="20"/>
              </w:rPr>
            </w:pPr>
          </w:p>
        </w:tc>
        <w:tc>
          <w:tcPr>
            <w:tcW w:w="1418" w:type="dxa"/>
            <w:tcBorders>
              <w:top w:val="single" w:color="000000" w:sz="6" w:space="0"/>
              <w:left w:val="single" w:color="000000" w:sz="6" w:space="0"/>
            </w:tcBorders>
          </w:tcPr>
          <w:p>
            <w:pPr>
              <w:pStyle w:val="14"/>
              <w:rPr>
                <w:rFonts w:ascii="Times New Roman"/>
                <w:sz w:val="20"/>
              </w:rPr>
            </w:pPr>
          </w:p>
        </w:tc>
      </w:tr>
    </w:tbl>
    <w:p>
      <w:pPr>
        <w:spacing w:before="28" w:line="292" w:lineRule="auto"/>
        <w:ind w:left="681" w:right="1193" w:firstLine="0"/>
        <w:jc w:val="left"/>
        <w:rPr>
          <w:b/>
          <w:sz w:val="20"/>
        </w:rPr>
      </w:pPr>
      <w:r>
        <w:rPr>
          <w:b/>
          <w:spacing w:val="-5"/>
          <w:sz w:val="20"/>
        </w:rPr>
        <w:t>注：附项目管理人员执业或职业资格证明证书、注册证书、身份证、职称证、学历证、（或扫描）件。</w:t>
      </w:r>
    </w:p>
    <w:p>
      <w:pPr>
        <w:spacing w:after="0" w:line="292" w:lineRule="auto"/>
        <w:jc w:val="left"/>
        <w:rPr>
          <w:sz w:val="20"/>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tabs>
          <w:tab w:val="left" w:pos="976"/>
        </w:tabs>
        <w:spacing w:before="210"/>
        <w:ind w:left="0" w:right="255" w:firstLine="0"/>
        <w:jc w:val="center"/>
        <w:rPr>
          <w:rFonts w:hint="eastAsia" w:ascii="黑体" w:eastAsia="黑体"/>
          <w:b/>
          <w:sz w:val="28"/>
        </w:rPr>
      </w:pPr>
      <w:r>
        <w:rPr>
          <w:b/>
          <w:sz w:val="32"/>
        </w:rPr>
        <w:t>(二)</w:t>
      </w:r>
      <w:r>
        <w:rPr>
          <w:b/>
          <w:sz w:val="32"/>
        </w:rPr>
        <w:tab/>
      </w:r>
      <w:bookmarkStart w:id="114" w:name="_bookmark51"/>
      <w:bookmarkEnd w:id="114"/>
      <w:r>
        <w:rPr>
          <w:rFonts w:hint="eastAsia" w:ascii="黑体" w:eastAsia="黑体"/>
          <w:b/>
          <w:sz w:val="28"/>
        </w:rPr>
        <w:t>项目管理人员简历表</w:t>
      </w:r>
    </w:p>
    <w:p>
      <w:pPr>
        <w:pStyle w:val="7"/>
        <w:spacing w:before="11"/>
        <w:rPr>
          <w:rFonts w:ascii="黑体"/>
          <w:b/>
          <w:sz w:val="7"/>
        </w:rPr>
      </w:pPr>
    </w:p>
    <w:tbl>
      <w:tblPr>
        <w:tblStyle w:val="10"/>
        <w:tblW w:w="0" w:type="auto"/>
        <w:tblInd w:w="5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0"/>
        <w:gridCol w:w="227"/>
        <w:gridCol w:w="1531"/>
        <w:gridCol w:w="1065"/>
        <w:gridCol w:w="1580"/>
        <w:gridCol w:w="1808"/>
        <w:gridCol w:w="22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240" w:type="dxa"/>
          </w:tcPr>
          <w:p>
            <w:pPr>
              <w:pStyle w:val="14"/>
              <w:spacing w:before="112"/>
              <w:ind w:left="410"/>
              <w:rPr>
                <w:sz w:val="21"/>
              </w:rPr>
            </w:pPr>
            <w:r>
              <w:rPr>
                <w:sz w:val="21"/>
              </w:rPr>
              <w:t>姓名</w:t>
            </w:r>
          </w:p>
        </w:tc>
        <w:tc>
          <w:tcPr>
            <w:tcW w:w="1758" w:type="dxa"/>
            <w:gridSpan w:val="2"/>
          </w:tcPr>
          <w:p>
            <w:pPr>
              <w:pStyle w:val="14"/>
              <w:rPr>
                <w:rFonts w:ascii="Times New Roman"/>
                <w:sz w:val="20"/>
              </w:rPr>
            </w:pPr>
          </w:p>
        </w:tc>
        <w:tc>
          <w:tcPr>
            <w:tcW w:w="1065" w:type="dxa"/>
          </w:tcPr>
          <w:p>
            <w:pPr>
              <w:pStyle w:val="14"/>
              <w:spacing w:before="112"/>
              <w:ind w:right="313"/>
              <w:jc w:val="right"/>
              <w:rPr>
                <w:sz w:val="21"/>
              </w:rPr>
            </w:pPr>
            <w:r>
              <w:rPr>
                <w:w w:val="95"/>
                <w:sz w:val="21"/>
              </w:rPr>
              <w:t>年龄</w:t>
            </w:r>
          </w:p>
        </w:tc>
        <w:tc>
          <w:tcPr>
            <w:tcW w:w="1580" w:type="dxa"/>
          </w:tcPr>
          <w:p>
            <w:pPr>
              <w:pStyle w:val="14"/>
              <w:rPr>
                <w:rFonts w:ascii="Times New Roman"/>
                <w:sz w:val="20"/>
              </w:rPr>
            </w:pPr>
          </w:p>
        </w:tc>
        <w:tc>
          <w:tcPr>
            <w:tcW w:w="1808" w:type="dxa"/>
          </w:tcPr>
          <w:p>
            <w:pPr>
              <w:pStyle w:val="14"/>
              <w:spacing w:before="112"/>
              <w:ind w:left="147" w:right="141"/>
              <w:jc w:val="center"/>
              <w:rPr>
                <w:sz w:val="21"/>
              </w:rPr>
            </w:pPr>
            <w:r>
              <w:rPr>
                <w:sz w:val="21"/>
              </w:rPr>
              <w:t>学历</w:t>
            </w: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240" w:type="dxa"/>
          </w:tcPr>
          <w:p>
            <w:pPr>
              <w:pStyle w:val="14"/>
              <w:spacing w:before="111"/>
              <w:ind w:left="410"/>
              <w:rPr>
                <w:sz w:val="21"/>
              </w:rPr>
            </w:pPr>
            <w:r>
              <w:rPr>
                <w:sz w:val="21"/>
              </w:rPr>
              <w:t>职称</w:t>
            </w:r>
          </w:p>
        </w:tc>
        <w:tc>
          <w:tcPr>
            <w:tcW w:w="1758" w:type="dxa"/>
            <w:gridSpan w:val="2"/>
          </w:tcPr>
          <w:p>
            <w:pPr>
              <w:pStyle w:val="14"/>
              <w:rPr>
                <w:rFonts w:ascii="Times New Roman"/>
                <w:sz w:val="20"/>
              </w:rPr>
            </w:pPr>
          </w:p>
        </w:tc>
        <w:tc>
          <w:tcPr>
            <w:tcW w:w="1065" w:type="dxa"/>
          </w:tcPr>
          <w:p>
            <w:pPr>
              <w:pStyle w:val="14"/>
              <w:spacing w:before="111"/>
              <w:ind w:right="313"/>
              <w:jc w:val="right"/>
              <w:rPr>
                <w:sz w:val="21"/>
              </w:rPr>
            </w:pPr>
            <w:r>
              <w:rPr>
                <w:w w:val="95"/>
                <w:sz w:val="21"/>
              </w:rPr>
              <w:t>职务</w:t>
            </w:r>
          </w:p>
        </w:tc>
        <w:tc>
          <w:tcPr>
            <w:tcW w:w="1580" w:type="dxa"/>
          </w:tcPr>
          <w:p>
            <w:pPr>
              <w:pStyle w:val="14"/>
              <w:rPr>
                <w:rFonts w:ascii="Times New Roman"/>
                <w:sz w:val="20"/>
              </w:rPr>
            </w:pPr>
          </w:p>
        </w:tc>
        <w:tc>
          <w:tcPr>
            <w:tcW w:w="1808" w:type="dxa"/>
          </w:tcPr>
          <w:p>
            <w:pPr>
              <w:pStyle w:val="14"/>
              <w:spacing w:before="111"/>
              <w:ind w:left="147" w:right="141"/>
              <w:jc w:val="center"/>
              <w:rPr>
                <w:sz w:val="21"/>
              </w:rPr>
            </w:pPr>
            <w:r>
              <w:rPr>
                <w:sz w:val="21"/>
              </w:rPr>
              <w:t>拟在本合同任职</w:t>
            </w: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2998" w:type="dxa"/>
            <w:gridSpan w:val="3"/>
          </w:tcPr>
          <w:p>
            <w:pPr>
              <w:pStyle w:val="14"/>
              <w:spacing w:before="113"/>
              <w:ind w:left="1056" w:right="1051"/>
              <w:jc w:val="center"/>
              <w:rPr>
                <w:sz w:val="21"/>
              </w:rPr>
            </w:pPr>
            <w:r>
              <w:rPr>
                <w:sz w:val="21"/>
              </w:rPr>
              <w:t>毕业学校</w:t>
            </w:r>
          </w:p>
        </w:tc>
        <w:tc>
          <w:tcPr>
            <w:tcW w:w="6680" w:type="dxa"/>
            <w:gridSpan w:val="4"/>
          </w:tcPr>
          <w:p>
            <w:pPr>
              <w:pStyle w:val="14"/>
              <w:tabs>
                <w:tab w:val="left" w:pos="1262"/>
                <w:tab w:val="left" w:pos="2733"/>
                <w:tab w:val="left" w:pos="3887"/>
              </w:tabs>
              <w:spacing w:before="113"/>
              <w:ind w:left="421"/>
              <w:rPr>
                <w:sz w:val="21"/>
              </w:rPr>
            </w:pPr>
            <w:r>
              <w:rPr>
                <w:rFonts w:ascii="Times New Roman" w:eastAsia="Times New Roman"/>
                <w:w w:val="99"/>
                <w:sz w:val="21"/>
                <w:u w:val="single"/>
              </w:rPr>
              <w:t xml:space="preserve"> </w:t>
            </w:r>
            <w:r>
              <w:rPr>
                <w:rFonts w:ascii="Times New Roman" w:eastAsia="Times New Roman"/>
                <w:sz w:val="21"/>
                <w:u w:val="single"/>
              </w:rPr>
              <w:tab/>
            </w:r>
            <w:r>
              <w:rPr>
                <w:sz w:val="21"/>
              </w:rPr>
              <w:t>年毕业于</w:t>
            </w:r>
            <w:r>
              <w:rPr>
                <w:sz w:val="21"/>
                <w:u w:val="single"/>
              </w:rPr>
              <w:t xml:space="preserve"> </w:t>
            </w:r>
            <w:r>
              <w:rPr>
                <w:sz w:val="21"/>
                <w:u w:val="single"/>
              </w:rPr>
              <w:tab/>
            </w:r>
            <w:r>
              <w:rPr>
                <w:sz w:val="21"/>
              </w:rPr>
              <w:t>学校</w:t>
            </w:r>
            <w:r>
              <w:rPr>
                <w:sz w:val="21"/>
                <w:u w:val="single"/>
              </w:rPr>
              <w:t xml:space="preserve"> </w:t>
            </w:r>
            <w:r>
              <w:rPr>
                <w:sz w:val="21"/>
                <w:u w:val="single"/>
              </w:rPr>
              <w:tab/>
            </w:r>
            <w:r>
              <w:rPr>
                <w:sz w:val="21"/>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9678" w:type="dxa"/>
            <w:gridSpan w:val="7"/>
          </w:tcPr>
          <w:p>
            <w:pPr>
              <w:pStyle w:val="14"/>
              <w:spacing w:before="112"/>
              <w:ind w:left="4186" w:right="4182"/>
              <w:jc w:val="center"/>
              <w:rPr>
                <w:sz w:val="21"/>
              </w:rPr>
            </w:pPr>
            <w:r>
              <w:rPr>
                <w:sz w:val="21"/>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spacing w:before="111"/>
              <w:ind w:left="502" w:right="495"/>
              <w:jc w:val="center"/>
              <w:rPr>
                <w:sz w:val="21"/>
              </w:rPr>
            </w:pPr>
            <w:r>
              <w:rPr>
                <w:sz w:val="21"/>
              </w:rPr>
              <w:t>时间</w:t>
            </w:r>
          </w:p>
        </w:tc>
        <w:tc>
          <w:tcPr>
            <w:tcW w:w="4176" w:type="dxa"/>
            <w:gridSpan w:val="3"/>
          </w:tcPr>
          <w:p>
            <w:pPr>
              <w:pStyle w:val="14"/>
              <w:spacing w:before="111"/>
              <w:ind w:left="1247"/>
              <w:rPr>
                <w:sz w:val="21"/>
              </w:rPr>
            </w:pPr>
            <w:r>
              <w:rPr>
                <w:sz w:val="21"/>
              </w:rPr>
              <w:t>参加过的类似项目</w:t>
            </w:r>
          </w:p>
        </w:tc>
        <w:tc>
          <w:tcPr>
            <w:tcW w:w="1808" w:type="dxa"/>
          </w:tcPr>
          <w:p>
            <w:pPr>
              <w:pStyle w:val="14"/>
              <w:spacing w:before="111"/>
              <w:ind w:left="147" w:right="139"/>
              <w:jc w:val="center"/>
              <w:rPr>
                <w:sz w:val="21"/>
              </w:rPr>
            </w:pPr>
            <w:r>
              <w:rPr>
                <w:sz w:val="21"/>
              </w:rPr>
              <w:t>担任职务</w:t>
            </w:r>
          </w:p>
        </w:tc>
        <w:tc>
          <w:tcPr>
            <w:tcW w:w="2227" w:type="dxa"/>
          </w:tcPr>
          <w:p>
            <w:pPr>
              <w:pStyle w:val="14"/>
              <w:spacing w:before="111"/>
              <w:ind w:left="272"/>
              <w:rPr>
                <w:sz w:val="21"/>
              </w:rPr>
            </w:pPr>
            <w:r>
              <w:rPr>
                <w:sz w:val="21"/>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467" w:type="dxa"/>
            <w:gridSpan w:val="2"/>
          </w:tcPr>
          <w:p>
            <w:pPr>
              <w:pStyle w:val="14"/>
              <w:rPr>
                <w:rFonts w:ascii="Times New Roman"/>
                <w:sz w:val="20"/>
              </w:rPr>
            </w:pPr>
          </w:p>
        </w:tc>
        <w:tc>
          <w:tcPr>
            <w:tcW w:w="4176" w:type="dxa"/>
            <w:gridSpan w:val="3"/>
          </w:tcPr>
          <w:p>
            <w:pPr>
              <w:pStyle w:val="14"/>
              <w:rPr>
                <w:rFonts w:ascii="Times New Roman"/>
                <w:sz w:val="20"/>
              </w:rPr>
            </w:pPr>
          </w:p>
        </w:tc>
        <w:tc>
          <w:tcPr>
            <w:tcW w:w="1808" w:type="dxa"/>
          </w:tcPr>
          <w:p>
            <w:pPr>
              <w:pStyle w:val="14"/>
              <w:rPr>
                <w:rFonts w:ascii="Times New Roman"/>
                <w:sz w:val="20"/>
              </w:rPr>
            </w:pPr>
          </w:p>
        </w:tc>
        <w:tc>
          <w:tcPr>
            <w:tcW w:w="2227" w:type="dxa"/>
          </w:tcPr>
          <w:p>
            <w:pPr>
              <w:pStyle w:val="14"/>
              <w:rPr>
                <w:rFonts w:ascii="Times New Roman"/>
                <w:sz w:val="20"/>
              </w:rPr>
            </w:pPr>
          </w:p>
        </w:tc>
      </w:tr>
    </w:tbl>
    <w:p>
      <w:pPr>
        <w:spacing w:before="29" w:line="292" w:lineRule="auto"/>
        <w:ind w:left="681" w:right="1191" w:firstLine="0"/>
        <w:jc w:val="left"/>
        <w:rPr>
          <w:b/>
          <w:sz w:val="20"/>
        </w:rPr>
      </w:pPr>
      <w:r>
        <w:rPr>
          <w:b/>
          <w:sz w:val="20"/>
        </w:rPr>
        <w:t>注：附项目经理资质证书、身份证、职称证、学历证（或扫描）件，管理过的项目业绩须附合同协议书复印（或扫描）件</w:t>
      </w:r>
    </w:p>
    <w:p>
      <w:pPr>
        <w:spacing w:after="0" w:line="292" w:lineRule="auto"/>
        <w:jc w:val="left"/>
        <w:rPr>
          <w:sz w:val="20"/>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pStyle w:val="4"/>
        <w:ind w:left="0" w:right="5055"/>
        <w:jc w:val="right"/>
      </w:pPr>
      <w:bookmarkStart w:id="115" w:name="附件12：投标人的类似业绩证明材料"/>
      <w:bookmarkEnd w:id="115"/>
      <w:bookmarkStart w:id="116" w:name="_bookmark52"/>
      <w:bookmarkEnd w:id="116"/>
      <w:bookmarkStart w:id="117" w:name="（二）正在施工的和新承接的高原业绩情况表"/>
      <w:bookmarkEnd w:id="117"/>
      <w:r>
        <w:t>附件 12：投标人的类似业绩证明材料</w:t>
      </w:r>
    </w:p>
    <w:p>
      <w:pPr>
        <w:pStyle w:val="7"/>
        <w:spacing w:before="20" w:line="624" w:lineRule="exact"/>
        <w:ind w:left="681" w:right="1220" w:firstLine="420"/>
        <w:rPr>
          <w:rFonts w:hint="eastAsia" w:eastAsia="宋体"/>
          <w:lang w:val="en-US" w:eastAsia="zh-CN"/>
        </w:rPr>
      </w:pPr>
      <w:r>
        <w:t>近三年内，指 2019</w:t>
      </w:r>
      <w:r>
        <w:rPr>
          <w:spacing w:val="-33"/>
        </w:rPr>
        <w:t xml:space="preserve"> 年 </w:t>
      </w:r>
      <w:r>
        <w:t>1</w:t>
      </w:r>
      <w:r>
        <w:rPr>
          <w:spacing w:val="-33"/>
        </w:rPr>
        <w:t xml:space="preserve"> 月 </w:t>
      </w:r>
      <w:r>
        <w:t>1</w:t>
      </w:r>
      <w:r>
        <w:rPr>
          <w:spacing w:val="-10"/>
        </w:rPr>
        <w:t xml:space="preserve"> 日起至今</w:t>
      </w:r>
      <w:r>
        <w:rPr>
          <w:rFonts w:hint="eastAsia"/>
          <w:spacing w:val="-10"/>
          <w:lang w:val="en-US" w:eastAsia="zh-CN"/>
        </w:rPr>
        <w:t>类似业绩。</w:t>
      </w:r>
    </w:p>
    <w:p>
      <w:pPr>
        <w:pStyle w:val="7"/>
        <w:spacing w:before="12"/>
        <w:rPr>
          <w:sz w:val="14"/>
        </w:rPr>
      </w:pPr>
    </w:p>
    <w:p>
      <w:pPr>
        <w:pStyle w:val="5"/>
        <w:spacing w:before="0"/>
        <w:ind w:right="5048"/>
        <w:jc w:val="right"/>
      </w:pPr>
      <w:bookmarkStart w:id="118" w:name="_bookmark53"/>
      <w:bookmarkEnd w:id="118"/>
      <w:bookmarkStart w:id="119" w:name="（一）近年完成的类似高原业绩情况表"/>
      <w:bookmarkEnd w:id="119"/>
      <w:r>
        <w:rPr>
          <w:w w:val="95"/>
        </w:rPr>
        <w:t>（一）近年完成的类似业绩情况表</w:t>
      </w:r>
    </w:p>
    <w:p>
      <w:pPr>
        <w:pStyle w:val="7"/>
        <w:spacing w:before="3"/>
        <w:rPr>
          <w:b/>
          <w:sz w:val="6"/>
        </w:rPr>
      </w:pPr>
    </w:p>
    <w:tbl>
      <w:tblPr>
        <w:tblStyle w:val="10"/>
        <w:tblW w:w="0" w:type="auto"/>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67"/>
        <w:gridCol w:w="69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1"/>
              <w:ind w:left="366" w:right="361"/>
              <w:jc w:val="center"/>
              <w:rPr>
                <w:sz w:val="21"/>
              </w:rPr>
            </w:pPr>
            <w:r>
              <w:rPr>
                <w:sz w:val="21"/>
              </w:rPr>
              <w:t>项目名称</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667" w:type="dxa"/>
          </w:tcPr>
          <w:p>
            <w:pPr>
              <w:pStyle w:val="14"/>
              <w:spacing w:before="92"/>
              <w:ind w:left="366" w:right="361"/>
              <w:jc w:val="center"/>
              <w:rPr>
                <w:sz w:val="21"/>
              </w:rPr>
            </w:pPr>
            <w:r>
              <w:rPr>
                <w:sz w:val="21"/>
              </w:rPr>
              <w:t>项目所在地</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1"/>
              <w:ind w:left="366" w:right="361"/>
              <w:jc w:val="center"/>
              <w:rPr>
                <w:sz w:val="21"/>
              </w:rPr>
            </w:pPr>
            <w:r>
              <w:rPr>
                <w:sz w:val="21"/>
              </w:rPr>
              <w:t>发包人名称</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667" w:type="dxa"/>
          </w:tcPr>
          <w:p>
            <w:pPr>
              <w:pStyle w:val="14"/>
              <w:spacing w:before="91"/>
              <w:ind w:left="366" w:right="361"/>
              <w:jc w:val="center"/>
              <w:rPr>
                <w:sz w:val="21"/>
              </w:rPr>
            </w:pPr>
            <w:r>
              <w:rPr>
                <w:sz w:val="21"/>
              </w:rPr>
              <w:t>发包人地址</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667" w:type="dxa"/>
          </w:tcPr>
          <w:p>
            <w:pPr>
              <w:pStyle w:val="14"/>
              <w:spacing w:before="92"/>
              <w:ind w:left="366" w:right="361"/>
              <w:jc w:val="center"/>
              <w:rPr>
                <w:sz w:val="21"/>
              </w:rPr>
            </w:pPr>
            <w:r>
              <w:rPr>
                <w:sz w:val="21"/>
              </w:rPr>
              <w:t>发包人电话</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2"/>
              <w:ind w:left="366" w:right="361"/>
              <w:jc w:val="center"/>
              <w:rPr>
                <w:sz w:val="21"/>
              </w:rPr>
            </w:pPr>
            <w:r>
              <w:rPr>
                <w:sz w:val="21"/>
              </w:rPr>
              <w:t>合同价格</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1"/>
              <w:ind w:left="366" w:right="361"/>
              <w:jc w:val="center"/>
              <w:rPr>
                <w:sz w:val="21"/>
              </w:rPr>
            </w:pPr>
            <w:r>
              <w:rPr>
                <w:sz w:val="21"/>
              </w:rPr>
              <w:t>开工日期</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2"/>
              <w:ind w:left="366" w:right="361"/>
              <w:jc w:val="center"/>
              <w:rPr>
                <w:sz w:val="21"/>
              </w:rPr>
            </w:pPr>
            <w:r>
              <w:rPr>
                <w:sz w:val="21"/>
              </w:rPr>
              <w:t>竣工日期</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2"/>
              <w:ind w:left="366" w:right="361"/>
              <w:jc w:val="center"/>
              <w:rPr>
                <w:sz w:val="21"/>
              </w:rPr>
            </w:pPr>
            <w:r>
              <w:rPr>
                <w:sz w:val="21"/>
              </w:rPr>
              <w:t>承担的工作</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1"/>
              <w:ind w:left="366" w:right="361"/>
              <w:jc w:val="center"/>
              <w:rPr>
                <w:sz w:val="21"/>
              </w:rPr>
            </w:pPr>
            <w:r>
              <w:rPr>
                <w:sz w:val="21"/>
              </w:rPr>
              <w:t>工程质量</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667" w:type="dxa"/>
          </w:tcPr>
          <w:p>
            <w:pPr>
              <w:pStyle w:val="14"/>
              <w:spacing w:before="92"/>
              <w:ind w:left="366" w:right="361"/>
              <w:jc w:val="center"/>
              <w:rPr>
                <w:sz w:val="21"/>
              </w:rPr>
            </w:pPr>
            <w:r>
              <w:rPr>
                <w:sz w:val="21"/>
              </w:rPr>
              <w:t>项目经理</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2"/>
              <w:ind w:left="366" w:right="361"/>
              <w:jc w:val="center"/>
              <w:rPr>
                <w:sz w:val="21"/>
              </w:rPr>
            </w:pPr>
            <w:r>
              <w:rPr>
                <w:sz w:val="21"/>
              </w:rPr>
              <w:t>技术负责人</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67" w:type="dxa"/>
          </w:tcPr>
          <w:p>
            <w:pPr>
              <w:pStyle w:val="14"/>
              <w:spacing w:before="91"/>
              <w:ind w:left="366" w:right="361"/>
              <w:jc w:val="center"/>
              <w:rPr>
                <w:sz w:val="21"/>
              </w:rPr>
            </w:pPr>
            <w:r>
              <w:rPr>
                <w:sz w:val="21"/>
              </w:rPr>
              <w:t>总监理工程师及电话</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3" w:hRule="atLeast"/>
        </w:trPr>
        <w:tc>
          <w:tcPr>
            <w:tcW w:w="2667" w:type="dxa"/>
          </w:tcPr>
          <w:p>
            <w:pPr>
              <w:pStyle w:val="14"/>
              <w:rPr>
                <w:b/>
                <w:sz w:val="20"/>
              </w:rPr>
            </w:pPr>
          </w:p>
          <w:p>
            <w:pPr>
              <w:pStyle w:val="14"/>
              <w:rPr>
                <w:b/>
                <w:sz w:val="20"/>
              </w:rPr>
            </w:pPr>
          </w:p>
          <w:p>
            <w:pPr>
              <w:pStyle w:val="14"/>
              <w:rPr>
                <w:b/>
                <w:sz w:val="20"/>
              </w:rPr>
            </w:pPr>
          </w:p>
          <w:p>
            <w:pPr>
              <w:pStyle w:val="14"/>
              <w:spacing w:before="10"/>
              <w:rPr>
                <w:b/>
                <w:sz w:val="15"/>
              </w:rPr>
            </w:pPr>
          </w:p>
          <w:p>
            <w:pPr>
              <w:pStyle w:val="14"/>
              <w:ind w:left="366" w:right="361"/>
              <w:jc w:val="center"/>
              <w:rPr>
                <w:sz w:val="21"/>
              </w:rPr>
            </w:pPr>
            <w:r>
              <w:rPr>
                <w:sz w:val="21"/>
              </w:rPr>
              <w:t>项目描述</w:t>
            </w:r>
          </w:p>
        </w:tc>
        <w:tc>
          <w:tcPr>
            <w:tcW w:w="6939"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3" w:hRule="atLeast"/>
        </w:trPr>
        <w:tc>
          <w:tcPr>
            <w:tcW w:w="2667" w:type="dxa"/>
          </w:tcPr>
          <w:p>
            <w:pPr>
              <w:pStyle w:val="14"/>
              <w:rPr>
                <w:b/>
                <w:sz w:val="20"/>
              </w:rPr>
            </w:pPr>
          </w:p>
          <w:p>
            <w:pPr>
              <w:pStyle w:val="14"/>
              <w:spacing w:before="5"/>
              <w:rPr>
                <w:b/>
                <w:sz w:val="16"/>
              </w:rPr>
            </w:pPr>
          </w:p>
          <w:p>
            <w:pPr>
              <w:pStyle w:val="14"/>
              <w:ind w:left="366" w:right="359"/>
              <w:jc w:val="center"/>
              <w:rPr>
                <w:sz w:val="21"/>
              </w:rPr>
            </w:pPr>
            <w:r>
              <w:rPr>
                <w:sz w:val="21"/>
              </w:rPr>
              <w:t>备注</w:t>
            </w:r>
          </w:p>
        </w:tc>
        <w:tc>
          <w:tcPr>
            <w:tcW w:w="6939" w:type="dxa"/>
          </w:tcPr>
          <w:p>
            <w:pPr>
              <w:pStyle w:val="14"/>
              <w:rPr>
                <w:rFonts w:ascii="Times New Roman"/>
                <w:sz w:val="20"/>
              </w:rPr>
            </w:pPr>
          </w:p>
        </w:tc>
      </w:tr>
    </w:tbl>
    <w:p>
      <w:pPr>
        <w:spacing w:before="41"/>
        <w:ind w:left="681" w:right="0" w:firstLine="0"/>
        <w:jc w:val="left"/>
        <w:rPr>
          <w:b/>
          <w:sz w:val="18"/>
        </w:rPr>
      </w:pPr>
      <w:r>
        <w:rPr>
          <w:b/>
          <w:sz w:val="18"/>
        </w:rPr>
        <w:t>注：每张表格只填写一个项目，并标明序号。</w:t>
      </w:r>
    </w:p>
    <w:p>
      <w:pPr>
        <w:spacing w:after="0"/>
        <w:jc w:val="left"/>
        <w:rPr>
          <w:sz w:val="18"/>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spacing w:before="8"/>
        <w:rPr>
          <w:b/>
          <w:sz w:val="28"/>
        </w:rPr>
      </w:pPr>
    </w:p>
    <w:p>
      <w:pPr>
        <w:pStyle w:val="7"/>
        <w:rPr>
          <w:sz w:val="20"/>
        </w:rPr>
      </w:pPr>
      <w:bookmarkStart w:id="120" w:name="_bookmark54"/>
      <w:bookmarkEnd w:id="120"/>
    </w:p>
    <w:p>
      <w:pPr>
        <w:pStyle w:val="4"/>
      </w:pPr>
      <w:bookmarkStart w:id="121" w:name="附件13：已标价的工程量清单"/>
      <w:bookmarkEnd w:id="121"/>
      <w:bookmarkStart w:id="122" w:name="_bookmark55"/>
      <w:bookmarkEnd w:id="122"/>
      <w:r>
        <w:t>附件 13：已标价的工程量清单</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spacing w:before="231"/>
        <w:ind w:left="681" w:right="0" w:firstLine="0"/>
        <w:jc w:val="left"/>
        <w:rPr>
          <w:b/>
          <w:sz w:val="28"/>
        </w:rPr>
      </w:pPr>
      <w:bookmarkStart w:id="123" w:name="附件14：磋商保证金证明"/>
      <w:bookmarkEnd w:id="123"/>
      <w:bookmarkStart w:id="124" w:name="_bookmark56"/>
      <w:bookmarkEnd w:id="124"/>
      <w:r>
        <w:rPr>
          <w:b/>
          <w:sz w:val="28"/>
        </w:rPr>
        <w:t>附件 14：磋商保证金证明</w:t>
      </w:r>
    </w:p>
    <w:p>
      <w:pPr>
        <w:pStyle w:val="7"/>
        <w:rPr>
          <w:b/>
          <w:sz w:val="20"/>
        </w:rPr>
      </w:pPr>
    </w:p>
    <w:p>
      <w:pPr>
        <w:pStyle w:val="7"/>
        <w:rPr>
          <w:b/>
          <w:sz w:val="17"/>
        </w:rPr>
      </w:pPr>
    </w:p>
    <w:p>
      <w:pPr>
        <w:spacing w:before="50"/>
        <w:ind w:left="880" w:right="593" w:firstLine="0"/>
        <w:jc w:val="center"/>
        <w:rPr>
          <w:b/>
          <w:sz w:val="36"/>
        </w:rPr>
      </w:pPr>
      <w:r>
        <w:rPr>
          <w:b/>
          <w:sz w:val="36"/>
        </w:rPr>
        <w:t>磋商保证金证明</w:t>
      </w:r>
    </w:p>
    <w:p>
      <w:pPr>
        <w:pStyle w:val="7"/>
        <w:rPr>
          <w:b/>
          <w:sz w:val="20"/>
        </w:rPr>
      </w:pPr>
    </w:p>
    <w:p>
      <w:pPr>
        <w:pStyle w:val="7"/>
        <w:rPr>
          <w:b/>
          <w:sz w:val="20"/>
        </w:rPr>
      </w:pPr>
    </w:p>
    <w:p>
      <w:pPr>
        <w:pStyle w:val="7"/>
        <w:spacing w:before="4"/>
        <w:rPr>
          <w:b/>
          <w:sz w:val="17"/>
        </w:rPr>
      </w:pPr>
    </w:p>
    <w:p>
      <w:pPr>
        <w:spacing w:before="70"/>
        <w:ind w:left="681" w:right="0" w:firstLine="0"/>
        <w:jc w:val="left"/>
        <w:rPr>
          <w:rFonts w:hint="eastAsia" w:eastAsia="宋体"/>
          <w:b/>
          <w:sz w:val="21"/>
          <w:lang w:eastAsia="zh-CN"/>
        </w:rPr>
      </w:pPr>
      <w:r>
        <w:rPr>
          <w:b/>
          <w:sz w:val="21"/>
        </w:rPr>
        <w:t>致：</w:t>
      </w:r>
      <w:r>
        <w:rPr>
          <w:rFonts w:hint="eastAsia"/>
          <w:b/>
          <w:sz w:val="21"/>
          <w:u w:val="single"/>
          <w:lang w:eastAsia="zh-CN"/>
        </w:rPr>
        <w:t>青海鑫达工程项目管理有限公司</w:t>
      </w:r>
    </w:p>
    <w:p>
      <w:pPr>
        <w:pStyle w:val="7"/>
        <w:spacing w:before="1"/>
        <w:rPr>
          <w:b/>
          <w:sz w:val="10"/>
        </w:rPr>
      </w:pPr>
    </w:p>
    <w:p>
      <w:pPr>
        <w:pStyle w:val="7"/>
        <w:tabs>
          <w:tab w:val="left" w:pos="6081"/>
        </w:tabs>
        <w:spacing w:before="70"/>
        <w:ind w:left="40"/>
        <w:jc w:val="center"/>
      </w:pPr>
      <w:r>
        <w:rPr>
          <w:spacing w:val="11"/>
        </w:rPr>
        <w:t>我</w:t>
      </w:r>
      <w:r>
        <w:rPr>
          <w:spacing w:val="14"/>
        </w:rPr>
        <w:t>方</w:t>
      </w:r>
      <w:r>
        <w:rPr>
          <w:spacing w:val="11"/>
        </w:rPr>
        <w:t>为（</w:t>
      </w:r>
      <w:r>
        <w:rPr>
          <w:spacing w:val="14"/>
        </w:rPr>
        <w:t>采</w:t>
      </w:r>
      <w:r>
        <w:rPr>
          <w:spacing w:val="11"/>
        </w:rPr>
        <w:t>购项</w:t>
      </w:r>
      <w:r>
        <w:rPr>
          <w:spacing w:val="14"/>
        </w:rPr>
        <w:t>目</w:t>
      </w:r>
      <w:r>
        <w:rPr>
          <w:spacing w:val="11"/>
        </w:rPr>
        <w:t>名称</w:t>
      </w:r>
      <w:r>
        <w:rPr>
          <w:spacing w:val="14"/>
        </w:rPr>
        <w:t>）</w:t>
      </w:r>
      <w:r>
        <w:rPr>
          <w:spacing w:val="11"/>
        </w:rPr>
        <w:t>项目</w:t>
      </w:r>
      <w:r>
        <w:rPr>
          <w:spacing w:val="14"/>
        </w:rPr>
        <w:t>（</w:t>
      </w:r>
      <w:r>
        <w:rPr>
          <w:spacing w:val="11"/>
        </w:rPr>
        <w:t>采购</w:t>
      </w:r>
      <w:r>
        <w:rPr>
          <w:spacing w:val="14"/>
        </w:rPr>
        <w:t>项</w:t>
      </w:r>
      <w:r>
        <w:rPr>
          <w:spacing w:val="11"/>
        </w:rPr>
        <w:t>目编</w:t>
      </w:r>
      <w:r>
        <w:rPr>
          <w:spacing w:val="14"/>
        </w:rPr>
        <w:t>号</w:t>
      </w:r>
      <w:r>
        <w:rPr>
          <w:spacing w:val="11"/>
        </w:rPr>
        <w:t>为</w:t>
      </w:r>
      <w:r>
        <w:rPr>
          <w:u w:val="single"/>
        </w:rPr>
        <w:t>：</w:t>
      </w:r>
      <w:r>
        <w:rPr>
          <w:rFonts w:hint="eastAsia"/>
          <w:u w:val="single"/>
          <w:lang w:val="en-US" w:eastAsia="zh-CN"/>
        </w:rPr>
        <w:t xml:space="preserve"> </w:t>
      </w:r>
      <w:r>
        <w:rPr>
          <w:u w:val="single"/>
        </w:rPr>
        <w:tab/>
      </w:r>
      <w:r>
        <w:rPr>
          <w:spacing w:val="11"/>
        </w:rPr>
        <w:t>）</w:t>
      </w:r>
      <w:r>
        <w:rPr>
          <w:spacing w:val="14"/>
        </w:rPr>
        <w:t>递</w:t>
      </w:r>
      <w:r>
        <w:rPr>
          <w:spacing w:val="11"/>
        </w:rPr>
        <w:t>交保</w:t>
      </w:r>
      <w:r>
        <w:rPr>
          <w:spacing w:val="14"/>
        </w:rPr>
        <w:t>证</w:t>
      </w:r>
      <w:r>
        <w:rPr>
          <w:spacing w:val="11"/>
        </w:rPr>
        <w:t>金人</w:t>
      </w:r>
      <w:r>
        <w:rPr>
          <w:spacing w:val="14"/>
        </w:rPr>
        <w:t>民</w:t>
      </w:r>
      <w:r>
        <w:t>币</w:t>
      </w:r>
    </w:p>
    <w:p>
      <w:pPr>
        <w:pStyle w:val="7"/>
        <w:spacing w:before="6"/>
        <w:rPr>
          <w:sz w:val="15"/>
        </w:rPr>
      </w:pPr>
    </w:p>
    <w:p>
      <w:pPr>
        <w:pStyle w:val="7"/>
        <w:tabs>
          <w:tab w:val="left" w:pos="2990"/>
          <w:tab w:val="left" w:pos="4355"/>
          <w:tab w:val="left" w:pos="4984"/>
          <w:tab w:val="left" w:pos="5615"/>
        </w:tabs>
        <w:spacing w:before="1"/>
        <w:ind w:left="681"/>
      </w:pPr>
      <w:r>
        <w:t>（大写：人民币</w:t>
      </w:r>
      <w:r>
        <w:rPr>
          <w:u w:val="single"/>
        </w:rPr>
        <w:tab/>
      </w:r>
      <w:r>
        <w:t>元）已于</w:t>
      </w:r>
      <w:r>
        <w:rPr>
          <w:u w:val="single"/>
        </w:rPr>
        <w:tab/>
      </w:r>
      <w:r>
        <w:t>年</w:t>
      </w:r>
      <w:r>
        <w:rPr>
          <w:u w:val="single"/>
        </w:rPr>
        <w:tab/>
      </w:r>
      <w:r>
        <w:t>月</w:t>
      </w:r>
      <w:r>
        <w:rPr>
          <w:u w:val="single"/>
        </w:rPr>
        <w:tab/>
      </w:r>
      <w:r>
        <w:t>日以基本户转账方式汇入你方账户。</w:t>
      </w:r>
    </w:p>
    <w:p>
      <w:pPr>
        <w:pStyle w:val="7"/>
        <w:rPr>
          <w:sz w:val="20"/>
        </w:rPr>
      </w:pPr>
    </w:p>
    <w:p>
      <w:pPr>
        <w:pStyle w:val="7"/>
        <w:rPr>
          <w:sz w:val="20"/>
        </w:rPr>
      </w:pPr>
    </w:p>
    <w:p>
      <w:pPr>
        <w:pStyle w:val="6"/>
        <w:spacing w:before="154" w:line="417" w:lineRule="auto"/>
        <w:ind w:right="1095" w:firstLine="480"/>
      </w:pPr>
      <w:r>
        <w:rPr>
          <w:rFonts w:ascii="宋体" w:hAnsi="宋体" w:eastAsia="宋体" w:cs="宋体"/>
          <w:b w:val="0"/>
          <w:bCs w:val="0"/>
          <w:sz w:val="21"/>
          <w:szCs w:val="21"/>
          <w:lang w:val="zh-CN" w:eastAsia="zh-CN" w:bidi="zh-CN"/>
        </w:rPr>
        <w:t>附件</w:t>
      </w:r>
      <w:r>
        <w:rPr>
          <w:b w:val="0"/>
          <w:w w:val="95"/>
        </w:rPr>
        <w:t>：</w:t>
      </w:r>
      <w:r>
        <w:rPr>
          <w:w w:val="95"/>
        </w:rPr>
        <w:t xml:space="preserve">（须附保证金汇出凭证复印件和基本账户开户许可证复印件并加盖单位公章，否  </w:t>
      </w:r>
      <w:r>
        <w:t>则视为未按要求提交投标保证金。）</w:t>
      </w:r>
    </w:p>
    <w:p>
      <w:pPr>
        <w:pStyle w:val="7"/>
        <w:spacing w:line="417" w:lineRule="auto"/>
        <w:ind w:left="681" w:right="1013" w:firstLine="480"/>
      </w:pPr>
      <w:r>
        <w:t>退还保证金时请按以下内容汇入至我方账户（同递交保证金账户）。若因提供内容不全、   错误等原因导致该项目保证金未能及时退还或退还过程中发生错误，我方将承担全部责任和损失。</w:t>
      </w:r>
    </w:p>
    <w:p>
      <w:pPr>
        <w:pStyle w:val="7"/>
        <w:spacing w:line="417" w:lineRule="auto"/>
        <w:ind w:left="1161" w:right="8093"/>
        <w:jc w:val="both"/>
      </w:pPr>
      <w:r>
        <w:t>户 名 ： 开户银行： 开户帐号：</w:t>
      </w: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spacing w:before="1"/>
        <w:rPr>
          <w:sz w:val="26"/>
        </w:rPr>
      </w:pPr>
    </w:p>
    <w:p>
      <w:pPr>
        <w:pStyle w:val="6"/>
        <w:tabs>
          <w:tab w:val="left" w:pos="2262"/>
        </w:tabs>
        <w:ind w:left="50"/>
        <w:jc w:val="center"/>
      </w:pPr>
      <w:r>
        <w:t>供应商：</w:t>
      </w:r>
      <w:r>
        <w:rPr>
          <w:u w:val="single"/>
        </w:rPr>
        <w:t xml:space="preserve"> </w:t>
      </w:r>
      <w:r>
        <w:rPr>
          <w:u w:val="single"/>
        </w:rPr>
        <w:tab/>
      </w:r>
      <w:r>
        <w:t>（公章）</w:t>
      </w:r>
    </w:p>
    <w:p>
      <w:pPr>
        <w:tabs>
          <w:tab w:val="left" w:pos="3230"/>
          <w:tab w:val="left" w:pos="3652"/>
          <w:tab w:val="left" w:pos="6710"/>
        </w:tabs>
        <w:spacing w:before="43" w:line="556" w:lineRule="auto"/>
        <w:ind w:left="2810" w:right="2751" w:firstLine="0"/>
        <w:jc w:val="center"/>
        <w:rPr>
          <w:b/>
          <w:sz w:val="21"/>
        </w:rPr>
      </w:pPr>
      <w:r>
        <w:rPr>
          <w:b/>
          <w:sz w:val="21"/>
        </w:rPr>
        <w:t>法定代表人或委托代理人：</w:t>
      </w:r>
      <w:r>
        <w:rPr>
          <w:b/>
          <w:sz w:val="21"/>
          <w:u w:val="single"/>
        </w:rPr>
        <w:t xml:space="preserve"> </w:t>
      </w:r>
      <w:r>
        <w:rPr>
          <w:b/>
          <w:sz w:val="21"/>
          <w:u w:val="single"/>
        </w:rPr>
        <w:tab/>
      </w:r>
      <w:r>
        <w:rPr>
          <w:b/>
          <w:sz w:val="21"/>
        </w:rPr>
        <w:t>（签字</w:t>
      </w:r>
      <w:r>
        <w:rPr>
          <w:b/>
          <w:spacing w:val="-17"/>
          <w:sz w:val="21"/>
        </w:rPr>
        <w:t xml:space="preserve">） </w:t>
      </w:r>
      <w:r>
        <w:rPr>
          <w:b/>
          <w:sz w:val="21"/>
        </w:rPr>
        <w:t>年</w:t>
      </w:r>
      <w:r>
        <w:rPr>
          <w:b/>
          <w:sz w:val="21"/>
        </w:rPr>
        <w:tab/>
      </w:r>
      <w:r>
        <w:rPr>
          <w:b/>
          <w:sz w:val="21"/>
        </w:rPr>
        <w:t>月</w:t>
      </w:r>
      <w:r>
        <w:rPr>
          <w:b/>
          <w:sz w:val="21"/>
        </w:rPr>
        <w:tab/>
      </w:r>
      <w:r>
        <w:rPr>
          <w:b/>
          <w:sz w:val="21"/>
        </w:rPr>
        <w:t>日</w:t>
      </w:r>
    </w:p>
    <w:p>
      <w:pPr>
        <w:spacing w:after="0" w:line="556"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pStyle w:val="7"/>
        <w:rPr>
          <w:b/>
          <w:sz w:val="20"/>
        </w:rPr>
      </w:pPr>
    </w:p>
    <w:p>
      <w:pPr>
        <w:pStyle w:val="7"/>
        <w:spacing w:before="7"/>
        <w:rPr>
          <w:b/>
          <w:sz w:val="17"/>
        </w:rPr>
      </w:pPr>
    </w:p>
    <w:p>
      <w:pPr>
        <w:spacing w:before="62"/>
        <w:ind w:left="681" w:right="0" w:firstLine="0"/>
        <w:jc w:val="left"/>
        <w:rPr>
          <w:b/>
          <w:sz w:val="28"/>
        </w:rPr>
      </w:pPr>
      <w:bookmarkStart w:id="125" w:name="附件16：供应商认为在其他方面有必要说明的事项"/>
      <w:bookmarkEnd w:id="125"/>
      <w:bookmarkStart w:id="126" w:name="附件15：中小微型企业声明函"/>
      <w:bookmarkEnd w:id="126"/>
      <w:bookmarkStart w:id="127" w:name="_bookmark57"/>
      <w:bookmarkEnd w:id="127"/>
      <w:r>
        <w:rPr>
          <w:b/>
          <w:sz w:val="28"/>
        </w:rPr>
        <w:t>附件 15：中小微型企业声明函</w:t>
      </w:r>
    </w:p>
    <w:p>
      <w:pPr>
        <w:pStyle w:val="7"/>
        <w:rPr>
          <w:b/>
          <w:sz w:val="28"/>
        </w:rPr>
      </w:pPr>
    </w:p>
    <w:p>
      <w:pPr>
        <w:spacing w:before="193"/>
        <w:ind w:left="52" w:right="593" w:firstLine="0"/>
        <w:jc w:val="center"/>
        <w:rPr>
          <w:b/>
          <w:sz w:val="32"/>
        </w:rPr>
      </w:pPr>
      <w:r>
        <w:rPr>
          <w:b/>
          <w:sz w:val="32"/>
        </w:rPr>
        <w:t>中小微型企业声明函</w:t>
      </w:r>
    </w:p>
    <w:p>
      <w:pPr>
        <w:spacing w:before="204"/>
        <w:ind w:left="681" w:right="0" w:firstLine="0"/>
        <w:jc w:val="left"/>
        <w:rPr>
          <w:rFonts w:hint="eastAsia" w:eastAsia="宋体"/>
          <w:b/>
          <w:sz w:val="21"/>
          <w:lang w:eastAsia="zh-CN"/>
        </w:rPr>
      </w:pPr>
      <w:r>
        <w:rPr>
          <w:b/>
          <w:sz w:val="21"/>
        </w:rPr>
        <w:t>致：</w:t>
      </w:r>
      <w:r>
        <w:rPr>
          <w:rFonts w:hint="eastAsia"/>
          <w:b/>
          <w:sz w:val="21"/>
          <w:u w:val="single"/>
          <w:lang w:eastAsia="zh-CN"/>
        </w:rPr>
        <w:t>青海鑫达工程项目管理有限公司</w:t>
      </w:r>
    </w:p>
    <w:p>
      <w:pPr>
        <w:pStyle w:val="7"/>
        <w:rPr>
          <w:b/>
          <w:sz w:val="20"/>
        </w:rPr>
      </w:pPr>
    </w:p>
    <w:p>
      <w:pPr>
        <w:pStyle w:val="7"/>
        <w:spacing w:before="5"/>
        <w:rPr>
          <w:b/>
          <w:sz w:val="14"/>
        </w:rPr>
      </w:pPr>
    </w:p>
    <w:p>
      <w:pPr>
        <w:pStyle w:val="7"/>
        <w:tabs>
          <w:tab w:val="left" w:pos="2990"/>
        </w:tabs>
        <w:spacing w:before="70" w:line="417" w:lineRule="auto"/>
        <w:ind w:left="681" w:right="1114" w:firstLine="420"/>
      </w:pPr>
      <w:r>
        <w:t>本公司郑重声明</w:t>
      </w:r>
      <w:r>
        <w:rPr>
          <w:spacing w:val="-8"/>
        </w:rPr>
        <w:t>，</w:t>
      </w:r>
      <w:r>
        <w:t>根</w:t>
      </w:r>
      <w:r>
        <w:rPr>
          <w:spacing w:val="-8"/>
        </w:rPr>
        <w:t>据</w:t>
      </w:r>
      <w:r>
        <w:t>《采购促进中小企业发展暂行办法</w:t>
      </w:r>
      <w:r>
        <w:rPr>
          <w:spacing w:val="-17"/>
        </w:rPr>
        <w:t>》</w:t>
      </w:r>
      <w:r>
        <w:t>（财</w:t>
      </w:r>
      <w:r>
        <w:rPr>
          <w:spacing w:val="-8"/>
        </w:rPr>
        <w:t>库</w:t>
      </w:r>
      <w:r>
        <w:t>〔2011</w:t>
      </w:r>
      <w:r>
        <w:rPr>
          <w:spacing w:val="-8"/>
        </w:rPr>
        <w:t>〕</w:t>
      </w:r>
      <w:r>
        <w:t>181</w:t>
      </w:r>
      <w:r>
        <w:rPr>
          <w:spacing w:val="-66"/>
        </w:rPr>
        <w:t xml:space="preserve"> </w:t>
      </w:r>
      <w:r>
        <w:t>号） 的规定，本公司为</w:t>
      </w:r>
      <w:r>
        <w:rPr>
          <w:u w:val="single"/>
        </w:rPr>
        <w:t xml:space="preserve"> </w:t>
      </w:r>
      <w:r>
        <w:rPr>
          <w:u w:val="single"/>
        </w:rPr>
        <w:tab/>
      </w:r>
      <w:r>
        <w:t>（请填写：小型、微型）企业。即，本公司满足以下条件：《工业和信息化部、国家统计局、国家发展和改革委员会、财政部关于印发中小企业划型标准规定的通知》（工信部联企业〔2011〕300</w:t>
      </w:r>
      <w:r>
        <w:rPr>
          <w:spacing w:val="-55"/>
        </w:rPr>
        <w:t xml:space="preserve"> </w:t>
      </w:r>
      <w:r>
        <w:t>号）规定的划分标准。</w:t>
      </w:r>
    </w:p>
    <w:p>
      <w:pPr>
        <w:pStyle w:val="7"/>
        <w:spacing w:line="417" w:lineRule="auto"/>
        <w:ind w:left="1101" w:right="2904"/>
      </w:pPr>
      <w:r>
        <w:t>本公司对上述声明的真实性负责。如有虚假，将依法承担相应责任。  注：1.此函需声明参与本次磋商服务等相关资料；</w:t>
      </w:r>
    </w:p>
    <w:p>
      <w:pPr>
        <w:pStyle w:val="7"/>
        <w:spacing w:line="417" w:lineRule="auto"/>
        <w:ind w:left="681" w:right="1224" w:firstLine="840"/>
      </w:pPr>
      <w:r>
        <w:rPr>
          <w:w w:val="95"/>
        </w:rPr>
        <w:t>2.</w:t>
      </w:r>
      <w:r>
        <w:t>此函须由磋商人提供并声明，且加盖磋商人公章。同时附企业上一年度的财务状  况审计报告；</w:t>
      </w: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rPr>
          <w:sz w:val="20"/>
        </w:rPr>
      </w:pPr>
    </w:p>
    <w:p>
      <w:pPr>
        <w:pStyle w:val="7"/>
        <w:spacing w:before="5"/>
        <w:rPr>
          <w:sz w:val="24"/>
        </w:rPr>
      </w:pPr>
    </w:p>
    <w:p>
      <w:pPr>
        <w:pStyle w:val="6"/>
        <w:tabs>
          <w:tab w:val="left" w:pos="8091"/>
        </w:tabs>
        <w:spacing w:line="278" w:lineRule="auto"/>
        <w:ind w:left="3727" w:right="1203" w:firstLine="1888"/>
      </w:pPr>
      <w:r>
        <w:t>企业名称</w:t>
      </w:r>
      <w:r>
        <w:rPr>
          <w:spacing w:val="4"/>
        </w:rPr>
        <w:t>：</w:t>
      </w:r>
      <w:r>
        <w:rPr>
          <w:spacing w:val="4"/>
          <w:u w:val="single"/>
        </w:rPr>
        <w:t xml:space="preserve"> </w:t>
      </w:r>
      <w:r>
        <w:rPr>
          <w:spacing w:val="4"/>
          <w:u w:val="single"/>
        </w:rPr>
        <w:tab/>
      </w:r>
      <w:r>
        <w:t>（公章） 企业法定代表人或委托代理</w:t>
      </w:r>
      <w:r>
        <w:rPr>
          <w:spacing w:val="4"/>
        </w:rPr>
        <w:t>人</w:t>
      </w:r>
      <w:r>
        <w:t>：</w:t>
      </w:r>
      <w:r>
        <w:rPr>
          <w:u w:val="single"/>
        </w:rPr>
        <w:t xml:space="preserve"> </w:t>
      </w:r>
      <w:r>
        <w:rPr>
          <w:u w:val="single"/>
        </w:rPr>
        <w:tab/>
      </w:r>
      <w:r>
        <w:t>（签字</w:t>
      </w:r>
      <w:r>
        <w:rPr>
          <w:spacing w:val="-16"/>
        </w:rPr>
        <w:t>）</w:t>
      </w:r>
    </w:p>
    <w:p>
      <w:pPr>
        <w:pStyle w:val="7"/>
        <w:spacing w:before="4"/>
        <w:rPr>
          <w:b/>
          <w:sz w:val="24"/>
        </w:rPr>
      </w:pPr>
    </w:p>
    <w:p>
      <w:pPr>
        <w:tabs>
          <w:tab w:val="left" w:pos="6983"/>
          <w:tab w:val="left" w:pos="7509"/>
        </w:tabs>
        <w:spacing w:before="0"/>
        <w:ind w:left="6456" w:right="0" w:firstLine="0"/>
        <w:jc w:val="left"/>
        <w:rPr>
          <w:b/>
          <w:sz w:val="21"/>
        </w:rPr>
      </w:pPr>
      <w:r>
        <w:rPr>
          <w:b/>
          <w:sz w:val="21"/>
        </w:rPr>
        <w:t>年</w:t>
      </w:r>
      <w:r>
        <w:rPr>
          <w:b/>
          <w:sz w:val="21"/>
        </w:rPr>
        <w:tab/>
      </w:r>
      <w:r>
        <w:rPr>
          <w:b/>
          <w:sz w:val="21"/>
        </w:rPr>
        <w:t>月</w:t>
      </w:r>
      <w:r>
        <w:rPr>
          <w:b/>
          <w:sz w:val="21"/>
        </w:rPr>
        <w:tab/>
      </w:r>
      <w:r>
        <w:rPr>
          <w:b/>
          <w:sz w:val="21"/>
        </w:rPr>
        <w:t>日</w:t>
      </w:r>
    </w:p>
    <w:p>
      <w:pPr>
        <w:spacing w:after="0"/>
        <w:jc w:val="left"/>
        <w:rPr>
          <w:sz w:val="21"/>
        </w:rPr>
        <w:sectPr>
          <w:footerReference r:id="rId12" w:type="default"/>
          <w:pgSz w:w="11910" w:h="16840"/>
          <w:pgMar w:top="1200" w:right="580" w:bottom="860" w:left="1020" w:header="991" w:footer="673" w:gutter="0"/>
          <w:pgBorders>
            <w:top w:val="none" w:sz="0" w:space="0"/>
            <w:left w:val="none" w:sz="0" w:space="0"/>
            <w:bottom w:val="none" w:sz="0" w:space="0"/>
            <w:right w:val="none" w:sz="0" w:space="0"/>
          </w:pgBorders>
          <w:pgNumType w:start="60"/>
          <w:cols w:space="720" w:num="1"/>
        </w:sectPr>
      </w:pPr>
    </w:p>
    <w:p>
      <w:pPr>
        <w:pStyle w:val="7"/>
        <w:rPr>
          <w:b/>
          <w:sz w:val="20"/>
        </w:rPr>
      </w:pPr>
    </w:p>
    <w:p>
      <w:pPr>
        <w:spacing w:before="231"/>
        <w:ind w:left="681" w:right="0" w:firstLine="0"/>
        <w:jc w:val="left"/>
        <w:rPr>
          <w:b/>
          <w:sz w:val="28"/>
        </w:rPr>
      </w:pPr>
      <w:bookmarkStart w:id="128" w:name="_bookmark58"/>
      <w:bookmarkEnd w:id="128"/>
      <w:r>
        <w:rPr>
          <w:b/>
          <w:sz w:val="28"/>
        </w:rPr>
        <w:t>附件 16：供应商认为在其他方面有必要说明的事项</w:t>
      </w:r>
    </w:p>
    <w:p>
      <w:pPr>
        <w:pStyle w:val="7"/>
        <w:rPr>
          <w:b/>
          <w:sz w:val="28"/>
        </w:rPr>
      </w:pPr>
    </w:p>
    <w:p>
      <w:pPr>
        <w:pStyle w:val="7"/>
        <w:rPr>
          <w:b/>
          <w:sz w:val="28"/>
        </w:rPr>
      </w:pPr>
    </w:p>
    <w:p>
      <w:pPr>
        <w:pStyle w:val="7"/>
        <w:rPr>
          <w:b/>
          <w:sz w:val="28"/>
        </w:rPr>
      </w:pPr>
    </w:p>
    <w:p>
      <w:pPr>
        <w:pStyle w:val="7"/>
        <w:spacing w:before="4"/>
        <w:rPr>
          <w:b/>
          <w:sz w:val="25"/>
        </w:rPr>
      </w:pPr>
    </w:p>
    <w:p>
      <w:pPr>
        <w:pStyle w:val="7"/>
        <w:ind w:left="2781"/>
      </w:pPr>
      <w:r>
        <w:t>供应商认为在其他方面有必要说明的事项</w:t>
      </w:r>
    </w:p>
    <w:p>
      <w:pPr>
        <w:spacing w:after="0"/>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bookmarkStart w:id="133" w:name="_GoBack"/>
      <w:bookmarkEnd w:id="133"/>
    </w:p>
    <w:p>
      <w:pPr>
        <w:pStyle w:val="7"/>
        <w:rPr>
          <w:sz w:val="20"/>
        </w:rPr>
      </w:pPr>
    </w:p>
    <w:p>
      <w:pPr>
        <w:pStyle w:val="4"/>
      </w:pPr>
      <w:bookmarkStart w:id="129" w:name="_bookmark59"/>
      <w:bookmarkEnd w:id="129"/>
      <w:bookmarkStart w:id="130" w:name="附件17：供应商最后报价表"/>
      <w:bookmarkEnd w:id="130"/>
      <w:r>
        <w:t>附件 17：供应商最后报价表</w:t>
      </w:r>
    </w:p>
    <w:p>
      <w:pPr>
        <w:pStyle w:val="7"/>
        <w:rPr>
          <w:b/>
          <w:sz w:val="28"/>
        </w:rPr>
      </w:pPr>
    </w:p>
    <w:p>
      <w:pPr>
        <w:pStyle w:val="7"/>
        <w:spacing w:before="6"/>
        <w:rPr>
          <w:b/>
          <w:sz w:val="26"/>
        </w:rPr>
      </w:pPr>
    </w:p>
    <w:p>
      <w:pPr>
        <w:pStyle w:val="6"/>
        <w:ind w:left="58" w:right="593"/>
        <w:jc w:val="center"/>
      </w:pPr>
      <w:r>
        <w:t>供应商最后报价表</w:t>
      </w:r>
    </w:p>
    <w:p>
      <w:pPr>
        <w:pStyle w:val="7"/>
        <w:rPr>
          <w:b/>
          <w:sz w:val="20"/>
        </w:rPr>
      </w:pPr>
    </w:p>
    <w:p>
      <w:pPr>
        <w:pStyle w:val="7"/>
        <w:rPr>
          <w:b/>
          <w:sz w:val="20"/>
        </w:rPr>
      </w:pPr>
    </w:p>
    <w:p>
      <w:pPr>
        <w:spacing w:before="154"/>
        <w:ind w:left="681" w:right="0" w:firstLine="0"/>
        <w:jc w:val="left"/>
        <w:rPr>
          <w:b/>
          <w:sz w:val="21"/>
        </w:rPr>
      </w:pPr>
      <w:r>
        <w:rPr>
          <w:b/>
          <w:sz w:val="21"/>
        </w:rPr>
        <w:t>项目名称：</w:t>
      </w:r>
    </w:p>
    <w:p>
      <w:pPr>
        <w:pStyle w:val="7"/>
        <w:spacing w:before="11"/>
        <w:rPr>
          <w:b/>
          <w:sz w:val="7"/>
        </w:rPr>
      </w:pPr>
    </w:p>
    <w:tbl>
      <w:tblPr>
        <w:tblStyle w:val="10"/>
        <w:tblW w:w="0" w:type="auto"/>
        <w:tblInd w:w="2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26"/>
        <w:gridCol w:w="2233"/>
        <w:gridCol w:w="2420"/>
        <w:gridCol w:w="25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2126" w:type="dxa"/>
          </w:tcPr>
          <w:p>
            <w:pPr>
              <w:pStyle w:val="14"/>
              <w:spacing w:before="6"/>
              <w:rPr>
                <w:b/>
                <w:sz w:val="21"/>
              </w:rPr>
            </w:pPr>
          </w:p>
          <w:p>
            <w:pPr>
              <w:pStyle w:val="14"/>
              <w:ind w:left="641"/>
              <w:rPr>
                <w:sz w:val="21"/>
              </w:rPr>
            </w:pPr>
            <w:r>
              <w:rPr>
                <w:sz w:val="21"/>
              </w:rPr>
              <w:t>最初报价</w:t>
            </w:r>
          </w:p>
        </w:tc>
        <w:tc>
          <w:tcPr>
            <w:tcW w:w="2233" w:type="dxa"/>
          </w:tcPr>
          <w:p>
            <w:pPr>
              <w:pStyle w:val="14"/>
              <w:spacing w:before="6"/>
              <w:rPr>
                <w:b/>
                <w:sz w:val="21"/>
              </w:rPr>
            </w:pPr>
          </w:p>
          <w:p>
            <w:pPr>
              <w:pStyle w:val="14"/>
              <w:ind w:left="695"/>
              <w:rPr>
                <w:sz w:val="21"/>
              </w:rPr>
            </w:pPr>
            <w:r>
              <w:rPr>
                <w:sz w:val="21"/>
              </w:rPr>
              <w:t>调整因素</w:t>
            </w:r>
          </w:p>
        </w:tc>
        <w:tc>
          <w:tcPr>
            <w:tcW w:w="2420" w:type="dxa"/>
          </w:tcPr>
          <w:p>
            <w:pPr>
              <w:pStyle w:val="14"/>
              <w:spacing w:before="6"/>
              <w:rPr>
                <w:b/>
                <w:sz w:val="21"/>
              </w:rPr>
            </w:pPr>
          </w:p>
          <w:p>
            <w:pPr>
              <w:pStyle w:val="14"/>
              <w:ind w:left="790"/>
              <w:rPr>
                <w:sz w:val="21"/>
              </w:rPr>
            </w:pPr>
            <w:r>
              <w:rPr>
                <w:sz w:val="21"/>
              </w:rPr>
              <w:t>最终报价</w:t>
            </w:r>
          </w:p>
        </w:tc>
        <w:tc>
          <w:tcPr>
            <w:tcW w:w="2581" w:type="dxa"/>
          </w:tcPr>
          <w:p>
            <w:pPr>
              <w:pStyle w:val="14"/>
              <w:spacing w:before="6"/>
              <w:rPr>
                <w:b/>
                <w:sz w:val="21"/>
              </w:rPr>
            </w:pPr>
          </w:p>
          <w:p>
            <w:pPr>
              <w:pStyle w:val="14"/>
              <w:ind w:left="1058" w:right="1052"/>
              <w:jc w:val="center"/>
              <w:rPr>
                <w:sz w:val="21"/>
              </w:rPr>
            </w:pPr>
            <w:r>
              <w:rPr>
                <w:sz w:val="21"/>
              </w:rPr>
              <w:t>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2126" w:type="dxa"/>
          </w:tcPr>
          <w:p>
            <w:pPr>
              <w:pStyle w:val="14"/>
              <w:rPr>
                <w:rFonts w:ascii="Times New Roman"/>
                <w:sz w:val="20"/>
              </w:rPr>
            </w:pPr>
          </w:p>
        </w:tc>
        <w:tc>
          <w:tcPr>
            <w:tcW w:w="2233" w:type="dxa"/>
          </w:tcPr>
          <w:p>
            <w:pPr>
              <w:pStyle w:val="14"/>
              <w:rPr>
                <w:rFonts w:ascii="Times New Roman"/>
                <w:sz w:val="20"/>
              </w:rPr>
            </w:pPr>
          </w:p>
        </w:tc>
        <w:tc>
          <w:tcPr>
            <w:tcW w:w="2420" w:type="dxa"/>
          </w:tcPr>
          <w:p>
            <w:pPr>
              <w:pStyle w:val="14"/>
              <w:rPr>
                <w:rFonts w:ascii="Times New Roman"/>
                <w:sz w:val="20"/>
              </w:rPr>
            </w:pPr>
          </w:p>
        </w:tc>
        <w:tc>
          <w:tcPr>
            <w:tcW w:w="2581" w:type="dxa"/>
          </w:tcPr>
          <w:p>
            <w:pPr>
              <w:pStyle w:val="14"/>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5" w:hRule="atLeast"/>
        </w:trPr>
        <w:tc>
          <w:tcPr>
            <w:tcW w:w="9360" w:type="dxa"/>
            <w:gridSpan w:val="4"/>
          </w:tcPr>
          <w:p>
            <w:pPr>
              <w:pStyle w:val="14"/>
              <w:spacing w:before="81"/>
              <w:ind w:left="106"/>
              <w:rPr>
                <w:sz w:val="24"/>
              </w:rPr>
            </w:pPr>
            <w:r>
              <w:rPr>
                <w:sz w:val="22"/>
                <w:szCs w:val="21"/>
              </w:rPr>
              <w:t>最终确定的优惠承诺或条件：（如若没有可写无,如有请在此详细说明）</w:t>
            </w:r>
          </w:p>
        </w:tc>
      </w:tr>
    </w:tbl>
    <w:p>
      <w:pPr>
        <w:pStyle w:val="7"/>
        <w:spacing w:before="98" w:line="417" w:lineRule="auto"/>
        <w:ind w:left="681" w:right="1224"/>
      </w:pPr>
      <w:r>
        <w:t>注：此表不需装订在响应文件中，供应商事先须盖章、签字。在磋商期间，由磋商小组确定   合格的供应商现场填写。</w:t>
      </w:r>
    </w:p>
    <w:p>
      <w:pPr>
        <w:pStyle w:val="7"/>
        <w:rPr>
          <w:sz w:val="20"/>
        </w:rPr>
      </w:pPr>
    </w:p>
    <w:p>
      <w:pPr>
        <w:pStyle w:val="7"/>
        <w:rPr>
          <w:sz w:val="20"/>
        </w:rPr>
      </w:pPr>
    </w:p>
    <w:p>
      <w:pPr>
        <w:pStyle w:val="7"/>
        <w:rPr>
          <w:sz w:val="20"/>
        </w:rPr>
      </w:pPr>
    </w:p>
    <w:p>
      <w:pPr>
        <w:pStyle w:val="7"/>
        <w:rPr>
          <w:sz w:val="20"/>
        </w:rPr>
      </w:pPr>
    </w:p>
    <w:p>
      <w:pPr>
        <w:pStyle w:val="7"/>
        <w:spacing w:before="7"/>
        <w:rPr>
          <w:sz w:val="29"/>
        </w:rPr>
      </w:pPr>
    </w:p>
    <w:p>
      <w:pPr>
        <w:pStyle w:val="6"/>
        <w:tabs>
          <w:tab w:val="left" w:pos="1576"/>
        </w:tabs>
        <w:ind w:left="0" w:right="535"/>
        <w:jc w:val="center"/>
      </w:pPr>
      <w:r>
        <w:t>供应商：</w:t>
      </w:r>
      <w:r>
        <w:rPr>
          <w:u w:val="single"/>
        </w:rPr>
        <w:t xml:space="preserve"> </w:t>
      </w:r>
      <w:r>
        <w:rPr>
          <w:u w:val="single"/>
        </w:rPr>
        <w:tab/>
      </w:r>
      <w:r>
        <w:t>（公章）</w:t>
      </w:r>
    </w:p>
    <w:p>
      <w:pPr>
        <w:pStyle w:val="7"/>
        <w:spacing w:before="7"/>
        <w:rPr>
          <w:b/>
          <w:sz w:val="15"/>
        </w:rPr>
      </w:pPr>
    </w:p>
    <w:p>
      <w:pPr>
        <w:tabs>
          <w:tab w:val="left" w:pos="3047"/>
          <w:tab w:val="left" w:pos="3467"/>
          <w:tab w:val="left" w:pos="5783"/>
        </w:tabs>
        <w:spacing w:before="0" w:line="417" w:lineRule="auto"/>
        <w:ind w:left="2520" w:right="3046" w:firstLine="0"/>
        <w:jc w:val="center"/>
        <w:rPr>
          <w:b/>
          <w:sz w:val="21"/>
        </w:rPr>
      </w:pPr>
      <w:r>
        <w:rPr>
          <w:b/>
          <w:sz w:val="21"/>
        </w:rPr>
        <w:t>法定代表人或委托代理人：</w:t>
      </w:r>
      <w:r>
        <w:rPr>
          <w:b/>
          <w:sz w:val="21"/>
          <w:u w:val="single"/>
        </w:rPr>
        <w:t xml:space="preserve"> </w:t>
      </w:r>
      <w:r>
        <w:rPr>
          <w:b/>
          <w:sz w:val="21"/>
          <w:u w:val="single"/>
        </w:rPr>
        <w:tab/>
      </w:r>
      <w:r>
        <w:rPr>
          <w:b/>
          <w:sz w:val="21"/>
        </w:rPr>
        <w:t>（签字或盖章</w:t>
      </w:r>
      <w:r>
        <w:rPr>
          <w:b/>
          <w:spacing w:val="-15"/>
          <w:sz w:val="21"/>
        </w:rPr>
        <w:t xml:space="preserve">） </w:t>
      </w:r>
      <w:r>
        <w:rPr>
          <w:b/>
          <w:sz w:val="21"/>
        </w:rPr>
        <w:t>年</w:t>
      </w:r>
      <w:r>
        <w:rPr>
          <w:b/>
          <w:sz w:val="21"/>
        </w:rPr>
        <w:tab/>
      </w:r>
      <w:r>
        <w:rPr>
          <w:b/>
          <w:sz w:val="21"/>
        </w:rPr>
        <w:t>月</w:t>
      </w:r>
      <w:r>
        <w:rPr>
          <w:b/>
          <w:sz w:val="21"/>
        </w:rPr>
        <w:tab/>
      </w:r>
      <w:r>
        <w:rPr>
          <w:b/>
          <w:sz w:val="21"/>
        </w:rPr>
        <w:t>日</w:t>
      </w:r>
    </w:p>
    <w:p>
      <w:pPr>
        <w:spacing w:after="0" w:line="417" w:lineRule="auto"/>
        <w:jc w:val="center"/>
        <w:rPr>
          <w:sz w:val="21"/>
        </w:rPr>
        <w:sectPr>
          <w:pgSz w:w="11910" w:h="16840"/>
          <w:pgMar w:top="1200" w:right="580" w:bottom="860" w:left="1020" w:header="991" w:footer="673" w:gutter="0"/>
          <w:pgBorders>
            <w:top w:val="none" w:sz="0" w:space="0"/>
            <w:left w:val="none" w:sz="0" w:space="0"/>
            <w:bottom w:val="none" w:sz="0" w:space="0"/>
            <w:right w:val="none" w:sz="0" w:space="0"/>
          </w:pgBorders>
          <w:cols w:space="720" w:num="1"/>
        </w:sectPr>
      </w:pPr>
    </w:p>
    <w:p>
      <w:pPr>
        <w:pStyle w:val="7"/>
        <w:rPr>
          <w:b/>
          <w:sz w:val="20"/>
        </w:rPr>
      </w:pPr>
    </w:p>
    <w:p>
      <w:pPr>
        <w:tabs>
          <w:tab w:val="left" w:pos="1607"/>
        </w:tabs>
        <w:spacing w:before="205"/>
        <w:ind w:left="0" w:right="437" w:firstLine="0"/>
        <w:jc w:val="center"/>
        <w:rPr>
          <w:b/>
          <w:sz w:val="32"/>
        </w:rPr>
      </w:pPr>
      <w:bookmarkStart w:id="131" w:name="_bookmark60"/>
      <w:bookmarkEnd w:id="131"/>
      <w:bookmarkStart w:id="132" w:name="第六部分  项目要求及工程量清单"/>
      <w:bookmarkEnd w:id="132"/>
      <w:r>
        <w:rPr>
          <w:b/>
          <w:sz w:val="32"/>
        </w:rPr>
        <w:t>第六部分</w:t>
      </w:r>
      <w:r>
        <w:rPr>
          <w:b/>
          <w:sz w:val="32"/>
        </w:rPr>
        <w:tab/>
      </w:r>
      <w:r>
        <w:rPr>
          <w:b/>
          <w:sz w:val="32"/>
        </w:rPr>
        <w:t>项目要求及工程量清单</w:t>
      </w:r>
    </w:p>
    <w:p>
      <w:pPr>
        <w:pStyle w:val="4"/>
        <w:spacing w:before="0"/>
        <w:ind w:right="810"/>
        <w:jc w:val="center"/>
        <w:rPr>
          <w:rFonts w:hint="eastAsia" w:ascii="宋体" w:eastAsia="宋体"/>
        </w:rPr>
      </w:pPr>
    </w:p>
    <w:p>
      <w:pPr>
        <w:pStyle w:val="4"/>
        <w:spacing w:before="0"/>
        <w:ind w:right="810"/>
        <w:jc w:val="center"/>
        <w:rPr>
          <w:rFonts w:hint="eastAsia" w:ascii="宋体" w:eastAsia="宋体"/>
        </w:rPr>
      </w:pPr>
      <w:r>
        <w:rPr>
          <w:rFonts w:hint="eastAsia" w:ascii="宋体" w:eastAsia="宋体"/>
        </w:rPr>
        <w:t>供货要求</w:t>
      </w:r>
      <w:r>
        <w:rPr>
          <w:rFonts w:hint="eastAsia" w:ascii="宋体" w:eastAsia="宋体"/>
          <w:w w:val="100"/>
        </w:rPr>
        <w:t xml:space="preserve"> </w:t>
      </w:r>
    </w:p>
    <w:p>
      <w:pPr>
        <w:spacing w:before="33" w:line="362" w:lineRule="auto"/>
        <w:ind w:left="821" w:right="959" w:firstLine="481"/>
        <w:jc w:val="both"/>
        <w:rPr>
          <w:sz w:val="24"/>
        </w:rPr>
      </w:pPr>
      <w:r>
        <w:rPr>
          <w:sz w:val="24"/>
        </w:rPr>
        <w:t xml:space="preserve">招标人应尽可能清晰准确地提出对货物的需求，并对所要求提供的货物名称、规格、数量及单位、交货期、交货地点、技术性能指标、检验考核要求、技术服务和质保期服务要求等作出说明。 </w:t>
      </w:r>
    </w:p>
    <w:p>
      <w:pPr>
        <w:spacing w:before="18" w:line="362" w:lineRule="auto"/>
        <w:ind w:left="821" w:right="959" w:firstLine="481"/>
        <w:jc w:val="left"/>
        <w:rPr>
          <w:b/>
          <w:sz w:val="24"/>
        </w:rPr>
      </w:pPr>
      <w:r>
        <w:rPr>
          <w:sz w:val="24"/>
        </w:rPr>
        <w:t>本部分技术参数中所列品牌号或型号仅起说明作用，无任何指代性。各供应商可就该项目招标内容自行投标，但需满足基本参数，使招标人满意。</w:t>
      </w:r>
      <w:r>
        <w:rPr>
          <w:b/>
          <w:w w:val="99"/>
          <w:sz w:val="24"/>
        </w:rPr>
        <w:t xml:space="preserve"> </w:t>
      </w:r>
    </w:p>
    <w:p>
      <w:pPr>
        <w:spacing w:before="3"/>
        <w:ind w:left="3735" w:right="0" w:firstLine="0"/>
        <w:jc w:val="left"/>
        <w:rPr>
          <w:b/>
          <w:sz w:val="24"/>
        </w:rPr>
      </w:pPr>
    </w:p>
    <w:p>
      <w:pPr>
        <w:spacing w:before="3"/>
        <w:ind w:left="3735" w:right="0" w:firstLine="0"/>
        <w:jc w:val="left"/>
        <w:rPr>
          <w:b/>
          <w:sz w:val="24"/>
        </w:rPr>
      </w:pPr>
    </w:p>
    <w:p>
      <w:pPr>
        <w:spacing w:before="33" w:line="362" w:lineRule="auto"/>
        <w:ind w:left="821" w:right="959" w:firstLine="481"/>
        <w:jc w:val="both"/>
        <w:rPr>
          <w:sz w:val="24"/>
        </w:rPr>
      </w:pPr>
      <w:r>
        <w:rPr>
          <w:rFonts w:hint="eastAsia"/>
          <w:sz w:val="24"/>
          <w:lang w:val="en-US" w:eastAsia="zh-CN"/>
        </w:rPr>
        <w:t xml:space="preserve">一、项目概况 </w:t>
      </w:r>
    </w:p>
    <w:p>
      <w:pPr>
        <w:spacing w:before="18" w:line="362" w:lineRule="auto"/>
        <w:ind w:left="821" w:right="959" w:firstLine="481"/>
        <w:jc w:val="left"/>
        <w:rPr>
          <w:sz w:val="24"/>
        </w:rPr>
      </w:pPr>
      <w:r>
        <w:rPr>
          <w:rFonts w:hint="eastAsia"/>
          <w:sz w:val="24"/>
          <w:lang w:val="en-US" w:eastAsia="zh-CN"/>
        </w:rPr>
        <w:t xml:space="preserve">招标人可根据需要对工程项目的概况进行介绍，以使投标人更清晰地了解供货的总体要求和相关信息。 </w:t>
      </w:r>
    </w:p>
    <w:p>
      <w:pPr>
        <w:numPr>
          <w:ilvl w:val="0"/>
          <w:numId w:val="0"/>
        </w:numPr>
        <w:spacing w:before="18" w:line="362" w:lineRule="auto"/>
        <w:ind w:left="1302" w:leftChars="0" w:right="959" w:rightChars="0"/>
        <w:jc w:val="left"/>
        <w:rPr>
          <w:rFonts w:hint="eastAsia"/>
          <w:sz w:val="24"/>
          <w:lang w:val="en-US" w:eastAsia="zh-CN"/>
        </w:rPr>
      </w:pPr>
      <w:r>
        <w:rPr>
          <w:rFonts w:hint="eastAsia"/>
          <w:sz w:val="24"/>
          <w:lang w:val="en-US" w:eastAsia="zh-CN"/>
        </w:rPr>
        <w:t>1.项目名称：玺云峰（一期）项目小区楼宇智能化设备劳务及安装项目</w:t>
      </w:r>
    </w:p>
    <w:p>
      <w:pPr>
        <w:numPr>
          <w:ilvl w:val="0"/>
          <w:numId w:val="0"/>
        </w:numPr>
        <w:spacing w:before="18" w:line="362" w:lineRule="auto"/>
        <w:ind w:left="1302" w:leftChars="0" w:right="959" w:rightChars="0"/>
        <w:jc w:val="left"/>
        <w:rPr>
          <w:sz w:val="24"/>
        </w:rPr>
      </w:pPr>
      <w:r>
        <w:rPr>
          <w:rFonts w:hint="eastAsia"/>
          <w:sz w:val="24"/>
          <w:lang w:val="en-US" w:eastAsia="zh-CN"/>
        </w:rPr>
        <w:t>2.招标范围：</w:t>
      </w:r>
      <w:r>
        <w:rPr>
          <w:sz w:val="24"/>
        </w:rPr>
        <w:t>工程范围和内容：安防监控系统、周界报警系统、巡更系统、楼宇对讲系统、门禁系统、背景音乐与公共广播系统、停车场管理系统、智能化机房、</w:t>
      </w:r>
      <w:r>
        <w:rPr>
          <w:rFonts w:hint="eastAsia"/>
          <w:sz w:val="24"/>
          <w:lang w:val="en-US" w:eastAsia="zh-CN"/>
        </w:rPr>
        <w:t>四</w:t>
      </w:r>
      <w:r>
        <w:rPr>
          <w:sz w:val="24"/>
        </w:rPr>
        <w:t>网合一系统、电梯无线对讲系统、梯控系统、室外LED 屏信息发布系统、小区智能电子充电桩系统光缆布线、设备安装、系统调试，且包含验收及移交并提供最终验收证书。</w:t>
      </w:r>
    </w:p>
    <w:p>
      <w:pPr>
        <w:spacing w:before="18" w:line="362" w:lineRule="auto"/>
        <w:ind w:left="821" w:right="959" w:firstLine="481"/>
        <w:jc w:val="left"/>
        <w:rPr>
          <w:rFonts w:hint="eastAsia"/>
          <w:sz w:val="24"/>
          <w:highlight w:val="none"/>
          <w:lang w:val="en-US" w:eastAsia="zh-CN"/>
        </w:rPr>
      </w:pPr>
      <w:r>
        <w:rPr>
          <w:rFonts w:hint="eastAsia"/>
          <w:sz w:val="24"/>
          <w:highlight w:val="none"/>
          <w:lang w:val="en-US" w:eastAsia="zh-CN"/>
        </w:rPr>
        <w:t>3.质量要求：合格；</w:t>
      </w:r>
    </w:p>
    <w:p>
      <w:pPr>
        <w:spacing w:before="18" w:line="362" w:lineRule="auto"/>
        <w:ind w:left="821" w:right="959" w:firstLine="481"/>
        <w:jc w:val="left"/>
        <w:rPr>
          <w:rFonts w:hint="eastAsia"/>
          <w:sz w:val="24"/>
          <w:highlight w:val="none"/>
          <w:lang w:val="en-US" w:eastAsia="zh-CN"/>
        </w:rPr>
      </w:pPr>
      <w:r>
        <w:rPr>
          <w:rFonts w:hint="eastAsia"/>
          <w:sz w:val="24"/>
          <w:highlight w:val="none"/>
          <w:lang w:val="en-US" w:eastAsia="zh-CN"/>
        </w:rPr>
        <w:t>4.计划施工工期：5月20日-7月30日（计划开工日期：与甲方签订合同时约定）。</w:t>
      </w:r>
    </w:p>
    <w:p>
      <w:pPr>
        <w:spacing w:before="18" w:line="362" w:lineRule="auto"/>
        <w:ind w:left="821" w:right="959" w:firstLine="481"/>
        <w:jc w:val="left"/>
        <w:rPr>
          <w:rFonts w:hint="eastAsia" w:ascii="宋体" w:hAnsi="宋体" w:eastAsia="宋体" w:cs="宋体"/>
          <w:b w:val="0"/>
          <w:bCs w:val="0"/>
          <w:sz w:val="24"/>
          <w:szCs w:val="22"/>
          <w:highlight w:val="none"/>
          <w:lang w:val="en-US" w:eastAsia="zh-CN" w:bidi="zh-CN"/>
        </w:rPr>
      </w:pPr>
      <w:r>
        <w:rPr>
          <w:rFonts w:hint="eastAsia" w:ascii="宋体" w:hAnsi="宋体" w:eastAsia="宋体" w:cs="宋体"/>
          <w:b w:val="0"/>
          <w:bCs w:val="0"/>
          <w:sz w:val="24"/>
          <w:szCs w:val="22"/>
          <w:highlight w:val="none"/>
          <w:lang w:val="en-US" w:eastAsia="zh-CN" w:bidi="zh-CN"/>
        </w:rPr>
        <w:t>5.交货地点：西宁市城</w:t>
      </w:r>
      <w:r>
        <w:rPr>
          <w:rFonts w:hint="eastAsia" w:cs="宋体"/>
          <w:b w:val="0"/>
          <w:bCs w:val="0"/>
          <w:sz w:val="24"/>
          <w:szCs w:val="22"/>
          <w:highlight w:val="none"/>
          <w:lang w:val="en-US" w:eastAsia="zh-CN" w:bidi="zh-CN"/>
        </w:rPr>
        <w:t>中</w:t>
      </w:r>
      <w:r>
        <w:rPr>
          <w:rFonts w:hint="eastAsia" w:ascii="宋体" w:hAnsi="宋体" w:eastAsia="宋体" w:cs="宋体"/>
          <w:b w:val="0"/>
          <w:bCs w:val="0"/>
          <w:sz w:val="24"/>
          <w:szCs w:val="22"/>
          <w:highlight w:val="none"/>
          <w:lang w:val="en-US" w:eastAsia="zh-CN" w:bidi="zh-CN"/>
        </w:rPr>
        <w:t>区</w:t>
      </w:r>
    </w:p>
    <w:p>
      <w:pPr>
        <w:spacing w:before="18" w:line="362" w:lineRule="auto"/>
        <w:ind w:left="821" w:right="959" w:firstLine="481"/>
        <w:jc w:val="left"/>
        <w:rPr>
          <w:rFonts w:hint="eastAsia"/>
          <w:sz w:val="24"/>
          <w:highlight w:val="none"/>
          <w:lang w:val="en-US" w:eastAsia="zh-CN"/>
        </w:rPr>
      </w:pPr>
      <w:r>
        <w:rPr>
          <w:rFonts w:hint="eastAsia"/>
          <w:sz w:val="24"/>
          <w:highlight w:val="none"/>
          <w:lang w:val="en-US" w:eastAsia="zh-CN"/>
        </w:rPr>
        <w:t>6.质保期 ：系统安装完毕，质保期自验收合格之日起 2 年。</w:t>
      </w:r>
    </w:p>
    <w:p>
      <w:pPr>
        <w:spacing w:before="3"/>
        <w:ind w:left="3735" w:right="0" w:firstLine="0"/>
        <w:jc w:val="left"/>
        <w:rPr>
          <w:b/>
          <w:sz w:val="24"/>
          <w:highlight w:val="yellow"/>
        </w:rPr>
      </w:pPr>
    </w:p>
    <w:p>
      <w:pPr>
        <w:spacing w:before="3"/>
        <w:ind w:left="3735" w:right="0" w:firstLine="0"/>
        <w:jc w:val="left"/>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p>
    <w:p>
      <w:pPr>
        <w:spacing w:before="3"/>
        <w:ind w:right="0"/>
        <w:jc w:val="center"/>
        <w:rPr>
          <w:b/>
          <w:sz w:val="24"/>
        </w:rPr>
      </w:pPr>
      <w:r>
        <w:rPr>
          <w:b/>
          <w:sz w:val="24"/>
        </w:rPr>
        <w:t>一、项目概况及总体要求</w:t>
      </w:r>
    </w:p>
    <w:p>
      <w:pPr>
        <w:spacing w:before="158" w:line="362" w:lineRule="auto"/>
        <w:ind w:left="821" w:right="959" w:firstLine="481"/>
        <w:jc w:val="left"/>
        <w:rPr>
          <w:b/>
          <w:sz w:val="24"/>
        </w:rPr>
      </w:pPr>
      <w:r>
        <w:rPr>
          <w:sz w:val="24"/>
        </w:rPr>
        <w:t xml:space="preserve">招标人可根据需要对工程项目的概况进行介绍，以使投标人更清晰地了解供货的总体要求和相关信息。 </w:t>
      </w:r>
    </w:p>
    <w:p>
      <w:pPr>
        <w:tabs>
          <w:tab w:val="left" w:pos="1521"/>
        </w:tabs>
        <w:spacing w:before="0"/>
        <w:ind w:left="681" w:right="0" w:firstLine="0"/>
        <w:jc w:val="left"/>
        <w:rPr>
          <w:rFonts w:hint="eastAsia" w:eastAsia="宋体"/>
          <w:b/>
          <w:sz w:val="28"/>
          <w:lang w:val="en-US" w:eastAsia="zh-CN"/>
        </w:rPr>
      </w:pPr>
      <w:r>
        <w:rPr>
          <w:rFonts w:hint="eastAsia"/>
          <w:b/>
          <w:sz w:val="28"/>
          <w:lang w:val="en-US" w:eastAsia="zh-CN"/>
        </w:rPr>
        <w:t>包一：</w:t>
      </w:r>
    </w:p>
    <w:p>
      <w:pPr>
        <w:rPr>
          <w:sz w:val="2"/>
          <w:szCs w:val="2"/>
        </w:rPr>
      </w:pPr>
    </w:p>
    <w:p>
      <w:pPr>
        <w:spacing w:after="0"/>
        <w:rPr>
          <w:sz w:val="2"/>
          <w:szCs w:val="2"/>
        </w:rPr>
      </w:pPr>
    </w:p>
    <w:p>
      <w:pPr>
        <w:spacing w:after="0"/>
        <w:rPr>
          <w:sz w:val="2"/>
          <w:szCs w:val="2"/>
        </w:rPr>
      </w:pPr>
    </w:p>
    <w:tbl>
      <w:tblPr>
        <w:tblStyle w:val="12"/>
        <w:tblW w:w="1027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4"/>
        <w:gridCol w:w="1506"/>
        <w:gridCol w:w="1629"/>
        <w:gridCol w:w="263"/>
        <w:gridCol w:w="1654"/>
        <w:gridCol w:w="542"/>
        <w:gridCol w:w="799"/>
        <w:gridCol w:w="225"/>
        <w:gridCol w:w="815"/>
        <w:gridCol w:w="1040"/>
        <w:gridCol w:w="9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 w:hRule="atLeast"/>
        </w:trPr>
        <w:tc>
          <w:tcPr>
            <w:tcW w:w="7462" w:type="dxa"/>
            <w:gridSpan w:val="8"/>
            <w:tcBorders>
              <w:top w:val="nil"/>
              <w:left w:val="nil"/>
              <w:bottom w:val="single" w:color="FFFFFF" w:sz="2" w:space="0"/>
              <w:right w:val="single" w:color="FFFFFF" w:sz="4" w:space="0"/>
            </w:tcBorders>
            <w:vAlign w:val="top"/>
          </w:tcPr>
          <w:p>
            <w:pPr>
              <w:tabs>
                <w:tab w:val="left" w:pos="1614"/>
              </w:tabs>
              <w:bidi w:val="0"/>
              <w:jc w:val="left"/>
              <w:rPr>
                <w:rFonts w:ascii="宋体" w:hAnsi="宋体" w:eastAsia="宋体" w:cs="宋体"/>
                <w:sz w:val="22"/>
                <w:szCs w:val="22"/>
                <w:lang w:val="zh-CN" w:eastAsia="zh-CN" w:bidi="zh-CN"/>
              </w:rPr>
            </w:pPr>
          </w:p>
        </w:tc>
        <w:tc>
          <w:tcPr>
            <w:tcW w:w="2817" w:type="dxa"/>
            <w:gridSpan w:val="3"/>
            <w:tcBorders>
              <w:top w:val="nil"/>
              <w:left w:val="single" w:color="FFFFFF" w:sz="4" w:space="0"/>
              <w:bottom w:val="single" w:color="FFFFFF" w:sz="2" w:space="0"/>
              <w:right w:val="nil"/>
            </w:tcBorders>
            <w:vAlign w:val="top"/>
          </w:tcPr>
          <w:p>
            <w:pPr>
              <w:rPr>
                <w:rFonts w:ascii="Arial"/>
                <w:sz w:val="21"/>
              </w:rPr>
            </w:pPr>
            <w:r>
              <w:pict>
                <v:rect id="_x0000_s1031" o:spid="_x0000_s1031" o:spt="1" style="position:absolute;left:0pt;margin-left:138.2pt;margin-top:0pt;height:25.15pt;width:0.4pt;mso-position-horizontal-relative:page;mso-position-vertical-relative:page;z-index:251700224;mso-width-relative:page;mso-height-relative:page;" fillcolor="#FFFFFF" filled="t" stroked="f" coordsize="21600,21600">
                  <v:path/>
                  <v:fill on="t" focussize="0,0"/>
                  <v:stroke on="f"/>
                  <v:imagedata o:title=""/>
                  <o:lock v:ext="edit"/>
                  <v:textbox>
                    <w:txbxContent>
                      <w:p/>
                    </w:txbxContent>
                  </v:textbox>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0279" w:type="dxa"/>
            <w:gridSpan w:val="11"/>
            <w:tcBorders>
              <w:top w:val="single" w:color="FFFFFF" w:sz="2" w:space="0"/>
              <w:left w:val="nil"/>
              <w:bottom w:val="single" w:color="FFFFFF" w:sz="2" w:space="0"/>
              <w:right w:val="nil"/>
            </w:tcBorders>
            <w:vAlign w:val="top"/>
          </w:tcPr>
          <w:p>
            <w:pPr>
              <w:spacing w:before="85" w:line="223" w:lineRule="auto"/>
              <w:outlineLvl w:val="0"/>
              <w:rPr>
                <w:rFonts w:ascii="宋体" w:hAnsi="宋体" w:eastAsia="宋体" w:cs="宋体"/>
                <w:sz w:val="39"/>
                <w:szCs w:val="39"/>
              </w:rPr>
            </w:pPr>
            <w:r>
              <w:pict>
                <v:rect id="_x0000_s1032" o:spid="_x0000_s1032" o:spt="1" style="position:absolute;left:0pt;margin-left:507.3pt;margin-top:-0.35pt;height:30.75pt;width:0.4pt;mso-position-horizontal-relative:page;mso-position-vertical-relative:page;z-index:251696128;mso-width-relative:page;mso-height-relative:page;" fillcolor="#FFFFFF" filled="t" stroked="f" coordsize="21600,21600">
                  <v:path/>
                  <v:fill on="t" focussize="0,0"/>
                  <v:stroke on="f"/>
                  <v:imagedata o:title=""/>
                  <o:lock v:ext="edit"/>
                  <v:textbox>
                    <w:txbxContent>
                      <w:p/>
                    </w:txbxContent>
                  </v:textbox>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4242" w:type="dxa"/>
            <w:gridSpan w:val="4"/>
            <w:tcBorders>
              <w:top w:val="single" w:color="FFFFFF" w:sz="2" w:space="0"/>
              <w:left w:val="nil"/>
              <w:right w:val="single" w:color="FFFFFF" w:sz="4" w:space="0"/>
            </w:tcBorders>
            <w:vAlign w:val="top"/>
          </w:tcPr>
          <w:p>
            <w:pPr>
              <w:spacing w:before="69" w:line="214" w:lineRule="auto"/>
              <w:ind w:left="44" w:right="132" w:hanging="18"/>
              <w:rPr>
                <w:rFonts w:ascii="宋体" w:hAnsi="宋体" w:eastAsia="宋体" w:cs="宋体"/>
                <w:sz w:val="17"/>
                <w:szCs w:val="17"/>
              </w:rPr>
            </w:pPr>
            <w:r>
              <w:drawing>
                <wp:anchor distT="0" distB="0" distL="0" distR="0" simplePos="0" relativeHeight="251692032" behindDoc="1" locked="0" layoutInCell="1" allowOverlap="1">
                  <wp:simplePos x="0" y="0"/>
                  <wp:positionH relativeFrom="rightMargin">
                    <wp:posOffset>-2666365</wp:posOffset>
                  </wp:positionH>
                  <wp:positionV relativeFrom="topMargin">
                    <wp:posOffset>325120</wp:posOffset>
                  </wp:positionV>
                  <wp:extent cx="2673350" cy="9525"/>
                  <wp:effectExtent l="0" t="0" r="0" b="0"/>
                  <wp:wrapNone/>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220"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33" o:spid="_x0000_s1033" o:spt="1" style="position:absolute;left:0pt;margin-left:-0.5pt;margin-top:25.85pt;height:0.75pt;width:161pt;mso-position-horizontal-relative:page;mso-position-vertical-relative:page;z-index:251697152;mso-width-relative:page;mso-height-relative:page;" fillcolor="#FFFFFF" filled="t" stroked="f" coordsize="21600,21600">
                  <v:path/>
                  <v:fill on="t" focussize="0,0"/>
                  <v:stroke on="f"/>
                  <v:imagedata o:title=""/>
                  <o:lock v:ext="edit"/>
                  <v:textbox>
                    <w:txbxContent>
                      <w:p/>
                    </w:txbxContent>
                  </v:textbox>
                </v:rect>
              </w:pict>
            </w:r>
          </w:p>
        </w:tc>
        <w:tc>
          <w:tcPr>
            <w:tcW w:w="2817" w:type="dxa"/>
            <w:gridSpan w:val="3"/>
            <w:tcBorders>
              <w:top w:val="single" w:color="FFFFFF" w:sz="2" w:space="0"/>
              <w:left w:val="single" w:color="FFFFFF" w:sz="4" w:space="0"/>
              <w:right w:val="nil"/>
            </w:tcBorders>
            <w:vAlign w:val="top"/>
          </w:tcPr>
          <w:p>
            <w:pPr>
              <w:spacing w:before="159" w:line="231" w:lineRule="auto"/>
              <w:ind w:firstLine="856"/>
              <w:rPr>
                <w:rFonts w:ascii="宋体" w:hAnsi="宋体" w:eastAsia="宋体" w:cs="宋体"/>
                <w:sz w:val="17"/>
                <w:szCs w:val="17"/>
              </w:rPr>
            </w:pPr>
            <w:r>
              <w:pict>
                <v:rect id="_x0000_s1034" o:spid="_x0000_s1034" o:spt="1" style="position:absolute;left:0pt;margin-left:0.45pt;margin-top:25.85pt;height:0.75pt;width:137.85pt;mso-position-horizontal-relative:page;mso-position-vertical-relative:page;z-index:251698176;mso-width-relative:page;mso-height-relative:page;" fillcolor="#FFFFFF" filled="t" stroked="f" coordsize="21600,21600">
                  <v:path/>
                  <v:fill on="t" focussize="0,0"/>
                  <v:stroke on="f"/>
                  <v:imagedata o:title=""/>
                  <o:lock v:ext="edit"/>
                  <v:textbox>
                    <w:txbxContent>
                      <w:p/>
                    </w:txbxContent>
                  </v:textbox>
                </v:rect>
              </w:pict>
            </w:r>
            <w:r>
              <w:drawing>
                <wp:anchor distT="0" distB="0" distL="0" distR="0" simplePos="0" relativeHeight="251699200" behindDoc="0" locked="0" layoutInCell="1" allowOverlap="1">
                  <wp:simplePos x="0" y="0"/>
                  <wp:positionH relativeFrom="rightMargin">
                    <wp:posOffset>-17780</wp:posOffset>
                  </wp:positionH>
                  <wp:positionV relativeFrom="topMargin">
                    <wp:posOffset>-7620</wp:posOffset>
                  </wp:positionV>
                  <wp:extent cx="6350" cy="342900"/>
                  <wp:effectExtent l="0" t="0" r="12700" b="0"/>
                  <wp:wrapNone/>
                  <wp:docPr id="6" name="IM 2"/>
                  <wp:cNvGraphicFramePr/>
                  <a:graphic xmlns:a="http://schemas.openxmlformats.org/drawingml/2006/main">
                    <a:graphicData uri="http://schemas.openxmlformats.org/drawingml/2006/picture">
                      <pic:pic xmlns:pic="http://schemas.openxmlformats.org/drawingml/2006/picture">
                        <pic:nvPicPr>
                          <pic:cNvPr id="6" name="IM 2"/>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 w:hRule="atLeast"/>
        </w:trPr>
        <w:tc>
          <w:tcPr>
            <w:tcW w:w="844" w:type="dxa"/>
            <w:vMerge w:val="restart"/>
            <w:tcBorders>
              <w:left w:val="single" w:color="000000" w:sz="10" w:space="0"/>
              <w:bottom w:val="nil"/>
              <w:right w:val="single" w:color="000000" w:sz="4" w:space="0"/>
            </w:tcBorders>
            <w:vAlign w:val="top"/>
          </w:tcPr>
          <w:p>
            <w:pPr>
              <w:spacing w:line="416" w:lineRule="auto"/>
              <w:rPr>
                <w:rFonts w:ascii="Arial"/>
                <w:sz w:val="21"/>
              </w:rPr>
            </w:pPr>
          </w:p>
          <w:p>
            <w:pPr>
              <w:spacing w:before="56"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506" w:type="dxa"/>
            <w:vMerge w:val="restart"/>
            <w:tcBorders>
              <w:left w:val="single" w:color="000000" w:sz="4" w:space="0"/>
              <w:bottom w:val="nil"/>
              <w:right w:val="single" w:color="000000" w:sz="4" w:space="0"/>
            </w:tcBorders>
            <w:vAlign w:val="top"/>
          </w:tcPr>
          <w:p>
            <w:pPr>
              <w:spacing w:line="417" w:lineRule="auto"/>
              <w:rPr>
                <w:rFonts w:ascii="Arial"/>
                <w:sz w:val="21"/>
              </w:rPr>
            </w:pPr>
          </w:p>
          <w:p>
            <w:pPr>
              <w:spacing w:before="55"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29" w:type="dxa"/>
            <w:vMerge w:val="restart"/>
            <w:tcBorders>
              <w:left w:val="single" w:color="000000" w:sz="4" w:space="0"/>
              <w:bottom w:val="nil"/>
              <w:right w:val="single" w:color="000000" w:sz="4" w:space="0"/>
            </w:tcBorders>
            <w:vAlign w:val="top"/>
          </w:tcPr>
          <w:p>
            <w:pPr>
              <w:spacing w:line="417"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917" w:type="dxa"/>
            <w:gridSpan w:val="2"/>
            <w:vMerge w:val="restart"/>
            <w:tcBorders>
              <w:left w:val="single" w:color="000000" w:sz="4" w:space="0"/>
              <w:bottom w:val="nil"/>
              <w:right w:val="single" w:color="000000" w:sz="4" w:space="0"/>
            </w:tcBorders>
            <w:vAlign w:val="top"/>
          </w:tcPr>
          <w:p>
            <w:pPr>
              <w:spacing w:line="417" w:lineRule="auto"/>
              <w:rPr>
                <w:rFonts w:ascii="Arial"/>
                <w:sz w:val="21"/>
              </w:rPr>
            </w:pPr>
          </w:p>
          <w:p>
            <w:pPr>
              <w:spacing w:before="55"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42" w:type="dxa"/>
            <w:vMerge w:val="restart"/>
            <w:tcBorders>
              <w:left w:val="single" w:color="000000" w:sz="4" w:space="0"/>
              <w:bottom w:val="nil"/>
              <w:right w:val="single" w:color="000000" w:sz="4" w:space="0"/>
            </w:tcBorders>
            <w:vAlign w:val="top"/>
          </w:tcPr>
          <w:p>
            <w:pPr>
              <w:spacing w:line="327"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9" w:type="dxa"/>
            <w:vMerge w:val="restart"/>
            <w:tcBorders>
              <w:left w:val="single" w:color="000000" w:sz="4" w:space="0"/>
              <w:bottom w:val="nil"/>
              <w:right w:val="single" w:color="000000" w:sz="4" w:space="0"/>
            </w:tcBorders>
            <w:vAlign w:val="top"/>
          </w:tcPr>
          <w:p>
            <w:pPr>
              <w:spacing w:line="417"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42" w:type="dxa"/>
            <w:gridSpan w:val="4"/>
            <w:tcBorders>
              <w:left w:val="single" w:color="000000" w:sz="4" w:space="0"/>
              <w:right w:val="single" w:color="000000" w:sz="10" w:space="0"/>
            </w:tcBorders>
            <w:vAlign w:val="top"/>
          </w:tcPr>
          <w:p>
            <w:pPr>
              <w:spacing w:before="100"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 w:hRule="atLeast"/>
        </w:trPr>
        <w:tc>
          <w:tcPr>
            <w:tcW w:w="844" w:type="dxa"/>
            <w:vMerge w:val="continue"/>
            <w:tcBorders>
              <w:top w:val="nil"/>
              <w:left w:val="single" w:color="000000" w:sz="10" w:space="0"/>
              <w:bottom w:val="nil"/>
              <w:right w:val="single" w:color="000000" w:sz="4" w:space="0"/>
            </w:tcBorders>
            <w:vAlign w:val="top"/>
          </w:tcPr>
          <w:p>
            <w:pPr>
              <w:rPr>
                <w:rFonts w:ascii="Arial"/>
                <w:sz w:val="21"/>
              </w:rPr>
            </w:pPr>
          </w:p>
        </w:tc>
        <w:tc>
          <w:tcPr>
            <w:tcW w:w="1506" w:type="dxa"/>
            <w:vMerge w:val="continue"/>
            <w:tcBorders>
              <w:top w:val="nil"/>
              <w:left w:val="single" w:color="000000" w:sz="4" w:space="0"/>
              <w:bottom w:val="nil"/>
              <w:right w:val="single" w:color="000000" w:sz="4" w:space="0"/>
            </w:tcBorders>
            <w:vAlign w:val="top"/>
          </w:tcPr>
          <w:p>
            <w:pPr>
              <w:rPr>
                <w:rFonts w:ascii="Arial"/>
                <w:sz w:val="21"/>
              </w:rPr>
            </w:pPr>
          </w:p>
        </w:tc>
        <w:tc>
          <w:tcPr>
            <w:tcW w:w="1629" w:type="dxa"/>
            <w:vMerge w:val="continue"/>
            <w:tcBorders>
              <w:top w:val="nil"/>
              <w:left w:val="single" w:color="000000" w:sz="4" w:space="0"/>
              <w:bottom w:val="nil"/>
              <w:right w:val="single" w:color="000000" w:sz="4" w:space="0"/>
            </w:tcBorders>
            <w:vAlign w:val="top"/>
          </w:tcPr>
          <w:p>
            <w:pPr>
              <w:rPr>
                <w:rFonts w:ascii="Arial"/>
                <w:sz w:val="21"/>
              </w:rPr>
            </w:pPr>
          </w:p>
        </w:tc>
        <w:tc>
          <w:tcPr>
            <w:tcW w:w="191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42" w:type="dxa"/>
            <w:vMerge w:val="continue"/>
            <w:tcBorders>
              <w:top w:val="nil"/>
              <w:left w:val="single" w:color="000000" w:sz="4" w:space="0"/>
              <w:bottom w:val="nil"/>
              <w:right w:val="single" w:color="000000" w:sz="4" w:space="0"/>
            </w:tcBorders>
            <w:vAlign w:val="top"/>
          </w:tcPr>
          <w:p>
            <w:pPr>
              <w:rPr>
                <w:rFonts w:ascii="Arial"/>
                <w:sz w:val="21"/>
              </w:rPr>
            </w:pPr>
          </w:p>
        </w:tc>
        <w:tc>
          <w:tcPr>
            <w:tcW w:w="799" w:type="dxa"/>
            <w:vMerge w:val="continue"/>
            <w:tcBorders>
              <w:top w:val="nil"/>
              <w:left w:val="single" w:color="000000" w:sz="4" w:space="0"/>
              <w:bottom w:val="nil"/>
              <w:right w:val="single" w:color="000000" w:sz="4" w:space="0"/>
            </w:tcBorders>
            <w:vAlign w:val="top"/>
          </w:tcPr>
          <w:p>
            <w:pPr>
              <w:rPr>
                <w:rFonts w:ascii="Arial"/>
                <w:sz w:val="21"/>
              </w:rPr>
            </w:pPr>
          </w:p>
        </w:tc>
        <w:tc>
          <w:tcPr>
            <w:tcW w:w="1040" w:type="dxa"/>
            <w:gridSpan w:val="2"/>
            <w:vMerge w:val="restart"/>
            <w:tcBorders>
              <w:left w:val="single" w:color="000000" w:sz="4" w:space="0"/>
              <w:bottom w:val="nil"/>
              <w:right w:val="single" w:color="000000" w:sz="4" w:space="0"/>
            </w:tcBorders>
            <w:vAlign w:val="top"/>
          </w:tcPr>
          <w:p>
            <w:pPr>
              <w:spacing w:before="279"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40" w:type="dxa"/>
            <w:vMerge w:val="restart"/>
            <w:tcBorders>
              <w:left w:val="single" w:color="000000" w:sz="4" w:space="0"/>
              <w:bottom w:val="nil"/>
              <w:right w:val="single" w:color="000000" w:sz="4" w:space="0"/>
            </w:tcBorders>
            <w:vAlign w:val="top"/>
          </w:tcPr>
          <w:p>
            <w:pPr>
              <w:spacing w:before="279" w:line="230" w:lineRule="auto"/>
              <w:ind w:firstLine="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62" w:type="dxa"/>
            <w:tcBorders>
              <w:left w:val="single" w:color="000000" w:sz="4" w:space="0"/>
              <w:right w:val="single" w:color="000000" w:sz="10" w:space="0"/>
            </w:tcBorders>
            <w:vAlign w:val="top"/>
          </w:tcPr>
          <w:p>
            <w:pPr>
              <w:spacing w:before="99" w:line="232" w:lineRule="auto"/>
              <w:ind w:firstLine="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844" w:type="dxa"/>
            <w:vMerge w:val="continue"/>
            <w:tcBorders>
              <w:top w:val="nil"/>
              <w:left w:val="single" w:color="000000" w:sz="10" w:space="0"/>
              <w:right w:val="single" w:color="000000" w:sz="4" w:space="0"/>
            </w:tcBorders>
            <w:vAlign w:val="top"/>
          </w:tcPr>
          <w:p>
            <w:pPr>
              <w:rPr>
                <w:rFonts w:ascii="Arial"/>
                <w:sz w:val="21"/>
              </w:rPr>
            </w:pPr>
          </w:p>
        </w:tc>
        <w:tc>
          <w:tcPr>
            <w:tcW w:w="1506" w:type="dxa"/>
            <w:vMerge w:val="continue"/>
            <w:tcBorders>
              <w:top w:val="nil"/>
              <w:left w:val="single" w:color="000000" w:sz="4" w:space="0"/>
              <w:right w:val="single" w:color="000000" w:sz="4" w:space="0"/>
            </w:tcBorders>
            <w:vAlign w:val="top"/>
          </w:tcPr>
          <w:p>
            <w:pPr>
              <w:rPr>
                <w:rFonts w:ascii="Arial"/>
                <w:sz w:val="21"/>
              </w:rPr>
            </w:pPr>
          </w:p>
        </w:tc>
        <w:tc>
          <w:tcPr>
            <w:tcW w:w="1629" w:type="dxa"/>
            <w:vMerge w:val="continue"/>
            <w:tcBorders>
              <w:top w:val="nil"/>
              <w:left w:val="single" w:color="000000" w:sz="4" w:space="0"/>
              <w:right w:val="single" w:color="000000" w:sz="4" w:space="0"/>
            </w:tcBorders>
            <w:vAlign w:val="top"/>
          </w:tcPr>
          <w:p>
            <w:pPr>
              <w:rPr>
                <w:rFonts w:ascii="Arial"/>
                <w:sz w:val="21"/>
              </w:rPr>
            </w:pPr>
          </w:p>
        </w:tc>
        <w:tc>
          <w:tcPr>
            <w:tcW w:w="1917" w:type="dxa"/>
            <w:gridSpan w:val="2"/>
            <w:vMerge w:val="continue"/>
            <w:tcBorders>
              <w:top w:val="nil"/>
              <w:left w:val="single" w:color="000000" w:sz="4" w:space="0"/>
              <w:right w:val="single" w:color="000000" w:sz="4" w:space="0"/>
            </w:tcBorders>
            <w:vAlign w:val="top"/>
          </w:tcPr>
          <w:p>
            <w:pPr>
              <w:rPr>
                <w:rFonts w:ascii="Arial"/>
                <w:sz w:val="21"/>
              </w:rPr>
            </w:pPr>
          </w:p>
        </w:tc>
        <w:tc>
          <w:tcPr>
            <w:tcW w:w="542" w:type="dxa"/>
            <w:vMerge w:val="continue"/>
            <w:tcBorders>
              <w:top w:val="nil"/>
              <w:left w:val="single" w:color="000000" w:sz="4" w:space="0"/>
              <w:right w:val="single" w:color="000000" w:sz="4" w:space="0"/>
            </w:tcBorders>
            <w:vAlign w:val="top"/>
          </w:tcPr>
          <w:p>
            <w:pPr>
              <w:rPr>
                <w:rFonts w:ascii="Arial"/>
                <w:sz w:val="21"/>
              </w:rPr>
            </w:pPr>
          </w:p>
        </w:tc>
        <w:tc>
          <w:tcPr>
            <w:tcW w:w="799" w:type="dxa"/>
            <w:vMerge w:val="continue"/>
            <w:tcBorders>
              <w:top w:val="nil"/>
              <w:left w:val="single" w:color="000000" w:sz="4" w:space="0"/>
              <w:right w:val="single" w:color="000000" w:sz="4" w:space="0"/>
            </w:tcBorders>
            <w:vAlign w:val="top"/>
          </w:tcPr>
          <w:p>
            <w:pPr>
              <w:rPr>
                <w:rFonts w:ascii="Arial"/>
                <w:sz w:val="21"/>
              </w:rPr>
            </w:pPr>
          </w:p>
        </w:tc>
        <w:tc>
          <w:tcPr>
            <w:tcW w:w="1040" w:type="dxa"/>
            <w:gridSpan w:val="2"/>
            <w:vMerge w:val="continue"/>
            <w:tcBorders>
              <w:top w:val="nil"/>
              <w:left w:val="single" w:color="000000" w:sz="4" w:space="0"/>
              <w:right w:val="single" w:color="000000" w:sz="4" w:space="0"/>
            </w:tcBorders>
            <w:vAlign w:val="top"/>
          </w:tcPr>
          <w:p>
            <w:pPr>
              <w:rPr>
                <w:rFonts w:ascii="Arial"/>
                <w:sz w:val="21"/>
              </w:rPr>
            </w:pPr>
          </w:p>
        </w:tc>
        <w:tc>
          <w:tcPr>
            <w:tcW w:w="1040" w:type="dxa"/>
            <w:vMerge w:val="continue"/>
            <w:tcBorders>
              <w:top w:val="nil"/>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spacing w:before="99" w:line="230" w:lineRule="auto"/>
              <w:ind w:firstLine="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844" w:type="dxa"/>
            <w:tcBorders>
              <w:left w:val="single" w:color="000000" w:sz="10" w:space="0"/>
              <w:right w:val="single" w:color="000000" w:sz="4" w:space="0"/>
            </w:tcBorders>
            <w:vAlign w:val="top"/>
          </w:tcPr>
          <w:p>
            <w:pPr>
              <w:rPr>
                <w:rFonts w:ascii="Arial"/>
                <w:sz w:val="21"/>
              </w:rPr>
            </w:pPr>
          </w:p>
        </w:tc>
        <w:tc>
          <w:tcPr>
            <w:tcW w:w="1506" w:type="dxa"/>
            <w:tcBorders>
              <w:left w:val="single" w:color="000000" w:sz="4" w:space="0"/>
              <w:right w:val="single" w:color="000000" w:sz="4" w:space="0"/>
            </w:tcBorders>
            <w:vAlign w:val="top"/>
          </w:tcPr>
          <w:p>
            <w:pPr>
              <w:rPr>
                <w:rFonts w:ascii="Arial"/>
                <w:sz w:val="21"/>
              </w:rPr>
            </w:pPr>
          </w:p>
        </w:tc>
        <w:tc>
          <w:tcPr>
            <w:tcW w:w="1629" w:type="dxa"/>
            <w:tcBorders>
              <w:left w:val="single" w:color="000000" w:sz="4" w:space="0"/>
              <w:right w:val="single" w:color="000000" w:sz="4" w:space="0"/>
            </w:tcBorders>
            <w:vAlign w:val="top"/>
          </w:tcPr>
          <w:p>
            <w:pPr>
              <w:spacing w:before="84" w:line="213" w:lineRule="auto"/>
              <w:ind w:left="27" w:right="145" w:firstLine="2"/>
              <w:rPr>
                <w:rFonts w:ascii="宋体" w:hAnsi="宋体" w:eastAsia="宋体" w:cs="宋体"/>
                <w:sz w:val="17"/>
                <w:szCs w:val="17"/>
              </w:rPr>
            </w:pPr>
            <w:r>
              <w:rPr>
                <w:rFonts w:ascii="宋体" w:hAnsi="宋体" w:eastAsia="宋体" w:cs="宋体"/>
                <w:spacing w:val="9"/>
                <w:sz w:val="17"/>
                <w:szCs w:val="17"/>
              </w:rPr>
              <w:t>背景音</w:t>
            </w:r>
            <w:r>
              <w:rPr>
                <w:rFonts w:ascii="宋体" w:hAnsi="宋体" w:eastAsia="宋体" w:cs="宋体"/>
                <w:spacing w:val="8"/>
                <w:sz w:val="17"/>
                <w:szCs w:val="17"/>
              </w:rPr>
              <w:t>乐与公共广</w:t>
            </w:r>
            <w:r>
              <w:rPr>
                <w:rFonts w:ascii="宋体" w:hAnsi="宋体" w:eastAsia="宋体" w:cs="宋体"/>
                <w:sz w:val="17"/>
                <w:szCs w:val="17"/>
              </w:rPr>
              <w:t xml:space="preserve"> </w:t>
            </w:r>
            <w:r>
              <w:rPr>
                <w:rFonts w:ascii="宋体" w:hAnsi="宋体" w:eastAsia="宋体" w:cs="宋体"/>
                <w:spacing w:val="7"/>
                <w:sz w:val="17"/>
                <w:szCs w:val="17"/>
              </w:rPr>
              <w:t>播系统</w:t>
            </w:r>
          </w:p>
        </w:tc>
        <w:tc>
          <w:tcPr>
            <w:tcW w:w="1917" w:type="dxa"/>
            <w:gridSpan w:val="2"/>
            <w:tcBorders>
              <w:left w:val="single" w:color="000000" w:sz="4" w:space="0"/>
              <w:right w:val="single" w:color="000000" w:sz="4" w:space="0"/>
            </w:tcBorders>
            <w:vAlign w:val="top"/>
          </w:tcPr>
          <w:p>
            <w:pPr>
              <w:rPr>
                <w:rFonts w:ascii="Arial"/>
                <w:sz w:val="21"/>
              </w:rPr>
            </w:pPr>
          </w:p>
        </w:tc>
        <w:tc>
          <w:tcPr>
            <w:tcW w:w="542" w:type="dxa"/>
            <w:tcBorders>
              <w:left w:val="single" w:color="000000" w:sz="4" w:space="0"/>
              <w:right w:val="single" w:color="000000" w:sz="4" w:space="0"/>
            </w:tcBorders>
            <w:vAlign w:val="top"/>
          </w:tcPr>
          <w:p>
            <w:pPr>
              <w:rPr>
                <w:rFonts w:ascii="Arial"/>
                <w:sz w:val="21"/>
              </w:rPr>
            </w:pPr>
          </w:p>
        </w:tc>
        <w:tc>
          <w:tcPr>
            <w:tcW w:w="799" w:type="dxa"/>
            <w:tcBorders>
              <w:left w:val="single" w:color="000000" w:sz="4" w:space="0"/>
              <w:right w:val="single" w:color="000000" w:sz="4" w:space="0"/>
            </w:tcBorders>
            <w:vAlign w:val="top"/>
          </w:tcPr>
          <w:p>
            <w:pPr>
              <w:rPr>
                <w:rFonts w:ascii="Arial"/>
                <w:sz w:val="21"/>
              </w:rPr>
            </w:pP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844" w:type="dxa"/>
            <w:tcBorders>
              <w:left w:val="single" w:color="000000" w:sz="10" w:space="0"/>
              <w:right w:val="single" w:color="000000" w:sz="4" w:space="0"/>
            </w:tcBorders>
            <w:vAlign w:val="top"/>
          </w:tcPr>
          <w:p>
            <w:pPr>
              <w:spacing w:before="204" w:line="192" w:lineRule="auto"/>
              <w:ind w:firstLine="384"/>
              <w:rPr>
                <w:rFonts w:ascii="宋体" w:hAnsi="宋体" w:eastAsia="宋体" w:cs="宋体"/>
                <w:sz w:val="17"/>
                <w:szCs w:val="17"/>
              </w:rPr>
            </w:pPr>
            <w:r>
              <w:rPr>
                <w:rFonts w:ascii="宋体" w:hAnsi="宋体" w:eastAsia="宋体" w:cs="宋体"/>
                <w:sz w:val="17"/>
                <w:szCs w:val="17"/>
              </w:rPr>
              <w:t>1</w:t>
            </w:r>
          </w:p>
        </w:tc>
        <w:tc>
          <w:tcPr>
            <w:tcW w:w="1506" w:type="dxa"/>
            <w:tcBorders>
              <w:left w:val="single" w:color="000000" w:sz="4" w:space="0"/>
              <w:right w:val="single" w:color="000000" w:sz="4" w:space="0"/>
            </w:tcBorders>
            <w:vAlign w:val="top"/>
          </w:tcPr>
          <w:p>
            <w:pPr>
              <w:spacing w:before="204"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30506004001</w:t>
            </w:r>
          </w:p>
        </w:tc>
        <w:tc>
          <w:tcPr>
            <w:tcW w:w="1629" w:type="dxa"/>
            <w:tcBorders>
              <w:left w:val="single" w:color="000000" w:sz="4" w:space="0"/>
              <w:right w:val="single" w:color="000000" w:sz="4" w:space="0"/>
            </w:tcBorders>
            <w:vAlign w:val="top"/>
          </w:tcPr>
          <w:p>
            <w:pPr>
              <w:spacing w:before="174" w:line="231" w:lineRule="auto"/>
              <w:ind w:firstLine="29"/>
              <w:rPr>
                <w:rFonts w:ascii="宋体" w:hAnsi="宋体" w:eastAsia="宋体" w:cs="宋体"/>
                <w:sz w:val="17"/>
                <w:szCs w:val="17"/>
              </w:rPr>
            </w:pPr>
            <w:r>
              <w:rPr>
                <w:rFonts w:ascii="宋体" w:hAnsi="宋体" w:eastAsia="宋体" w:cs="宋体"/>
                <w:spacing w:val="9"/>
                <w:sz w:val="17"/>
                <w:szCs w:val="17"/>
              </w:rPr>
              <w:t>背景音</w:t>
            </w:r>
            <w:r>
              <w:rPr>
                <w:rFonts w:ascii="宋体" w:hAnsi="宋体" w:eastAsia="宋体" w:cs="宋体"/>
                <w:spacing w:val="8"/>
                <w:sz w:val="17"/>
                <w:szCs w:val="17"/>
              </w:rPr>
              <w:t>乐系统设备</w:t>
            </w:r>
          </w:p>
        </w:tc>
        <w:tc>
          <w:tcPr>
            <w:tcW w:w="1917" w:type="dxa"/>
            <w:gridSpan w:val="2"/>
            <w:tcBorders>
              <w:left w:val="single" w:color="000000" w:sz="4" w:space="0"/>
              <w:right w:val="single" w:color="000000" w:sz="4" w:space="0"/>
            </w:tcBorders>
            <w:vAlign w:val="top"/>
          </w:tcPr>
          <w:p>
            <w:pPr>
              <w:spacing w:before="85" w:line="213"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智</w:t>
            </w:r>
            <w:r>
              <w:rPr>
                <w:rFonts w:ascii="宋体" w:hAnsi="宋体" w:eastAsia="宋体" w:cs="宋体"/>
                <w:spacing w:val="7"/>
                <w:sz w:val="17"/>
                <w:szCs w:val="17"/>
              </w:rPr>
              <w:t>能控制主机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8"/>
                <w:sz w:val="17"/>
                <w:szCs w:val="17"/>
              </w:rPr>
              <w:t>类别</w:t>
            </w:r>
            <w:r>
              <w:rPr>
                <w:rFonts w:ascii="宋体" w:hAnsi="宋体" w:eastAsia="宋体" w:cs="宋体"/>
                <w:spacing w:val="4"/>
                <w:sz w:val="17"/>
                <w:szCs w:val="17"/>
              </w:rPr>
              <w:t>:T-6232A</w:t>
            </w:r>
          </w:p>
        </w:tc>
        <w:tc>
          <w:tcPr>
            <w:tcW w:w="542" w:type="dxa"/>
            <w:tcBorders>
              <w:left w:val="single" w:color="000000" w:sz="4" w:space="0"/>
              <w:right w:val="single" w:color="000000" w:sz="4" w:space="0"/>
            </w:tcBorders>
            <w:vAlign w:val="top"/>
          </w:tcPr>
          <w:p>
            <w:pPr>
              <w:spacing w:before="175"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before="204" w:line="192" w:lineRule="auto"/>
              <w:ind w:firstLine="378"/>
              <w:rPr>
                <w:rFonts w:ascii="宋体" w:hAnsi="宋体" w:eastAsia="宋体" w:cs="宋体"/>
                <w:sz w:val="17"/>
                <w:szCs w:val="17"/>
              </w:rPr>
            </w:pPr>
            <w:r>
              <w:rPr>
                <w:rFonts w:ascii="宋体" w:hAnsi="宋体" w:eastAsia="宋体" w:cs="宋体"/>
                <w:sz w:val="17"/>
                <w:szCs w:val="17"/>
              </w:rPr>
              <w:t>1</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844" w:type="dxa"/>
            <w:tcBorders>
              <w:left w:val="single" w:color="000000" w:sz="10" w:space="0"/>
              <w:right w:val="single" w:color="000000" w:sz="4" w:space="0"/>
            </w:tcBorders>
            <w:vAlign w:val="top"/>
          </w:tcPr>
          <w:p>
            <w:pPr>
              <w:spacing w:before="205" w:line="192" w:lineRule="auto"/>
              <w:ind w:firstLine="373"/>
              <w:rPr>
                <w:rFonts w:ascii="宋体" w:hAnsi="宋体" w:eastAsia="宋体" w:cs="宋体"/>
                <w:sz w:val="17"/>
                <w:szCs w:val="17"/>
              </w:rPr>
            </w:pPr>
            <w:r>
              <w:rPr>
                <w:rFonts w:ascii="宋体" w:hAnsi="宋体" w:eastAsia="宋体" w:cs="宋体"/>
                <w:sz w:val="17"/>
                <w:szCs w:val="17"/>
              </w:rPr>
              <w:t>2</w:t>
            </w:r>
          </w:p>
        </w:tc>
        <w:tc>
          <w:tcPr>
            <w:tcW w:w="1506" w:type="dxa"/>
            <w:tcBorders>
              <w:left w:val="single" w:color="000000" w:sz="4" w:space="0"/>
              <w:right w:val="single" w:color="000000" w:sz="4" w:space="0"/>
            </w:tcBorders>
            <w:vAlign w:val="top"/>
          </w:tcPr>
          <w:p>
            <w:pPr>
              <w:spacing w:before="204"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30506001001</w:t>
            </w:r>
          </w:p>
        </w:tc>
        <w:tc>
          <w:tcPr>
            <w:tcW w:w="1629" w:type="dxa"/>
            <w:tcBorders>
              <w:left w:val="single" w:color="000000" w:sz="4" w:space="0"/>
              <w:right w:val="single" w:color="000000" w:sz="4" w:space="0"/>
            </w:tcBorders>
            <w:vAlign w:val="top"/>
          </w:tcPr>
          <w:p>
            <w:pPr>
              <w:spacing w:before="175" w:line="232" w:lineRule="auto"/>
              <w:ind w:firstLine="26"/>
              <w:rPr>
                <w:rFonts w:ascii="宋体" w:hAnsi="宋体" w:eastAsia="宋体" w:cs="宋体"/>
                <w:sz w:val="17"/>
                <w:szCs w:val="17"/>
              </w:rPr>
            </w:pPr>
            <w:r>
              <w:rPr>
                <w:rFonts w:ascii="宋体" w:hAnsi="宋体" w:eastAsia="宋体" w:cs="宋体"/>
                <w:spacing w:val="9"/>
                <w:sz w:val="17"/>
                <w:szCs w:val="17"/>
              </w:rPr>
              <w:t>扩声系</w:t>
            </w:r>
            <w:r>
              <w:rPr>
                <w:rFonts w:ascii="宋体" w:hAnsi="宋体" w:eastAsia="宋体" w:cs="宋体"/>
                <w:spacing w:val="8"/>
                <w:sz w:val="17"/>
                <w:szCs w:val="17"/>
              </w:rPr>
              <w:t>统设备</w:t>
            </w:r>
          </w:p>
        </w:tc>
        <w:tc>
          <w:tcPr>
            <w:tcW w:w="1917" w:type="dxa"/>
            <w:gridSpan w:val="2"/>
            <w:tcBorders>
              <w:left w:val="single" w:color="000000" w:sz="4" w:space="0"/>
              <w:right w:val="single" w:color="000000" w:sz="4" w:space="0"/>
            </w:tcBorders>
            <w:vAlign w:val="top"/>
          </w:tcPr>
          <w:p>
            <w:pPr>
              <w:spacing w:before="85"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前置放大器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类别</w:t>
            </w:r>
            <w:r>
              <w:rPr>
                <w:rFonts w:ascii="宋体" w:hAnsi="宋体" w:eastAsia="宋体" w:cs="宋体"/>
                <w:spacing w:val="4"/>
                <w:sz w:val="17"/>
                <w:szCs w:val="17"/>
              </w:rPr>
              <w:t>:T-6201</w:t>
            </w:r>
          </w:p>
        </w:tc>
        <w:tc>
          <w:tcPr>
            <w:tcW w:w="542" w:type="dxa"/>
            <w:tcBorders>
              <w:left w:val="single" w:color="000000" w:sz="4" w:space="0"/>
              <w:right w:val="single" w:color="000000" w:sz="4" w:space="0"/>
            </w:tcBorders>
            <w:vAlign w:val="top"/>
          </w:tcPr>
          <w:p>
            <w:pPr>
              <w:spacing w:before="175"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before="205" w:line="192" w:lineRule="auto"/>
              <w:ind w:firstLine="378"/>
              <w:rPr>
                <w:rFonts w:ascii="宋体" w:hAnsi="宋体" w:eastAsia="宋体" w:cs="宋体"/>
                <w:sz w:val="17"/>
                <w:szCs w:val="17"/>
              </w:rPr>
            </w:pPr>
            <w:r>
              <w:rPr>
                <w:rFonts w:ascii="宋体" w:hAnsi="宋体" w:eastAsia="宋体" w:cs="宋体"/>
                <w:sz w:val="17"/>
                <w:szCs w:val="17"/>
              </w:rPr>
              <w:t>1</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844" w:type="dxa"/>
            <w:tcBorders>
              <w:left w:val="single" w:color="000000" w:sz="10" w:space="0"/>
              <w:right w:val="single" w:color="000000" w:sz="4" w:space="0"/>
            </w:tcBorders>
            <w:vAlign w:val="top"/>
          </w:tcPr>
          <w:p>
            <w:pPr>
              <w:spacing w:before="206" w:line="190" w:lineRule="auto"/>
              <w:ind w:firstLine="374"/>
              <w:rPr>
                <w:rFonts w:ascii="宋体" w:hAnsi="宋体" w:eastAsia="宋体" w:cs="宋体"/>
                <w:sz w:val="17"/>
                <w:szCs w:val="17"/>
              </w:rPr>
            </w:pPr>
            <w:r>
              <w:rPr>
                <w:rFonts w:ascii="宋体" w:hAnsi="宋体" w:eastAsia="宋体" w:cs="宋体"/>
                <w:sz w:val="17"/>
                <w:szCs w:val="17"/>
              </w:rPr>
              <w:t>3</w:t>
            </w:r>
          </w:p>
        </w:tc>
        <w:tc>
          <w:tcPr>
            <w:tcW w:w="1506" w:type="dxa"/>
            <w:tcBorders>
              <w:left w:val="single" w:color="000000" w:sz="4" w:space="0"/>
              <w:right w:val="single" w:color="000000" w:sz="4" w:space="0"/>
            </w:tcBorders>
            <w:vAlign w:val="top"/>
          </w:tcPr>
          <w:p>
            <w:pPr>
              <w:spacing w:before="20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30506001002</w:t>
            </w:r>
          </w:p>
        </w:tc>
        <w:tc>
          <w:tcPr>
            <w:tcW w:w="1629" w:type="dxa"/>
            <w:tcBorders>
              <w:left w:val="single" w:color="000000" w:sz="4" w:space="0"/>
              <w:right w:val="single" w:color="000000" w:sz="4" w:space="0"/>
            </w:tcBorders>
            <w:vAlign w:val="top"/>
          </w:tcPr>
          <w:p>
            <w:pPr>
              <w:spacing w:before="175" w:line="232" w:lineRule="auto"/>
              <w:ind w:firstLine="26"/>
              <w:rPr>
                <w:rFonts w:ascii="宋体" w:hAnsi="宋体" w:eastAsia="宋体" w:cs="宋体"/>
                <w:sz w:val="17"/>
                <w:szCs w:val="17"/>
              </w:rPr>
            </w:pPr>
            <w:r>
              <w:rPr>
                <w:rFonts w:ascii="宋体" w:hAnsi="宋体" w:eastAsia="宋体" w:cs="宋体"/>
                <w:spacing w:val="9"/>
                <w:sz w:val="17"/>
                <w:szCs w:val="17"/>
              </w:rPr>
              <w:t>扩声系</w:t>
            </w:r>
            <w:r>
              <w:rPr>
                <w:rFonts w:ascii="宋体" w:hAnsi="宋体" w:eastAsia="宋体" w:cs="宋体"/>
                <w:spacing w:val="8"/>
                <w:sz w:val="17"/>
                <w:szCs w:val="17"/>
              </w:rPr>
              <w:t>统设备</w:t>
            </w:r>
          </w:p>
        </w:tc>
        <w:tc>
          <w:tcPr>
            <w:tcW w:w="1917" w:type="dxa"/>
            <w:gridSpan w:val="2"/>
            <w:tcBorders>
              <w:left w:val="single" w:color="000000" w:sz="4" w:space="0"/>
              <w:right w:val="single" w:color="000000" w:sz="4" w:space="0"/>
            </w:tcBorders>
            <w:vAlign w:val="top"/>
          </w:tcPr>
          <w:p>
            <w:pPr>
              <w:spacing w:before="86"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电源时序器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类别</w:t>
            </w:r>
            <w:r>
              <w:rPr>
                <w:rFonts w:ascii="宋体" w:hAnsi="宋体" w:eastAsia="宋体" w:cs="宋体"/>
                <w:spacing w:val="4"/>
                <w:sz w:val="17"/>
                <w:szCs w:val="17"/>
              </w:rPr>
              <w:t>:T-6216</w:t>
            </w:r>
          </w:p>
        </w:tc>
        <w:tc>
          <w:tcPr>
            <w:tcW w:w="542" w:type="dxa"/>
            <w:tcBorders>
              <w:left w:val="single" w:color="000000" w:sz="4" w:space="0"/>
              <w:right w:val="single" w:color="000000" w:sz="4" w:space="0"/>
            </w:tcBorders>
            <w:vAlign w:val="top"/>
          </w:tcPr>
          <w:p>
            <w:pPr>
              <w:spacing w:before="176"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before="205" w:line="192" w:lineRule="auto"/>
              <w:ind w:firstLine="378"/>
              <w:rPr>
                <w:rFonts w:ascii="宋体" w:hAnsi="宋体" w:eastAsia="宋体" w:cs="宋体"/>
                <w:sz w:val="17"/>
                <w:szCs w:val="17"/>
              </w:rPr>
            </w:pPr>
            <w:r>
              <w:rPr>
                <w:rFonts w:ascii="宋体" w:hAnsi="宋体" w:eastAsia="宋体" w:cs="宋体"/>
                <w:sz w:val="17"/>
                <w:szCs w:val="17"/>
              </w:rPr>
              <w:t>1</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844" w:type="dxa"/>
            <w:tcBorders>
              <w:left w:val="single" w:color="000000" w:sz="10" w:space="0"/>
              <w:right w:val="single" w:color="000000" w:sz="4" w:space="0"/>
            </w:tcBorders>
            <w:vAlign w:val="top"/>
          </w:tcPr>
          <w:p>
            <w:pPr>
              <w:spacing w:before="206" w:line="192" w:lineRule="auto"/>
              <w:ind w:firstLine="370"/>
              <w:rPr>
                <w:rFonts w:ascii="宋体" w:hAnsi="宋体" w:eastAsia="宋体" w:cs="宋体"/>
                <w:sz w:val="17"/>
                <w:szCs w:val="17"/>
              </w:rPr>
            </w:pPr>
            <w:r>
              <w:rPr>
                <w:rFonts w:ascii="宋体" w:hAnsi="宋体" w:eastAsia="宋体" w:cs="宋体"/>
                <w:sz w:val="17"/>
                <w:szCs w:val="17"/>
              </w:rPr>
              <w:t>4</w:t>
            </w:r>
          </w:p>
        </w:tc>
        <w:tc>
          <w:tcPr>
            <w:tcW w:w="1506" w:type="dxa"/>
            <w:tcBorders>
              <w:left w:val="single" w:color="000000" w:sz="4" w:space="0"/>
              <w:right w:val="single" w:color="000000" w:sz="4" w:space="0"/>
            </w:tcBorders>
            <w:vAlign w:val="top"/>
          </w:tcPr>
          <w:p>
            <w:pPr>
              <w:spacing w:before="206"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30506004002</w:t>
            </w:r>
          </w:p>
        </w:tc>
        <w:tc>
          <w:tcPr>
            <w:tcW w:w="1629" w:type="dxa"/>
            <w:tcBorders>
              <w:left w:val="single" w:color="000000" w:sz="4" w:space="0"/>
              <w:right w:val="single" w:color="000000" w:sz="4" w:space="0"/>
            </w:tcBorders>
            <w:vAlign w:val="top"/>
          </w:tcPr>
          <w:p>
            <w:pPr>
              <w:spacing w:before="176" w:line="231" w:lineRule="auto"/>
              <w:ind w:firstLine="29"/>
              <w:rPr>
                <w:rFonts w:ascii="宋体" w:hAnsi="宋体" w:eastAsia="宋体" w:cs="宋体"/>
                <w:sz w:val="17"/>
                <w:szCs w:val="17"/>
              </w:rPr>
            </w:pPr>
            <w:r>
              <w:rPr>
                <w:rFonts w:ascii="宋体" w:hAnsi="宋体" w:eastAsia="宋体" w:cs="宋体"/>
                <w:spacing w:val="9"/>
                <w:sz w:val="17"/>
                <w:szCs w:val="17"/>
              </w:rPr>
              <w:t>背景音</w:t>
            </w:r>
            <w:r>
              <w:rPr>
                <w:rFonts w:ascii="宋体" w:hAnsi="宋体" w:eastAsia="宋体" w:cs="宋体"/>
                <w:spacing w:val="8"/>
                <w:sz w:val="17"/>
                <w:szCs w:val="17"/>
              </w:rPr>
              <w:t>乐系统设备</w:t>
            </w:r>
          </w:p>
        </w:tc>
        <w:tc>
          <w:tcPr>
            <w:tcW w:w="1917" w:type="dxa"/>
            <w:gridSpan w:val="2"/>
            <w:tcBorders>
              <w:left w:val="single" w:color="000000" w:sz="4" w:space="0"/>
              <w:right w:val="single" w:color="000000" w:sz="4" w:space="0"/>
            </w:tcBorders>
            <w:vAlign w:val="top"/>
          </w:tcPr>
          <w:p>
            <w:pPr>
              <w:spacing w:before="86"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名称</w:t>
            </w:r>
            <w:r>
              <w:rPr>
                <w:rFonts w:ascii="宋体" w:hAnsi="宋体" w:eastAsia="宋体" w:cs="宋体"/>
                <w:spacing w:val="3"/>
                <w:sz w:val="17"/>
                <w:szCs w:val="17"/>
              </w:rPr>
              <w:t>:CD</w:t>
            </w:r>
            <w:r>
              <w:rPr>
                <w:rFonts w:ascii="宋体" w:hAnsi="宋体" w:eastAsia="宋体" w:cs="宋体"/>
                <w:spacing w:val="7"/>
                <w:sz w:val="17"/>
                <w:szCs w:val="17"/>
              </w:rPr>
              <w:t>播放器</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类别</w:t>
            </w:r>
            <w:r>
              <w:rPr>
                <w:rFonts w:ascii="宋体" w:hAnsi="宋体" w:eastAsia="宋体" w:cs="宋体"/>
                <w:spacing w:val="4"/>
                <w:sz w:val="17"/>
                <w:szCs w:val="17"/>
              </w:rPr>
              <w:t>:T-6221</w:t>
            </w:r>
          </w:p>
        </w:tc>
        <w:tc>
          <w:tcPr>
            <w:tcW w:w="542" w:type="dxa"/>
            <w:tcBorders>
              <w:left w:val="single" w:color="000000" w:sz="4" w:space="0"/>
              <w:right w:val="single" w:color="000000" w:sz="4" w:space="0"/>
            </w:tcBorders>
            <w:vAlign w:val="top"/>
          </w:tcPr>
          <w:p>
            <w:pPr>
              <w:spacing w:before="176"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before="206" w:line="192" w:lineRule="auto"/>
              <w:ind w:firstLine="378"/>
              <w:rPr>
                <w:rFonts w:ascii="宋体" w:hAnsi="宋体" w:eastAsia="宋体" w:cs="宋体"/>
                <w:sz w:val="17"/>
                <w:szCs w:val="17"/>
              </w:rPr>
            </w:pPr>
            <w:r>
              <w:rPr>
                <w:rFonts w:ascii="宋体" w:hAnsi="宋体" w:eastAsia="宋体" w:cs="宋体"/>
                <w:sz w:val="17"/>
                <w:szCs w:val="17"/>
              </w:rPr>
              <w:t>1</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844" w:type="dxa"/>
            <w:tcBorders>
              <w:left w:val="single" w:color="000000" w:sz="10" w:space="0"/>
              <w:right w:val="single" w:color="000000" w:sz="4" w:space="0"/>
            </w:tcBorders>
            <w:vAlign w:val="top"/>
          </w:tcPr>
          <w:p>
            <w:pPr>
              <w:spacing w:before="208" w:line="189" w:lineRule="auto"/>
              <w:ind w:firstLine="374"/>
              <w:rPr>
                <w:rFonts w:ascii="宋体" w:hAnsi="宋体" w:eastAsia="宋体" w:cs="宋体"/>
                <w:sz w:val="17"/>
                <w:szCs w:val="17"/>
              </w:rPr>
            </w:pPr>
            <w:r>
              <w:rPr>
                <w:rFonts w:ascii="宋体" w:hAnsi="宋体" w:eastAsia="宋体" w:cs="宋体"/>
                <w:sz w:val="17"/>
                <w:szCs w:val="17"/>
              </w:rPr>
              <w:t>5</w:t>
            </w:r>
          </w:p>
        </w:tc>
        <w:tc>
          <w:tcPr>
            <w:tcW w:w="1506"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31101015001</w:t>
            </w:r>
          </w:p>
        </w:tc>
        <w:tc>
          <w:tcPr>
            <w:tcW w:w="1629" w:type="dxa"/>
            <w:tcBorders>
              <w:left w:val="single" w:color="000000" w:sz="4" w:space="0"/>
              <w:right w:val="single" w:color="000000" w:sz="4" w:space="0"/>
            </w:tcBorders>
            <w:vAlign w:val="top"/>
          </w:tcPr>
          <w:p>
            <w:pPr>
              <w:spacing w:before="177" w:line="232" w:lineRule="auto"/>
              <w:ind w:firstLine="29"/>
              <w:rPr>
                <w:rFonts w:ascii="宋体" w:hAnsi="宋体" w:eastAsia="宋体" w:cs="宋体"/>
                <w:sz w:val="17"/>
                <w:szCs w:val="17"/>
              </w:rPr>
            </w:pPr>
            <w:r>
              <w:rPr>
                <w:rFonts w:ascii="宋体" w:hAnsi="宋体" w:eastAsia="宋体" w:cs="宋体"/>
                <w:spacing w:val="7"/>
                <w:sz w:val="17"/>
                <w:szCs w:val="17"/>
              </w:rPr>
              <w:t>发</w:t>
            </w:r>
            <w:r>
              <w:rPr>
                <w:rFonts w:ascii="宋体" w:hAnsi="宋体" w:eastAsia="宋体" w:cs="宋体"/>
                <w:spacing w:val="6"/>
                <w:sz w:val="17"/>
                <w:szCs w:val="17"/>
              </w:rPr>
              <w:t>生器</w:t>
            </w:r>
          </w:p>
        </w:tc>
        <w:tc>
          <w:tcPr>
            <w:tcW w:w="1917" w:type="dxa"/>
            <w:gridSpan w:val="2"/>
            <w:tcBorders>
              <w:left w:val="single" w:color="000000" w:sz="4" w:space="0"/>
              <w:right w:val="single" w:color="000000" w:sz="4" w:space="0"/>
            </w:tcBorders>
            <w:vAlign w:val="top"/>
          </w:tcPr>
          <w:p>
            <w:pPr>
              <w:spacing w:before="87" w:line="22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信号发生器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型号</w:t>
            </w:r>
            <w:r>
              <w:rPr>
                <w:rFonts w:ascii="宋体" w:hAnsi="宋体" w:eastAsia="宋体" w:cs="宋体"/>
                <w:spacing w:val="4"/>
                <w:sz w:val="17"/>
                <w:szCs w:val="17"/>
              </w:rPr>
              <w:t>:T-6203</w:t>
            </w:r>
          </w:p>
        </w:tc>
        <w:tc>
          <w:tcPr>
            <w:tcW w:w="542" w:type="dxa"/>
            <w:tcBorders>
              <w:left w:val="single" w:color="000000" w:sz="4" w:space="0"/>
              <w:right w:val="single" w:color="000000" w:sz="4" w:space="0"/>
            </w:tcBorders>
            <w:vAlign w:val="top"/>
          </w:tcPr>
          <w:p>
            <w:pPr>
              <w:spacing w:before="177"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before="207" w:line="192" w:lineRule="auto"/>
              <w:ind w:firstLine="378"/>
              <w:rPr>
                <w:rFonts w:ascii="宋体" w:hAnsi="宋体" w:eastAsia="宋体" w:cs="宋体"/>
                <w:sz w:val="17"/>
                <w:szCs w:val="17"/>
              </w:rPr>
            </w:pPr>
            <w:r>
              <w:rPr>
                <w:rFonts w:ascii="宋体" w:hAnsi="宋体" w:eastAsia="宋体" w:cs="宋体"/>
                <w:sz w:val="17"/>
                <w:szCs w:val="17"/>
              </w:rPr>
              <w:t>1</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844" w:type="dxa"/>
            <w:tcBorders>
              <w:left w:val="single" w:color="000000" w:sz="10" w:space="0"/>
              <w:right w:val="single" w:color="000000" w:sz="4" w:space="0"/>
            </w:tcBorders>
            <w:vAlign w:val="top"/>
          </w:tcPr>
          <w:p>
            <w:pPr>
              <w:spacing w:before="207" w:line="190" w:lineRule="auto"/>
              <w:ind w:firstLine="372"/>
              <w:rPr>
                <w:rFonts w:ascii="宋体" w:hAnsi="宋体" w:eastAsia="宋体" w:cs="宋体"/>
                <w:sz w:val="17"/>
                <w:szCs w:val="17"/>
              </w:rPr>
            </w:pPr>
            <w:r>
              <w:rPr>
                <w:rFonts w:ascii="宋体" w:hAnsi="宋体" w:eastAsia="宋体" w:cs="宋体"/>
                <w:sz w:val="17"/>
                <w:szCs w:val="17"/>
              </w:rPr>
              <w:t>6</w:t>
            </w:r>
          </w:p>
        </w:tc>
        <w:tc>
          <w:tcPr>
            <w:tcW w:w="1506"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30506001003</w:t>
            </w:r>
          </w:p>
        </w:tc>
        <w:tc>
          <w:tcPr>
            <w:tcW w:w="1629" w:type="dxa"/>
            <w:tcBorders>
              <w:left w:val="single" w:color="000000" w:sz="4" w:space="0"/>
              <w:right w:val="single" w:color="000000" w:sz="4" w:space="0"/>
            </w:tcBorders>
            <w:vAlign w:val="top"/>
          </w:tcPr>
          <w:p>
            <w:pPr>
              <w:spacing w:before="177" w:line="232" w:lineRule="auto"/>
              <w:ind w:firstLine="26"/>
              <w:rPr>
                <w:rFonts w:ascii="宋体" w:hAnsi="宋体" w:eastAsia="宋体" w:cs="宋体"/>
                <w:sz w:val="17"/>
                <w:szCs w:val="17"/>
              </w:rPr>
            </w:pPr>
            <w:r>
              <w:rPr>
                <w:rFonts w:ascii="宋体" w:hAnsi="宋体" w:eastAsia="宋体" w:cs="宋体"/>
                <w:spacing w:val="9"/>
                <w:sz w:val="17"/>
                <w:szCs w:val="17"/>
              </w:rPr>
              <w:t>扩声系</w:t>
            </w:r>
            <w:r>
              <w:rPr>
                <w:rFonts w:ascii="宋体" w:hAnsi="宋体" w:eastAsia="宋体" w:cs="宋体"/>
                <w:spacing w:val="8"/>
                <w:sz w:val="17"/>
                <w:szCs w:val="17"/>
              </w:rPr>
              <w:t>统设备</w:t>
            </w:r>
          </w:p>
        </w:tc>
        <w:tc>
          <w:tcPr>
            <w:tcW w:w="1917" w:type="dxa"/>
            <w:gridSpan w:val="2"/>
            <w:tcBorders>
              <w:left w:val="single" w:color="000000" w:sz="4" w:space="0"/>
              <w:right w:val="single" w:color="000000" w:sz="4" w:space="0"/>
            </w:tcBorders>
            <w:vAlign w:val="top"/>
          </w:tcPr>
          <w:p>
            <w:pPr>
              <w:spacing w:before="87"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话筒</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类别</w:t>
            </w:r>
            <w:r>
              <w:rPr>
                <w:rFonts w:ascii="宋体" w:hAnsi="宋体" w:eastAsia="宋体" w:cs="宋体"/>
                <w:spacing w:val="4"/>
                <w:sz w:val="17"/>
                <w:szCs w:val="17"/>
              </w:rPr>
              <w:t>:T-621A</w:t>
            </w:r>
          </w:p>
        </w:tc>
        <w:tc>
          <w:tcPr>
            <w:tcW w:w="542" w:type="dxa"/>
            <w:tcBorders>
              <w:left w:val="single" w:color="000000" w:sz="4" w:space="0"/>
              <w:right w:val="single" w:color="000000" w:sz="4" w:space="0"/>
            </w:tcBorders>
            <w:vAlign w:val="top"/>
          </w:tcPr>
          <w:p>
            <w:pPr>
              <w:spacing w:before="177"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before="207" w:line="192" w:lineRule="auto"/>
              <w:ind w:firstLine="378"/>
              <w:rPr>
                <w:rFonts w:ascii="宋体" w:hAnsi="宋体" w:eastAsia="宋体" w:cs="宋体"/>
                <w:sz w:val="17"/>
                <w:szCs w:val="17"/>
              </w:rPr>
            </w:pPr>
            <w:r>
              <w:rPr>
                <w:rFonts w:ascii="宋体" w:hAnsi="宋体" w:eastAsia="宋体" w:cs="宋体"/>
                <w:sz w:val="17"/>
                <w:szCs w:val="17"/>
              </w:rPr>
              <w:t>1</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844" w:type="dxa"/>
            <w:tcBorders>
              <w:left w:val="single" w:color="000000" w:sz="10" w:space="0"/>
              <w:right w:val="single" w:color="000000" w:sz="4" w:space="0"/>
            </w:tcBorders>
            <w:vAlign w:val="top"/>
          </w:tcPr>
          <w:p>
            <w:pPr>
              <w:spacing w:line="257" w:lineRule="auto"/>
              <w:rPr>
                <w:rFonts w:ascii="Arial"/>
                <w:sz w:val="21"/>
              </w:rPr>
            </w:pPr>
          </w:p>
          <w:p>
            <w:pPr>
              <w:spacing w:before="55" w:line="189" w:lineRule="auto"/>
              <w:ind w:firstLine="375"/>
              <w:rPr>
                <w:rFonts w:ascii="宋体" w:hAnsi="宋体" w:eastAsia="宋体" w:cs="宋体"/>
                <w:sz w:val="17"/>
                <w:szCs w:val="17"/>
              </w:rPr>
            </w:pPr>
            <w:r>
              <w:rPr>
                <w:rFonts w:ascii="宋体" w:hAnsi="宋体" w:eastAsia="宋体" w:cs="宋体"/>
                <w:sz w:val="17"/>
                <w:szCs w:val="17"/>
              </w:rPr>
              <w:t>7</w:t>
            </w:r>
          </w:p>
        </w:tc>
        <w:tc>
          <w:tcPr>
            <w:tcW w:w="1506" w:type="dxa"/>
            <w:tcBorders>
              <w:left w:val="single" w:color="000000" w:sz="4" w:space="0"/>
              <w:right w:val="single" w:color="000000" w:sz="4" w:space="0"/>
            </w:tcBorders>
            <w:vAlign w:val="top"/>
          </w:tcPr>
          <w:p>
            <w:pPr>
              <w:spacing w:line="256"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30506004003</w:t>
            </w:r>
          </w:p>
        </w:tc>
        <w:tc>
          <w:tcPr>
            <w:tcW w:w="1629" w:type="dxa"/>
            <w:tcBorders>
              <w:left w:val="single" w:color="000000" w:sz="4" w:space="0"/>
              <w:right w:val="single" w:color="000000" w:sz="4" w:space="0"/>
            </w:tcBorders>
            <w:vAlign w:val="top"/>
          </w:tcPr>
          <w:p>
            <w:pPr>
              <w:spacing w:before="283" w:line="231" w:lineRule="auto"/>
              <w:ind w:firstLine="29"/>
              <w:rPr>
                <w:rFonts w:ascii="宋体" w:hAnsi="宋体" w:eastAsia="宋体" w:cs="宋体"/>
                <w:sz w:val="17"/>
                <w:szCs w:val="17"/>
              </w:rPr>
            </w:pPr>
            <w:r>
              <w:rPr>
                <w:rFonts w:ascii="宋体" w:hAnsi="宋体" w:eastAsia="宋体" w:cs="宋体"/>
                <w:spacing w:val="9"/>
                <w:sz w:val="17"/>
                <w:szCs w:val="17"/>
              </w:rPr>
              <w:t>背景音</w:t>
            </w:r>
            <w:r>
              <w:rPr>
                <w:rFonts w:ascii="宋体" w:hAnsi="宋体" w:eastAsia="宋体" w:cs="宋体"/>
                <w:spacing w:val="8"/>
                <w:sz w:val="17"/>
                <w:szCs w:val="17"/>
              </w:rPr>
              <w:t>乐系统设备</w:t>
            </w:r>
          </w:p>
        </w:tc>
        <w:tc>
          <w:tcPr>
            <w:tcW w:w="1917" w:type="dxa"/>
            <w:gridSpan w:val="2"/>
            <w:tcBorders>
              <w:left w:val="single" w:color="000000" w:sz="4" w:space="0"/>
              <w:right w:val="single" w:color="000000" w:sz="4" w:space="0"/>
            </w:tcBorders>
            <w:vAlign w:val="top"/>
          </w:tcPr>
          <w:p>
            <w:pPr>
              <w:spacing w:before="102" w:line="196"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纯</w:t>
            </w:r>
            <w:r>
              <w:rPr>
                <w:rFonts w:ascii="宋体" w:hAnsi="宋体" w:eastAsia="宋体" w:cs="宋体"/>
                <w:spacing w:val="7"/>
                <w:sz w:val="17"/>
                <w:szCs w:val="17"/>
              </w:rPr>
              <w:t>后级广播功</w:t>
            </w:r>
            <w:r>
              <w:rPr>
                <w:rFonts w:ascii="宋体" w:hAnsi="宋体" w:eastAsia="宋体" w:cs="宋体"/>
                <w:sz w:val="17"/>
                <w:szCs w:val="17"/>
              </w:rPr>
              <w:t xml:space="preserve"> </w:t>
            </w:r>
            <w:r>
              <w:rPr>
                <w:rFonts w:ascii="宋体" w:hAnsi="宋体" w:eastAsia="宋体" w:cs="宋体"/>
                <w:spacing w:val="2"/>
                <w:sz w:val="17"/>
                <w:szCs w:val="17"/>
              </w:rPr>
              <w:t>放</w:t>
            </w:r>
          </w:p>
          <w:p>
            <w:pPr>
              <w:spacing w:line="230"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类别</w:t>
            </w:r>
            <w:r>
              <w:rPr>
                <w:rFonts w:ascii="宋体" w:hAnsi="宋体" w:eastAsia="宋体" w:cs="宋体"/>
                <w:spacing w:val="4"/>
                <w:sz w:val="17"/>
                <w:szCs w:val="17"/>
              </w:rPr>
              <w:t>:T-78350</w:t>
            </w:r>
          </w:p>
        </w:tc>
        <w:tc>
          <w:tcPr>
            <w:tcW w:w="542" w:type="dxa"/>
            <w:tcBorders>
              <w:left w:val="single" w:color="000000" w:sz="4" w:space="0"/>
              <w:right w:val="single" w:color="000000" w:sz="4" w:space="0"/>
            </w:tcBorders>
            <w:vAlign w:val="top"/>
          </w:tcPr>
          <w:p>
            <w:pPr>
              <w:spacing w:before="283"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line="256"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844" w:type="dxa"/>
            <w:tcBorders>
              <w:left w:val="single" w:color="000000" w:sz="10" w:space="0"/>
              <w:right w:val="single" w:color="000000" w:sz="4" w:space="0"/>
            </w:tcBorders>
            <w:vAlign w:val="top"/>
          </w:tcPr>
          <w:p>
            <w:pPr>
              <w:spacing w:before="208" w:line="190" w:lineRule="auto"/>
              <w:ind w:firstLine="371"/>
              <w:rPr>
                <w:rFonts w:ascii="宋体" w:hAnsi="宋体" w:eastAsia="宋体" w:cs="宋体"/>
                <w:sz w:val="17"/>
                <w:szCs w:val="17"/>
              </w:rPr>
            </w:pPr>
            <w:r>
              <w:rPr>
                <w:rFonts w:ascii="宋体" w:hAnsi="宋体" w:eastAsia="宋体" w:cs="宋体"/>
                <w:sz w:val="17"/>
                <w:szCs w:val="17"/>
              </w:rPr>
              <w:t>8</w:t>
            </w:r>
          </w:p>
        </w:tc>
        <w:tc>
          <w:tcPr>
            <w:tcW w:w="1506"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30506001004</w:t>
            </w:r>
          </w:p>
        </w:tc>
        <w:tc>
          <w:tcPr>
            <w:tcW w:w="1629" w:type="dxa"/>
            <w:tcBorders>
              <w:left w:val="single" w:color="000000" w:sz="4" w:space="0"/>
              <w:right w:val="single" w:color="000000" w:sz="4" w:space="0"/>
            </w:tcBorders>
            <w:vAlign w:val="top"/>
          </w:tcPr>
          <w:p>
            <w:pPr>
              <w:spacing w:before="178" w:line="232" w:lineRule="auto"/>
              <w:ind w:firstLine="26"/>
              <w:rPr>
                <w:rFonts w:ascii="宋体" w:hAnsi="宋体" w:eastAsia="宋体" w:cs="宋体"/>
                <w:sz w:val="17"/>
                <w:szCs w:val="17"/>
              </w:rPr>
            </w:pPr>
            <w:r>
              <w:rPr>
                <w:rFonts w:ascii="宋体" w:hAnsi="宋体" w:eastAsia="宋体" w:cs="宋体"/>
                <w:spacing w:val="9"/>
                <w:sz w:val="17"/>
                <w:szCs w:val="17"/>
              </w:rPr>
              <w:t>扩声系</w:t>
            </w:r>
            <w:r>
              <w:rPr>
                <w:rFonts w:ascii="宋体" w:hAnsi="宋体" w:eastAsia="宋体" w:cs="宋体"/>
                <w:spacing w:val="8"/>
                <w:sz w:val="17"/>
                <w:szCs w:val="17"/>
              </w:rPr>
              <w:t>统设备</w:t>
            </w:r>
          </w:p>
        </w:tc>
        <w:tc>
          <w:tcPr>
            <w:tcW w:w="1917" w:type="dxa"/>
            <w:gridSpan w:val="2"/>
            <w:tcBorders>
              <w:left w:val="single" w:color="000000" w:sz="4" w:space="0"/>
              <w:right w:val="single" w:color="000000" w:sz="4" w:space="0"/>
            </w:tcBorders>
            <w:vAlign w:val="top"/>
          </w:tcPr>
          <w:p>
            <w:pPr>
              <w:spacing w:before="88"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草地扬声器</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类别</w:t>
            </w:r>
            <w:r>
              <w:rPr>
                <w:rFonts w:ascii="宋体" w:hAnsi="宋体" w:eastAsia="宋体" w:cs="宋体"/>
                <w:spacing w:val="4"/>
                <w:sz w:val="17"/>
                <w:szCs w:val="17"/>
              </w:rPr>
              <w:t>:T-300</w:t>
            </w:r>
          </w:p>
        </w:tc>
        <w:tc>
          <w:tcPr>
            <w:tcW w:w="542"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9" w:type="dxa"/>
            <w:tcBorders>
              <w:left w:val="single" w:color="000000" w:sz="4" w:space="0"/>
              <w:right w:val="single" w:color="000000" w:sz="4" w:space="0"/>
            </w:tcBorders>
            <w:vAlign w:val="top"/>
          </w:tcPr>
          <w:p>
            <w:pPr>
              <w:spacing w:before="208" w:line="192" w:lineRule="auto"/>
              <w:ind w:firstLine="333"/>
              <w:rPr>
                <w:rFonts w:ascii="宋体" w:hAnsi="宋体" w:eastAsia="宋体" w:cs="宋体"/>
                <w:sz w:val="17"/>
                <w:szCs w:val="17"/>
              </w:rPr>
            </w:pPr>
            <w:r>
              <w:rPr>
                <w:rFonts w:ascii="宋体" w:hAnsi="宋体" w:eastAsia="宋体" w:cs="宋体"/>
                <w:spacing w:val="-3"/>
                <w:sz w:val="17"/>
                <w:szCs w:val="17"/>
              </w:rPr>
              <w:t>14</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844" w:type="dxa"/>
            <w:tcBorders>
              <w:left w:val="single" w:color="000000" w:sz="10" w:space="0"/>
              <w:right w:val="single" w:color="000000" w:sz="4" w:space="0"/>
            </w:tcBorders>
            <w:vAlign w:val="top"/>
          </w:tcPr>
          <w:p>
            <w:pPr>
              <w:spacing w:before="209" w:line="190" w:lineRule="auto"/>
              <w:ind w:firstLine="371"/>
              <w:rPr>
                <w:rFonts w:ascii="宋体" w:hAnsi="宋体" w:eastAsia="宋体" w:cs="宋体"/>
                <w:sz w:val="17"/>
                <w:szCs w:val="17"/>
              </w:rPr>
            </w:pPr>
            <w:r>
              <w:rPr>
                <w:rFonts w:ascii="宋体" w:hAnsi="宋体" w:eastAsia="宋体" w:cs="宋体"/>
                <w:sz w:val="17"/>
                <w:szCs w:val="17"/>
              </w:rPr>
              <w:t>9</w:t>
            </w:r>
          </w:p>
        </w:tc>
        <w:tc>
          <w:tcPr>
            <w:tcW w:w="1506"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30502006001</w:t>
            </w:r>
          </w:p>
        </w:tc>
        <w:tc>
          <w:tcPr>
            <w:tcW w:w="1629" w:type="dxa"/>
            <w:tcBorders>
              <w:left w:val="single" w:color="000000" w:sz="4" w:space="0"/>
              <w:right w:val="single" w:color="000000" w:sz="4" w:space="0"/>
            </w:tcBorders>
            <w:vAlign w:val="top"/>
          </w:tcPr>
          <w:p>
            <w:pPr>
              <w:spacing w:before="179" w:line="231" w:lineRule="auto"/>
              <w:ind w:firstLine="29"/>
              <w:rPr>
                <w:rFonts w:ascii="宋体" w:hAnsi="宋体" w:eastAsia="宋体" w:cs="宋体"/>
                <w:sz w:val="17"/>
                <w:szCs w:val="17"/>
              </w:rPr>
            </w:pPr>
            <w:r>
              <w:rPr>
                <w:rFonts w:ascii="宋体" w:hAnsi="宋体" w:eastAsia="宋体" w:cs="宋体"/>
                <w:spacing w:val="8"/>
                <w:sz w:val="17"/>
                <w:szCs w:val="17"/>
              </w:rPr>
              <w:t>大对数电</w:t>
            </w:r>
            <w:r>
              <w:rPr>
                <w:rFonts w:ascii="宋体" w:hAnsi="宋体" w:eastAsia="宋体" w:cs="宋体"/>
                <w:spacing w:val="7"/>
                <w:sz w:val="17"/>
                <w:szCs w:val="17"/>
              </w:rPr>
              <w:t>缆</w:t>
            </w:r>
          </w:p>
        </w:tc>
        <w:tc>
          <w:tcPr>
            <w:tcW w:w="1917" w:type="dxa"/>
            <w:gridSpan w:val="2"/>
            <w:tcBorders>
              <w:left w:val="single" w:color="000000" w:sz="4" w:space="0"/>
              <w:right w:val="single" w:color="000000" w:sz="4" w:space="0"/>
            </w:tcBorders>
            <w:vAlign w:val="top"/>
          </w:tcPr>
          <w:p>
            <w:pPr>
              <w:spacing w:before="89"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音频连接线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:T-A1.2</w:t>
            </w:r>
          </w:p>
        </w:tc>
        <w:tc>
          <w:tcPr>
            <w:tcW w:w="542" w:type="dxa"/>
            <w:tcBorders>
              <w:left w:val="single" w:color="000000" w:sz="4" w:space="0"/>
              <w:right w:val="single" w:color="000000" w:sz="4" w:space="0"/>
            </w:tcBorders>
            <w:vAlign w:val="top"/>
          </w:tcPr>
          <w:p>
            <w:pPr>
              <w:spacing w:before="179" w:line="231" w:lineRule="auto"/>
              <w:ind w:firstLine="186"/>
              <w:rPr>
                <w:rFonts w:ascii="宋体" w:hAnsi="宋体" w:eastAsia="宋体" w:cs="宋体"/>
                <w:sz w:val="17"/>
                <w:szCs w:val="17"/>
              </w:rPr>
            </w:pPr>
            <w:r>
              <w:rPr>
                <w:rFonts w:ascii="宋体" w:hAnsi="宋体" w:eastAsia="宋体" w:cs="宋体"/>
                <w:spacing w:val="1"/>
                <w:sz w:val="17"/>
                <w:szCs w:val="17"/>
              </w:rPr>
              <w:t>条</w:t>
            </w:r>
          </w:p>
        </w:tc>
        <w:tc>
          <w:tcPr>
            <w:tcW w:w="799" w:type="dxa"/>
            <w:tcBorders>
              <w:left w:val="single" w:color="000000" w:sz="4" w:space="0"/>
              <w:right w:val="single" w:color="000000" w:sz="4" w:space="0"/>
            </w:tcBorders>
            <w:vAlign w:val="top"/>
          </w:tcPr>
          <w:p>
            <w:pPr>
              <w:spacing w:before="209" w:line="190" w:lineRule="auto"/>
              <w:ind w:firstLine="369"/>
              <w:rPr>
                <w:rFonts w:ascii="宋体" w:hAnsi="宋体" w:eastAsia="宋体" w:cs="宋体"/>
                <w:sz w:val="17"/>
                <w:szCs w:val="17"/>
              </w:rPr>
            </w:pPr>
            <w:r>
              <w:rPr>
                <w:rFonts w:ascii="宋体" w:hAnsi="宋体" w:eastAsia="宋体" w:cs="宋体"/>
                <w:sz w:val="17"/>
                <w:szCs w:val="17"/>
              </w:rPr>
              <w:t>3</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44" w:type="dxa"/>
            <w:tcBorders>
              <w:left w:val="single" w:color="000000" w:sz="10" w:space="0"/>
              <w:right w:val="single" w:color="000000" w:sz="4" w:space="0"/>
            </w:tcBorders>
            <w:vAlign w:val="top"/>
          </w:tcPr>
          <w:p>
            <w:pPr>
              <w:spacing w:before="209" w:line="191" w:lineRule="auto"/>
              <w:ind w:firstLine="339"/>
              <w:rPr>
                <w:rFonts w:ascii="宋体" w:hAnsi="宋体" w:eastAsia="宋体" w:cs="宋体"/>
                <w:sz w:val="17"/>
                <w:szCs w:val="17"/>
              </w:rPr>
            </w:pPr>
            <w:r>
              <w:rPr>
                <w:rFonts w:ascii="宋体" w:hAnsi="宋体" w:eastAsia="宋体" w:cs="宋体"/>
                <w:spacing w:val="-3"/>
                <w:sz w:val="17"/>
                <w:szCs w:val="17"/>
              </w:rPr>
              <w:t>10</w:t>
            </w:r>
          </w:p>
        </w:tc>
        <w:tc>
          <w:tcPr>
            <w:tcW w:w="1506" w:type="dxa"/>
            <w:tcBorders>
              <w:left w:val="single" w:color="000000" w:sz="4" w:space="0"/>
              <w:right w:val="single" w:color="000000" w:sz="4" w:space="0"/>
            </w:tcBorders>
            <w:vAlign w:val="top"/>
          </w:tcPr>
          <w:p>
            <w:pPr>
              <w:spacing w:before="210"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30502006002</w:t>
            </w:r>
          </w:p>
        </w:tc>
        <w:tc>
          <w:tcPr>
            <w:tcW w:w="1629" w:type="dxa"/>
            <w:tcBorders>
              <w:left w:val="single" w:color="000000" w:sz="4" w:space="0"/>
              <w:right w:val="single" w:color="000000" w:sz="4" w:space="0"/>
            </w:tcBorders>
            <w:vAlign w:val="top"/>
          </w:tcPr>
          <w:p>
            <w:pPr>
              <w:spacing w:before="179" w:line="231" w:lineRule="auto"/>
              <w:ind w:firstLine="29"/>
              <w:rPr>
                <w:rFonts w:ascii="宋体" w:hAnsi="宋体" w:eastAsia="宋体" w:cs="宋体"/>
                <w:sz w:val="17"/>
                <w:szCs w:val="17"/>
              </w:rPr>
            </w:pPr>
            <w:r>
              <w:rPr>
                <w:rFonts w:ascii="宋体" w:hAnsi="宋体" w:eastAsia="宋体" w:cs="宋体"/>
                <w:spacing w:val="8"/>
                <w:sz w:val="17"/>
                <w:szCs w:val="17"/>
              </w:rPr>
              <w:t>大对数电</w:t>
            </w:r>
            <w:r>
              <w:rPr>
                <w:rFonts w:ascii="宋体" w:hAnsi="宋体" w:eastAsia="宋体" w:cs="宋体"/>
                <w:spacing w:val="7"/>
                <w:sz w:val="17"/>
                <w:szCs w:val="17"/>
              </w:rPr>
              <w:t>缆</w:t>
            </w:r>
          </w:p>
        </w:tc>
        <w:tc>
          <w:tcPr>
            <w:tcW w:w="1917" w:type="dxa"/>
            <w:gridSpan w:val="2"/>
            <w:tcBorders>
              <w:left w:val="single" w:color="000000" w:sz="4" w:space="0"/>
              <w:right w:val="single" w:color="000000" w:sz="4" w:space="0"/>
            </w:tcBorders>
            <w:vAlign w:val="top"/>
          </w:tcPr>
          <w:p>
            <w:pPr>
              <w:spacing w:before="90"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音频连接线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:T-B1.2</w:t>
            </w:r>
          </w:p>
        </w:tc>
        <w:tc>
          <w:tcPr>
            <w:tcW w:w="542" w:type="dxa"/>
            <w:tcBorders>
              <w:left w:val="single" w:color="000000" w:sz="4" w:space="0"/>
              <w:right w:val="single" w:color="000000" w:sz="4" w:space="0"/>
            </w:tcBorders>
            <w:vAlign w:val="top"/>
          </w:tcPr>
          <w:p>
            <w:pPr>
              <w:spacing w:before="179" w:line="231" w:lineRule="auto"/>
              <w:ind w:firstLine="186"/>
              <w:rPr>
                <w:rFonts w:ascii="宋体" w:hAnsi="宋体" w:eastAsia="宋体" w:cs="宋体"/>
                <w:sz w:val="17"/>
                <w:szCs w:val="17"/>
              </w:rPr>
            </w:pPr>
            <w:r>
              <w:rPr>
                <w:rFonts w:ascii="宋体" w:hAnsi="宋体" w:eastAsia="宋体" w:cs="宋体"/>
                <w:spacing w:val="1"/>
                <w:sz w:val="17"/>
                <w:szCs w:val="17"/>
              </w:rPr>
              <w:t>条</w:t>
            </w:r>
          </w:p>
        </w:tc>
        <w:tc>
          <w:tcPr>
            <w:tcW w:w="799" w:type="dxa"/>
            <w:tcBorders>
              <w:left w:val="single" w:color="000000" w:sz="4" w:space="0"/>
              <w:right w:val="single" w:color="000000" w:sz="4" w:space="0"/>
            </w:tcBorders>
            <w:vAlign w:val="top"/>
          </w:tcPr>
          <w:p>
            <w:pPr>
              <w:spacing w:before="210" w:line="190" w:lineRule="auto"/>
              <w:ind w:firstLine="369"/>
              <w:rPr>
                <w:rFonts w:ascii="宋体" w:hAnsi="宋体" w:eastAsia="宋体" w:cs="宋体"/>
                <w:sz w:val="17"/>
                <w:szCs w:val="17"/>
              </w:rPr>
            </w:pPr>
            <w:r>
              <w:rPr>
                <w:rFonts w:ascii="宋体" w:hAnsi="宋体" w:eastAsia="宋体" w:cs="宋体"/>
                <w:sz w:val="17"/>
                <w:szCs w:val="17"/>
              </w:rPr>
              <w:t>3</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844" w:type="dxa"/>
            <w:tcBorders>
              <w:left w:val="single" w:color="000000" w:sz="10" w:space="0"/>
              <w:right w:val="single" w:color="000000" w:sz="4" w:space="0"/>
            </w:tcBorders>
            <w:vAlign w:val="top"/>
          </w:tcPr>
          <w:p>
            <w:pPr>
              <w:spacing w:before="209" w:line="192" w:lineRule="auto"/>
              <w:ind w:firstLine="339"/>
              <w:rPr>
                <w:rFonts w:ascii="宋体" w:hAnsi="宋体" w:eastAsia="宋体" w:cs="宋体"/>
                <w:sz w:val="17"/>
                <w:szCs w:val="17"/>
              </w:rPr>
            </w:pPr>
            <w:r>
              <w:rPr>
                <w:rFonts w:ascii="宋体" w:hAnsi="宋体" w:eastAsia="宋体" w:cs="宋体"/>
                <w:spacing w:val="-3"/>
                <w:sz w:val="17"/>
                <w:szCs w:val="17"/>
              </w:rPr>
              <w:t>11</w:t>
            </w:r>
          </w:p>
        </w:tc>
        <w:tc>
          <w:tcPr>
            <w:tcW w:w="1506" w:type="dxa"/>
            <w:tcBorders>
              <w:left w:val="single" w:color="000000" w:sz="4" w:space="0"/>
              <w:right w:val="single" w:color="000000" w:sz="4" w:space="0"/>
            </w:tcBorders>
            <w:vAlign w:val="top"/>
          </w:tcPr>
          <w:p>
            <w:pPr>
              <w:spacing w:before="209"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30502006003</w:t>
            </w:r>
          </w:p>
        </w:tc>
        <w:tc>
          <w:tcPr>
            <w:tcW w:w="1629" w:type="dxa"/>
            <w:tcBorders>
              <w:left w:val="single" w:color="000000" w:sz="4" w:space="0"/>
              <w:right w:val="single" w:color="000000" w:sz="4" w:space="0"/>
            </w:tcBorders>
            <w:vAlign w:val="top"/>
          </w:tcPr>
          <w:p>
            <w:pPr>
              <w:spacing w:before="179" w:line="231" w:lineRule="auto"/>
              <w:ind w:firstLine="29"/>
              <w:rPr>
                <w:rFonts w:ascii="宋体" w:hAnsi="宋体" w:eastAsia="宋体" w:cs="宋体"/>
                <w:sz w:val="17"/>
                <w:szCs w:val="17"/>
              </w:rPr>
            </w:pPr>
            <w:r>
              <w:rPr>
                <w:rFonts w:ascii="宋体" w:hAnsi="宋体" w:eastAsia="宋体" w:cs="宋体"/>
                <w:spacing w:val="8"/>
                <w:sz w:val="17"/>
                <w:szCs w:val="17"/>
              </w:rPr>
              <w:t>大对数电</w:t>
            </w:r>
            <w:r>
              <w:rPr>
                <w:rFonts w:ascii="宋体" w:hAnsi="宋体" w:eastAsia="宋体" w:cs="宋体"/>
                <w:spacing w:val="7"/>
                <w:sz w:val="17"/>
                <w:szCs w:val="17"/>
              </w:rPr>
              <w:t>缆</w:t>
            </w:r>
          </w:p>
        </w:tc>
        <w:tc>
          <w:tcPr>
            <w:tcW w:w="1917" w:type="dxa"/>
            <w:gridSpan w:val="2"/>
            <w:tcBorders>
              <w:left w:val="single" w:color="000000" w:sz="4" w:space="0"/>
              <w:right w:val="single" w:color="000000" w:sz="4" w:space="0"/>
            </w:tcBorders>
            <w:vAlign w:val="top"/>
          </w:tcPr>
          <w:p>
            <w:pPr>
              <w:spacing w:before="89"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音频连接线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:T-D1.8</w:t>
            </w:r>
          </w:p>
        </w:tc>
        <w:tc>
          <w:tcPr>
            <w:tcW w:w="542" w:type="dxa"/>
            <w:tcBorders>
              <w:left w:val="single" w:color="000000" w:sz="4" w:space="0"/>
              <w:right w:val="single" w:color="000000" w:sz="4" w:space="0"/>
            </w:tcBorders>
            <w:vAlign w:val="top"/>
          </w:tcPr>
          <w:p>
            <w:pPr>
              <w:spacing w:before="179" w:line="231" w:lineRule="auto"/>
              <w:ind w:firstLine="186"/>
              <w:rPr>
                <w:rFonts w:ascii="宋体" w:hAnsi="宋体" w:eastAsia="宋体" w:cs="宋体"/>
                <w:sz w:val="17"/>
                <w:szCs w:val="17"/>
              </w:rPr>
            </w:pPr>
            <w:r>
              <w:rPr>
                <w:rFonts w:ascii="宋体" w:hAnsi="宋体" w:eastAsia="宋体" w:cs="宋体"/>
                <w:spacing w:val="1"/>
                <w:sz w:val="17"/>
                <w:szCs w:val="17"/>
              </w:rPr>
              <w:t>条</w:t>
            </w:r>
          </w:p>
        </w:tc>
        <w:tc>
          <w:tcPr>
            <w:tcW w:w="799" w:type="dxa"/>
            <w:tcBorders>
              <w:left w:val="single" w:color="000000" w:sz="4" w:space="0"/>
              <w:right w:val="single" w:color="000000" w:sz="4" w:space="0"/>
            </w:tcBorders>
            <w:vAlign w:val="top"/>
          </w:tcPr>
          <w:p>
            <w:pPr>
              <w:spacing w:before="209" w:line="190" w:lineRule="auto"/>
              <w:ind w:firstLine="369"/>
              <w:rPr>
                <w:rFonts w:ascii="宋体" w:hAnsi="宋体" w:eastAsia="宋体" w:cs="宋体"/>
                <w:sz w:val="17"/>
                <w:szCs w:val="17"/>
              </w:rPr>
            </w:pPr>
            <w:r>
              <w:rPr>
                <w:rFonts w:ascii="宋体" w:hAnsi="宋体" w:eastAsia="宋体" w:cs="宋体"/>
                <w:sz w:val="17"/>
                <w:szCs w:val="17"/>
              </w:rPr>
              <w:t>3</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trPr>
        <w:tc>
          <w:tcPr>
            <w:tcW w:w="844" w:type="dxa"/>
            <w:tcBorders>
              <w:left w:val="single" w:color="000000" w:sz="10" w:space="0"/>
              <w:right w:val="single" w:color="000000" w:sz="4" w:space="0"/>
            </w:tcBorders>
            <w:vAlign w:val="top"/>
          </w:tcPr>
          <w:p>
            <w:pPr>
              <w:spacing w:line="257" w:lineRule="auto"/>
              <w:rPr>
                <w:rFonts w:ascii="Arial"/>
                <w:sz w:val="21"/>
              </w:rPr>
            </w:pPr>
          </w:p>
          <w:p>
            <w:pPr>
              <w:spacing w:before="55" w:line="192" w:lineRule="auto"/>
              <w:ind w:firstLine="339"/>
              <w:rPr>
                <w:rFonts w:ascii="宋体" w:hAnsi="宋体" w:eastAsia="宋体" w:cs="宋体"/>
                <w:sz w:val="17"/>
                <w:szCs w:val="17"/>
              </w:rPr>
            </w:pPr>
            <w:r>
              <w:rPr>
                <w:rFonts w:ascii="宋体" w:hAnsi="宋体" w:eastAsia="宋体" w:cs="宋体"/>
                <w:spacing w:val="-3"/>
                <w:sz w:val="17"/>
                <w:szCs w:val="17"/>
              </w:rPr>
              <w:t>12</w:t>
            </w:r>
          </w:p>
        </w:tc>
        <w:tc>
          <w:tcPr>
            <w:tcW w:w="1506" w:type="dxa"/>
            <w:tcBorders>
              <w:left w:val="single" w:color="000000" w:sz="4" w:space="0"/>
              <w:right w:val="single" w:color="000000" w:sz="4" w:space="0"/>
            </w:tcBorders>
            <w:vAlign w:val="top"/>
          </w:tcPr>
          <w:p>
            <w:pPr>
              <w:spacing w:line="257"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30411004001</w:t>
            </w:r>
          </w:p>
        </w:tc>
        <w:tc>
          <w:tcPr>
            <w:tcW w:w="1629" w:type="dxa"/>
            <w:tcBorders>
              <w:left w:val="single" w:color="000000" w:sz="4" w:space="0"/>
              <w:right w:val="single" w:color="000000" w:sz="4" w:space="0"/>
            </w:tcBorders>
            <w:vAlign w:val="top"/>
          </w:tcPr>
          <w:p>
            <w:pPr>
              <w:spacing w:before="284"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917" w:type="dxa"/>
            <w:gridSpan w:val="2"/>
            <w:tcBorders>
              <w:left w:val="single" w:color="000000" w:sz="4" w:space="0"/>
              <w:right w:val="single" w:color="000000" w:sz="4" w:space="0"/>
            </w:tcBorders>
            <w:vAlign w:val="top"/>
          </w:tcPr>
          <w:p>
            <w:pPr>
              <w:spacing w:before="103" w:line="214" w:lineRule="auto"/>
              <w:ind w:left="33" w:right="155"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配线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配线形式</w:t>
            </w:r>
            <w:r>
              <w:rPr>
                <w:rFonts w:ascii="宋体" w:hAnsi="宋体" w:eastAsia="宋体" w:cs="宋体"/>
                <w:spacing w:val="5"/>
                <w:sz w:val="17"/>
                <w:szCs w:val="17"/>
              </w:rPr>
              <w:t>:</w:t>
            </w:r>
            <w:r>
              <w:rPr>
                <w:rFonts w:ascii="宋体" w:hAnsi="宋体" w:eastAsia="宋体" w:cs="宋体"/>
                <w:spacing w:val="8"/>
                <w:sz w:val="17"/>
                <w:szCs w:val="17"/>
              </w:rPr>
              <w:t>管内穿线</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型号</w:t>
            </w:r>
            <w:r>
              <w:rPr>
                <w:rFonts w:ascii="宋体" w:hAnsi="宋体" w:eastAsia="宋体" w:cs="宋体"/>
                <w:spacing w:val="5"/>
                <w:sz w:val="17"/>
                <w:szCs w:val="17"/>
              </w:rPr>
              <w:t>:</w:t>
            </w:r>
            <w:r>
              <w:rPr>
                <w:rFonts w:ascii="宋体" w:hAnsi="宋体" w:eastAsia="宋体" w:cs="宋体"/>
                <w:spacing w:val="4"/>
                <w:sz w:val="17"/>
                <w:szCs w:val="17"/>
              </w:rPr>
              <w:t>RVVSP2*2.5</w:t>
            </w:r>
          </w:p>
        </w:tc>
        <w:tc>
          <w:tcPr>
            <w:tcW w:w="542" w:type="dxa"/>
            <w:tcBorders>
              <w:left w:val="single" w:color="000000" w:sz="4" w:space="0"/>
              <w:right w:val="single" w:color="000000" w:sz="4" w:space="0"/>
            </w:tcBorders>
            <w:vAlign w:val="top"/>
          </w:tcPr>
          <w:p>
            <w:pPr>
              <w:spacing w:before="284"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9" w:type="dxa"/>
            <w:tcBorders>
              <w:left w:val="single" w:color="000000" w:sz="4" w:space="0"/>
              <w:right w:val="single" w:color="000000" w:sz="4" w:space="0"/>
            </w:tcBorders>
            <w:vAlign w:val="top"/>
          </w:tcPr>
          <w:p>
            <w:pPr>
              <w:spacing w:line="258" w:lineRule="auto"/>
              <w:rPr>
                <w:rFonts w:ascii="Arial"/>
                <w:sz w:val="21"/>
              </w:rPr>
            </w:pPr>
          </w:p>
          <w:p>
            <w:pPr>
              <w:spacing w:before="55" w:line="190" w:lineRule="auto"/>
              <w:ind w:firstLine="276"/>
              <w:rPr>
                <w:rFonts w:ascii="宋体" w:hAnsi="宋体" w:eastAsia="宋体" w:cs="宋体"/>
                <w:sz w:val="17"/>
                <w:szCs w:val="17"/>
              </w:rPr>
            </w:pPr>
            <w:r>
              <w:rPr>
                <w:rFonts w:ascii="宋体" w:hAnsi="宋体" w:eastAsia="宋体" w:cs="宋体"/>
                <w:spacing w:val="2"/>
                <w:sz w:val="17"/>
                <w:szCs w:val="17"/>
              </w:rPr>
              <w:t>809</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trPr>
        <w:tc>
          <w:tcPr>
            <w:tcW w:w="844" w:type="dxa"/>
            <w:tcBorders>
              <w:left w:val="single" w:color="000000" w:sz="10" w:space="0"/>
              <w:right w:val="single" w:color="000000" w:sz="4" w:space="0"/>
            </w:tcBorders>
            <w:vAlign w:val="top"/>
          </w:tcPr>
          <w:p>
            <w:pPr>
              <w:spacing w:before="89" w:line="191" w:lineRule="auto"/>
              <w:ind w:firstLine="339"/>
              <w:rPr>
                <w:rFonts w:ascii="宋体" w:hAnsi="宋体" w:eastAsia="宋体" w:cs="宋体"/>
                <w:sz w:val="17"/>
                <w:szCs w:val="17"/>
              </w:rPr>
            </w:pPr>
            <w:r>
              <w:rPr>
                <w:rFonts w:ascii="宋体" w:hAnsi="宋体" w:eastAsia="宋体" w:cs="宋体"/>
                <w:spacing w:val="-3"/>
                <w:sz w:val="17"/>
                <w:szCs w:val="17"/>
              </w:rPr>
              <w:t>13</w:t>
            </w:r>
          </w:p>
        </w:tc>
        <w:tc>
          <w:tcPr>
            <w:tcW w:w="1506" w:type="dxa"/>
            <w:tcBorders>
              <w:left w:val="single" w:color="000000" w:sz="4" w:space="0"/>
              <w:right w:val="single" w:color="000000" w:sz="4" w:space="0"/>
            </w:tcBorders>
            <w:vAlign w:val="top"/>
          </w:tcPr>
          <w:p>
            <w:pPr>
              <w:spacing w:before="8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31002002001</w:t>
            </w:r>
          </w:p>
        </w:tc>
        <w:tc>
          <w:tcPr>
            <w:tcW w:w="1629" w:type="dxa"/>
            <w:tcBorders>
              <w:left w:val="single" w:color="000000" w:sz="4" w:space="0"/>
              <w:right w:val="single" w:color="000000" w:sz="4" w:space="0"/>
            </w:tcBorders>
            <w:vAlign w:val="top"/>
          </w:tcPr>
          <w:p>
            <w:pPr>
              <w:spacing w:before="60" w:line="232" w:lineRule="auto"/>
              <w:ind w:firstLine="29"/>
              <w:rPr>
                <w:rFonts w:ascii="宋体" w:hAnsi="宋体" w:eastAsia="宋体" w:cs="宋体"/>
                <w:sz w:val="17"/>
                <w:szCs w:val="17"/>
              </w:rPr>
            </w:pPr>
            <w:r>
              <w:rPr>
                <w:rFonts w:ascii="宋体" w:hAnsi="宋体" w:eastAsia="宋体" w:cs="宋体"/>
                <w:spacing w:val="7"/>
                <w:sz w:val="17"/>
                <w:szCs w:val="17"/>
              </w:rPr>
              <w:t>设备支架</w:t>
            </w:r>
          </w:p>
        </w:tc>
        <w:tc>
          <w:tcPr>
            <w:tcW w:w="1917" w:type="dxa"/>
            <w:gridSpan w:val="2"/>
            <w:tcBorders>
              <w:left w:val="single" w:color="000000" w:sz="4" w:space="0"/>
              <w:right w:val="single" w:color="000000" w:sz="4" w:space="0"/>
            </w:tcBorders>
            <w:vAlign w:val="top"/>
          </w:tcPr>
          <w:p>
            <w:pPr>
              <w:spacing w:before="60"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材质</w:t>
            </w:r>
            <w:r>
              <w:rPr>
                <w:rFonts w:ascii="宋体" w:hAnsi="宋体" w:eastAsia="宋体" w:cs="宋体"/>
                <w:spacing w:val="3"/>
                <w:sz w:val="17"/>
                <w:szCs w:val="17"/>
              </w:rPr>
              <w:t>:</w:t>
            </w:r>
            <w:r>
              <w:rPr>
                <w:rFonts w:ascii="宋体" w:hAnsi="宋体" w:eastAsia="宋体" w:cs="宋体"/>
                <w:spacing w:val="7"/>
                <w:sz w:val="17"/>
                <w:szCs w:val="17"/>
              </w:rPr>
              <w:t>音响底座</w:t>
            </w:r>
          </w:p>
        </w:tc>
        <w:tc>
          <w:tcPr>
            <w:tcW w:w="542" w:type="dxa"/>
            <w:tcBorders>
              <w:left w:val="single" w:color="000000" w:sz="4" w:space="0"/>
              <w:right w:val="single" w:color="000000" w:sz="4" w:space="0"/>
            </w:tcBorders>
            <w:vAlign w:val="top"/>
          </w:tcPr>
          <w:p>
            <w:pPr>
              <w:spacing w:before="60"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9" w:type="dxa"/>
            <w:tcBorders>
              <w:left w:val="single" w:color="000000" w:sz="4" w:space="0"/>
              <w:right w:val="single" w:color="000000" w:sz="4" w:space="0"/>
            </w:tcBorders>
            <w:vAlign w:val="top"/>
          </w:tcPr>
          <w:p>
            <w:pPr>
              <w:spacing w:before="90" w:line="192" w:lineRule="auto"/>
              <w:ind w:firstLine="333"/>
              <w:rPr>
                <w:rFonts w:ascii="宋体" w:hAnsi="宋体" w:eastAsia="宋体" w:cs="宋体"/>
                <w:sz w:val="17"/>
                <w:szCs w:val="17"/>
              </w:rPr>
            </w:pPr>
            <w:r>
              <w:rPr>
                <w:rFonts w:ascii="宋体" w:hAnsi="宋体" w:eastAsia="宋体" w:cs="宋体"/>
                <w:spacing w:val="-3"/>
                <w:sz w:val="17"/>
                <w:szCs w:val="17"/>
              </w:rPr>
              <w:t>14</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 w:hRule="atLeast"/>
        </w:trPr>
        <w:tc>
          <w:tcPr>
            <w:tcW w:w="844" w:type="dxa"/>
            <w:tcBorders>
              <w:left w:val="single" w:color="000000" w:sz="10" w:space="0"/>
              <w:right w:val="single" w:color="000000" w:sz="4" w:space="0"/>
            </w:tcBorders>
            <w:vAlign w:val="top"/>
          </w:tcPr>
          <w:p>
            <w:pPr>
              <w:spacing w:before="89" w:line="192" w:lineRule="auto"/>
              <w:ind w:firstLine="339"/>
              <w:rPr>
                <w:rFonts w:ascii="宋体" w:hAnsi="宋体" w:eastAsia="宋体" w:cs="宋体"/>
                <w:sz w:val="17"/>
                <w:szCs w:val="17"/>
              </w:rPr>
            </w:pPr>
            <w:r>
              <w:rPr>
                <w:rFonts w:ascii="宋体" w:hAnsi="宋体" w:eastAsia="宋体" w:cs="宋体"/>
                <w:spacing w:val="-3"/>
                <w:sz w:val="17"/>
                <w:szCs w:val="17"/>
              </w:rPr>
              <w:t>14</w:t>
            </w:r>
          </w:p>
        </w:tc>
        <w:tc>
          <w:tcPr>
            <w:tcW w:w="1506" w:type="dxa"/>
            <w:tcBorders>
              <w:left w:val="single" w:color="000000" w:sz="4" w:space="0"/>
              <w:right w:val="single" w:color="000000" w:sz="4" w:space="0"/>
            </w:tcBorders>
            <w:vAlign w:val="top"/>
          </w:tcPr>
          <w:p>
            <w:pPr>
              <w:spacing w:before="8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31001006001</w:t>
            </w:r>
          </w:p>
        </w:tc>
        <w:tc>
          <w:tcPr>
            <w:tcW w:w="1629" w:type="dxa"/>
            <w:tcBorders>
              <w:left w:val="single" w:color="000000" w:sz="4" w:space="0"/>
              <w:right w:val="single" w:color="000000" w:sz="4" w:space="0"/>
            </w:tcBorders>
            <w:vAlign w:val="top"/>
          </w:tcPr>
          <w:p>
            <w:pPr>
              <w:spacing w:before="60" w:line="231" w:lineRule="auto"/>
              <w:ind w:firstLine="30"/>
              <w:rPr>
                <w:rFonts w:ascii="宋体" w:hAnsi="宋体" w:eastAsia="宋体" w:cs="宋体"/>
                <w:sz w:val="17"/>
                <w:szCs w:val="17"/>
              </w:rPr>
            </w:pPr>
            <w:r>
              <w:rPr>
                <w:rFonts w:ascii="宋体" w:hAnsi="宋体" w:eastAsia="宋体" w:cs="宋体"/>
                <w:spacing w:val="6"/>
                <w:sz w:val="17"/>
                <w:szCs w:val="17"/>
              </w:rPr>
              <w:t>塑料管</w:t>
            </w:r>
          </w:p>
        </w:tc>
        <w:tc>
          <w:tcPr>
            <w:tcW w:w="1917" w:type="dxa"/>
            <w:gridSpan w:val="2"/>
            <w:tcBorders>
              <w:left w:val="single" w:color="000000" w:sz="4" w:space="0"/>
              <w:right w:val="single" w:color="000000" w:sz="4" w:space="0"/>
            </w:tcBorders>
            <w:vAlign w:val="top"/>
          </w:tcPr>
          <w:p>
            <w:pPr>
              <w:spacing w:before="60" w:line="230" w:lineRule="exact"/>
              <w:ind w:firstLine="44"/>
              <w:rPr>
                <w:rFonts w:ascii="宋体" w:hAnsi="宋体" w:eastAsia="宋体" w:cs="宋体"/>
                <w:sz w:val="17"/>
                <w:szCs w:val="17"/>
              </w:rPr>
            </w:pPr>
            <w:r>
              <w:rPr>
                <w:rFonts w:ascii="宋体" w:hAnsi="宋体" w:eastAsia="宋体" w:cs="宋体"/>
                <w:spacing w:val="4"/>
                <w:position w:val="1"/>
                <w:sz w:val="17"/>
                <w:szCs w:val="17"/>
              </w:rPr>
              <w:t>1.</w:t>
            </w:r>
            <w:r>
              <w:rPr>
                <w:rFonts w:ascii="宋体" w:hAnsi="宋体" w:eastAsia="宋体" w:cs="宋体"/>
                <w:spacing w:val="8"/>
                <w:position w:val="1"/>
                <w:sz w:val="17"/>
                <w:szCs w:val="17"/>
              </w:rPr>
              <w:t>安装部位</w:t>
            </w:r>
            <w:r>
              <w:rPr>
                <w:rFonts w:ascii="宋体" w:hAnsi="宋体" w:eastAsia="宋体" w:cs="宋体"/>
                <w:spacing w:val="4"/>
                <w:position w:val="1"/>
                <w:sz w:val="17"/>
                <w:szCs w:val="17"/>
              </w:rPr>
              <w:t>:</w:t>
            </w:r>
            <w:r>
              <w:rPr>
                <w:rFonts w:ascii="宋体" w:hAnsi="宋体" w:eastAsia="宋体" w:cs="宋体"/>
                <w:spacing w:val="3"/>
                <w:position w:val="1"/>
                <w:sz w:val="17"/>
                <w:szCs w:val="17"/>
              </w:rPr>
              <w:t>32</w:t>
            </w:r>
            <w:r>
              <w:rPr>
                <w:rFonts w:ascii="宋体" w:hAnsi="宋体" w:eastAsia="宋体" w:cs="宋体"/>
                <w:spacing w:val="7"/>
                <w:position w:val="1"/>
                <w:sz w:val="17"/>
                <w:szCs w:val="17"/>
              </w:rPr>
              <w:t>绿化管</w:t>
            </w:r>
          </w:p>
        </w:tc>
        <w:tc>
          <w:tcPr>
            <w:tcW w:w="542" w:type="dxa"/>
            <w:tcBorders>
              <w:left w:val="single" w:color="000000" w:sz="4" w:space="0"/>
              <w:right w:val="single" w:color="000000" w:sz="4" w:space="0"/>
            </w:tcBorders>
            <w:vAlign w:val="top"/>
          </w:tcPr>
          <w:p>
            <w:pPr>
              <w:spacing w:before="60" w:line="232"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9" w:type="dxa"/>
            <w:tcBorders>
              <w:left w:val="single" w:color="000000" w:sz="4" w:space="0"/>
              <w:right w:val="single" w:color="000000" w:sz="4" w:space="0"/>
            </w:tcBorders>
            <w:vAlign w:val="top"/>
          </w:tcPr>
          <w:p>
            <w:pPr>
              <w:spacing w:before="90" w:line="190" w:lineRule="auto"/>
              <w:ind w:firstLine="276"/>
              <w:rPr>
                <w:rFonts w:ascii="宋体" w:hAnsi="宋体" w:eastAsia="宋体" w:cs="宋体"/>
                <w:sz w:val="17"/>
                <w:szCs w:val="17"/>
              </w:rPr>
            </w:pPr>
            <w:r>
              <w:rPr>
                <w:rFonts w:ascii="宋体" w:hAnsi="宋体" w:eastAsia="宋体" w:cs="宋体"/>
                <w:spacing w:val="2"/>
                <w:sz w:val="17"/>
                <w:szCs w:val="17"/>
              </w:rPr>
              <w:t>850</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844" w:type="dxa"/>
            <w:tcBorders>
              <w:left w:val="single" w:color="000000" w:sz="10" w:space="0"/>
              <w:right w:val="single" w:color="000000" w:sz="4" w:space="0"/>
            </w:tcBorders>
            <w:vAlign w:val="top"/>
          </w:tcPr>
          <w:p>
            <w:pPr>
              <w:rPr>
                <w:rFonts w:ascii="Arial"/>
                <w:sz w:val="21"/>
              </w:rPr>
            </w:pPr>
          </w:p>
        </w:tc>
        <w:tc>
          <w:tcPr>
            <w:tcW w:w="1506" w:type="dxa"/>
            <w:tcBorders>
              <w:left w:val="single" w:color="000000" w:sz="4" w:space="0"/>
              <w:right w:val="single" w:color="000000" w:sz="4" w:space="0"/>
            </w:tcBorders>
            <w:vAlign w:val="top"/>
          </w:tcPr>
          <w:p>
            <w:pPr>
              <w:rPr>
                <w:rFonts w:ascii="Arial"/>
                <w:sz w:val="21"/>
              </w:rPr>
            </w:pPr>
          </w:p>
        </w:tc>
        <w:tc>
          <w:tcPr>
            <w:tcW w:w="1629" w:type="dxa"/>
            <w:tcBorders>
              <w:left w:val="single" w:color="000000" w:sz="4" w:space="0"/>
              <w:right w:val="single" w:color="000000" w:sz="4" w:space="0"/>
            </w:tcBorders>
            <w:vAlign w:val="top"/>
          </w:tcPr>
          <w:p>
            <w:pPr>
              <w:spacing w:before="104"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917" w:type="dxa"/>
            <w:gridSpan w:val="2"/>
            <w:tcBorders>
              <w:left w:val="single" w:color="000000" w:sz="4" w:space="0"/>
              <w:right w:val="single" w:color="000000" w:sz="4" w:space="0"/>
            </w:tcBorders>
            <w:vAlign w:val="top"/>
          </w:tcPr>
          <w:p>
            <w:pPr>
              <w:rPr>
                <w:rFonts w:ascii="Arial"/>
                <w:sz w:val="21"/>
              </w:rPr>
            </w:pPr>
          </w:p>
        </w:tc>
        <w:tc>
          <w:tcPr>
            <w:tcW w:w="542" w:type="dxa"/>
            <w:tcBorders>
              <w:left w:val="single" w:color="000000" w:sz="4" w:space="0"/>
              <w:right w:val="single" w:color="000000" w:sz="4" w:space="0"/>
            </w:tcBorders>
            <w:vAlign w:val="top"/>
          </w:tcPr>
          <w:p>
            <w:pPr>
              <w:rPr>
                <w:rFonts w:ascii="Arial"/>
                <w:sz w:val="21"/>
              </w:rPr>
            </w:pPr>
          </w:p>
        </w:tc>
        <w:tc>
          <w:tcPr>
            <w:tcW w:w="799" w:type="dxa"/>
            <w:tcBorders>
              <w:left w:val="single" w:color="000000" w:sz="4" w:space="0"/>
              <w:right w:val="single" w:color="000000" w:sz="4" w:space="0"/>
            </w:tcBorders>
            <w:vAlign w:val="top"/>
          </w:tcPr>
          <w:p>
            <w:pPr>
              <w:rPr>
                <w:rFonts w:ascii="Arial"/>
                <w:sz w:val="21"/>
              </w:rPr>
            </w:pP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844" w:type="dxa"/>
            <w:tcBorders>
              <w:left w:val="single" w:color="000000" w:sz="10" w:space="0"/>
              <w:right w:val="single" w:color="000000" w:sz="4" w:space="0"/>
            </w:tcBorders>
            <w:vAlign w:val="top"/>
          </w:tcPr>
          <w:p>
            <w:pPr>
              <w:rPr>
                <w:rFonts w:ascii="Arial"/>
                <w:sz w:val="21"/>
              </w:rPr>
            </w:pPr>
          </w:p>
        </w:tc>
        <w:tc>
          <w:tcPr>
            <w:tcW w:w="1506" w:type="dxa"/>
            <w:tcBorders>
              <w:left w:val="single" w:color="000000" w:sz="4" w:space="0"/>
              <w:right w:val="single" w:color="000000" w:sz="4" w:space="0"/>
            </w:tcBorders>
            <w:vAlign w:val="top"/>
          </w:tcPr>
          <w:p>
            <w:pPr>
              <w:rPr>
                <w:rFonts w:ascii="Arial"/>
                <w:sz w:val="21"/>
              </w:rPr>
            </w:pPr>
          </w:p>
        </w:tc>
        <w:tc>
          <w:tcPr>
            <w:tcW w:w="1629" w:type="dxa"/>
            <w:tcBorders>
              <w:left w:val="single" w:color="000000" w:sz="4" w:space="0"/>
              <w:right w:val="single" w:color="000000" w:sz="4" w:space="0"/>
            </w:tcBorders>
            <w:vAlign w:val="top"/>
          </w:tcPr>
          <w:p>
            <w:pPr>
              <w:spacing w:before="104" w:line="232" w:lineRule="auto"/>
              <w:ind w:firstLine="27"/>
              <w:rPr>
                <w:rFonts w:ascii="宋体" w:hAnsi="宋体" w:eastAsia="宋体" w:cs="宋体"/>
                <w:sz w:val="17"/>
                <w:szCs w:val="17"/>
              </w:rPr>
            </w:pPr>
            <w:r>
              <w:rPr>
                <w:rFonts w:ascii="宋体" w:hAnsi="宋体" w:eastAsia="宋体" w:cs="宋体"/>
                <w:spacing w:val="6"/>
                <w:sz w:val="17"/>
                <w:szCs w:val="17"/>
              </w:rPr>
              <w:t>监</w:t>
            </w:r>
            <w:r>
              <w:rPr>
                <w:rFonts w:ascii="宋体" w:hAnsi="宋体" w:eastAsia="宋体" w:cs="宋体"/>
                <w:spacing w:val="5"/>
                <w:sz w:val="17"/>
                <w:szCs w:val="17"/>
              </w:rPr>
              <w:t>控</w:t>
            </w:r>
          </w:p>
        </w:tc>
        <w:tc>
          <w:tcPr>
            <w:tcW w:w="1917" w:type="dxa"/>
            <w:gridSpan w:val="2"/>
            <w:tcBorders>
              <w:left w:val="single" w:color="000000" w:sz="4" w:space="0"/>
              <w:right w:val="single" w:color="000000" w:sz="4" w:space="0"/>
            </w:tcBorders>
            <w:vAlign w:val="top"/>
          </w:tcPr>
          <w:p>
            <w:pPr>
              <w:rPr>
                <w:rFonts w:ascii="Arial"/>
                <w:sz w:val="21"/>
              </w:rPr>
            </w:pPr>
          </w:p>
        </w:tc>
        <w:tc>
          <w:tcPr>
            <w:tcW w:w="542" w:type="dxa"/>
            <w:tcBorders>
              <w:left w:val="single" w:color="000000" w:sz="4" w:space="0"/>
              <w:right w:val="single" w:color="000000" w:sz="4" w:space="0"/>
            </w:tcBorders>
            <w:vAlign w:val="top"/>
          </w:tcPr>
          <w:p>
            <w:pPr>
              <w:rPr>
                <w:rFonts w:ascii="Arial"/>
                <w:sz w:val="21"/>
              </w:rPr>
            </w:pPr>
          </w:p>
        </w:tc>
        <w:tc>
          <w:tcPr>
            <w:tcW w:w="799" w:type="dxa"/>
            <w:tcBorders>
              <w:left w:val="single" w:color="000000" w:sz="4" w:space="0"/>
              <w:right w:val="single" w:color="000000" w:sz="4" w:space="0"/>
            </w:tcBorders>
            <w:vAlign w:val="top"/>
          </w:tcPr>
          <w:p>
            <w:pPr>
              <w:rPr>
                <w:rFonts w:ascii="Arial"/>
                <w:sz w:val="21"/>
              </w:rPr>
            </w:pP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844" w:type="dxa"/>
            <w:tcBorders>
              <w:left w:val="single" w:color="000000" w:sz="10" w:space="0"/>
              <w:right w:val="single" w:color="000000" w:sz="4" w:space="0"/>
            </w:tcBorders>
            <w:vAlign w:val="top"/>
          </w:tcPr>
          <w:p>
            <w:pPr>
              <w:spacing w:before="208" w:line="191" w:lineRule="auto"/>
              <w:ind w:firstLine="339"/>
              <w:rPr>
                <w:rFonts w:ascii="宋体" w:hAnsi="宋体" w:eastAsia="宋体" w:cs="宋体"/>
                <w:sz w:val="17"/>
                <w:szCs w:val="17"/>
              </w:rPr>
            </w:pPr>
            <w:r>
              <w:rPr>
                <w:rFonts w:ascii="宋体" w:hAnsi="宋体" w:eastAsia="宋体" w:cs="宋体"/>
                <w:spacing w:val="-3"/>
                <w:sz w:val="17"/>
                <w:szCs w:val="17"/>
              </w:rPr>
              <w:t>15</w:t>
            </w:r>
          </w:p>
        </w:tc>
        <w:tc>
          <w:tcPr>
            <w:tcW w:w="1506"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30502007001</w:t>
            </w:r>
          </w:p>
        </w:tc>
        <w:tc>
          <w:tcPr>
            <w:tcW w:w="1629" w:type="dxa"/>
            <w:tcBorders>
              <w:left w:val="single" w:color="000000" w:sz="4" w:space="0"/>
              <w:right w:val="single" w:color="000000" w:sz="4" w:space="0"/>
            </w:tcBorders>
            <w:vAlign w:val="top"/>
          </w:tcPr>
          <w:p>
            <w:pPr>
              <w:spacing w:before="179"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91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光缆</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:CAT-5E</w:t>
            </w:r>
          </w:p>
        </w:tc>
        <w:tc>
          <w:tcPr>
            <w:tcW w:w="542" w:type="dxa"/>
            <w:tcBorders>
              <w:left w:val="single" w:color="000000" w:sz="4" w:space="0"/>
              <w:right w:val="single" w:color="000000" w:sz="4" w:space="0"/>
            </w:tcBorders>
            <w:vAlign w:val="top"/>
          </w:tcPr>
          <w:p>
            <w:pPr>
              <w:spacing w:before="178"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9" w:type="dxa"/>
            <w:tcBorders>
              <w:left w:val="single" w:color="000000" w:sz="4" w:space="0"/>
              <w:right w:val="single" w:color="000000" w:sz="4" w:space="0"/>
            </w:tcBorders>
            <w:vAlign w:val="top"/>
          </w:tcPr>
          <w:p>
            <w:pPr>
              <w:spacing w:before="208" w:line="191" w:lineRule="auto"/>
              <w:ind w:firstLine="199"/>
              <w:rPr>
                <w:rFonts w:ascii="宋体" w:hAnsi="宋体" w:eastAsia="宋体" w:cs="宋体"/>
                <w:sz w:val="17"/>
                <w:szCs w:val="17"/>
              </w:rPr>
            </w:pPr>
            <w:r>
              <w:rPr>
                <w:rFonts w:ascii="宋体" w:hAnsi="宋体" w:eastAsia="宋体" w:cs="宋体"/>
                <w:spacing w:val="1"/>
                <w:sz w:val="17"/>
                <w:szCs w:val="17"/>
              </w:rPr>
              <w:t>155</w:t>
            </w:r>
            <w:r>
              <w:rPr>
                <w:rFonts w:ascii="宋体" w:hAnsi="宋体" w:eastAsia="宋体" w:cs="宋体"/>
                <w:sz w:val="17"/>
                <w:szCs w:val="17"/>
              </w:rPr>
              <w:t>40</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844" w:type="dxa"/>
            <w:tcBorders>
              <w:left w:val="single" w:color="000000" w:sz="10" w:space="0"/>
              <w:right w:val="single" w:color="000000" w:sz="4" w:space="0"/>
            </w:tcBorders>
            <w:vAlign w:val="top"/>
          </w:tcPr>
          <w:p>
            <w:pPr>
              <w:spacing w:before="208" w:line="191" w:lineRule="auto"/>
              <w:ind w:firstLine="339"/>
              <w:rPr>
                <w:rFonts w:ascii="宋体" w:hAnsi="宋体" w:eastAsia="宋体" w:cs="宋体"/>
                <w:sz w:val="17"/>
                <w:szCs w:val="17"/>
              </w:rPr>
            </w:pPr>
            <w:r>
              <w:rPr>
                <w:rFonts w:ascii="宋体" w:hAnsi="宋体" w:eastAsia="宋体" w:cs="宋体"/>
                <w:spacing w:val="-3"/>
                <w:sz w:val="17"/>
                <w:szCs w:val="17"/>
              </w:rPr>
              <w:t>16</w:t>
            </w:r>
          </w:p>
        </w:tc>
        <w:tc>
          <w:tcPr>
            <w:tcW w:w="1506" w:type="dxa"/>
            <w:tcBorders>
              <w:left w:val="single" w:color="000000" w:sz="4" w:space="0"/>
              <w:right w:val="single" w:color="000000" w:sz="4" w:space="0"/>
            </w:tcBorders>
            <w:vAlign w:val="top"/>
          </w:tcPr>
          <w:p>
            <w:pPr>
              <w:spacing w:before="209"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30502007002</w:t>
            </w:r>
          </w:p>
        </w:tc>
        <w:tc>
          <w:tcPr>
            <w:tcW w:w="1629" w:type="dxa"/>
            <w:tcBorders>
              <w:left w:val="single" w:color="000000" w:sz="4" w:space="0"/>
              <w:right w:val="single" w:color="000000" w:sz="4" w:space="0"/>
            </w:tcBorders>
            <w:vAlign w:val="top"/>
          </w:tcPr>
          <w:p>
            <w:pPr>
              <w:spacing w:before="179"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917" w:type="dxa"/>
            <w:gridSpan w:val="2"/>
            <w:tcBorders>
              <w:left w:val="single" w:color="000000" w:sz="4" w:space="0"/>
              <w:right w:val="single" w:color="000000" w:sz="4" w:space="0"/>
            </w:tcBorders>
            <w:vAlign w:val="top"/>
          </w:tcPr>
          <w:p>
            <w:pPr>
              <w:spacing w:before="89"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光缆</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:CAT-6E</w:t>
            </w:r>
          </w:p>
        </w:tc>
        <w:tc>
          <w:tcPr>
            <w:tcW w:w="542" w:type="dxa"/>
            <w:tcBorders>
              <w:left w:val="single" w:color="000000" w:sz="4" w:space="0"/>
              <w:right w:val="single" w:color="000000" w:sz="4" w:space="0"/>
            </w:tcBorders>
            <w:vAlign w:val="top"/>
          </w:tcPr>
          <w:p>
            <w:pPr>
              <w:spacing w:before="179"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9" w:type="dxa"/>
            <w:tcBorders>
              <w:left w:val="single" w:color="000000" w:sz="4" w:space="0"/>
              <w:right w:val="single" w:color="000000" w:sz="4" w:space="0"/>
            </w:tcBorders>
            <w:vAlign w:val="top"/>
          </w:tcPr>
          <w:p>
            <w:pPr>
              <w:spacing w:before="209" w:line="190" w:lineRule="auto"/>
              <w:ind w:firstLine="277"/>
              <w:rPr>
                <w:rFonts w:ascii="宋体" w:hAnsi="宋体" w:eastAsia="宋体" w:cs="宋体"/>
                <w:sz w:val="17"/>
                <w:szCs w:val="17"/>
              </w:rPr>
            </w:pPr>
            <w:r>
              <w:rPr>
                <w:rFonts w:ascii="宋体" w:hAnsi="宋体" w:eastAsia="宋体" w:cs="宋体"/>
                <w:spacing w:val="2"/>
                <w:sz w:val="17"/>
                <w:szCs w:val="17"/>
              </w:rPr>
              <w:t>600</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844" w:type="dxa"/>
            <w:tcBorders>
              <w:left w:val="single" w:color="000000" w:sz="10" w:space="0"/>
              <w:right w:val="single" w:color="000000" w:sz="4" w:space="0"/>
            </w:tcBorders>
            <w:vAlign w:val="top"/>
          </w:tcPr>
          <w:p>
            <w:pPr>
              <w:spacing w:line="257" w:lineRule="auto"/>
              <w:rPr>
                <w:rFonts w:ascii="Arial"/>
                <w:sz w:val="21"/>
              </w:rPr>
            </w:pPr>
          </w:p>
          <w:p>
            <w:pPr>
              <w:spacing w:before="55" w:line="191" w:lineRule="auto"/>
              <w:ind w:firstLine="339"/>
              <w:rPr>
                <w:rFonts w:ascii="宋体" w:hAnsi="宋体" w:eastAsia="宋体" w:cs="宋体"/>
                <w:sz w:val="17"/>
                <w:szCs w:val="17"/>
              </w:rPr>
            </w:pPr>
            <w:r>
              <w:rPr>
                <w:rFonts w:ascii="宋体" w:hAnsi="宋体" w:eastAsia="宋体" w:cs="宋体"/>
                <w:spacing w:val="-3"/>
                <w:sz w:val="17"/>
                <w:szCs w:val="17"/>
              </w:rPr>
              <w:t>17</w:t>
            </w:r>
          </w:p>
        </w:tc>
        <w:tc>
          <w:tcPr>
            <w:tcW w:w="1506" w:type="dxa"/>
            <w:tcBorders>
              <w:left w:val="single" w:color="000000" w:sz="4" w:space="0"/>
              <w:right w:val="single" w:color="000000" w:sz="4" w:space="0"/>
            </w:tcBorders>
            <w:vAlign w:val="top"/>
          </w:tcPr>
          <w:p>
            <w:pPr>
              <w:spacing w:line="257"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30411004002</w:t>
            </w:r>
          </w:p>
        </w:tc>
        <w:tc>
          <w:tcPr>
            <w:tcW w:w="1629" w:type="dxa"/>
            <w:tcBorders>
              <w:left w:val="single" w:color="000000" w:sz="4" w:space="0"/>
              <w:right w:val="single" w:color="000000" w:sz="4" w:space="0"/>
            </w:tcBorders>
            <w:vAlign w:val="top"/>
          </w:tcPr>
          <w:p>
            <w:pPr>
              <w:spacing w:before="284"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917" w:type="dxa"/>
            <w:gridSpan w:val="2"/>
            <w:tcBorders>
              <w:left w:val="single" w:color="000000" w:sz="4" w:space="0"/>
              <w:right w:val="single" w:color="000000" w:sz="4" w:space="0"/>
            </w:tcBorders>
            <w:vAlign w:val="top"/>
          </w:tcPr>
          <w:p>
            <w:pPr>
              <w:spacing w:before="104" w:line="214" w:lineRule="auto"/>
              <w:ind w:left="33" w:right="155"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电线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配线形式</w:t>
            </w:r>
            <w:r>
              <w:rPr>
                <w:rFonts w:ascii="宋体" w:hAnsi="宋体" w:eastAsia="宋体" w:cs="宋体"/>
                <w:spacing w:val="5"/>
                <w:sz w:val="17"/>
                <w:szCs w:val="17"/>
              </w:rPr>
              <w:t>:</w:t>
            </w:r>
            <w:r>
              <w:rPr>
                <w:rFonts w:ascii="宋体" w:hAnsi="宋体" w:eastAsia="宋体" w:cs="宋体"/>
                <w:spacing w:val="8"/>
                <w:sz w:val="17"/>
                <w:szCs w:val="17"/>
              </w:rPr>
              <w:t>管内穿线</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型</w:t>
            </w:r>
            <w:r>
              <w:rPr>
                <w:rFonts w:ascii="宋体" w:hAnsi="宋体" w:eastAsia="宋体" w:cs="宋体"/>
                <w:spacing w:val="8"/>
                <w:sz w:val="17"/>
                <w:szCs w:val="17"/>
              </w:rPr>
              <w:t>号</w:t>
            </w:r>
            <w:r>
              <w:rPr>
                <w:rFonts w:ascii="宋体" w:hAnsi="宋体" w:eastAsia="宋体" w:cs="宋体"/>
                <w:spacing w:val="4"/>
                <w:sz w:val="17"/>
                <w:szCs w:val="17"/>
              </w:rPr>
              <w:t>:RVV2*1.0</w:t>
            </w:r>
          </w:p>
        </w:tc>
        <w:tc>
          <w:tcPr>
            <w:tcW w:w="542" w:type="dxa"/>
            <w:tcBorders>
              <w:left w:val="single" w:color="000000" w:sz="4" w:space="0"/>
              <w:right w:val="single" w:color="000000" w:sz="4" w:space="0"/>
            </w:tcBorders>
            <w:vAlign w:val="top"/>
          </w:tcPr>
          <w:p>
            <w:pPr>
              <w:spacing w:before="284"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9" w:type="dxa"/>
            <w:tcBorders>
              <w:left w:val="single" w:color="000000" w:sz="4" w:space="0"/>
              <w:right w:val="single" w:color="000000" w:sz="4" w:space="0"/>
            </w:tcBorders>
            <w:vAlign w:val="top"/>
          </w:tcPr>
          <w:p>
            <w:pPr>
              <w:spacing w:line="258" w:lineRule="auto"/>
              <w:rPr>
                <w:rFonts w:ascii="Arial"/>
                <w:sz w:val="21"/>
              </w:rPr>
            </w:pPr>
          </w:p>
          <w:p>
            <w:pPr>
              <w:spacing w:before="55" w:line="190" w:lineRule="auto"/>
              <w:ind w:firstLine="235"/>
              <w:rPr>
                <w:rFonts w:ascii="宋体" w:hAnsi="宋体" w:eastAsia="宋体" w:cs="宋体"/>
                <w:sz w:val="17"/>
                <w:szCs w:val="17"/>
              </w:rPr>
            </w:pPr>
            <w:r>
              <w:rPr>
                <w:rFonts w:ascii="宋体" w:hAnsi="宋体" w:eastAsia="宋体" w:cs="宋体"/>
                <w:spacing w:val="2"/>
                <w:sz w:val="17"/>
                <w:szCs w:val="17"/>
              </w:rPr>
              <w:t>7770</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44" w:type="dxa"/>
            <w:tcBorders>
              <w:left w:val="single" w:color="000000" w:sz="10" w:space="0"/>
              <w:right w:val="single" w:color="000000" w:sz="4" w:space="0"/>
            </w:tcBorders>
            <w:vAlign w:val="top"/>
          </w:tcPr>
          <w:p>
            <w:pPr>
              <w:spacing w:before="209" w:line="191" w:lineRule="auto"/>
              <w:ind w:firstLine="339"/>
              <w:rPr>
                <w:rFonts w:ascii="宋体" w:hAnsi="宋体" w:eastAsia="宋体" w:cs="宋体"/>
                <w:sz w:val="17"/>
                <w:szCs w:val="17"/>
              </w:rPr>
            </w:pPr>
            <w:r>
              <w:rPr>
                <w:rFonts w:ascii="宋体" w:hAnsi="宋体" w:eastAsia="宋体" w:cs="宋体"/>
                <w:spacing w:val="-3"/>
                <w:sz w:val="17"/>
                <w:szCs w:val="17"/>
              </w:rPr>
              <w:t>18</w:t>
            </w:r>
          </w:p>
        </w:tc>
        <w:tc>
          <w:tcPr>
            <w:tcW w:w="1506"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30408001001</w:t>
            </w:r>
          </w:p>
        </w:tc>
        <w:tc>
          <w:tcPr>
            <w:tcW w:w="1629" w:type="dxa"/>
            <w:tcBorders>
              <w:left w:val="single" w:color="000000" w:sz="4" w:space="0"/>
              <w:right w:val="single" w:color="000000" w:sz="4" w:space="0"/>
            </w:tcBorders>
            <w:vAlign w:val="top"/>
          </w:tcPr>
          <w:p>
            <w:pPr>
              <w:spacing w:before="180" w:line="231" w:lineRule="auto"/>
              <w:ind w:firstLine="47"/>
              <w:rPr>
                <w:rFonts w:ascii="宋体" w:hAnsi="宋体" w:eastAsia="宋体" w:cs="宋体"/>
                <w:sz w:val="17"/>
                <w:szCs w:val="17"/>
              </w:rPr>
            </w:pPr>
            <w:r>
              <w:rPr>
                <w:rFonts w:ascii="宋体" w:hAnsi="宋体" w:eastAsia="宋体" w:cs="宋体"/>
                <w:spacing w:val="3"/>
                <w:sz w:val="17"/>
                <w:szCs w:val="17"/>
              </w:rPr>
              <w:t>电力</w:t>
            </w:r>
            <w:r>
              <w:rPr>
                <w:rFonts w:ascii="宋体" w:hAnsi="宋体" w:eastAsia="宋体" w:cs="宋体"/>
                <w:spacing w:val="2"/>
                <w:sz w:val="17"/>
                <w:szCs w:val="17"/>
              </w:rPr>
              <w:t>电缆</w:t>
            </w:r>
          </w:p>
        </w:tc>
        <w:tc>
          <w:tcPr>
            <w:tcW w:w="1917" w:type="dxa"/>
            <w:gridSpan w:val="2"/>
            <w:tcBorders>
              <w:left w:val="single" w:color="000000" w:sz="4" w:space="0"/>
              <w:right w:val="single" w:color="000000" w:sz="4" w:space="0"/>
            </w:tcBorders>
            <w:vAlign w:val="top"/>
          </w:tcPr>
          <w:p>
            <w:pPr>
              <w:spacing w:before="90"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电力电缆</w:t>
            </w:r>
          </w:p>
          <w:p>
            <w:pPr>
              <w:spacing w:line="229" w:lineRule="exact"/>
              <w:ind w:firstLine="33"/>
              <w:rPr>
                <w:rFonts w:ascii="宋体" w:hAnsi="宋体" w:eastAsia="宋体" w:cs="宋体"/>
                <w:sz w:val="17"/>
                <w:szCs w:val="17"/>
              </w:rPr>
            </w:pPr>
            <w:r>
              <w:rPr>
                <w:rFonts w:ascii="宋体" w:hAnsi="宋体" w:eastAsia="宋体" w:cs="宋体"/>
                <w:spacing w:val="5"/>
                <w:position w:val="1"/>
                <w:sz w:val="17"/>
                <w:szCs w:val="17"/>
              </w:rPr>
              <w:t>2</w:t>
            </w:r>
            <w:r>
              <w:rPr>
                <w:rFonts w:ascii="宋体" w:hAnsi="宋体" w:eastAsia="宋体" w:cs="宋体"/>
                <w:spacing w:val="4"/>
                <w:position w:val="1"/>
                <w:sz w:val="17"/>
                <w:szCs w:val="17"/>
              </w:rPr>
              <w:t>.</w:t>
            </w:r>
            <w:r>
              <w:rPr>
                <w:rFonts w:ascii="宋体" w:hAnsi="宋体" w:eastAsia="宋体" w:cs="宋体"/>
                <w:spacing w:val="8"/>
                <w:position w:val="1"/>
                <w:sz w:val="17"/>
                <w:szCs w:val="17"/>
              </w:rPr>
              <w:t>型号</w:t>
            </w:r>
            <w:r>
              <w:rPr>
                <w:rFonts w:ascii="宋体" w:hAnsi="宋体" w:eastAsia="宋体" w:cs="宋体"/>
                <w:spacing w:val="4"/>
                <w:position w:val="1"/>
                <w:sz w:val="17"/>
                <w:szCs w:val="17"/>
              </w:rPr>
              <w:t>:YJV3*4</w:t>
            </w:r>
          </w:p>
        </w:tc>
        <w:tc>
          <w:tcPr>
            <w:tcW w:w="542" w:type="dxa"/>
            <w:tcBorders>
              <w:left w:val="single" w:color="000000" w:sz="4" w:space="0"/>
              <w:right w:val="single" w:color="000000" w:sz="4" w:space="0"/>
            </w:tcBorders>
            <w:vAlign w:val="top"/>
          </w:tcPr>
          <w:p>
            <w:pPr>
              <w:spacing w:before="180"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9" w:type="dxa"/>
            <w:tcBorders>
              <w:left w:val="single" w:color="000000" w:sz="4" w:space="0"/>
              <w:right w:val="single" w:color="000000" w:sz="4" w:space="0"/>
            </w:tcBorders>
            <w:vAlign w:val="top"/>
          </w:tcPr>
          <w:p>
            <w:pPr>
              <w:spacing w:before="210" w:line="192" w:lineRule="auto"/>
              <w:ind w:firstLine="232"/>
              <w:rPr>
                <w:rFonts w:ascii="宋体" w:hAnsi="宋体" w:eastAsia="宋体" w:cs="宋体"/>
                <w:sz w:val="17"/>
                <w:szCs w:val="17"/>
              </w:rPr>
            </w:pPr>
            <w:r>
              <w:rPr>
                <w:rFonts w:ascii="宋体" w:hAnsi="宋体" w:eastAsia="宋体" w:cs="宋体"/>
                <w:spacing w:val="3"/>
                <w:sz w:val="17"/>
                <w:szCs w:val="17"/>
              </w:rPr>
              <w:t>22</w:t>
            </w:r>
            <w:r>
              <w:rPr>
                <w:rFonts w:ascii="宋体" w:hAnsi="宋体" w:eastAsia="宋体" w:cs="宋体"/>
                <w:spacing w:val="2"/>
                <w:sz w:val="17"/>
                <w:szCs w:val="17"/>
              </w:rPr>
              <w:t>24</w:t>
            </w:r>
          </w:p>
        </w:tc>
        <w:tc>
          <w:tcPr>
            <w:tcW w:w="1040" w:type="dxa"/>
            <w:gridSpan w:val="2"/>
            <w:tcBorders>
              <w:left w:val="single" w:color="000000" w:sz="4" w:space="0"/>
              <w:right w:val="single" w:color="000000" w:sz="4" w:space="0"/>
            </w:tcBorders>
            <w:vAlign w:val="top"/>
          </w:tcPr>
          <w:p>
            <w:pPr>
              <w:rPr>
                <w:rFonts w:ascii="Arial"/>
                <w:sz w:val="21"/>
              </w:rPr>
            </w:pP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 w:hRule="atLeast"/>
        </w:trPr>
        <w:tc>
          <w:tcPr>
            <w:tcW w:w="8277" w:type="dxa"/>
            <w:gridSpan w:val="9"/>
            <w:tcBorders>
              <w:left w:val="single" w:color="000000" w:sz="10" w:space="0"/>
              <w:right w:val="single" w:color="000000" w:sz="4" w:space="0"/>
            </w:tcBorders>
            <w:vAlign w:val="top"/>
          </w:tcPr>
          <w:p>
            <w:pPr>
              <w:spacing w:before="91"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40" w:type="dxa"/>
            <w:tcBorders>
              <w:left w:val="single" w:color="000000" w:sz="4" w:space="0"/>
              <w:right w:val="single" w:color="000000" w:sz="4" w:space="0"/>
            </w:tcBorders>
            <w:vAlign w:val="top"/>
          </w:tcPr>
          <w:p>
            <w:pPr>
              <w:rPr>
                <w:rFonts w:ascii="Arial"/>
                <w:sz w:val="21"/>
              </w:rPr>
            </w:pPr>
          </w:p>
        </w:tc>
        <w:tc>
          <w:tcPr>
            <w:tcW w:w="96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0279" w:type="dxa"/>
            <w:gridSpan w:val="11"/>
            <w:tcBorders>
              <w:left w:val="nil"/>
              <w:bottom w:val="single" w:color="FFFFFF" w:sz="2" w:space="0"/>
              <w:right w:val="nil"/>
            </w:tcBorders>
            <w:vAlign w:val="top"/>
          </w:tcPr>
          <w:p>
            <w:pPr>
              <w:spacing w:line="348" w:lineRule="auto"/>
              <w:rPr>
                <w:rFonts w:ascii="Arial"/>
                <w:sz w:val="21"/>
              </w:rPr>
            </w:pPr>
            <w:r>
              <w:pict>
                <v:rect id="_x0000_s1035" o:spid="_x0000_s1035" o:spt="1" style="position:absolute;left:0pt;margin-left:507.3pt;margin-top:4pt;height:27.35pt;width:0.4pt;mso-position-horizontal-relative:page;mso-position-vertical-relative:page;z-index:251693056;mso-width-relative:page;mso-height-relative:page;" fillcolor="#FFFFFF" filled="t" stroked="f" coordsize="21600,21600">
                  <v:path/>
                  <v:fill on="t" focussize="0,0"/>
                  <v:stroke on="f"/>
                  <v:imagedata o:title=""/>
                  <o:lock v:ext="edit"/>
                  <v:textbox>
                    <w:txbxContent>
                      <w:p/>
                    </w:txbxContent>
                  </v:textbox>
                </v:rect>
              </w:pict>
            </w:r>
          </w:p>
          <w:p>
            <w:pPr>
              <w:spacing w:before="55"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462"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36" o:spid="_x0000_s1036" o:spt="1" style="position:absolute;left:0pt;margin-left:365.8pt;margin-top:-0.05pt;height:19.75pt;width:0.75pt;mso-position-horizontal-relative:page;mso-position-vertical-relative:page;z-index:251694080;mso-width-relative:page;mso-height-relative:page;" fillcolor="#FFFFFF" filled="t" stroked="f" coordsize="21600,21600">
                  <v:path/>
                  <v:fill on="t" focussize="0,0"/>
                  <v:stroke on="f"/>
                  <v:imagedata o:title=""/>
                  <o:lock v:ext="edit"/>
                  <v:textbox>
                    <w:txbxContent>
                      <w:p/>
                    </w:txbxContent>
                  </v:textbox>
                </v:rect>
              </w:pict>
            </w:r>
          </w:p>
        </w:tc>
        <w:tc>
          <w:tcPr>
            <w:tcW w:w="2817"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3"/>
              <w:rPr>
                <w:rFonts w:ascii="宋体" w:hAnsi="宋体" w:eastAsia="宋体" w:cs="宋体"/>
                <w:sz w:val="17"/>
                <w:szCs w:val="17"/>
              </w:rPr>
            </w:pPr>
            <w:r>
              <w:drawing>
                <wp:anchor distT="0" distB="0" distL="0" distR="0" simplePos="0" relativeHeight="251695104"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7" name="IM 3"/>
                  <wp:cNvGraphicFramePr/>
                  <a:graphic xmlns:a="http://schemas.openxmlformats.org/drawingml/2006/main">
                    <a:graphicData uri="http://schemas.openxmlformats.org/drawingml/2006/picture">
                      <pic:pic xmlns:pic="http://schemas.openxmlformats.org/drawingml/2006/picture">
                        <pic:nvPicPr>
                          <pic:cNvPr id="7" name="IM 3"/>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headerReference r:id="rId13" w:type="default"/>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1"/>
        <w:gridCol w:w="1614"/>
        <w:gridCol w:w="256"/>
        <w:gridCol w:w="1641"/>
        <w:gridCol w:w="538"/>
        <w:gridCol w:w="792"/>
        <w:gridCol w:w="214"/>
        <w:gridCol w:w="817"/>
        <w:gridCol w:w="1031"/>
        <w:gridCol w:w="9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82" w:type="dxa"/>
            <w:gridSpan w:val="8"/>
            <w:tcBorders>
              <w:top w:val="nil"/>
              <w:left w:val="nil"/>
              <w:bottom w:val="single" w:color="FFFFFF" w:sz="2" w:space="0"/>
              <w:right w:val="single" w:color="FFFFFF" w:sz="4" w:space="0"/>
            </w:tcBorders>
            <w:vAlign w:val="top"/>
          </w:tcPr>
          <w:p>
            <w:pPr>
              <w:rPr>
                <w:rFonts w:ascii="Arial"/>
                <w:sz w:val="21"/>
              </w:rPr>
            </w:pPr>
          </w:p>
        </w:tc>
        <w:tc>
          <w:tcPr>
            <w:tcW w:w="2788" w:type="dxa"/>
            <w:gridSpan w:val="3"/>
            <w:tcBorders>
              <w:top w:val="nil"/>
              <w:left w:val="single" w:color="FFFFFF" w:sz="4" w:space="0"/>
              <w:bottom w:val="single" w:color="FFFFFF" w:sz="2" w:space="0"/>
              <w:right w:val="nil"/>
            </w:tcBorders>
            <w:vAlign w:val="top"/>
          </w:tcPr>
          <w:p>
            <w:pPr>
              <w:rPr>
                <w:rFonts w:ascii="Arial"/>
                <w:sz w:val="21"/>
              </w:rPr>
            </w:pPr>
            <w:r>
              <w:pict>
                <v:rect id="_x0000_s1037" o:spid="_x0000_s1037" o:spt="1" style="position:absolute;left:0pt;margin-left:138.2pt;margin-top:0pt;height:25.15pt;width:0.4pt;mso-position-horizontal-relative:page;mso-position-vertical-relative:page;z-index:251709440;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38" o:spid="_x0000_s1038" o:spt="1" style="position:absolute;left:0pt;margin-left:507.3pt;margin-top:-0.3pt;height:30.75pt;width:0.4pt;mso-position-horizontal-relative:page;mso-position-vertical-relative:page;z-index:251708416;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70" w:line="214" w:lineRule="auto"/>
              <w:ind w:left="44" w:right="132" w:hanging="18"/>
              <w:rPr>
                <w:rFonts w:ascii="宋体" w:hAnsi="宋体" w:eastAsia="宋体" w:cs="宋体"/>
                <w:sz w:val="17"/>
                <w:szCs w:val="17"/>
              </w:rPr>
            </w:pPr>
            <w:r>
              <w:drawing>
                <wp:anchor distT="0" distB="0" distL="0" distR="0" simplePos="0" relativeHeight="251701248" behindDoc="1" locked="0" layoutInCell="1" allowOverlap="1">
                  <wp:simplePos x="0" y="0"/>
                  <wp:positionH relativeFrom="rightMargin">
                    <wp:posOffset>-2666365</wp:posOffset>
                  </wp:positionH>
                  <wp:positionV relativeFrom="topMargin">
                    <wp:posOffset>325755</wp:posOffset>
                  </wp:positionV>
                  <wp:extent cx="2673350" cy="9525"/>
                  <wp:effectExtent l="0" t="0" r="0" b="0"/>
                  <wp:wrapNone/>
                  <wp:docPr id="8" name="IM 4"/>
                  <wp:cNvGraphicFramePr/>
                  <a:graphic xmlns:a="http://schemas.openxmlformats.org/drawingml/2006/main">
                    <a:graphicData uri="http://schemas.openxmlformats.org/drawingml/2006/picture">
                      <pic:pic xmlns:pic="http://schemas.openxmlformats.org/drawingml/2006/picture">
                        <pic:nvPicPr>
                          <pic:cNvPr id="8" name="IM 4"/>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85"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39" o:spid="_x0000_s1039" o:spt="1" style="position:absolute;left:0pt;margin-left:-0.5pt;margin-top:25.9pt;height:0.75pt;width:161pt;mso-position-horizontal-relative:page;mso-position-vertical-relative:page;z-index:251705344;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right w:val="nil"/>
            </w:tcBorders>
            <w:vAlign w:val="top"/>
          </w:tcPr>
          <w:p>
            <w:pPr>
              <w:spacing w:before="160" w:line="231" w:lineRule="auto"/>
              <w:ind w:firstLine="856"/>
              <w:rPr>
                <w:rFonts w:ascii="宋体" w:hAnsi="宋体" w:eastAsia="宋体" w:cs="宋体"/>
                <w:sz w:val="17"/>
                <w:szCs w:val="17"/>
              </w:rPr>
            </w:pPr>
            <w:r>
              <w:pict>
                <v:rect id="_x0000_s1040" o:spid="_x0000_s1040" o:spt="1" style="position:absolute;left:0pt;margin-left:0.45pt;margin-top:25.9pt;height:0.75pt;width:137.85pt;mso-position-horizontal-relative:page;mso-position-vertical-relative:page;z-index:251706368;mso-width-relative:page;mso-height-relative:page;" fillcolor="#FFFFFF" filled="t" stroked="f" coordsize="21600,21600">
                  <v:path/>
                  <v:fill on="t" focussize="0,0"/>
                  <v:stroke on="f"/>
                  <v:imagedata o:title=""/>
                  <o:lock v:ext="edit"/>
                </v:rect>
              </w:pict>
            </w:r>
            <w:r>
              <w:drawing>
                <wp:anchor distT="0" distB="0" distL="0" distR="0" simplePos="0" relativeHeight="251707392"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9" name="IM 5"/>
                  <wp:cNvGraphicFramePr/>
                  <a:graphic xmlns:a="http://schemas.openxmlformats.org/drawingml/2006/main">
                    <a:graphicData uri="http://schemas.openxmlformats.org/drawingml/2006/picture">
                      <pic:pic xmlns:pic="http://schemas.openxmlformats.org/drawingml/2006/picture">
                        <pic:nvPicPr>
                          <pic:cNvPr id="9" name="IM 5"/>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2</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1"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4"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50"/>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2" w:type="dxa"/>
            <w:gridSpan w:val="4"/>
            <w:tcBorders>
              <w:left w:val="single" w:color="000000" w:sz="4" w:space="0"/>
              <w:right w:val="single" w:color="000000" w:sz="10" w:space="0"/>
            </w:tcBorders>
            <w:vAlign w:val="top"/>
          </w:tcPr>
          <w:p>
            <w:pPr>
              <w:spacing w:before="101"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1" w:type="dxa"/>
            <w:vMerge w:val="continue"/>
            <w:tcBorders>
              <w:top w:val="nil"/>
              <w:left w:val="single" w:color="000000" w:sz="4" w:space="0"/>
              <w:bottom w:val="nil"/>
              <w:right w:val="single" w:color="000000" w:sz="4" w:space="0"/>
            </w:tcBorders>
            <w:vAlign w:val="top"/>
          </w:tcPr>
          <w:p>
            <w:pPr>
              <w:rPr>
                <w:rFonts w:ascii="Arial"/>
                <w:sz w:val="21"/>
              </w:rPr>
            </w:pPr>
          </w:p>
        </w:tc>
        <w:tc>
          <w:tcPr>
            <w:tcW w:w="1614"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1" w:type="dxa"/>
            <w:gridSpan w:val="2"/>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tcBorders>
              <w:left w:val="single" w:color="000000" w:sz="4" w:space="0"/>
              <w:right w:val="single" w:color="000000" w:sz="10" w:space="0"/>
            </w:tcBorders>
            <w:vAlign w:val="top"/>
          </w:tcPr>
          <w:p>
            <w:pPr>
              <w:spacing w:before="100" w:line="232" w:lineRule="auto"/>
              <w:ind w:firstLine="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1" w:type="dxa"/>
            <w:vMerge w:val="continue"/>
            <w:tcBorders>
              <w:top w:val="nil"/>
              <w:left w:val="single" w:color="000000" w:sz="4" w:space="0"/>
              <w:right w:val="single" w:color="000000" w:sz="4" w:space="0"/>
            </w:tcBorders>
            <w:vAlign w:val="top"/>
          </w:tcPr>
          <w:p>
            <w:pPr>
              <w:rPr>
                <w:rFonts w:ascii="Arial"/>
                <w:sz w:val="21"/>
              </w:rPr>
            </w:pPr>
          </w:p>
        </w:tc>
        <w:tc>
          <w:tcPr>
            <w:tcW w:w="1614"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1"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spacing w:before="175" w:line="230" w:lineRule="auto"/>
              <w:ind w:firstLine="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1" w:lineRule="auto"/>
              <w:ind w:firstLine="339"/>
              <w:rPr>
                <w:rFonts w:ascii="宋体" w:hAnsi="宋体" w:eastAsia="宋体" w:cs="宋体"/>
                <w:sz w:val="17"/>
                <w:szCs w:val="17"/>
              </w:rPr>
            </w:pPr>
            <w:r>
              <w:rPr>
                <w:rFonts w:ascii="宋体" w:hAnsi="宋体" w:eastAsia="宋体" w:cs="宋体"/>
                <w:spacing w:val="-3"/>
                <w:sz w:val="17"/>
                <w:szCs w:val="17"/>
              </w:rPr>
              <w:t>19</w:t>
            </w:r>
          </w:p>
        </w:tc>
        <w:tc>
          <w:tcPr>
            <w:tcW w:w="1491" w:type="dxa"/>
            <w:tcBorders>
              <w:left w:val="single" w:color="000000" w:sz="4" w:space="0"/>
              <w:right w:val="single" w:color="000000" w:sz="4" w:space="0"/>
            </w:tcBorders>
            <w:vAlign w:val="top"/>
          </w:tcPr>
          <w:p>
            <w:pPr>
              <w:spacing w:before="206"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30502007003</w:t>
            </w:r>
          </w:p>
        </w:tc>
        <w:tc>
          <w:tcPr>
            <w:tcW w:w="1614" w:type="dxa"/>
            <w:tcBorders>
              <w:left w:val="single" w:color="000000" w:sz="4" w:space="0"/>
              <w:right w:val="single" w:color="000000" w:sz="4" w:space="0"/>
            </w:tcBorders>
            <w:vAlign w:val="top"/>
          </w:tcPr>
          <w:p>
            <w:pPr>
              <w:spacing w:before="176" w:line="231" w:lineRule="auto"/>
              <w:ind w:firstLine="29"/>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85"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光缆</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4"/>
                <w:sz w:val="17"/>
                <w:szCs w:val="17"/>
              </w:rPr>
              <w:t>:4</w:t>
            </w:r>
            <w:r>
              <w:rPr>
                <w:rFonts w:ascii="宋体" w:hAnsi="宋体" w:eastAsia="宋体" w:cs="宋体"/>
                <w:spacing w:val="8"/>
                <w:sz w:val="17"/>
                <w:szCs w:val="17"/>
              </w:rPr>
              <w:t>芯光缆</w:t>
            </w:r>
          </w:p>
        </w:tc>
        <w:tc>
          <w:tcPr>
            <w:tcW w:w="538" w:type="dxa"/>
            <w:tcBorders>
              <w:left w:val="single" w:color="000000" w:sz="4" w:space="0"/>
              <w:right w:val="single" w:color="000000" w:sz="4" w:space="0"/>
            </w:tcBorders>
            <w:vAlign w:val="top"/>
          </w:tcPr>
          <w:p>
            <w:pPr>
              <w:spacing w:before="176"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6" w:line="190" w:lineRule="auto"/>
              <w:ind w:firstLine="232"/>
              <w:rPr>
                <w:rFonts w:ascii="宋体" w:hAnsi="宋体" w:eastAsia="宋体" w:cs="宋体"/>
                <w:sz w:val="17"/>
                <w:szCs w:val="17"/>
              </w:rPr>
            </w:pPr>
            <w:r>
              <w:rPr>
                <w:rFonts w:ascii="宋体" w:hAnsi="宋体" w:eastAsia="宋体" w:cs="宋体"/>
                <w:spacing w:val="3"/>
                <w:sz w:val="17"/>
                <w:szCs w:val="17"/>
              </w:rPr>
              <w:t>23</w:t>
            </w:r>
            <w:r>
              <w:rPr>
                <w:rFonts w:ascii="宋体" w:hAnsi="宋体" w:eastAsia="宋体" w:cs="宋体"/>
                <w:spacing w:val="2"/>
                <w:sz w:val="17"/>
                <w:szCs w:val="17"/>
              </w:rPr>
              <w:t>24</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0" w:lineRule="auto"/>
              <w:ind w:firstLine="328"/>
              <w:rPr>
                <w:rFonts w:ascii="宋体" w:hAnsi="宋体" w:eastAsia="宋体" w:cs="宋体"/>
                <w:sz w:val="17"/>
                <w:szCs w:val="17"/>
              </w:rPr>
            </w:pPr>
            <w:r>
              <w:rPr>
                <w:rFonts w:ascii="宋体" w:hAnsi="宋体" w:eastAsia="宋体" w:cs="宋体"/>
                <w:sz w:val="17"/>
                <w:szCs w:val="17"/>
              </w:rPr>
              <w:t>20</w:t>
            </w:r>
          </w:p>
        </w:tc>
        <w:tc>
          <w:tcPr>
            <w:tcW w:w="1491"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80703003001</w:t>
            </w:r>
          </w:p>
        </w:tc>
        <w:tc>
          <w:tcPr>
            <w:tcW w:w="1614" w:type="dxa"/>
            <w:tcBorders>
              <w:left w:val="single" w:color="000000" w:sz="4" w:space="0"/>
              <w:right w:val="single" w:color="000000" w:sz="4" w:space="0"/>
            </w:tcBorders>
            <w:vAlign w:val="top"/>
          </w:tcPr>
          <w:p>
            <w:pPr>
              <w:spacing w:before="87" w:line="214" w:lineRule="auto"/>
              <w:ind w:left="41" w:right="55" w:hanging="14"/>
              <w:rPr>
                <w:rFonts w:ascii="宋体" w:hAnsi="宋体" w:eastAsia="宋体" w:cs="宋体"/>
                <w:sz w:val="17"/>
                <w:szCs w:val="17"/>
              </w:rPr>
            </w:pPr>
            <w:r>
              <w:rPr>
                <w:rFonts w:ascii="宋体" w:hAnsi="宋体" w:eastAsia="宋体" w:cs="宋体"/>
                <w:sz w:val="17"/>
                <w:szCs w:val="17"/>
              </w:rPr>
              <w:t>控制台(盘</w:t>
            </w:r>
            <w:r>
              <w:rPr>
                <w:rFonts w:ascii="宋体" w:hAnsi="宋体" w:eastAsia="宋体" w:cs="宋体"/>
                <w:spacing w:val="-1"/>
                <w:sz w:val="17"/>
                <w:szCs w:val="17"/>
              </w:rPr>
              <w:t>）</w:t>
            </w:r>
            <w:r>
              <w:rPr>
                <w:rFonts w:ascii="宋体" w:hAnsi="宋体" w:eastAsia="宋体" w:cs="宋体"/>
                <w:sz w:val="17"/>
                <w:szCs w:val="17"/>
              </w:rPr>
              <w:t>、</w:t>
            </w:r>
            <w:r>
              <w:rPr>
                <w:rFonts w:ascii="宋体" w:hAnsi="宋体" w:eastAsia="宋体" w:cs="宋体"/>
                <w:spacing w:val="-9"/>
                <w:sz w:val="17"/>
                <w:szCs w:val="17"/>
              </w:rPr>
              <w:t xml:space="preserve"> </w:t>
            </w:r>
            <w:r>
              <w:rPr>
                <w:rFonts w:ascii="宋体" w:hAnsi="宋体" w:eastAsia="宋体" w:cs="宋体"/>
                <w:sz w:val="17"/>
                <w:szCs w:val="17"/>
              </w:rPr>
              <w:t xml:space="preserve">操作 </w:t>
            </w:r>
            <w:r>
              <w:rPr>
                <w:rFonts w:ascii="宋体" w:hAnsi="宋体" w:eastAsia="宋体" w:cs="宋体"/>
                <w:spacing w:val="5"/>
                <w:sz w:val="17"/>
                <w:szCs w:val="17"/>
              </w:rPr>
              <w:t>台</w:t>
            </w:r>
            <w:r>
              <w:rPr>
                <w:rFonts w:ascii="宋体" w:hAnsi="宋体" w:eastAsia="宋体" w:cs="宋体"/>
                <w:spacing w:val="7"/>
                <w:sz w:val="17"/>
                <w:szCs w:val="17"/>
              </w:rPr>
              <w:t>、</w:t>
            </w:r>
            <w:r>
              <w:rPr>
                <w:rFonts w:ascii="宋体" w:hAnsi="宋体" w:eastAsia="宋体" w:cs="宋体"/>
                <w:spacing w:val="5"/>
                <w:sz w:val="17"/>
                <w:szCs w:val="17"/>
              </w:rPr>
              <w:t>应急台</w:t>
            </w:r>
          </w:p>
        </w:tc>
        <w:tc>
          <w:tcPr>
            <w:tcW w:w="1897" w:type="dxa"/>
            <w:gridSpan w:val="2"/>
            <w:tcBorders>
              <w:left w:val="single" w:color="000000" w:sz="4" w:space="0"/>
              <w:right w:val="single" w:color="000000" w:sz="4" w:space="0"/>
            </w:tcBorders>
            <w:vAlign w:val="top"/>
          </w:tcPr>
          <w:p>
            <w:pPr>
              <w:spacing w:before="87" w:line="213" w:lineRule="auto"/>
              <w:ind w:left="30" w:right="182" w:firstLine="13"/>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5"/>
                <w:sz w:val="17"/>
                <w:szCs w:val="17"/>
              </w:rPr>
              <w:t>名称</w:t>
            </w:r>
            <w:r>
              <w:rPr>
                <w:rFonts w:ascii="宋体" w:hAnsi="宋体" w:eastAsia="宋体" w:cs="宋体"/>
                <w:spacing w:val="3"/>
                <w:sz w:val="17"/>
                <w:szCs w:val="17"/>
              </w:rPr>
              <w:t>:</w:t>
            </w:r>
            <w:r>
              <w:rPr>
                <w:rFonts w:ascii="宋体" w:hAnsi="宋体" w:eastAsia="宋体" w:cs="宋体"/>
                <w:spacing w:val="5"/>
                <w:sz w:val="17"/>
                <w:szCs w:val="17"/>
              </w:rPr>
              <w:t>四联</w:t>
            </w:r>
            <w:r>
              <w:rPr>
                <w:rFonts w:ascii="宋体" w:hAnsi="宋体" w:eastAsia="宋体" w:cs="宋体"/>
                <w:spacing w:val="4"/>
                <w:sz w:val="17"/>
                <w:szCs w:val="17"/>
              </w:rPr>
              <w:t>操作台（</w:t>
            </w:r>
            <w:r>
              <w:rPr>
                <w:rFonts w:ascii="宋体" w:hAnsi="宋体" w:eastAsia="宋体" w:cs="宋体"/>
                <w:sz w:val="17"/>
                <w:szCs w:val="17"/>
              </w:rPr>
              <w:t xml:space="preserve"> </w:t>
            </w:r>
            <w:r>
              <w:rPr>
                <w:rFonts w:ascii="宋体" w:hAnsi="宋体" w:eastAsia="宋体" w:cs="宋体"/>
                <w:spacing w:val="5"/>
                <w:sz w:val="17"/>
                <w:szCs w:val="17"/>
              </w:rPr>
              <w:t>含椅子</w:t>
            </w:r>
            <w:r>
              <w:rPr>
                <w:rFonts w:ascii="宋体" w:hAnsi="宋体" w:eastAsia="宋体" w:cs="宋体"/>
                <w:spacing w:val="7"/>
                <w:sz w:val="17"/>
                <w:szCs w:val="17"/>
              </w:rPr>
              <w:t>）</w:t>
            </w:r>
          </w:p>
        </w:tc>
        <w:tc>
          <w:tcPr>
            <w:tcW w:w="538" w:type="dxa"/>
            <w:tcBorders>
              <w:left w:val="single" w:color="000000" w:sz="4" w:space="0"/>
              <w:right w:val="single" w:color="000000" w:sz="4" w:space="0"/>
            </w:tcBorders>
            <w:vAlign w:val="top"/>
          </w:tcPr>
          <w:p>
            <w:pPr>
              <w:spacing w:before="177"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6"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4" w:lineRule="auto"/>
              <w:rPr>
                <w:rFonts w:ascii="Arial"/>
                <w:sz w:val="21"/>
              </w:rPr>
            </w:pPr>
          </w:p>
          <w:p>
            <w:pPr>
              <w:spacing w:before="55" w:line="192" w:lineRule="auto"/>
              <w:ind w:firstLine="328"/>
              <w:rPr>
                <w:rFonts w:ascii="宋体" w:hAnsi="宋体" w:eastAsia="宋体" w:cs="宋体"/>
                <w:sz w:val="17"/>
                <w:szCs w:val="17"/>
              </w:rPr>
            </w:pPr>
            <w:r>
              <w:rPr>
                <w:rFonts w:ascii="宋体" w:hAnsi="宋体" w:eastAsia="宋体" w:cs="宋体"/>
                <w:sz w:val="17"/>
                <w:szCs w:val="17"/>
              </w:rPr>
              <w:t>21</w:t>
            </w:r>
          </w:p>
        </w:tc>
        <w:tc>
          <w:tcPr>
            <w:tcW w:w="1491" w:type="dxa"/>
            <w:tcBorders>
              <w:left w:val="single" w:color="000000" w:sz="4" w:space="0"/>
              <w:right w:val="single" w:color="000000" w:sz="4" w:space="0"/>
            </w:tcBorders>
            <w:vAlign w:val="top"/>
          </w:tcPr>
          <w:p>
            <w:pPr>
              <w:spacing w:line="373" w:lineRule="auto"/>
              <w:rPr>
                <w:rFonts w:ascii="Arial"/>
                <w:sz w:val="21"/>
              </w:rPr>
            </w:pPr>
          </w:p>
          <w:p>
            <w:pPr>
              <w:spacing w:before="5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30412008001</w:t>
            </w:r>
          </w:p>
        </w:tc>
        <w:tc>
          <w:tcPr>
            <w:tcW w:w="1614"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firstLine="44"/>
              <w:rPr>
                <w:rFonts w:ascii="宋体" w:hAnsi="宋体" w:eastAsia="宋体" w:cs="宋体"/>
                <w:sz w:val="17"/>
                <w:szCs w:val="17"/>
              </w:rPr>
            </w:pPr>
            <w:r>
              <w:rPr>
                <w:rFonts w:ascii="宋体" w:hAnsi="宋体" w:eastAsia="宋体" w:cs="宋体"/>
                <w:spacing w:val="-2"/>
                <w:sz w:val="17"/>
                <w:szCs w:val="17"/>
              </w:rPr>
              <w:t>中</w:t>
            </w:r>
            <w:r>
              <w:rPr>
                <w:rFonts w:ascii="宋体" w:hAnsi="宋体" w:eastAsia="宋体" w:cs="宋体"/>
                <w:spacing w:val="-1"/>
                <w:sz w:val="17"/>
                <w:szCs w:val="17"/>
              </w:rPr>
              <w:t>杆</w:t>
            </w:r>
          </w:p>
        </w:tc>
        <w:tc>
          <w:tcPr>
            <w:tcW w:w="1897" w:type="dxa"/>
            <w:gridSpan w:val="2"/>
            <w:tcBorders>
              <w:left w:val="single" w:color="000000" w:sz="4" w:space="0"/>
              <w:right w:val="single" w:color="000000" w:sz="4" w:space="0"/>
            </w:tcBorders>
            <w:vAlign w:val="top"/>
          </w:tcPr>
          <w:p>
            <w:pPr>
              <w:spacing w:before="133" w:line="207" w:lineRule="auto"/>
              <w:ind w:left="26" w:right="66" w:firstLine="18"/>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立杆</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附件配置</w:t>
            </w:r>
            <w:r>
              <w:rPr>
                <w:rFonts w:ascii="宋体" w:hAnsi="宋体" w:eastAsia="宋体" w:cs="宋体"/>
                <w:spacing w:val="5"/>
                <w:sz w:val="17"/>
                <w:szCs w:val="17"/>
              </w:rPr>
              <w:t>:</w:t>
            </w:r>
            <w:r>
              <w:rPr>
                <w:rFonts w:ascii="宋体" w:hAnsi="宋体" w:eastAsia="宋体" w:cs="宋体"/>
                <w:spacing w:val="9"/>
                <w:sz w:val="17"/>
                <w:szCs w:val="17"/>
              </w:rPr>
              <w:t>定做</w:t>
            </w:r>
            <w:r>
              <w:rPr>
                <w:rFonts w:ascii="宋体" w:hAnsi="宋体" w:eastAsia="宋体" w:cs="宋体"/>
                <w:spacing w:val="5"/>
                <w:sz w:val="17"/>
                <w:szCs w:val="17"/>
              </w:rPr>
              <w:t xml:space="preserve">  3.5</w:t>
            </w:r>
            <w:r>
              <w:rPr>
                <w:rFonts w:ascii="宋体" w:hAnsi="宋体" w:eastAsia="宋体" w:cs="宋体"/>
                <w:sz w:val="17"/>
                <w:szCs w:val="17"/>
              </w:rPr>
              <w:t xml:space="preserve"> </w:t>
            </w:r>
            <w:r>
              <w:rPr>
                <w:rFonts w:ascii="宋体" w:hAnsi="宋体" w:eastAsia="宋体" w:cs="宋体"/>
                <w:spacing w:val="5"/>
                <w:sz w:val="17"/>
                <w:szCs w:val="17"/>
              </w:rPr>
              <w:t xml:space="preserve">m </w:t>
            </w:r>
            <w:r>
              <w:rPr>
                <w:rFonts w:ascii="宋体" w:hAnsi="宋体" w:eastAsia="宋体" w:cs="宋体"/>
                <w:spacing w:val="10"/>
                <w:sz w:val="17"/>
                <w:szCs w:val="17"/>
              </w:rPr>
              <w:t>水泥底座</w:t>
            </w:r>
            <w:r>
              <w:rPr>
                <w:rFonts w:ascii="宋体" w:hAnsi="宋体" w:eastAsia="宋体" w:cs="宋体"/>
                <w:spacing w:val="5"/>
                <w:sz w:val="17"/>
                <w:szCs w:val="17"/>
              </w:rPr>
              <w:t>40*</w:t>
            </w:r>
            <w:r>
              <w:rPr>
                <w:rFonts w:ascii="宋体" w:hAnsi="宋体" w:eastAsia="宋体" w:cs="宋体"/>
                <w:spacing w:val="4"/>
                <w:sz w:val="17"/>
                <w:szCs w:val="17"/>
              </w:rPr>
              <w:t>40*50</w:t>
            </w:r>
          </w:p>
        </w:tc>
        <w:tc>
          <w:tcPr>
            <w:tcW w:w="538"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firstLine="322"/>
              <w:rPr>
                <w:rFonts w:ascii="宋体" w:hAnsi="宋体" w:eastAsia="宋体" w:cs="宋体"/>
                <w:sz w:val="17"/>
                <w:szCs w:val="17"/>
              </w:rPr>
            </w:pPr>
            <w:r>
              <w:rPr>
                <w:rFonts w:ascii="宋体" w:hAnsi="宋体" w:eastAsia="宋体" w:cs="宋体"/>
                <w:sz w:val="17"/>
                <w:szCs w:val="17"/>
              </w:rPr>
              <w:t>21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5" w:lineRule="auto"/>
              <w:rPr>
                <w:rFonts w:ascii="Arial"/>
                <w:sz w:val="21"/>
              </w:rPr>
            </w:pPr>
          </w:p>
          <w:p>
            <w:pPr>
              <w:spacing w:before="55" w:line="192" w:lineRule="auto"/>
              <w:ind w:firstLine="328"/>
              <w:rPr>
                <w:rFonts w:ascii="宋体" w:hAnsi="宋体" w:eastAsia="宋体" w:cs="宋体"/>
                <w:sz w:val="17"/>
                <w:szCs w:val="17"/>
              </w:rPr>
            </w:pPr>
            <w:r>
              <w:rPr>
                <w:rFonts w:ascii="宋体" w:hAnsi="宋体" w:eastAsia="宋体" w:cs="宋体"/>
                <w:sz w:val="17"/>
                <w:szCs w:val="17"/>
              </w:rPr>
              <w:t>22</w:t>
            </w:r>
          </w:p>
        </w:tc>
        <w:tc>
          <w:tcPr>
            <w:tcW w:w="1491" w:type="dxa"/>
            <w:tcBorders>
              <w:left w:val="single" w:color="000000" w:sz="4" w:space="0"/>
              <w:right w:val="single" w:color="000000" w:sz="4" w:space="0"/>
            </w:tcBorders>
            <w:vAlign w:val="top"/>
          </w:tcPr>
          <w:p>
            <w:pPr>
              <w:spacing w:line="254" w:lineRule="auto"/>
              <w:rPr>
                <w:rFonts w:ascii="Arial"/>
                <w:sz w:val="21"/>
              </w:rPr>
            </w:pPr>
          </w:p>
          <w:p>
            <w:pPr>
              <w:spacing w:before="5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30404017001</w:t>
            </w:r>
          </w:p>
        </w:tc>
        <w:tc>
          <w:tcPr>
            <w:tcW w:w="1614" w:type="dxa"/>
            <w:tcBorders>
              <w:left w:val="single" w:color="000000" w:sz="4" w:space="0"/>
              <w:right w:val="single" w:color="000000" w:sz="4" w:space="0"/>
            </w:tcBorders>
            <w:vAlign w:val="top"/>
          </w:tcPr>
          <w:p>
            <w:pPr>
              <w:spacing w:before="282" w:line="232" w:lineRule="auto"/>
              <w:ind w:firstLine="27"/>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电箱</w:t>
            </w:r>
          </w:p>
        </w:tc>
        <w:tc>
          <w:tcPr>
            <w:tcW w:w="1897" w:type="dxa"/>
            <w:gridSpan w:val="2"/>
            <w:tcBorders>
              <w:left w:val="single" w:color="000000" w:sz="4" w:space="0"/>
              <w:right w:val="single" w:color="000000" w:sz="4" w:space="0"/>
            </w:tcBorders>
            <w:vAlign w:val="top"/>
          </w:tcPr>
          <w:p>
            <w:pPr>
              <w:spacing w:before="103" w:line="207" w:lineRule="auto"/>
              <w:ind w:left="33" w:right="24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室外设备箱</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型号</w:t>
            </w:r>
            <w:r>
              <w:rPr>
                <w:rFonts w:ascii="宋体" w:hAnsi="宋体" w:eastAsia="宋体" w:cs="宋体"/>
                <w:spacing w:val="4"/>
                <w:sz w:val="17"/>
                <w:szCs w:val="17"/>
              </w:rPr>
              <w:t>:</w:t>
            </w:r>
            <w:r>
              <w:rPr>
                <w:rFonts w:ascii="宋体" w:hAnsi="宋体" w:eastAsia="宋体" w:cs="宋体"/>
                <w:spacing w:val="8"/>
                <w:sz w:val="17"/>
                <w:szCs w:val="17"/>
              </w:rPr>
              <w:t>定做</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规格</w:t>
            </w:r>
            <w:r>
              <w:rPr>
                <w:rFonts w:ascii="宋体" w:hAnsi="宋体" w:eastAsia="宋体" w:cs="宋体"/>
                <w:spacing w:val="5"/>
                <w:sz w:val="17"/>
                <w:szCs w:val="17"/>
              </w:rPr>
              <w:t>:3</w:t>
            </w:r>
            <w:r>
              <w:rPr>
                <w:rFonts w:ascii="宋体" w:hAnsi="宋体" w:eastAsia="宋体" w:cs="宋体"/>
                <w:spacing w:val="4"/>
                <w:sz w:val="17"/>
                <w:szCs w:val="17"/>
              </w:rPr>
              <w:t>00*500*200</w:t>
            </w:r>
          </w:p>
        </w:tc>
        <w:tc>
          <w:tcPr>
            <w:tcW w:w="538" w:type="dxa"/>
            <w:tcBorders>
              <w:left w:val="single" w:color="000000" w:sz="4" w:space="0"/>
              <w:right w:val="single" w:color="000000" w:sz="4" w:space="0"/>
            </w:tcBorders>
            <w:vAlign w:val="top"/>
          </w:tcPr>
          <w:p>
            <w:pPr>
              <w:spacing w:before="282"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6" w:line="190" w:lineRule="auto"/>
              <w:ind w:firstLine="366"/>
              <w:rPr>
                <w:rFonts w:ascii="宋体" w:hAnsi="宋体" w:eastAsia="宋体" w:cs="宋体"/>
                <w:sz w:val="17"/>
                <w:szCs w:val="17"/>
              </w:rPr>
            </w:pPr>
            <w:r>
              <w:rPr>
                <w:rFonts w:ascii="宋体" w:hAnsi="宋体" w:eastAsia="宋体" w:cs="宋体"/>
                <w:sz w:val="17"/>
                <w:szCs w:val="17"/>
              </w:rPr>
              <w:t>8</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28"/>
              <w:rPr>
                <w:rFonts w:ascii="宋体" w:hAnsi="宋体" w:eastAsia="宋体" w:cs="宋体"/>
                <w:sz w:val="17"/>
                <w:szCs w:val="17"/>
              </w:rPr>
            </w:pPr>
            <w:r>
              <w:rPr>
                <w:rFonts w:ascii="宋体" w:hAnsi="宋体" w:eastAsia="宋体" w:cs="宋体"/>
                <w:sz w:val="17"/>
                <w:szCs w:val="17"/>
              </w:rPr>
              <w:t>23</w:t>
            </w:r>
          </w:p>
        </w:tc>
        <w:tc>
          <w:tcPr>
            <w:tcW w:w="1491"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30411001001</w:t>
            </w:r>
          </w:p>
        </w:tc>
        <w:tc>
          <w:tcPr>
            <w:tcW w:w="1614" w:type="dxa"/>
            <w:tcBorders>
              <w:left w:val="single" w:color="000000" w:sz="4" w:space="0"/>
              <w:right w:val="single" w:color="000000" w:sz="4" w:space="0"/>
            </w:tcBorders>
            <w:vAlign w:val="top"/>
          </w:tcPr>
          <w:p>
            <w:pPr>
              <w:spacing w:before="178" w:line="231" w:lineRule="auto"/>
              <w:ind w:firstLine="27"/>
              <w:rPr>
                <w:rFonts w:ascii="宋体" w:hAnsi="宋体" w:eastAsia="宋体" w:cs="宋体"/>
                <w:sz w:val="17"/>
                <w:szCs w:val="17"/>
              </w:rPr>
            </w:pPr>
            <w:r>
              <w:rPr>
                <w:rFonts w:ascii="宋体" w:hAnsi="宋体" w:eastAsia="宋体" w:cs="宋体"/>
                <w:spacing w:val="6"/>
                <w:sz w:val="17"/>
                <w:szCs w:val="17"/>
              </w:rPr>
              <w:t>配管</w:t>
            </w:r>
          </w:p>
        </w:tc>
        <w:tc>
          <w:tcPr>
            <w:tcW w:w="1897" w:type="dxa"/>
            <w:gridSpan w:val="2"/>
            <w:tcBorders>
              <w:left w:val="single" w:color="000000" w:sz="4" w:space="0"/>
              <w:right w:val="single" w:color="000000" w:sz="4" w:space="0"/>
            </w:tcBorders>
            <w:vAlign w:val="top"/>
          </w:tcPr>
          <w:p>
            <w:pPr>
              <w:spacing w:before="87"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塑料管</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:PC50</w:t>
            </w:r>
          </w:p>
        </w:tc>
        <w:tc>
          <w:tcPr>
            <w:tcW w:w="538" w:type="dxa"/>
            <w:tcBorders>
              <w:left w:val="single" w:color="000000" w:sz="4" w:space="0"/>
              <w:right w:val="single" w:color="000000" w:sz="4" w:space="0"/>
            </w:tcBorders>
            <w:vAlign w:val="top"/>
          </w:tcPr>
          <w:p>
            <w:pPr>
              <w:spacing w:before="177"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7" w:line="191" w:lineRule="auto"/>
              <w:ind w:firstLine="244"/>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596</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2" w:lineRule="auto"/>
              <w:ind w:firstLine="328"/>
              <w:rPr>
                <w:rFonts w:ascii="宋体" w:hAnsi="宋体" w:eastAsia="宋体" w:cs="宋体"/>
                <w:sz w:val="17"/>
                <w:szCs w:val="17"/>
              </w:rPr>
            </w:pPr>
            <w:r>
              <w:rPr>
                <w:rFonts w:ascii="宋体" w:hAnsi="宋体" w:eastAsia="宋体" w:cs="宋体"/>
                <w:sz w:val="17"/>
                <w:szCs w:val="17"/>
              </w:rPr>
              <w:t>24</w:t>
            </w:r>
          </w:p>
        </w:tc>
        <w:tc>
          <w:tcPr>
            <w:tcW w:w="1491"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30411001002</w:t>
            </w:r>
          </w:p>
        </w:tc>
        <w:tc>
          <w:tcPr>
            <w:tcW w:w="1614" w:type="dxa"/>
            <w:tcBorders>
              <w:left w:val="single" w:color="000000" w:sz="4" w:space="0"/>
              <w:right w:val="single" w:color="000000" w:sz="4" w:space="0"/>
            </w:tcBorders>
            <w:vAlign w:val="top"/>
          </w:tcPr>
          <w:p>
            <w:pPr>
              <w:spacing w:before="178" w:line="231" w:lineRule="auto"/>
              <w:ind w:firstLine="27"/>
              <w:rPr>
                <w:rFonts w:ascii="宋体" w:hAnsi="宋体" w:eastAsia="宋体" w:cs="宋体"/>
                <w:sz w:val="17"/>
                <w:szCs w:val="17"/>
              </w:rPr>
            </w:pPr>
            <w:r>
              <w:rPr>
                <w:rFonts w:ascii="宋体" w:hAnsi="宋体" w:eastAsia="宋体" w:cs="宋体"/>
                <w:spacing w:val="6"/>
                <w:sz w:val="17"/>
                <w:szCs w:val="17"/>
              </w:rPr>
              <w:t>配管</w:t>
            </w:r>
          </w:p>
        </w:tc>
        <w:tc>
          <w:tcPr>
            <w:tcW w:w="189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塑料管</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:PC110</w:t>
            </w:r>
          </w:p>
        </w:tc>
        <w:tc>
          <w:tcPr>
            <w:tcW w:w="538" w:type="dxa"/>
            <w:tcBorders>
              <w:left w:val="single" w:color="000000" w:sz="4" w:space="0"/>
              <w:right w:val="single" w:color="000000" w:sz="4" w:space="0"/>
            </w:tcBorders>
            <w:vAlign w:val="top"/>
          </w:tcPr>
          <w:p>
            <w:pPr>
              <w:spacing w:before="178"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8" w:line="190" w:lineRule="auto"/>
              <w:ind w:firstLine="277"/>
              <w:rPr>
                <w:rFonts w:ascii="宋体" w:hAnsi="宋体" w:eastAsia="宋体" w:cs="宋体"/>
                <w:sz w:val="17"/>
                <w:szCs w:val="17"/>
              </w:rPr>
            </w:pPr>
            <w:r>
              <w:rPr>
                <w:rFonts w:ascii="宋体" w:hAnsi="宋体" w:eastAsia="宋体" w:cs="宋体"/>
                <w:spacing w:val="2"/>
                <w:sz w:val="17"/>
                <w:szCs w:val="17"/>
              </w:rPr>
              <w:t>28</w:t>
            </w:r>
            <w:r>
              <w:rPr>
                <w:rFonts w:ascii="宋体" w:hAnsi="宋体" w:eastAsia="宋体" w:cs="宋体"/>
                <w:spacing w:val="1"/>
                <w:sz w:val="17"/>
                <w:szCs w:val="17"/>
              </w:rPr>
              <w:t>9</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0" w:lineRule="auto"/>
              <w:ind w:firstLine="328"/>
              <w:rPr>
                <w:rFonts w:ascii="宋体" w:hAnsi="宋体" w:eastAsia="宋体" w:cs="宋体"/>
                <w:sz w:val="17"/>
                <w:szCs w:val="17"/>
              </w:rPr>
            </w:pPr>
            <w:r>
              <w:rPr>
                <w:rFonts w:ascii="宋体" w:hAnsi="宋体" w:eastAsia="宋体" w:cs="宋体"/>
                <w:sz w:val="17"/>
                <w:szCs w:val="17"/>
              </w:rPr>
              <w:t>25</w:t>
            </w:r>
          </w:p>
        </w:tc>
        <w:tc>
          <w:tcPr>
            <w:tcW w:w="1491"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30502009001</w:t>
            </w:r>
          </w:p>
        </w:tc>
        <w:tc>
          <w:tcPr>
            <w:tcW w:w="1614" w:type="dxa"/>
            <w:tcBorders>
              <w:left w:val="single" w:color="000000" w:sz="4" w:space="0"/>
              <w:right w:val="single" w:color="000000" w:sz="4" w:space="0"/>
            </w:tcBorders>
            <w:vAlign w:val="top"/>
          </w:tcPr>
          <w:p>
            <w:pPr>
              <w:spacing w:before="58" w:line="232" w:lineRule="auto"/>
              <w:ind w:firstLine="28"/>
              <w:rPr>
                <w:rFonts w:ascii="宋体" w:hAnsi="宋体" w:eastAsia="宋体" w:cs="宋体"/>
                <w:sz w:val="17"/>
                <w:szCs w:val="17"/>
              </w:rPr>
            </w:pPr>
            <w:r>
              <w:rPr>
                <w:rFonts w:ascii="宋体" w:hAnsi="宋体" w:eastAsia="宋体" w:cs="宋体"/>
                <w:spacing w:val="6"/>
                <w:sz w:val="17"/>
                <w:szCs w:val="17"/>
              </w:rPr>
              <w:t>跳</w:t>
            </w:r>
            <w:r>
              <w:rPr>
                <w:rFonts w:ascii="宋体" w:hAnsi="宋体" w:eastAsia="宋体" w:cs="宋体"/>
                <w:spacing w:val="5"/>
                <w:sz w:val="17"/>
                <w:szCs w:val="17"/>
              </w:rPr>
              <w:t>线</w:t>
            </w:r>
          </w:p>
        </w:tc>
        <w:tc>
          <w:tcPr>
            <w:tcW w:w="1897" w:type="dxa"/>
            <w:gridSpan w:val="2"/>
            <w:tcBorders>
              <w:left w:val="single" w:color="000000" w:sz="4" w:space="0"/>
              <w:right w:val="single" w:color="000000" w:sz="4" w:space="0"/>
            </w:tcBorders>
            <w:vAlign w:val="top"/>
          </w:tcPr>
          <w:p>
            <w:pPr>
              <w:spacing w:before="59"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高清线</w:t>
            </w:r>
          </w:p>
        </w:tc>
        <w:tc>
          <w:tcPr>
            <w:tcW w:w="538" w:type="dxa"/>
            <w:tcBorders>
              <w:left w:val="single" w:color="000000" w:sz="4" w:space="0"/>
              <w:right w:val="single" w:color="000000" w:sz="4" w:space="0"/>
            </w:tcBorders>
            <w:vAlign w:val="top"/>
          </w:tcPr>
          <w:p>
            <w:pPr>
              <w:spacing w:before="59" w:line="231" w:lineRule="auto"/>
              <w:ind w:firstLine="186"/>
              <w:rPr>
                <w:rFonts w:ascii="宋体" w:hAnsi="宋体" w:eastAsia="宋体" w:cs="宋体"/>
                <w:sz w:val="17"/>
                <w:szCs w:val="17"/>
              </w:rPr>
            </w:pPr>
            <w:r>
              <w:rPr>
                <w:rFonts w:ascii="宋体" w:hAnsi="宋体" w:eastAsia="宋体" w:cs="宋体"/>
                <w:spacing w:val="1"/>
                <w:sz w:val="17"/>
                <w:szCs w:val="17"/>
              </w:rPr>
              <w:t>条</w:t>
            </w:r>
          </w:p>
        </w:tc>
        <w:tc>
          <w:tcPr>
            <w:tcW w:w="792" w:type="dxa"/>
            <w:tcBorders>
              <w:left w:val="single" w:color="000000" w:sz="4" w:space="0"/>
              <w:right w:val="single" w:color="000000" w:sz="4" w:space="0"/>
            </w:tcBorders>
            <w:vAlign w:val="top"/>
          </w:tcPr>
          <w:p>
            <w:pPr>
              <w:spacing w:before="88" w:line="192" w:lineRule="auto"/>
              <w:ind w:firstLine="333"/>
              <w:rPr>
                <w:rFonts w:ascii="宋体" w:hAnsi="宋体" w:eastAsia="宋体" w:cs="宋体"/>
                <w:sz w:val="17"/>
                <w:szCs w:val="17"/>
              </w:rPr>
            </w:pPr>
            <w:r>
              <w:rPr>
                <w:rFonts w:ascii="宋体" w:hAnsi="宋体" w:eastAsia="宋体" w:cs="宋体"/>
                <w:spacing w:val="-3"/>
                <w:sz w:val="17"/>
                <w:szCs w:val="17"/>
              </w:rPr>
              <w:t>12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28"/>
              <w:rPr>
                <w:rFonts w:ascii="宋体" w:hAnsi="宋体" w:eastAsia="宋体" w:cs="宋体"/>
                <w:sz w:val="17"/>
                <w:szCs w:val="17"/>
              </w:rPr>
            </w:pPr>
            <w:r>
              <w:rPr>
                <w:rFonts w:ascii="宋体" w:hAnsi="宋体" w:eastAsia="宋体" w:cs="宋体"/>
                <w:sz w:val="17"/>
                <w:szCs w:val="17"/>
              </w:rPr>
              <w:t>26</w:t>
            </w:r>
          </w:p>
        </w:tc>
        <w:tc>
          <w:tcPr>
            <w:tcW w:w="1491"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30412005001</w:t>
            </w:r>
          </w:p>
        </w:tc>
        <w:tc>
          <w:tcPr>
            <w:tcW w:w="1614" w:type="dxa"/>
            <w:tcBorders>
              <w:left w:val="single" w:color="000000" w:sz="4" w:space="0"/>
              <w:right w:val="single" w:color="000000" w:sz="4" w:space="0"/>
            </w:tcBorders>
            <w:vAlign w:val="top"/>
          </w:tcPr>
          <w:p>
            <w:pPr>
              <w:spacing w:before="178" w:line="231" w:lineRule="auto"/>
              <w:ind w:firstLine="32"/>
              <w:rPr>
                <w:rFonts w:ascii="宋体" w:hAnsi="宋体" w:eastAsia="宋体" w:cs="宋体"/>
                <w:sz w:val="17"/>
                <w:szCs w:val="17"/>
              </w:rPr>
            </w:pPr>
            <w:r>
              <w:rPr>
                <w:rFonts w:ascii="宋体" w:hAnsi="宋体" w:eastAsia="宋体" w:cs="宋体"/>
                <w:spacing w:val="6"/>
                <w:sz w:val="17"/>
                <w:szCs w:val="17"/>
              </w:rPr>
              <w:t>荧光</w:t>
            </w:r>
            <w:r>
              <w:rPr>
                <w:rFonts w:ascii="宋体" w:hAnsi="宋体" w:eastAsia="宋体" w:cs="宋体"/>
                <w:spacing w:val="5"/>
                <w:sz w:val="17"/>
                <w:szCs w:val="17"/>
              </w:rPr>
              <w:t>灯</w:t>
            </w:r>
          </w:p>
        </w:tc>
        <w:tc>
          <w:tcPr>
            <w:tcW w:w="189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w:t>
            </w:r>
            <w:r>
              <w:rPr>
                <w:rFonts w:ascii="宋体" w:hAnsi="宋体" w:eastAsia="宋体" w:cs="宋体"/>
                <w:spacing w:val="7"/>
                <w:sz w:val="17"/>
                <w:szCs w:val="17"/>
              </w:rPr>
              <w:t>称</w:t>
            </w:r>
            <w:r>
              <w:rPr>
                <w:rFonts w:ascii="宋体" w:hAnsi="宋体" w:eastAsia="宋体" w:cs="宋体"/>
                <w:spacing w:val="3"/>
                <w:sz w:val="17"/>
                <w:szCs w:val="17"/>
              </w:rPr>
              <w:t>:LED</w:t>
            </w:r>
            <w:r>
              <w:rPr>
                <w:rFonts w:ascii="宋体" w:hAnsi="宋体" w:eastAsia="宋体" w:cs="宋体"/>
                <w:spacing w:val="7"/>
                <w:sz w:val="17"/>
                <w:szCs w:val="17"/>
              </w:rPr>
              <w:t>格栅灯</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4"/>
                <w:sz w:val="17"/>
                <w:szCs w:val="17"/>
              </w:rPr>
              <w:t>:600*600</w:t>
            </w:r>
          </w:p>
        </w:tc>
        <w:tc>
          <w:tcPr>
            <w:tcW w:w="538" w:type="dxa"/>
            <w:tcBorders>
              <w:left w:val="single" w:color="000000" w:sz="4" w:space="0"/>
              <w:right w:val="single" w:color="000000" w:sz="4" w:space="0"/>
            </w:tcBorders>
            <w:vAlign w:val="top"/>
          </w:tcPr>
          <w:p>
            <w:pPr>
              <w:spacing w:before="178"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8" w:line="190" w:lineRule="auto"/>
              <w:ind w:firstLine="367"/>
              <w:rPr>
                <w:rFonts w:ascii="宋体" w:hAnsi="宋体" w:eastAsia="宋体" w:cs="宋体"/>
                <w:sz w:val="17"/>
                <w:szCs w:val="17"/>
              </w:rPr>
            </w:pPr>
            <w:r>
              <w:rPr>
                <w:rFonts w:ascii="宋体" w:hAnsi="宋体" w:eastAsia="宋体" w:cs="宋体"/>
                <w:sz w:val="17"/>
                <w:szCs w:val="17"/>
              </w:rPr>
              <w:t>6</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6" w:lineRule="auto"/>
              <w:rPr>
                <w:rFonts w:ascii="Arial"/>
                <w:sz w:val="21"/>
              </w:rPr>
            </w:pPr>
          </w:p>
          <w:p>
            <w:pPr>
              <w:spacing w:before="56" w:line="190" w:lineRule="auto"/>
              <w:ind w:firstLine="328"/>
              <w:rPr>
                <w:rFonts w:ascii="宋体" w:hAnsi="宋体" w:eastAsia="宋体" w:cs="宋体"/>
                <w:sz w:val="17"/>
                <w:szCs w:val="17"/>
              </w:rPr>
            </w:pPr>
            <w:r>
              <w:rPr>
                <w:rFonts w:ascii="宋体" w:hAnsi="宋体" w:eastAsia="宋体" w:cs="宋体"/>
                <w:sz w:val="17"/>
                <w:szCs w:val="17"/>
              </w:rPr>
              <w:t>27</w:t>
            </w:r>
          </w:p>
        </w:tc>
        <w:tc>
          <w:tcPr>
            <w:tcW w:w="1491" w:type="dxa"/>
            <w:tcBorders>
              <w:left w:val="single" w:color="000000" w:sz="4" w:space="0"/>
              <w:right w:val="single" w:color="000000" w:sz="4" w:space="0"/>
            </w:tcBorders>
            <w:vAlign w:val="top"/>
          </w:tcPr>
          <w:p>
            <w:pPr>
              <w:spacing w:line="375" w:lineRule="auto"/>
              <w:rPr>
                <w:rFonts w:ascii="Arial"/>
                <w:sz w:val="21"/>
              </w:rPr>
            </w:pPr>
          </w:p>
          <w:p>
            <w:pPr>
              <w:spacing w:before="5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30507008001</w:t>
            </w:r>
          </w:p>
        </w:tc>
        <w:tc>
          <w:tcPr>
            <w:tcW w:w="1614" w:type="dxa"/>
            <w:tcBorders>
              <w:left w:val="single" w:color="000000" w:sz="4" w:space="0"/>
              <w:right w:val="single" w:color="000000" w:sz="4" w:space="0"/>
            </w:tcBorders>
            <w:vAlign w:val="top"/>
          </w:tcPr>
          <w:p>
            <w:pPr>
              <w:spacing w:line="346" w:lineRule="auto"/>
              <w:rPr>
                <w:rFonts w:ascii="Arial"/>
                <w:sz w:val="21"/>
              </w:rPr>
            </w:pPr>
          </w:p>
          <w:p>
            <w:pPr>
              <w:spacing w:before="55"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7" w:type="dxa"/>
            <w:gridSpan w:val="2"/>
            <w:tcBorders>
              <w:left w:val="single" w:color="000000" w:sz="4" w:space="0"/>
              <w:right w:val="single" w:color="000000" w:sz="4" w:space="0"/>
            </w:tcBorders>
            <w:vAlign w:val="top"/>
          </w:tcPr>
          <w:p>
            <w:pPr>
              <w:spacing w:before="135" w:line="195" w:lineRule="auto"/>
              <w:ind w:left="29" w:right="6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室内半球</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:DS-2</w:t>
            </w:r>
            <w:r>
              <w:rPr>
                <w:rFonts w:ascii="宋体" w:hAnsi="宋体" w:eastAsia="宋体" w:cs="宋体"/>
                <w:spacing w:val="4"/>
                <w:sz w:val="17"/>
                <w:szCs w:val="17"/>
              </w:rPr>
              <w:t>CD2326YYP</w:t>
            </w:r>
            <w:r>
              <w:rPr>
                <w:rFonts w:ascii="宋体" w:hAnsi="宋体" w:eastAsia="宋体" w:cs="宋体"/>
                <w:sz w:val="17"/>
                <w:szCs w:val="17"/>
              </w:rPr>
              <w:t xml:space="preserve"> </w:t>
            </w:r>
            <w:r>
              <w:rPr>
                <w:rFonts w:ascii="宋体" w:hAnsi="宋体" w:eastAsia="宋体" w:cs="宋体"/>
                <w:spacing w:val="2"/>
                <w:sz w:val="17"/>
                <w:szCs w:val="17"/>
              </w:rPr>
              <w:t>-I</w:t>
            </w:r>
          </w:p>
          <w:p>
            <w:pPr>
              <w:spacing w:line="230" w:lineRule="exact"/>
              <w:ind w:firstLine="34"/>
              <w:rPr>
                <w:rFonts w:ascii="宋体" w:hAnsi="宋体" w:eastAsia="宋体" w:cs="宋体"/>
                <w:sz w:val="17"/>
                <w:szCs w:val="17"/>
              </w:rPr>
            </w:pPr>
            <w:r>
              <w:rPr>
                <w:rFonts w:ascii="宋体" w:hAnsi="宋体" w:eastAsia="宋体" w:cs="宋体"/>
                <w:spacing w:val="5"/>
                <w:position w:val="1"/>
                <w:sz w:val="17"/>
                <w:szCs w:val="17"/>
              </w:rPr>
              <w:t>3.</w:t>
            </w:r>
            <w:r>
              <w:rPr>
                <w:rFonts w:ascii="宋体" w:hAnsi="宋体" w:eastAsia="宋体" w:cs="宋体"/>
                <w:spacing w:val="8"/>
                <w:position w:val="1"/>
                <w:sz w:val="17"/>
                <w:szCs w:val="17"/>
              </w:rPr>
              <w:t>品牌</w:t>
            </w:r>
            <w:r>
              <w:rPr>
                <w:rFonts w:ascii="宋体" w:hAnsi="宋体" w:eastAsia="宋体" w:cs="宋体"/>
                <w:spacing w:val="4"/>
                <w:position w:val="1"/>
                <w:sz w:val="17"/>
                <w:szCs w:val="17"/>
              </w:rPr>
              <w:t>:</w:t>
            </w:r>
            <w:r>
              <w:rPr>
                <w:rFonts w:ascii="宋体" w:hAnsi="宋体" w:eastAsia="宋体" w:cs="宋体"/>
                <w:spacing w:val="8"/>
                <w:position w:val="1"/>
                <w:sz w:val="17"/>
                <w:szCs w:val="17"/>
              </w:rPr>
              <w:t>海康威视</w:t>
            </w:r>
          </w:p>
        </w:tc>
        <w:tc>
          <w:tcPr>
            <w:tcW w:w="538" w:type="dxa"/>
            <w:tcBorders>
              <w:left w:val="single" w:color="000000" w:sz="4" w:space="0"/>
              <w:right w:val="single" w:color="000000" w:sz="4" w:space="0"/>
            </w:tcBorders>
            <w:vAlign w:val="top"/>
          </w:tcPr>
          <w:p>
            <w:pPr>
              <w:spacing w:line="346" w:lineRule="auto"/>
              <w:rPr>
                <w:rFonts w:ascii="Arial"/>
                <w:sz w:val="21"/>
              </w:rPr>
            </w:pPr>
          </w:p>
          <w:p>
            <w:pPr>
              <w:spacing w:before="56"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6" w:line="190" w:lineRule="auto"/>
              <w:ind w:firstLine="324"/>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8</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7" w:lineRule="auto"/>
              <w:rPr>
                <w:rFonts w:ascii="Arial"/>
                <w:sz w:val="21"/>
              </w:rPr>
            </w:pPr>
          </w:p>
          <w:p>
            <w:pPr>
              <w:spacing w:before="55" w:line="190" w:lineRule="auto"/>
              <w:ind w:firstLine="328"/>
              <w:rPr>
                <w:rFonts w:ascii="宋体" w:hAnsi="宋体" w:eastAsia="宋体" w:cs="宋体"/>
                <w:sz w:val="17"/>
                <w:szCs w:val="17"/>
              </w:rPr>
            </w:pPr>
            <w:r>
              <w:rPr>
                <w:rFonts w:ascii="宋体" w:hAnsi="宋体" w:eastAsia="宋体" w:cs="宋体"/>
                <w:sz w:val="17"/>
                <w:szCs w:val="17"/>
              </w:rPr>
              <w:t>28</w:t>
            </w:r>
          </w:p>
        </w:tc>
        <w:tc>
          <w:tcPr>
            <w:tcW w:w="1491" w:type="dxa"/>
            <w:tcBorders>
              <w:left w:val="single" w:color="000000" w:sz="4" w:space="0"/>
              <w:right w:val="single" w:color="000000" w:sz="4" w:space="0"/>
            </w:tcBorders>
            <w:vAlign w:val="top"/>
          </w:tcPr>
          <w:p>
            <w:pPr>
              <w:spacing w:line="377"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30507008002</w:t>
            </w:r>
          </w:p>
        </w:tc>
        <w:tc>
          <w:tcPr>
            <w:tcW w:w="1614" w:type="dxa"/>
            <w:tcBorders>
              <w:left w:val="single" w:color="000000" w:sz="4" w:space="0"/>
              <w:right w:val="single" w:color="000000" w:sz="4" w:space="0"/>
            </w:tcBorders>
            <w:vAlign w:val="top"/>
          </w:tcPr>
          <w:p>
            <w:pPr>
              <w:spacing w:line="346" w:lineRule="auto"/>
              <w:rPr>
                <w:rFonts w:ascii="Arial"/>
                <w:sz w:val="21"/>
              </w:rPr>
            </w:pPr>
          </w:p>
          <w:p>
            <w:pPr>
              <w:spacing w:before="56"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7" w:type="dxa"/>
            <w:gridSpan w:val="2"/>
            <w:tcBorders>
              <w:left w:val="single" w:color="000000" w:sz="4" w:space="0"/>
              <w:right w:val="single" w:color="000000" w:sz="4" w:space="0"/>
            </w:tcBorders>
            <w:vAlign w:val="top"/>
          </w:tcPr>
          <w:p>
            <w:pPr>
              <w:spacing w:before="135" w:line="195" w:lineRule="auto"/>
              <w:ind w:left="29" w:right="6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筒机摄像机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:DS-2</w:t>
            </w:r>
            <w:r>
              <w:rPr>
                <w:rFonts w:ascii="宋体" w:hAnsi="宋体" w:eastAsia="宋体" w:cs="宋体"/>
                <w:spacing w:val="4"/>
                <w:sz w:val="17"/>
                <w:szCs w:val="17"/>
              </w:rPr>
              <w:t>CD2T45YYP</w:t>
            </w:r>
            <w:r>
              <w:rPr>
                <w:rFonts w:ascii="宋体" w:hAnsi="宋体" w:eastAsia="宋体" w:cs="宋体"/>
                <w:sz w:val="17"/>
                <w:szCs w:val="17"/>
              </w:rPr>
              <w:t xml:space="preserve"> </w:t>
            </w:r>
            <w:r>
              <w:rPr>
                <w:rFonts w:ascii="宋体" w:hAnsi="宋体" w:eastAsia="宋体" w:cs="宋体"/>
                <w:spacing w:val="2"/>
                <w:sz w:val="17"/>
                <w:szCs w:val="17"/>
              </w:rPr>
              <w:t>-I</w:t>
            </w:r>
          </w:p>
          <w:p>
            <w:pPr>
              <w:spacing w:line="230" w:lineRule="exact"/>
              <w:ind w:firstLine="34"/>
              <w:rPr>
                <w:rFonts w:ascii="宋体" w:hAnsi="宋体" w:eastAsia="宋体" w:cs="宋体"/>
                <w:sz w:val="17"/>
                <w:szCs w:val="17"/>
              </w:rPr>
            </w:pPr>
            <w:r>
              <w:rPr>
                <w:rFonts w:ascii="宋体" w:hAnsi="宋体" w:eastAsia="宋体" w:cs="宋体"/>
                <w:spacing w:val="5"/>
                <w:position w:val="1"/>
                <w:sz w:val="17"/>
                <w:szCs w:val="17"/>
              </w:rPr>
              <w:t>3.</w:t>
            </w:r>
            <w:r>
              <w:rPr>
                <w:rFonts w:ascii="宋体" w:hAnsi="宋体" w:eastAsia="宋体" w:cs="宋体"/>
                <w:spacing w:val="8"/>
                <w:position w:val="1"/>
                <w:sz w:val="17"/>
                <w:szCs w:val="17"/>
              </w:rPr>
              <w:t>品牌</w:t>
            </w:r>
            <w:r>
              <w:rPr>
                <w:rFonts w:ascii="宋体" w:hAnsi="宋体" w:eastAsia="宋体" w:cs="宋体"/>
                <w:spacing w:val="4"/>
                <w:position w:val="1"/>
                <w:sz w:val="17"/>
                <w:szCs w:val="17"/>
              </w:rPr>
              <w:t>:</w:t>
            </w:r>
            <w:r>
              <w:rPr>
                <w:rFonts w:ascii="宋体" w:hAnsi="宋体" w:eastAsia="宋体" w:cs="宋体"/>
                <w:spacing w:val="8"/>
                <w:position w:val="1"/>
                <w:sz w:val="17"/>
                <w:szCs w:val="17"/>
              </w:rPr>
              <w:t>海康威视</w:t>
            </w:r>
          </w:p>
        </w:tc>
        <w:tc>
          <w:tcPr>
            <w:tcW w:w="538" w:type="dxa"/>
            <w:tcBorders>
              <w:left w:val="single" w:color="000000" w:sz="4" w:space="0"/>
              <w:right w:val="single" w:color="000000" w:sz="4" w:space="0"/>
            </w:tcBorders>
            <w:vAlign w:val="top"/>
          </w:tcPr>
          <w:p>
            <w:pPr>
              <w:spacing w:line="347"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5"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18</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8" w:lineRule="auto"/>
              <w:rPr>
                <w:rFonts w:ascii="Arial"/>
                <w:sz w:val="21"/>
              </w:rPr>
            </w:pPr>
          </w:p>
          <w:p>
            <w:pPr>
              <w:spacing w:before="55" w:line="190" w:lineRule="auto"/>
              <w:ind w:firstLine="328"/>
              <w:rPr>
                <w:rFonts w:ascii="宋体" w:hAnsi="宋体" w:eastAsia="宋体" w:cs="宋体"/>
                <w:sz w:val="17"/>
                <w:szCs w:val="17"/>
              </w:rPr>
            </w:pPr>
            <w:r>
              <w:rPr>
                <w:rFonts w:ascii="宋体" w:hAnsi="宋体" w:eastAsia="宋体" w:cs="宋体"/>
                <w:sz w:val="17"/>
                <w:szCs w:val="17"/>
              </w:rPr>
              <w:t>29</w:t>
            </w:r>
          </w:p>
        </w:tc>
        <w:tc>
          <w:tcPr>
            <w:tcW w:w="1491" w:type="dxa"/>
            <w:tcBorders>
              <w:left w:val="single" w:color="000000" w:sz="4" w:space="0"/>
              <w:right w:val="single" w:color="000000" w:sz="4" w:space="0"/>
            </w:tcBorders>
            <w:vAlign w:val="top"/>
          </w:tcPr>
          <w:p>
            <w:pPr>
              <w:spacing w:line="258"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30507008003</w:t>
            </w:r>
          </w:p>
        </w:tc>
        <w:tc>
          <w:tcPr>
            <w:tcW w:w="1614" w:type="dxa"/>
            <w:tcBorders>
              <w:left w:val="single" w:color="000000" w:sz="4" w:space="0"/>
              <w:right w:val="single" w:color="000000" w:sz="4" w:space="0"/>
            </w:tcBorders>
            <w:vAlign w:val="top"/>
          </w:tcPr>
          <w:p>
            <w:pPr>
              <w:spacing w:before="284"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7" w:type="dxa"/>
            <w:gridSpan w:val="2"/>
            <w:tcBorders>
              <w:left w:val="single" w:color="000000" w:sz="4" w:space="0"/>
              <w:right w:val="single" w:color="000000" w:sz="4" w:space="0"/>
            </w:tcBorders>
            <w:vAlign w:val="top"/>
          </w:tcPr>
          <w:p>
            <w:pPr>
              <w:spacing w:before="104"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筒机支架</w:t>
            </w:r>
          </w:p>
          <w:p>
            <w:pPr>
              <w:spacing w:line="195"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4"/>
                <w:sz w:val="17"/>
                <w:szCs w:val="17"/>
              </w:rPr>
              <w:t>:DS-1293ZJ</w:t>
            </w:r>
          </w:p>
          <w:p>
            <w:pPr>
              <w:spacing w:line="229" w:lineRule="auto"/>
              <w:ind w:firstLine="34"/>
              <w:rPr>
                <w:rFonts w:ascii="宋体" w:hAnsi="宋体" w:eastAsia="宋体" w:cs="宋体"/>
                <w:sz w:val="17"/>
                <w:szCs w:val="17"/>
              </w:rPr>
            </w:pPr>
            <w:r>
              <w:rPr>
                <w:rFonts w:ascii="宋体" w:hAnsi="宋体" w:eastAsia="宋体" w:cs="宋体"/>
                <w:spacing w:val="4"/>
                <w:sz w:val="17"/>
                <w:szCs w:val="17"/>
              </w:rPr>
              <w:t>3.</w:t>
            </w:r>
            <w:r>
              <w:rPr>
                <w:rFonts w:ascii="宋体" w:hAnsi="宋体" w:eastAsia="宋体" w:cs="宋体"/>
                <w:spacing w:val="8"/>
                <w:sz w:val="17"/>
                <w:szCs w:val="17"/>
              </w:rPr>
              <w:t>海</w:t>
            </w:r>
            <w:r>
              <w:rPr>
                <w:rFonts w:ascii="宋体" w:hAnsi="宋体" w:eastAsia="宋体" w:cs="宋体"/>
                <w:spacing w:val="7"/>
                <w:sz w:val="17"/>
                <w:szCs w:val="17"/>
              </w:rPr>
              <w:t>康威视</w:t>
            </w:r>
          </w:p>
        </w:tc>
        <w:tc>
          <w:tcPr>
            <w:tcW w:w="538" w:type="dxa"/>
            <w:tcBorders>
              <w:left w:val="single" w:color="000000" w:sz="4" w:space="0"/>
              <w:right w:val="single" w:color="000000" w:sz="4" w:space="0"/>
            </w:tcBorders>
            <w:vAlign w:val="top"/>
          </w:tcPr>
          <w:p>
            <w:pPr>
              <w:spacing w:before="284"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5"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18</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7" w:lineRule="auto"/>
              <w:rPr>
                <w:rFonts w:ascii="Arial"/>
                <w:sz w:val="21"/>
              </w:rPr>
            </w:pPr>
          </w:p>
          <w:p>
            <w:pPr>
              <w:spacing w:before="55"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491" w:type="dxa"/>
            <w:tcBorders>
              <w:left w:val="single" w:color="000000" w:sz="4" w:space="0"/>
              <w:right w:val="single" w:color="000000" w:sz="4" w:space="0"/>
            </w:tcBorders>
            <w:vAlign w:val="top"/>
          </w:tcPr>
          <w:p>
            <w:pPr>
              <w:spacing w:line="377"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30507008004</w:t>
            </w:r>
          </w:p>
        </w:tc>
        <w:tc>
          <w:tcPr>
            <w:tcW w:w="1614" w:type="dxa"/>
            <w:tcBorders>
              <w:left w:val="single" w:color="000000" w:sz="4" w:space="0"/>
              <w:right w:val="single" w:color="000000" w:sz="4" w:space="0"/>
            </w:tcBorders>
            <w:vAlign w:val="top"/>
          </w:tcPr>
          <w:p>
            <w:pPr>
              <w:spacing w:line="347" w:lineRule="auto"/>
              <w:rPr>
                <w:rFonts w:ascii="Arial"/>
                <w:sz w:val="21"/>
              </w:rPr>
            </w:pPr>
          </w:p>
          <w:p>
            <w:pPr>
              <w:spacing w:before="55"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7" w:type="dxa"/>
            <w:gridSpan w:val="2"/>
            <w:tcBorders>
              <w:left w:val="single" w:color="000000" w:sz="4" w:space="0"/>
              <w:right w:val="single" w:color="000000" w:sz="4" w:space="0"/>
            </w:tcBorders>
            <w:vAlign w:val="top"/>
          </w:tcPr>
          <w:p>
            <w:pPr>
              <w:spacing w:before="133" w:line="214"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高</w:t>
            </w:r>
            <w:r>
              <w:rPr>
                <w:rFonts w:ascii="宋体" w:hAnsi="宋体" w:eastAsia="宋体" w:cs="宋体"/>
                <w:spacing w:val="7"/>
                <w:sz w:val="17"/>
                <w:szCs w:val="17"/>
              </w:rPr>
              <w:t>速球摄像机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5"/>
                <w:sz w:val="17"/>
                <w:szCs w:val="17"/>
              </w:rPr>
              <w:t>:D</w:t>
            </w:r>
            <w:r>
              <w:rPr>
                <w:rFonts w:ascii="宋体" w:hAnsi="宋体" w:eastAsia="宋体" w:cs="宋体"/>
                <w:spacing w:val="4"/>
                <w:sz w:val="17"/>
                <w:szCs w:val="17"/>
              </w:rPr>
              <w:t>S-2DE7223P-</w:t>
            </w:r>
            <w:r>
              <w:rPr>
                <w:rFonts w:ascii="宋体" w:hAnsi="宋体" w:eastAsia="宋体" w:cs="宋体"/>
                <w:sz w:val="17"/>
                <w:szCs w:val="17"/>
              </w:rPr>
              <w:t xml:space="preserve"> </w:t>
            </w:r>
            <w:r>
              <w:rPr>
                <w:rFonts w:ascii="宋体" w:hAnsi="宋体" w:eastAsia="宋体" w:cs="宋体"/>
                <w:spacing w:val="2"/>
                <w:sz w:val="17"/>
                <w:szCs w:val="17"/>
              </w:rPr>
              <w:t>IZ</w:t>
            </w:r>
            <w:r>
              <w:rPr>
                <w:rFonts w:ascii="宋体" w:hAnsi="宋体" w:eastAsia="宋体" w:cs="宋体"/>
                <w:spacing w:val="1"/>
                <w:sz w:val="17"/>
                <w:szCs w:val="17"/>
              </w:rPr>
              <w:t>H</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品</w:t>
            </w:r>
            <w:r>
              <w:rPr>
                <w:rFonts w:ascii="宋体" w:hAnsi="宋体" w:eastAsia="宋体" w:cs="宋体"/>
                <w:spacing w:val="8"/>
                <w:sz w:val="17"/>
                <w:szCs w:val="17"/>
              </w:rPr>
              <w:t>牌</w:t>
            </w:r>
            <w:r>
              <w:rPr>
                <w:rFonts w:ascii="宋体" w:hAnsi="宋体" w:eastAsia="宋体" w:cs="宋体"/>
                <w:spacing w:val="4"/>
                <w:sz w:val="17"/>
                <w:szCs w:val="17"/>
              </w:rPr>
              <w:t>:</w:t>
            </w:r>
            <w:r>
              <w:rPr>
                <w:rFonts w:ascii="宋体" w:hAnsi="宋体" w:eastAsia="宋体" w:cs="宋体"/>
                <w:spacing w:val="8"/>
                <w:sz w:val="17"/>
                <w:szCs w:val="17"/>
              </w:rPr>
              <w:t>海康威视</w:t>
            </w:r>
          </w:p>
        </w:tc>
        <w:tc>
          <w:tcPr>
            <w:tcW w:w="538" w:type="dxa"/>
            <w:tcBorders>
              <w:left w:val="single" w:color="000000" w:sz="4" w:space="0"/>
              <w:right w:val="single" w:color="000000" w:sz="4" w:space="0"/>
            </w:tcBorders>
            <w:vAlign w:val="top"/>
          </w:tcPr>
          <w:p>
            <w:pPr>
              <w:spacing w:line="347"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8" w:lineRule="auto"/>
              <w:rPr>
                <w:rFonts w:ascii="Arial"/>
                <w:sz w:val="21"/>
              </w:rPr>
            </w:pPr>
          </w:p>
          <w:p>
            <w:pPr>
              <w:spacing w:before="55" w:line="189" w:lineRule="auto"/>
              <w:ind w:firstLine="369"/>
              <w:rPr>
                <w:rFonts w:ascii="宋体" w:hAnsi="宋体" w:eastAsia="宋体" w:cs="宋体"/>
                <w:sz w:val="17"/>
                <w:szCs w:val="17"/>
              </w:rPr>
            </w:pPr>
            <w:r>
              <w:rPr>
                <w:rFonts w:ascii="宋体" w:hAnsi="宋体" w:eastAsia="宋体" w:cs="宋体"/>
                <w:sz w:val="17"/>
                <w:szCs w:val="17"/>
              </w:rPr>
              <w:t>7</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7" w:lineRule="auto"/>
              <w:rPr>
                <w:rFonts w:ascii="Arial"/>
                <w:sz w:val="21"/>
              </w:rPr>
            </w:pPr>
          </w:p>
          <w:p>
            <w:pPr>
              <w:spacing w:before="55" w:line="191"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1</w:t>
            </w:r>
          </w:p>
        </w:tc>
        <w:tc>
          <w:tcPr>
            <w:tcW w:w="1491" w:type="dxa"/>
            <w:tcBorders>
              <w:left w:val="single" w:color="000000" w:sz="4" w:space="0"/>
              <w:right w:val="single" w:color="000000" w:sz="4" w:space="0"/>
            </w:tcBorders>
            <w:vAlign w:val="top"/>
          </w:tcPr>
          <w:p>
            <w:pPr>
              <w:spacing w:line="258"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30507008005</w:t>
            </w:r>
          </w:p>
        </w:tc>
        <w:tc>
          <w:tcPr>
            <w:tcW w:w="1614" w:type="dxa"/>
            <w:tcBorders>
              <w:left w:val="single" w:color="000000" w:sz="4" w:space="0"/>
              <w:right w:val="single" w:color="000000" w:sz="4" w:space="0"/>
            </w:tcBorders>
            <w:vAlign w:val="top"/>
          </w:tcPr>
          <w:p>
            <w:pPr>
              <w:spacing w:before="285"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7" w:type="dxa"/>
            <w:gridSpan w:val="2"/>
            <w:tcBorders>
              <w:left w:val="single" w:color="000000" w:sz="4" w:space="0"/>
              <w:right w:val="single" w:color="000000" w:sz="4" w:space="0"/>
            </w:tcBorders>
            <w:vAlign w:val="top"/>
          </w:tcPr>
          <w:p>
            <w:pPr>
              <w:spacing w:before="104"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球机支架</w:t>
            </w:r>
          </w:p>
          <w:p>
            <w:pPr>
              <w:spacing w:line="195"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4"/>
                <w:sz w:val="17"/>
                <w:szCs w:val="17"/>
              </w:rPr>
              <w:t>:DS-1293ZJ</w:t>
            </w:r>
          </w:p>
          <w:p>
            <w:pPr>
              <w:spacing w:line="229" w:lineRule="auto"/>
              <w:ind w:firstLine="34"/>
              <w:rPr>
                <w:rFonts w:ascii="宋体" w:hAnsi="宋体" w:eastAsia="宋体" w:cs="宋体"/>
                <w:sz w:val="17"/>
                <w:szCs w:val="17"/>
              </w:rPr>
            </w:pPr>
            <w:r>
              <w:rPr>
                <w:rFonts w:ascii="宋体" w:hAnsi="宋体" w:eastAsia="宋体" w:cs="宋体"/>
                <w:spacing w:val="4"/>
                <w:sz w:val="17"/>
                <w:szCs w:val="17"/>
              </w:rPr>
              <w:t>3.</w:t>
            </w:r>
            <w:r>
              <w:rPr>
                <w:rFonts w:ascii="宋体" w:hAnsi="宋体" w:eastAsia="宋体" w:cs="宋体"/>
                <w:spacing w:val="8"/>
                <w:sz w:val="17"/>
                <w:szCs w:val="17"/>
              </w:rPr>
              <w:t>海</w:t>
            </w:r>
            <w:r>
              <w:rPr>
                <w:rFonts w:ascii="宋体" w:hAnsi="宋体" w:eastAsia="宋体" w:cs="宋体"/>
                <w:spacing w:val="7"/>
                <w:sz w:val="17"/>
                <w:szCs w:val="17"/>
              </w:rPr>
              <w:t>康威视</w:t>
            </w:r>
          </w:p>
        </w:tc>
        <w:tc>
          <w:tcPr>
            <w:tcW w:w="538" w:type="dxa"/>
            <w:tcBorders>
              <w:left w:val="single" w:color="000000" w:sz="4" w:space="0"/>
              <w:right w:val="single" w:color="000000" w:sz="4" w:space="0"/>
            </w:tcBorders>
            <w:vAlign w:val="top"/>
          </w:tcPr>
          <w:p>
            <w:pPr>
              <w:spacing w:before="28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9" w:lineRule="auto"/>
              <w:rPr>
                <w:rFonts w:ascii="Arial"/>
                <w:sz w:val="21"/>
              </w:rPr>
            </w:pPr>
          </w:p>
          <w:p>
            <w:pPr>
              <w:spacing w:before="55" w:line="189" w:lineRule="auto"/>
              <w:ind w:firstLine="369"/>
              <w:rPr>
                <w:rFonts w:ascii="宋体" w:hAnsi="宋体" w:eastAsia="宋体" w:cs="宋体"/>
                <w:sz w:val="17"/>
                <w:szCs w:val="17"/>
              </w:rPr>
            </w:pPr>
            <w:r>
              <w:rPr>
                <w:rFonts w:ascii="宋体" w:hAnsi="宋体" w:eastAsia="宋体" w:cs="宋体"/>
                <w:sz w:val="17"/>
                <w:szCs w:val="17"/>
              </w:rPr>
              <w:t>7</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6" w:type="dxa"/>
            <w:tcBorders>
              <w:left w:val="single" w:color="000000" w:sz="10" w:space="0"/>
              <w:right w:val="single" w:color="000000" w:sz="4" w:space="0"/>
            </w:tcBorders>
            <w:vAlign w:val="top"/>
          </w:tcPr>
          <w:p>
            <w:pPr>
              <w:spacing w:line="241" w:lineRule="auto"/>
              <w:rPr>
                <w:rFonts w:ascii="Arial"/>
                <w:sz w:val="21"/>
              </w:rPr>
            </w:pPr>
          </w:p>
          <w:p>
            <w:pPr>
              <w:spacing w:line="241" w:lineRule="auto"/>
              <w:rPr>
                <w:rFonts w:ascii="Arial"/>
                <w:sz w:val="21"/>
              </w:rPr>
            </w:pPr>
          </w:p>
          <w:p>
            <w:pPr>
              <w:spacing w:before="55"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2</w:t>
            </w:r>
          </w:p>
        </w:tc>
        <w:tc>
          <w:tcPr>
            <w:tcW w:w="1491" w:type="dxa"/>
            <w:tcBorders>
              <w:left w:val="single" w:color="000000" w:sz="4" w:space="0"/>
              <w:right w:val="single" w:color="000000" w:sz="4" w:space="0"/>
            </w:tcBorders>
            <w:vAlign w:val="top"/>
          </w:tcPr>
          <w:p>
            <w:pPr>
              <w:spacing w:line="241" w:lineRule="auto"/>
              <w:rPr>
                <w:rFonts w:ascii="Arial"/>
                <w:sz w:val="21"/>
              </w:rPr>
            </w:pPr>
          </w:p>
          <w:p>
            <w:pPr>
              <w:spacing w:line="241"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30507008006</w:t>
            </w:r>
          </w:p>
        </w:tc>
        <w:tc>
          <w:tcPr>
            <w:tcW w:w="1614" w:type="dxa"/>
            <w:tcBorders>
              <w:left w:val="single" w:color="000000" w:sz="4" w:space="0"/>
              <w:right w:val="single" w:color="000000" w:sz="4" w:space="0"/>
            </w:tcBorders>
            <w:vAlign w:val="top"/>
          </w:tcPr>
          <w:p>
            <w:pPr>
              <w:spacing w:line="452" w:lineRule="auto"/>
              <w:rPr>
                <w:rFonts w:ascii="Arial"/>
                <w:sz w:val="21"/>
              </w:rPr>
            </w:pPr>
          </w:p>
          <w:p>
            <w:pPr>
              <w:spacing w:before="55"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7" w:type="dxa"/>
            <w:gridSpan w:val="2"/>
            <w:tcBorders>
              <w:left w:val="single" w:color="000000" w:sz="4" w:space="0"/>
              <w:right w:val="single" w:color="000000" w:sz="4" w:space="0"/>
            </w:tcBorders>
            <w:vAlign w:val="top"/>
          </w:tcPr>
          <w:p>
            <w:pPr>
              <w:spacing w:before="151" w:line="195" w:lineRule="auto"/>
              <w:ind w:left="29" w:right="6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电</w:t>
            </w:r>
            <w:r>
              <w:rPr>
                <w:rFonts w:ascii="宋体" w:hAnsi="宋体" w:eastAsia="宋体" w:cs="宋体"/>
                <w:spacing w:val="7"/>
                <w:sz w:val="17"/>
                <w:szCs w:val="17"/>
              </w:rPr>
              <w:t>梯专用摄像</w:t>
            </w:r>
            <w:r>
              <w:rPr>
                <w:rFonts w:ascii="宋体" w:hAnsi="宋体" w:eastAsia="宋体" w:cs="宋体"/>
                <w:sz w:val="17"/>
                <w:szCs w:val="17"/>
              </w:rPr>
              <w:t xml:space="preserve"> </w:t>
            </w:r>
            <w:r>
              <w:rPr>
                <w:rFonts w:ascii="宋体" w:hAnsi="宋体" w:eastAsia="宋体" w:cs="宋体"/>
                <w:spacing w:val="4"/>
                <w:sz w:val="17"/>
                <w:szCs w:val="17"/>
              </w:rPr>
              <w:t>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:DS-2</w:t>
            </w:r>
            <w:r>
              <w:rPr>
                <w:rFonts w:ascii="宋体" w:hAnsi="宋体" w:eastAsia="宋体" w:cs="宋体"/>
                <w:spacing w:val="4"/>
                <w:sz w:val="17"/>
                <w:szCs w:val="17"/>
              </w:rPr>
              <w:t>CD2525YYP</w:t>
            </w:r>
            <w:r>
              <w:rPr>
                <w:rFonts w:ascii="宋体" w:hAnsi="宋体" w:eastAsia="宋体" w:cs="宋体"/>
                <w:sz w:val="17"/>
                <w:szCs w:val="17"/>
              </w:rPr>
              <w:t xml:space="preserve"> </w:t>
            </w:r>
            <w:r>
              <w:rPr>
                <w:rFonts w:ascii="宋体" w:hAnsi="宋体" w:eastAsia="宋体" w:cs="宋体"/>
                <w:spacing w:val="2"/>
                <w:sz w:val="17"/>
                <w:szCs w:val="17"/>
              </w:rPr>
              <w:t>-I</w:t>
            </w:r>
          </w:p>
          <w:p>
            <w:pPr>
              <w:spacing w:line="230" w:lineRule="exact"/>
              <w:ind w:firstLine="34"/>
              <w:rPr>
                <w:rFonts w:ascii="宋体" w:hAnsi="宋体" w:eastAsia="宋体" w:cs="宋体"/>
                <w:sz w:val="17"/>
                <w:szCs w:val="17"/>
              </w:rPr>
            </w:pPr>
            <w:r>
              <w:rPr>
                <w:rFonts w:ascii="宋体" w:hAnsi="宋体" w:eastAsia="宋体" w:cs="宋体"/>
                <w:spacing w:val="5"/>
                <w:position w:val="1"/>
                <w:sz w:val="17"/>
                <w:szCs w:val="17"/>
              </w:rPr>
              <w:t>3.</w:t>
            </w:r>
            <w:r>
              <w:rPr>
                <w:rFonts w:ascii="宋体" w:hAnsi="宋体" w:eastAsia="宋体" w:cs="宋体"/>
                <w:spacing w:val="8"/>
                <w:position w:val="1"/>
                <w:sz w:val="17"/>
                <w:szCs w:val="17"/>
              </w:rPr>
              <w:t>品牌</w:t>
            </w:r>
            <w:r>
              <w:rPr>
                <w:rFonts w:ascii="宋体" w:hAnsi="宋体" w:eastAsia="宋体" w:cs="宋体"/>
                <w:spacing w:val="4"/>
                <w:position w:val="1"/>
                <w:sz w:val="17"/>
                <w:szCs w:val="17"/>
              </w:rPr>
              <w:t>:</w:t>
            </w:r>
            <w:r>
              <w:rPr>
                <w:rFonts w:ascii="宋体" w:hAnsi="宋体" w:eastAsia="宋体" w:cs="宋体"/>
                <w:spacing w:val="8"/>
                <w:position w:val="1"/>
                <w:sz w:val="17"/>
                <w:szCs w:val="17"/>
              </w:rPr>
              <w:t>海康威视</w:t>
            </w:r>
          </w:p>
        </w:tc>
        <w:tc>
          <w:tcPr>
            <w:tcW w:w="538" w:type="dxa"/>
            <w:tcBorders>
              <w:left w:val="single" w:color="000000" w:sz="4" w:space="0"/>
              <w:right w:val="single" w:color="000000" w:sz="4" w:space="0"/>
            </w:tcBorders>
            <w:vAlign w:val="top"/>
          </w:tcPr>
          <w:p>
            <w:pPr>
              <w:spacing w:line="452"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41" w:lineRule="auto"/>
              <w:rPr>
                <w:rFonts w:ascii="Arial"/>
                <w:sz w:val="21"/>
              </w:rPr>
            </w:pPr>
          </w:p>
          <w:p>
            <w:pPr>
              <w:spacing w:line="241" w:lineRule="auto"/>
              <w:rPr>
                <w:rFonts w:ascii="Arial"/>
                <w:sz w:val="21"/>
              </w:rPr>
            </w:pPr>
          </w:p>
          <w:p>
            <w:pPr>
              <w:spacing w:before="55"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36" w:type="dxa"/>
            <w:tcBorders>
              <w:left w:val="single" w:color="000000" w:sz="10" w:space="0"/>
              <w:right w:val="single" w:color="000000" w:sz="4" w:space="0"/>
            </w:tcBorders>
            <w:vAlign w:val="top"/>
          </w:tcPr>
          <w:p>
            <w:pPr>
              <w:spacing w:before="240"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491" w:type="dxa"/>
            <w:tcBorders>
              <w:left w:val="single" w:color="000000" w:sz="4" w:space="0"/>
              <w:right w:val="single" w:color="000000" w:sz="4" w:space="0"/>
            </w:tcBorders>
            <w:vAlign w:val="top"/>
          </w:tcPr>
          <w:p>
            <w:pPr>
              <w:spacing w:before="240"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30507008007</w:t>
            </w:r>
          </w:p>
        </w:tc>
        <w:tc>
          <w:tcPr>
            <w:tcW w:w="1614" w:type="dxa"/>
            <w:tcBorders>
              <w:left w:val="single" w:color="000000" w:sz="4" w:space="0"/>
              <w:right w:val="single" w:color="000000" w:sz="4" w:space="0"/>
            </w:tcBorders>
            <w:vAlign w:val="top"/>
          </w:tcPr>
          <w:p>
            <w:pPr>
              <w:spacing w:before="210"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7" w:type="dxa"/>
            <w:gridSpan w:val="2"/>
            <w:tcBorders>
              <w:left w:val="single" w:color="000000" w:sz="4" w:space="0"/>
              <w:right w:val="single" w:color="000000" w:sz="4" w:space="0"/>
            </w:tcBorders>
            <w:vAlign w:val="top"/>
          </w:tcPr>
          <w:p>
            <w:pPr>
              <w:spacing w:before="120" w:line="213" w:lineRule="auto"/>
              <w:ind w:left="30" w:right="155"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电</w:t>
            </w:r>
            <w:r>
              <w:rPr>
                <w:rFonts w:ascii="宋体" w:hAnsi="宋体" w:eastAsia="宋体" w:cs="宋体"/>
                <w:spacing w:val="7"/>
                <w:sz w:val="17"/>
                <w:szCs w:val="17"/>
              </w:rPr>
              <w:t>梯专用摄像</w:t>
            </w:r>
            <w:r>
              <w:rPr>
                <w:rFonts w:ascii="宋体" w:hAnsi="宋体" w:eastAsia="宋体" w:cs="宋体"/>
                <w:sz w:val="17"/>
                <w:szCs w:val="17"/>
              </w:rPr>
              <w:t xml:space="preserve"> </w:t>
            </w:r>
            <w:r>
              <w:rPr>
                <w:rFonts w:ascii="宋体" w:hAnsi="宋体" w:eastAsia="宋体" w:cs="宋体"/>
                <w:spacing w:val="8"/>
                <w:sz w:val="17"/>
                <w:szCs w:val="17"/>
              </w:rPr>
              <w:t>机</w:t>
            </w:r>
            <w:r>
              <w:rPr>
                <w:rFonts w:ascii="宋体" w:hAnsi="宋体" w:eastAsia="宋体" w:cs="宋体"/>
                <w:spacing w:val="7"/>
                <w:sz w:val="17"/>
                <w:szCs w:val="17"/>
              </w:rPr>
              <w:t>电源</w:t>
            </w:r>
          </w:p>
        </w:tc>
        <w:tc>
          <w:tcPr>
            <w:tcW w:w="538" w:type="dxa"/>
            <w:tcBorders>
              <w:left w:val="single" w:color="000000" w:sz="4" w:space="0"/>
              <w:right w:val="single" w:color="000000" w:sz="4" w:space="0"/>
            </w:tcBorders>
            <w:vAlign w:val="top"/>
          </w:tcPr>
          <w:p>
            <w:pPr>
              <w:spacing w:before="210"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40"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199" w:type="dxa"/>
            <w:gridSpan w:val="9"/>
            <w:tcBorders>
              <w:left w:val="single" w:color="000000" w:sz="10" w:space="0"/>
              <w:right w:val="single" w:color="000000" w:sz="4" w:space="0"/>
            </w:tcBorders>
            <w:vAlign w:val="top"/>
          </w:tcPr>
          <w:p>
            <w:pPr>
              <w:spacing w:before="91"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0170" w:type="dxa"/>
            <w:gridSpan w:val="11"/>
            <w:tcBorders>
              <w:left w:val="nil"/>
              <w:bottom w:val="single" w:color="FFFFFF" w:sz="2" w:space="0"/>
              <w:right w:val="nil"/>
            </w:tcBorders>
            <w:vAlign w:val="top"/>
          </w:tcPr>
          <w:p>
            <w:pPr>
              <w:spacing w:line="288" w:lineRule="auto"/>
              <w:rPr>
                <w:rFonts w:ascii="Arial"/>
                <w:sz w:val="21"/>
              </w:rPr>
            </w:pPr>
            <w:r>
              <w:pict>
                <v:rect id="_x0000_s1041" o:spid="_x0000_s1041" o:spt="1" style="position:absolute;left:0pt;margin-left:507.3pt;margin-top:1pt;height:27.35pt;width:0.4pt;mso-position-horizontal-relative:page;mso-position-vertical-relative:page;z-index:251703296;mso-width-relative:page;mso-height-relative:page;" fillcolor="#FFFFFF" filled="t" stroked="f" coordsize="21600,21600">
                  <v:path/>
                  <v:fill on="t" focussize="0,0"/>
                  <v:stroke on="f"/>
                  <v:imagedata o:title=""/>
                  <o:lock v:ext="edit"/>
                  <v:textbox>
                    <w:txbxContent>
                      <w:p/>
                    </w:txbxContent>
                  </v:textbox>
                </v:rect>
              </w:pict>
            </w:r>
          </w:p>
          <w:p>
            <w:pPr>
              <w:spacing w:before="55"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7382"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42" o:spid="_x0000_s1042" o:spt="1" style="position:absolute;left:0pt;margin-left:365.8pt;margin-top:-0.05pt;height:19.75pt;width:0.75pt;mso-position-horizontal-relative:page;mso-position-vertical-relative:page;z-index:251704320;mso-width-relative:page;mso-height-relative:page;" fillcolor="#FFFFFF" filled="t" stroked="f" coordsize="21600,21600">
                  <v:path/>
                  <v:fill on="t" focussize="0,0"/>
                  <v:stroke on="f"/>
                  <v:imagedata o:title=""/>
                  <o:lock v:ext="edit"/>
                  <v:textbox>
                    <w:txbxContent>
                      <w:p/>
                    </w:txbxContent>
                  </v:textbox>
                </v:rect>
              </w:pict>
            </w:r>
          </w:p>
        </w:tc>
        <w:tc>
          <w:tcPr>
            <w:tcW w:w="2788"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3"/>
              <w:rPr>
                <w:rFonts w:ascii="宋体" w:hAnsi="宋体" w:eastAsia="宋体" w:cs="宋体"/>
                <w:sz w:val="17"/>
                <w:szCs w:val="17"/>
              </w:rPr>
            </w:pPr>
            <w:r>
              <w:drawing>
                <wp:anchor distT="0" distB="0" distL="0" distR="0" simplePos="0" relativeHeight="251702272"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10" name="IM 6"/>
                  <wp:cNvGraphicFramePr/>
                  <a:graphic xmlns:a="http://schemas.openxmlformats.org/drawingml/2006/main">
                    <a:graphicData uri="http://schemas.openxmlformats.org/drawingml/2006/picture">
                      <pic:pic xmlns:pic="http://schemas.openxmlformats.org/drawingml/2006/picture">
                        <pic:nvPicPr>
                          <pic:cNvPr id="10" name="IM 6"/>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headerReference r:id="rId14" w:type="default"/>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1"/>
        <w:gridCol w:w="1614"/>
        <w:gridCol w:w="257"/>
        <w:gridCol w:w="1641"/>
        <w:gridCol w:w="538"/>
        <w:gridCol w:w="792"/>
        <w:gridCol w:w="215"/>
        <w:gridCol w:w="816"/>
        <w:gridCol w:w="1031"/>
        <w:gridCol w:w="9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84" w:type="dxa"/>
            <w:gridSpan w:val="8"/>
            <w:tcBorders>
              <w:top w:val="nil"/>
              <w:left w:val="nil"/>
              <w:bottom w:val="single" w:color="FFFFFF" w:sz="2" w:space="0"/>
              <w:right w:val="single" w:color="FFFFFF" w:sz="4" w:space="0"/>
            </w:tcBorders>
            <w:vAlign w:val="top"/>
          </w:tcPr>
          <w:p>
            <w:pPr>
              <w:rPr>
                <w:rFonts w:ascii="Arial"/>
                <w:sz w:val="21"/>
              </w:rPr>
            </w:pPr>
          </w:p>
        </w:tc>
        <w:tc>
          <w:tcPr>
            <w:tcW w:w="2786" w:type="dxa"/>
            <w:gridSpan w:val="3"/>
            <w:tcBorders>
              <w:top w:val="nil"/>
              <w:left w:val="single" w:color="FFFFFF" w:sz="4" w:space="0"/>
              <w:bottom w:val="single" w:color="FFFFFF" w:sz="2" w:space="0"/>
              <w:right w:val="nil"/>
            </w:tcBorders>
            <w:vAlign w:val="top"/>
          </w:tcPr>
          <w:p>
            <w:pPr>
              <w:rPr>
                <w:rFonts w:ascii="Arial"/>
                <w:sz w:val="21"/>
              </w:rPr>
            </w:pPr>
            <w:r>
              <w:pict>
                <v:rect id="_x0000_s1043" o:spid="_x0000_s1043" o:spt="1" style="position:absolute;left:0pt;margin-left:138.1pt;margin-top:0pt;height:25.15pt;width:0.4pt;mso-position-horizontal-relative:page;mso-position-vertical-relative:page;z-index:251715584;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44" o:spid="_x0000_s1044" o:spt="1" style="position:absolute;left:0pt;margin-left:507.3pt;margin-top:-0.3pt;height:30.75pt;width:0.4pt;mso-position-horizontal-relative:page;mso-position-vertical-relative:page;z-index:251714560;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8" w:type="dxa"/>
            <w:gridSpan w:val="4"/>
            <w:tcBorders>
              <w:top w:val="single" w:color="FFFFFF" w:sz="2" w:space="0"/>
              <w:left w:val="nil"/>
              <w:right w:val="single" w:color="FFFFFF" w:sz="4" w:space="0"/>
            </w:tcBorders>
            <w:vAlign w:val="top"/>
          </w:tcPr>
          <w:p>
            <w:pPr>
              <w:spacing w:before="70" w:line="214" w:lineRule="auto"/>
              <w:ind w:left="44" w:right="133" w:hanging="18"/>
              <w:rPr>
                <w:rFonts w:ascii="宋体" w:hAnsi="宋体" w:eastAsia="宋体" w:cs="宋体"/>
                <w:sz w:val="17"/>
                <w:szCs w:val="17"/>
              </w:rPr>
            </w:pPr>
            <w:r>
              <w:drawing>
                <wp:anchor distT="0" distB="0" distL="0" distR="0" simplePos="0" relativeHeight="251710464" behindDoc="1" locked="0" layoutInCell="1" allowOverlap="1">
                  <wp:simplePos x="0" y="0"/>
                  <wp:positionH relativeFrom="rightMargin">
                    <wp:posOffset>-2667000</wp:posOffset>
                  </wp:positionH>
                  <wp:positionV relativeFrom="topMargin">
                    <wp:posOffset>325755</wp:posOffset>
                  </wp:positionV>
                  <wp:extent cx="2673350" cy="9525"/>
                  <wp:effectExtent l="0" t="0" r="0" b="0"/>
                  <wp:wrapNone/>
                  <wp:docPr id="11" name="IM 7"/>
                  <wp:cNvGraphicFramePr/>
                  <a:graphic xmlns:a="http://schemas.openxmlformats.org/drawingml/2006/main">
                    <a:graphicData uri="http://schemas.openxmlformats.org/drawingml/2006/picture">
                      <pic:pic xmlns:pic="http://schemas.openxmlformats.org/drawingml/2006/picture">
                        <pic:nvPicPr>
                          <pic:cNvPr id="11" name="IM 7"/>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86"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45" o:spid="_x0000_s1045" o:spt="1" style="position:absolute;left:0pt;margin-left:-0.55pt;margin-top:25.9pt;height:0.75pt;width:161pt;mso-position-horizontal-relative:page;mso-position-vertical-relative:page;z-index:251711488;mso-width-relative:page;mso-height-relative:page;" fillcolor="#FFFFFF" filled="t" stroked="f" coordsize="21600,21600">
                  <v:path/>
                  <v:fill on="t" focussize="0,0"/>
                  <v:stroke on="f"/>
                  <v:imagedata o:title=""/>
                  <o:lock v:ext="edit"/>
                </v:rect>
              </w:pict>
            </w:r>
          </w:p>
        </w:tc>
        <w:tc>
          <w:tcPr>
            <w:tcW w:w="2786" w:type="dxa"/>
            <w:gridSpan w:val="3"/>
            <w:tcBorders>
              <w:top w:val="single" w:color="FFFFFF" w:sz="2" w:space="0"/>
              <w:left w:val="single" w:color="FFFFFF" w:sz="4" w:space="0"/>
              <w:right w:val="nil"/>
            </w:tcBorders>
            <w:vAlign w:val="top"/>
          </w:tcPr>
          <w:p>
            <w:pPr>
              <w:spacing w:before="160" w:line="231" w:lineRule="auto"/>
              <w:ind w:firstLine="854"/>
              <w:rPr>
                <w:rFonts w:ascii="宋体" w:hAnsi="宋体" w:eastAsia="宋体" w:cs="宋体"/>
                <w:sz w:val="17"/>
                <w:szCs w:val="17"/>
              </w:rPr>
            </w:pPr>
            <w:r>
              <w:pict>
                <v:rect id="_x0000_s1046" o:spid="_x0000_s1046" o:spt="1" style="position:absolute;left:0pt;margin-left:0.35pt;margin-top:25.9pt;height:0.75pt;width:137.85pt;mso-position-horizontal-relative:page;mso-position-vertical-relative:page;z-index:251712512;mso-width-relative:page;mso-height-relative:page;" fillcolor="#FFFFFF" filled="t" stroked="f" coordsize="21600,21600">
                  <v:path/>
                  <v:fill on="t" focussize="0,0"/>
                  <v:stroke on="f"/>
                  <v:imagedata o:title=""/>
                  <o:lock v:ext="edit"/>
                </v:rect>
              </w:pict>
            </w:r>
            <w:r>
              <w:drawing>
                <wp:anchor distT="0" distB="0" distL="0" distR="0" simplePos="0" relativeHeight="251713536"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12" name="IM 8"/>
                  <wp:cNvGraphicFramePr/>
                  <a:graphic xmlns:a="http://schemas.openxmlformats.org/drawingml/2006/main">
                    <a:graphicData uri="http://schemas.openxmlformats.org/drawingml/2006/picture">
                      <pic:pic xmlns:pic="http://schemas.openxmlformats.org/drawingml/2006/picture">
                        <pic:nvPicPr>
                          <pic:cNvPr id="12" name="IM 8"/>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3</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1"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4"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50"/>
              <w:rPr>
                <w:rFonts w:ascii="宋体" w:hAnsi="宋体" w:eastAsia="宋体" w:cs="宋体"/>
                <w:sz w:val="17"/>
                <w:szCs w:val="17"/>
              </w:rPr>
            </w:pPr>
            <w:r>
              <w:rPr>
                <w:rFonts w:ascii="宋体" w:hAnsi="宋体" w:eastAsia="宋体" w:cs="宋体"/>
                <w:spacing w:val="7"/>
                <w:sz w:val="17"/>
                <w:szCs w:val="17"/>
              </w:rPr>
              <w:t>项目名称</w:t>
            </w:r>
          </w:p>
        </w:tc>
        <w:tc>
          <w:tcPr>
            <w:tcW w:w="1898"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5"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4"/>
            <w:tcBorders>
              <w:left w:val="single" w:color="000000" w:sz="4" w:space="0"/>
              <w:right w:val="single" w:color="000000" w:sz="10" w:space="0"/>
            </w:tcBorders>
            <w:vAlign w:val="top"/>
          </w:tcPr>
          <w:p>
            <w:pPr>
              <w:spacing w:before="101" w:line="231" w:lineRule="auto"/>
              <w:ind w:firstLine="1056"/>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1" w:type="dxa"/>
            <w:vMerge w:val="continue"/>
            <w:tcBorders>
              <w:top w:val="nil"/>
              <w:left w:val="single" w:color="000000" w:sz="4" w:space="0"/>
              <w:bottom w:val="nil"/>
              <w:right w:val="single" w:color="000000" w:sz="4" w:space="0"/>
            </w:tcBorders>
            <w:vAlign w:val="top"/>
          </w:tcPr>
          <w:p>
            <w:pPr>
              <w:rPr>
                <w:rFonts w:ascii="Arial"/>
                <w:sz w:val="21"/>
              </w:rPr>
            </w:pPr>
          </w:p>
        </w:tc>
        <w:tc>
          <w:tcPr>
            <w:tcW w:w="1614" w:type="dxa"/>
            <w:vMerge w:val="continue"/>
            <w:tcBorders>
              <w:top w:val="nil"/>
              <w:left w:val="single" w:color="000000" w:sz="4" w:space="0"/>
              <w:bottom w:val="nil"/>
              <w:right w:val="single" w:color="000000" w:sz="4" w:space="0"/>
            </w:tcBorders>
            <w:vAlign w:val="top"/>
          </w:tcPr>
          <w:p>
            <w:pPr>
              <w:rPr>
                <w:rFonts w:ascii="Arial"/>
                <w:sz w:val="21"/>
              </w:rPr>
            </w:pPr>
          </w:p>
        </w:tc>
        <w:tc>
          <w:tcPr>
            <w:tcW w:w="1898"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1" w:type="dxa"/>
            <w:gridSpan w:val="2"/>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353"/>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39" w:type="dxa"/>
            <w:tcBorders>
              <w:left w:val="single" w:color="000000" w:sz="4" w:space="0"/>
              <w:right w:val="single" w:color="000000" w:sz="10" w:space="0"/>
            </w:tcBorders>
            <w:vAlign w:val="top"/>
          </w:tcPr>
          <w:p>
            <w:pPr>
              <w:spacing w:before="100" w:line="232" w:lineRule="auto"/>
              <w:ind w:firstLine="296"/>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1" w:type="dxa"/>
            <w:vMerge w:val="continue"/>
            <w:tcBorders>
              <w:top w:val="nil"/>
              <w:left w:val="single" w:color="000000" w:sz="4" w:space="0"/>
              <w:right w:val="single" w:color="000000" w:sz="4" w:space="0"/>
            </w:tcBorders>
            <w:vAlign w:val="top"/>
          </w:tcPr>
          <w:p>
            <w:pPr>
              <w:rPr>
                <w:rFonts w:ascii="Arial"/>
                <w:sz w:val="21"/>
              </w:rPr>
            </w:pPr>
          </w:p>
        </w:tc>
        <w:tc>
          <w:tcPr>
            <w:tcW w:w="1614" w:type="dxa"/>
            <w:vMerge w:val="continue"/>
            <w:tcBorders>
              <w:top w:val="nil"/>
              <w:left w:val="single" w:color="000000" w:sz="4" w:space="0"/>
              <w:right w:val="single" w:color="000000" w:sz="4" w:space="0"/>
            </w:tcBorders>
            <w:vAlign w:val="top"/>
          </w:tcPr>
          <w:p>
            <w:pPr>
              <w:rPr>
                <w:rFonts w:ascii="Arial"/>
                <w:sz w:val="21"/>
              </w:rPr>
            </w:pPr>
          </w:p>
        </w:tc>
        <w:tc>
          <w:tcPr>
            <w:tcW w:w="1898"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1"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spacing w:before="175" w:line="230" w:lineRule="auto"/>
              <w:ind w:firstLine="211"/>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836" w:type="dxa"/>
            <w:tcBorders>
              <w:left w:val="single" w:color="000000" w:sz="10" w:space="0"/>
              <w:right w:val="single" w:color="000000" w:sz="4" w:space="0"/>
            </w:tcBorders>
            <w:vAlign w:val="top"/>
          </w:tcPr>
          <w:p>
            <w:pPr>
              <w:rPr>
                <w:rFonts w:ascii="Arial"/>
                <w:sz w:val="21"/>
              </w:rPr>
            </w:pPr>
          </w:p>
        </w:tc>
        <w:tc>
          <w:tcPr>
            <w:tcW w:w="1491"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4" w:space="0"/>
            </w:tcBorders>
            <w:vAlign w:val="top"/>
          </w:tcPr>
          <w:p>
            <w:pPr>
              <w:rPr>
                <w:rFonts w:ascii="Arial"/>
                <w:sz w:val="21"/>
              </w:rPr>
            </w:pPr>
          </w:p>
        </w:tc>
        <w:tc>
          <w:tcPr>
            <w:tcW w:w="1898" w:type="dxa"/>
            <w:gridSpan w:val="2"/>
            <w:tcBorders>
              <w:left w:val="single" w:color="000000" w:sz="4" w:space="0"/>
              <w:right w:val="single" w:color="000000" w:sz="4" w:space="0"/>
            </w:tcBorders>
            <w:vAlign w:val="top"/>
          </w:tcPr>
          <w:p>
            <w:pPr>
              <w:spacing w:before="131" w:line="195" w:lineRule="auto"/>
              <w:ind w:left="29" w:right="67" w:firstLine="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5"/>
                <w:sz w:val="17"/>
                <w:szCs w:val="17"/>
              </w:rPr>
              <w:t>:DS</w:t>
            </w:r>
            <w:r>
              <w:rPr>
                <w:rFonts w:ascii="宋体" w:hAnsi="宋体" w:eastAsia="宋体" w:cs="宋体"/>
                <w:spacing w:val="4"/>
                <w:sz w:val="17"/>
                <w:szCs w:val="17"/>
              </w:rPr>
              <w:t>-2FA1220-DL</w:t>
            </w:r>
            <w:r>
              <w:rPr>
                <w:rFonts w:ascii="宋体" w:hAnsi="宋体" w:eastAsia="宋体" w:cs="宋体"/>
                <w:sz w:val="17"/>
                <w:szCs w:val="17"/>
              </w:rPr>
              <w:t xml:space="preserve"> </w:t>
            </w:r>
            <w:r>
              <w:rPr>
                <w:rFonts w:ascii="宋体" w:hAnsi="宋体" w:eastAsia="宋体" w:cs="宋体"/>
                <w:spacing w:val="3"/>
                <w:sz w:val="17"/>
                <w:szCs w:val="17"/>
              </w:rPr>
              <w:t>-C</w:t>
            </w:r>
            <w:r>
              <w:rPr>
                <w:rFonts w:ascii="宋体" w:hAnsi="宋体" w:eastAsia="宋体" w:cs="宋体"/>
                <w:spacing w:val="2"/>
                <w:sz w:val="17"/>
                <w:szCs w:val="17"/>
              </w:rPr>
              <w:t>H</w:t>
            </w:r>
          </w:p>
          <w:p>
            <w:pPr>
              <w:spacing w:line="230" w:lineRule="exact"/>
              <w:ind w:firstLine="34"/>
              <w:rPr>
                <w:rFonts w:ascii="宋体" w:hAnsi="宋体" w:eastAsia="宋体" w:cs="宋体"/>
                <w:sz w:val="17"/>
                <w:szCs w:val="17"/>
              </w:rPr>
            </w:pPr>
            <w:r>
              <w:rPr>
                <w:rFonts w:ascii="宋体" w:hAnsi="宋体" w:eastAsia="宋体" w:cs="宋体"/>
                <w:spacing w:val="5"/>
                <w:position w:val="1"/>
                <w:sz w:val="17"/>
                <w:szCs w:val="17"/>
              </w:rPr>
              <w:t>3.</w:t>
            </w:r>
            <w:r>
              <w:rPr>
                <w:rFonts w:ascii="宋体" w:hAnsi="宋体" w:eastAsia="宋体" w:cs="宋体"/>
                <w:spacing w:val="8"/>
                <w:position w:val="1"/>
                <w:sz w:val="17"/>
                <w:szCs w:val="17"/>
              </w:rPr>
              <w:t>品牌</w:t>
            </w:r>
            <w:r>
              <w:rPr>
                <w:rFonts w:ascii="宋体" w:hAnsi="宋体" w:eastAsia="宋体" w:cs="宋体"/>
                <w:spacing w:val="4"/>
                <w:position w:val="1"/>
                <w:sz w:val="17"/>
                <w:szCs w:val="17"/>
              </w:rPr>
              <w:t>:</w:t>
            </w:r>
            <w:r>
              <w:rPr>
                <w:rFonts w:ascii="宋体" w:hAnsi="宋体" w:eastAsia="宋体" w:cs="宋体"/>
                <w:spacing w:val="8"/>
                <w:position w:val="1"/>
                <w:sz w:val="17"/>
                <w:szCs w:val="17"/>
              </w:rPr>
              <w:t>海康威视</w:t>
            </w: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4" w:lineRule="auto"/>
              <w:rPr>
                <w:rFonts w:ascii="Arial"/>
                <w:sz w:val="21"/>
              </w:rPr>
            </w:pPr>
          </w:p>
          <w:p>
            <w:pPr>
              <w:spacing w:before="55"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4</w:t>
            </w:r>
          </w:p>
        </w:tc>
        <w:tc>
          <w:tcPr>
            <w:tcW w:w="1491"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30501012001</w:t>
            </w:r>
          </w:p>
        </w:tc>
        <w:tc>
          <w:tcPr>
            <w:tcW w:w="1614" w:type="dxa"/>
            <w:tcBorders>
              <w:left w:val="single" w:color="000000" w:sz="4" w:space="0"/>
              <w:right w:val="single" w:color="000000" w:sz="4" w:space="0"/>
            </w:tcBorders>
            <w:vAlign w:val="top"/>
          </w:tcPr>
          <w:p>
            <w:pPr>
              <w:spacing w:line="344" w:lineRule="auto"/>
              <w:rPr>
                <w:rFonts w:ascii="Arial"/>
                <w:sz w:val="21"/>
              </w:rPr>
            </w:pPr>
          </w:p>
          <w:p>
            <w:pPr>
              <w:spacing w:before="55" w:line="230" w:lineRule="auto"/>
              <w:ind w:firstLine="31"/>
              <w:rPr>
                <w:rFonts w:ascii="宋体" w:hAnsi="宋体" w:eastAsia="宋体" w:cs="宋体"/>
                <w:sz w:val="17"/>
                <w:szCs w:val="17"/>
              </w:rPr>
            </w:pPr>
            <w:r>
              <w:rPr>
                <w:rFonts w:ascii="宋体" w:hAnsi="宋体" w:eastAsia="宋体" w:cs="宋体"/>
                <w:spacing w:val="6"/>
                <w:sz w:val="17"/>
                <w:szCs w:val="17"/>
              </w:rPr>
              <w:t>交换机</w:t>
            </w:r>
          </w:p>
        </w:tc>
        <w:tc>
          <w:tcPr>
            <w:tcW w:w="1898" w:type="dxa"/>
            <w:gridSpan w:val="2"/>
            <w:tcBorders>
              <w:left w:val="single" w:color="000000" w:sz="4" w:space="0"/>
              <w:right w:val="single" w:color="000000" w:sz="4" w:space="0"/>
            </w:tcBorders>
            <w:vAlign w:val="top"/>
          </w:tcPr>
          <w:p>
            <w:pPr>
              <w:spacing w:before="130" w:line="196" w:lineRule="auto"/>
              <w:ind w:left="44" w:right="156"/>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电</w:t>
            </w:r>
            <w:r>
              <w:rPr>
                <w:rFonts w:ascii="宋体" w:hAnsi="宋体" w:eastAsia="宋体" w:cs="宋体"/>
                <w:spacing w:val="7"/>
                <w:sz w:val="17"/>
                <w:szCs w:val="17"/>
              </w:rPr>
              <w:t>梯专用无线</w:t>
            </w:r>
            <w:r>
              <w:rPr>
                <w:rFonts w:ascii="宋体" w:hAnsi="宋体" w:eastAsia="宋体" w:cs="宋体"/>
                <w:sz w:val="17"/>
                <w:szCs w:val="17"/>
              </w:rPr>
              <w:t xml:space="preserve"> </w:t>
            </w:r>
            <w:r>
              <w:rPr>
                <w:rFonts w:ascii="宋体" w:hAnsi="宋体" w:eastAsia="宋体" w:cs="宋体"/>
                <w:spacing w:val="-1"/>
                <w:sz w:val="17"/>
                <w:szCs w:val="17"/>
              </w:rPr>
              <w:t>网</w:t>
            </w:r>
            <w:r>
              <w:rPr>
                <w:rFonts w:ascii="宋体" w:hAnsi="宋体" w:eastAsia="宋体" w:cs="宋体"/>
                <w:sz w:val="17"/>
                <w:szCs w:val="17"/>
              </w:rPr>
              <w:t>桥</w:t>
            </w:r>
          </w:p>
          <w:p>
            <w:pPr>
              <w:spacing w:before="1" w:line="222" w:lineRule="auto"/>
              <w:ind w:left="34" w:right="336" w:hanging="1"/>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功能</w:t>
            </w:r>
            <w:r>
              <w:rPr>
                <w:rFonts w:ascii="宋体" w:hAnsi="宋体" w:eastAsia="宋体" w:cs="宋体"/>
                <w:spacing w:val="4"/>
                <w:sz w:val="17"/>
                <w:szCs w:val="17"/>
              </w:rPr>
              <w:t>:5.8G</w:t>
            </w:r>
            <w:r>
              <w:rPr>
                <w:rFonts w:ascii="宋体" w:hAnsi="宋体" w:eastAsia="宋体" w:cs="宋体"/>
                <w:spacing w:val="5"/>
                <w:sz w:val="17"/>
                <w:szCs w:val="17"/>
              </w:rPr>
              <w:t xml:space="preserve">  </w:t>
            </w:r>
            <w:r>
              <w:rPr>
                <w:rFonts w:ascii="宋体" w:hAnsi="宋体" w:eastAsia="宋体" w:cs="宋体"/>
                <w:spacing w:val="4"/>
                <w:sz w:val="17"/>
                <w:szCs w:val="17"/>
              </w:rPr>
              <w:t>300M</w:t>
            </w:r>
            <w:r>
              <w:rPr>
                <w:rFonts w:ascii="宋体" w:hAnsi="宋体" w:eastAsia="宋体" w:cs="宋体"/>
                <w:sz w:val="17"/>
                <w:szCs w:val="17"/>
              </w:rPr>
              <w:t xml:space="preserve"> </w:t>
            </w:r>
            <w:r>
              <w:rPr>
                <w:rFonts w:ascii="宋体" w:hAnsi="宋体" w:eastAsia="宋体" w:cs="宋体"/>
                <w:spacing w:val="4"/>
                <w:sz w:val="17"/>
                <w:szCs w:val="17"/>
              </w:rPr>
              <w:t>3.</w:t>
            </w:r>
            <w:r>
              <w:rPr>
                <w:rFonts w:ascii="宋体" w:hAnsi="宋体" w:eastAsia="宋体" w:cs="宋体"/>
                <w:spacing w:val="8"/>
                <w:sz w:val="17"/>
                <w:szCs w:val="17"/>
              </w:rPr>
              <w:t>品牌</w:t>
            </w:r>
            <w:r>
              <w:rPr>
                <w:rFonts w:ascii="宋体" w:hAnsi="宋体" w:eastAsia="宋体" w:cs="宋体"/>
                <w:spacing w:val="4"/>
                <w:sz w:val="17"/>
                <w:szCs w:val="17"/>
              </w:rPr>
              <w:t>:</w:t>
            </w:r>
            <w:r>
              <w:rPr>
                <w:rFonts w:ascii="宋体" w:hAnsi="宋体" w:eastAsia="宋体" w:cs="宋体"/>
                <w:spacing w:val="8"/>
                <w:sz w:val="17"/>
                <w:szCs w:val="17"/>
              </w:rPr>
              <w:t>络升通</w:t>
            </w:r>
          </w:p>
        </w:tc>
        <w:tc>
          <w:tcPr>
            <w:tcW w:w="538" w:type="dxa"/>
            <w:tcBorders>
              <w:left w:val="single" w:color="000000" w:sz="4" w:space="0"/>
              <w:right w:val="single" w:color="000000" w:sz="4" w:space="0"/>
            </w:tcBorders>
            <w:vAlign w:val="top"/>
          </w:tcPr>
          <w:p>
            <w:pPr>
              <w:spacing w:line="344" w:lineRule="auto"/>
              <w:rPr>
                <w:rFonts w:ascii="Arial"/>
                <w:sz w:val="21"/>
              </w:rPr>
            </w:pPr>
          </w:p>
          <w:p>
            <w:pPr>
              <w:spacing w:before="55"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firstLine="323"/>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5</w:t>
            </w:r>
          </w:p>
        </w:tc>
        <w:tc>
          <w:tcPr>
            <w:tcW w:w="1491"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31103027001</w:t>
            </w:r>
          </w:p>
        </w:tc>
        <w:tc>
          <w:tcPr>
            <w:tcW w:w="1614" w:type="dxa"/>
            <w:tcBorders>
              <w:left w:val="single" w:color="000000" w:sz="4" w:space="0"/>
              <w:right w:val="single" w:color="000000" w:sz="4" w:space="0"/>
            </w:tcBorders>
            <w:vAlign w:val="top"/>
          </w:tcPr>
          <w:p>
            <w:pPr>
              <w:spacing w:before="281" w:line="230" w:lineRule="auto"/>
              <w:ind w:firstLine="32"/>
              <w:rPr>
                <w:rFonts w:ascii="宋体" w:hAnsi="宋体" w:eastAsia="宋体" w:cs="宋体"/>
                <w:sz w:val="17"/>
                <w:szCs w:val="17"/>
              </w:rPr>
            </w:pPr>
            <w:r>
              <w:rPr>
                <w:rFonts w:ascii="宋体" w:hAnsi="宋体" w:eastAsia="宋体" w:cs="宋体"/>
                <w:spacing w:val="8"/>
                <w:sz w:val="17"/>
                <w:szCs w:val="17"/>
              </w:rPr>
              <w:t>告警器</w:t>
            </w:r>
            <w:r>
              <w:rPr>
                <w:rFonts w:ascii="宋体" w:hAnsi="宋体" w:eastAsia="宋体" w:cs="宋体"/>
                <w:spacing w:val="9"/>
                <w:sz w:val="17"/>
                <w:szCs w:val="17"/>
              </w:rPr>
              <w:t>、</w:t>
            </w:r>
            <w:r>
              <w:rPr>
                <w:rFonts w:ascii="宋体" w:hAnsi="宋体" w:eastAsia="宋体" w:cs="宋体"/>
                <w:spacing w:val="8"/>
                <w:sz w:val="17"/>
                <w:szCs w:val="17"/>
              </w:rPr>
              <w:t>传感</w:t>
            </w:r>
            <w:r>
              <w:rPr>
                <w:rFonts w:ascii="宋体" w:hAnsi="宋体" w:eastAsia="宋体" w:cs="宋体"/>
                <w:spacing w:val="7"/>
                <w:sz w:val="17"/>
                <w:szCs w:val="17"/>
              </w:rPr>
              <w:t>器</w:t>
            </w:r>
          </w:p>
        </w:tc>
        <w:tc>
          <w:tcPr>
            <w:tcW w:w="1898" w:type="dxa"/>
            <w:gridSpan w:val="2"/>
            <w:tcBorders>
              <w:left w:val="single" w:color="000000" w:sz="4" w:space="0"/>
              <w:right w:val="single" w:color="000000" w:sz="4" w:space="0"/>
            </w:tcBorders>
            <w:vAlign w:val="top"/>
          </w:tcPr>
          <w:p>
            <w:pPr>
              <w:spacing w:before="102" w:line="207" w:lineRule="auto"/>
              <w:ind w:left="29" w:right="15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电</w:t>
            </w:r>
            <w:r>
              <w:rPr>
                <w:rFonts w:ascii="宋体" w:hAnsi="宋体" w:eastAsia="宋体" w:cs="宋体"/>
                <w:spacing w:val="7"/>
                <w:sz w:val="17"/>
                <w:szCs w:val="17"/>
              </w:rPr>
              <w:t>梯专用平层</w:t>
            </w:r>
            <w:r>
              <w:rPr>
                <w:rFonts w:ascii="宋体" w:hAnsi="宋体" w:eastAsia="宋体" w:cs="宋体"/>
                <w:sz w:val="17"/>
                <w:szCs w:val="17"/>
              </w:rPr>
              <w:t xml:space="preserve"> </w:t>
            </w:r>
            <w:r>
              <w:rPr>
                <w:rFonts w:ascii="宋体" w:hAnsi="宋体" w:eastAsia="宋体" w:cs="宋体"/>
                <w:spacing w:val="8"/>
                <w:sz w:val="17"/>
                <w:szCs w:val="17"/>
              </w:rPr>
              <w:t>传感</w:t>
            </w:r>
            <w:r>
              <w:rPr>
                <w:rFonts w:ascii="宋体" w:hAnsi="宋体" w:eastAsia="宋体" w:cs="宋体"/>
                <w:spacing w:val="7"/>
                <w:sz w:val="17"/>
                <w:szCs w:val="17"/>
              </w:rPr>
              <w:t>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规格</w:t>
            </w:r>
            <w:r>
              <w:rPr>
                <w:rFonts w:ascii="宋体" w:hAnsi="宋体" w:eastAsia="宋体" w:cs="宋体"/>
                <w:spacing w:val="5"/>
                <w:sz w:val="17"/>
                <w:szCs w:val="17"/>
              </w:rPr>
              <w:t>:L</w:t>
            </w:r>
            <w:r>
              <w:rPr>
                <w:rFonts w:ascii="宋体" w:hAnsi="宋体" w:eastAsia="宋体" w:cs="宋体"/>
                <w:spacing w:val="4"/>
                <w:sz w:val="17"/>
                <w:szCs w:val="17"/>
              </w:rPr>
              <w:t>ST-1000RG</w:t>
            </w:r>
          </w:p>
        </w:tc>
        <w:tc>
          <w:tcPr>
            <w:tcW w:w="538" w:type="dxa"/>
            <w:tcBorders>
              <w:left w:val="single" w:color="000000" w:sz="4" w:space="0"/>
              <w:right w:val="single" w:color="000000" w:sz="4" w:space="0"/>
            </w:tcBorders>
            <w:vAlign w:val="top"/>
          </w:tcPr>
          <w:p>
            <w:pPr>
              <w:spacing w:before="281"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firstLine="323"/>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4" w:lineRule="auto"/>
              <w:rPr>
                <w:rFonts w:ascii="Arial"/>
                <w:sz w:val="21"/>
              </w:rPr>
            </w:pPr>
          </w:p>
          <w:p>
            <w:pPr>
              <w:spacing w:before="55"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6</w:t>
            </w:r>
          </w:p>
        </w:tc>
        <w:tc>
          <w:tcPr>
            <w:tcW w:w="1491" w:type="dxa"/>
            <w:tcBorders>
              <w:left w:val="single" w:color="000000" w:sz="4" w:space="0"/>
              <w:right w:val="single" w:color="000000" w:sz="4" w:space="0"/>
            </w:tcBorders>
            <w:vAlign w:val="top"/>
          </w:tcPr>
          <w:p>
            <w:pPr>
              <w:spacing w:line="373" w:lineRule="auto"/>
              <w:rPr>
                <w:rFonts w:ascii="Arial"/>
                <w:sz w:val="21"/>
              </w:rPr>
            </w:pPr>
          </w:p>
          <w:p>
            <w:pPr>
              <w:spacing w:before="5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30501005001</w:t>
            </w:r>
          </w:p>
        </w:tc>
        <w:tc>
          <w:tcPr>
            <w:tcW w:w="1614"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firstLine="27"/>
              <w:rPr>
                <w:rFonts w:ascii="宋体" w:hAnsi="宋体" w:eastAsia="宋体" w:cs="宋体"/>
                <w:sz w:val="17"/>
                <w:szCs w:val="17"/>
              </w:rPr>
            </w:pPr>
            <w:r>
              <w:rPr>
                <w:rFonts w:ascii="宋体" w:hAnsi="宋体" w:eastAsia="宋体" w:cs="宋体"/>
                <w:spacing w:val="8"/>
                <w:sz w:val="17"/>
                <w:szCs w:val="17"/>
              </w:rPr>
              <w:t>插箱</w:t>
            </w:r>
            <w:r>
              <w:rPr>
                <w:rFonts w:ascii="宋体" w:hAnsi="宋体" w:eastAsia="宋体" w:cs="宋体"/>
                <w:spacing w:val="10"/>
                <w:sz w:val="17"/>
                <w:szCs w:val="17"/>
              </w:rPr>
              <w:t>、</w:t>
            </w:r>
            <w:r>
              <w:rPr>
                <w:rFonts w:ascii="宋体" w:hAnsi="宋体" w:eastAsia="宋体" w:cs="宋体"/>
                <w:spacing w:val="8"/>
                <w:sz w:val="17"/>
                <w:szCs w:val="17"/>
              </w:rPr>
              <w:t>机柜</w:t>
            </w:r>
          </w:p>
        </w:tc>
        <w:tc>
          <w:tcPr>
            <w:tcW w:w="1898" w:type="dxa"/>
            <w:gridSpan w:val="2"/>
            <w:tcBorders>
              <w:left w:val="single" w:color="000000" w:sz="4" w:space="0"/>
              <w:right w:val="single" w:color="000000" w:sz="4" w:space="0"/>
            </w:tcBorders>
            <w:vAlign w:val="top"/>
          </w:tcPr>
          <w:p>
            <w:pPr>
              <w:spacing w:before="132" w:line="209" w:lineRule="auto"/>
              <w:ind w:left="33" w:right="15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电</w:t>
            </w:r>
            <w:r>
              <w:rPr>
                <w:rFonts w:ascii="宋体" w:hAnsi="宋体" w:eastAsia="宋体" w:cs="宋体"/>
                <w:spacing w:val="7"/>
                <w:sz w:val="17"/>
                <w:szCs w:val="17"/>
              </w:rPr>
              <w:t>梯信息采集</w:t>
            </w:r>
            <w:r>
              <w:rPr>
                <w:rFonts w:ascii="宋体" w:hAnsi="宋体" w:eastAsia="宋体" w:cs="宋体"/>
                <w:sz w:val="17"/>
                <w:szCs w:val="17"/>
              </w:rPr>
              <w:t xml:space="preserve"> </w:t>
            </w:r>
            <w:r>
              <w:rPr>
                <w:rFonts w:ascii="宋体" w:hAnsi="宋体" w:eastAsia="宋体" w:cs="宋体"/>
                <w:spacing w:val="8"/>
                <w:sz w:val="17"/>
                <w:szCs w:val="17"/>
              </w:rPr>
              <w:t>叠加器主</w:t>
            </w:r>
            <w:r>
              <w:rPr>
                <w:rFonts w:ascii="宋体" w:hAnsi="宋体" w:eastAsia="宋体" w:cs="宋体"/>
                <w:spacing w:val="7"/>
                <w:sz w:val="17"/>
                <w:szCs w:val="17"/>
              </w:rPr>
              <w:t>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5"/>
                <w:sz w:val="17"/>
                <w:szCs w:val="17"/>
              </w:rPr>
              <w:t>:</w:t>
            </w:r>
            <w:r>
              <w:rPr>
                <w:rFonts w:ascii="宋体" w:hAnsi="宋体" w:eastAsia="宋体" w:cs="宋体"/>
                <w:spacing w:val="4"/>
                <w:sz w:val="17"/>
                <w:szCs w:val="17"/>
              </w:rPr>
              <w:t>GQ6800N-DT</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4"/>
                <w:sz w:val="17"/>
                <w:szCs w:val="17"/>
              </w:rPr>
              <w:t>.</w:t>
            </w:r>
            <w:r>
              <w:rPr>
                <w:rFonts w:ascii="宋体" w:hAnsi="宋体" w:eastAsia="宋体" w:cs="宋体"/>
                <w:spacing w:val="8"/>
                <w:sz w:val="17"/>
                <w:szCs w:val="17"/>
              </w:rPr>
              <w:t>品牌</w:t>
            </w:r>
            <w:r>
              <w:rPr>
                <w:rFonts w:ascii="宋体" w:hAnsi="宋体" w:eastAsia="宋体" w:cs="宋体"/>
                <w:spacing w:val="4"/>
                <w:sz w:val="17"/>
                <w:szCs w:val="17"/>
              </w:rPr>
              <w:t>:</w:t>
            </w:r>
            <w:r>
              <w:rPr>
                <w:rFonts w:ascii="宋体" w:hAnsi="宋体" w:eastAsia="宋体" w:cs="宋体"/>
                <w:spacing w:val="8"/>
                <w:sz w:val="17"/>
                <w:szCs w:val="17"/>
              </w:rPr>
              <w:t>络升通</w:t>
            </w:r>
          </w:p>
        </w:tc>
        <w:tc>
          <w:tcPr>
            <w:tcW w:w="538" w:type="dxa"/>
            <w:tcBorders>
              <w:left w:val="single" w:color="000000" w:sz="4" w:space="0"/>
              <w:right w:val="single" w:color="000000" w:sz="4" w:space="0"/>
            </w:tcBorders>
            <w:vAlign w:val="top"/>
          </w:tcPr>
          <w:p>
            <w:pPr>
              <w:spacing w:line="344" w:lineRule="auto"/>
              <w:rPr>
                <w:rFonts w:ascii="Arial"/>
                <w:sz w:val="21"/>
              </w:rPr>
            </w:pPr>
          </w:p>
          <w:p>
            <w:pPr>
              <w:spacing w:before="56"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firstLine="323"/>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4" w:lineRule="auto"/>
              <w:rPr>
                <w:rFonts w:ascii="Arial"/>
                <w:sz w:val="21"/>
              </w:rPr>
            </w:pPr>
          </w:p>
          <w:p>
            <w:pPr>
              <w:spacing w:before="56"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7</w:t>
            </w:r>
          </w:p>
        </w:tc>
        <w:tc>
          <w:tcPr>
            <w:tcW w:w="1491" w:type="dxa"/>
            <w:tcBorders>
              <w:left w:val="single" w:color="000000" w:sz="4" w:space="0"/>
              <w:right w:val="single" w:color="000000" w:sz="4" w:space="0"/>
            </w:tcBorders>
            <w:vAlign w:val="top"/>
          </w:tcPr>
          <w:p>
            <w:pPr>
              <w:spacing w:line="373" w:lineRule="auto"/>
              <w:rPr>
                <w:rFonts w:ascii="Arial"/>
                <w:sz w:val="21"/>
              </w:rPr>
            </w:pPr>
          </w:p>
          <w:p>
            <w:pPr>
              <w:spacing w:before="5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81103004001</w:t>
            </w:r>
          </w:p>
        </w:tc>
        <w:tc>
          <w:tcPr>
            <w:tcW w:w="1614"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firstLine="48"/>
              <w:rPr>
                <w:rFonts w:ascii="宋体" w:hAnsi="宋体" w:eastAsia="宋体" w:cs="宋体"/>
                <w:sz w:val="17"/>
                <w:szCs w:val="17"/>
              </w:rPr>
            </w:pPr>
            <w:r>
              <w:rPr>
                <w:rFonts w:ascii="宋体" w:hAnsi="宋体" w:eastAsia="宋体" w:cs="宋体"/>
                <w:spacing w:val="5"/>
                <w:sz w:val="17"/>
                <w:szCs w:val="17"/>
              </w:rPr>
              <w:t>电源及充电器</w:t>
            </w:r>
          </w:p>
        </w:tc>
        <w:tc>
          <w:tcPr>
            <w:tcW w:w="1898" w:type="dxa"/>
            <w:gridSpan w:val="2"/>
            <w:tcBorders>
              <w:left w:val="single" w:color="000000" w:sz="4" w:space="0"/>
              <w:right w:val="single" w:color="000000" w:sz="4" w:space="0"/>
            </w:tcBorders>
            <w:vAlign w:val="top"/>
          </w:tcPr>
          <w:p>
            <w:pPr>
              <w:spacing w:before="132" w:line="209" w:lineRule="auto"/>
              <w:ind w:left="30" w:right="15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叠</w:t>
            </w:r>
            <w:r>
              <w:rPr>
                <w:rFonts w:ascii="宋体" w:hAnsi="宋体" w:eastAsia="宋体" w:cs="宋体"/>
                <w:spacing w:val="7"/>
                <w:sz w:val="17"/>
                <w:szCs w:val="17"/>
              </w:rPr>
              <w:t>加器主机电</w:t>
            </w:r>
            <w:r>
              <w:rPr>
                <w:rFonts w:ascii="宋体" w:hAnsi="宋体" w:eastAsia="宋体" w:cs="宋体"/>
                <w:sz w:val="17"/>
                <w:szCs w:val="17"/>
              </w:rPr>
              <w:t xml:space="preserve"> </w:t>
            </w:r>
            <w:r>
              <w:rPr>
                <w:rFonts w:ascii="宋体" w:hAnsi="宋体" w:eastAsia="宋体" w:cs="宋体"/>
                <w:spacing w:val="8"/>
                <w:sz w:val="17"/>
                <w:szCs w:val="17"/>
              </w:rPr>
              <w:t>源适配器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8"/>
                <w:sz w:val="17"/>
                <w:szCs w:val="17"/>
              </w:rPr>
              <w:t>型号</w:t>
            </w:r>
            <w:r>
              <w:rPr>
                <w:rFonts w:ascii="宋体" w:hAnsi="宋体" w:eastAsia="宋体" w:cs="宋体"/>
                <w:spacing w:val="4"/>
                <w:sz w:val="17"/>
                <w:szCs w:val="17"/>
              </w:rPr>
              <w:t>:12V</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品牌</w:t>
            </w:r>
            <w:r>
              <w:rPr>
                <w:rFonts w:ascii="宋体" w:hAnsi="宋体" w:eastAsia="宋体" w:cs="宋体"/>
                <w:spacing w:val="4"/>
                <w:sz w:val="17"/>
                <w:szCs w:val="17"/>
              </w:rPr>
              <w:t>:</w:t>
            </w:r>
            <w:r>
              <w:rPr>
                <w:rFonts w:ascii="宋体" w:hAnsi="宋体" w:eastAsia="宋体" w:cs="宋体"/>
                <w:spacing w:val="8"/>
                <w:sz w:val="17"/>
                <w:szCs w:val="17"/>
              </w:rPr>
              <w:t>络升通</w:t>
            </w:r>
          </w:p>
        </w:tc>
        <w:tc>
          <w:tcPr>
            <w:tcW w:w="538"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6" w:line="190" w:lineRule="auto"/>
              <w:ind w:firstLine="323"/>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6" w:type="dxa"/>
            <w:tcBorders>
              <w:left w:val="single" w:color="000000" w:sz="10" w:space="0"/>
              <w:right w:val="single" w:color="000000" w:sz="4" w:space="0"/>
            </w:tcBorders>
            <w:vAlign w:val="top"/>
          </w:tcPr>
          <w:p>
            <w:pPr>
              <w:spacing w:line="479" w:lineRule="auto"/>
              <w:rPr>
                <w:rFonts w:ascii="Arial"/>
                <w:sz w:val="21"/>
              </w:rPr>
            </w:pPr>
          </w:p>
          <w:p>
            <w:pPr>
              <w:spacing w:before="55"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8</w:t>
            </w:r>
          </w:p>
        </w:tc>
        <w:tc>
          <w:tcPr>
            <w:tcW w:w="1491" w:type="dxa"/>
            <w:tcBorders>
              <w:left w:val="single" w:color="000000" w:sz="4" w:space="0"/>
              <w:right w:val="single" w:color="000000" w:sz="4" w:space="0"/>
            </w:tcBorders>
            <w:vAlign w:val="top"/>
          </w:tcPr>
          <w:p>
            <w:pPr>
              <w:spacing w:line="479"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30507008008</w:t>
            </w:r>
          </w:p>
        </w:tc>
        <w:tc>
          <w:tcPr>
            <w:tcW w:w="1614" w:type="dxa"/>
            <w:tcBorders>
              <w:left w:val="single" w:color="000000" w:sz="4" w:space="0"/>
              <w:right w:val="single" w:color="000000" w:sz="4" w:space="0"/>
            </w:tcBorders>
            <w:vAlign w:val="top"/>
          </w:tcPr>
          <w:p>
            <w:pPr>
              <w:spacing w:line="449" w:lineRule="auto"/>
              <w:rPr>
                <w:rFonts w:ascii="Arial"/>
                <w:sz w:val="21"/>
              </w:rPr>
            </w:pPr>
          </w:p>
          <w:p>
            <w:pPr>
              <w:spacing w:before="55"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8" w:type="dxa"/>
            <w:gridSpan w:val="2"/>
            <w:tcBorders>
              <w:left w:val="single" w:color="000000" w:sz="4" w:space="0"/>
              <w:right w:val="single" w:color="000000" w:sz="4" w:space="0"/>
            </w:tcBorders>
            <w:vAlign w:val="top"/>
          </w:tcPr>
          <w:p>
            <w:pPr>
              <w:spacing w:before="147" w:line="209" w:lineRule="auto"/>
              <w:ind w:left="28" w:right="156" w:firstLine="16"/>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鹰</w:t>
            </w:r>
            <w:r>
              <w:rPr>
                <w:rFonts w:ascii="宋体" w:hAnsi="宋体" w:eastAsia="宋体" w:cs="宋体"/>
                <w:spacing w:val="7"/>
                <w:sz w:val="17"/>
                <w:szCs w:val="17"/>
              </w:rPr>
              <w:t>眼全景摄像</w:t>
            </w:r>
            <w:r>
              <w:rPr>
                <w:rFonts w:ascii="宋体" w:hAnsi="宋体" w:eastAsia="宋体" w:cs="宋体"/>
                <w:sz w:val="17"/>
                <w:szCs w:val="17"/>
              </w:rPr>
              <w:t xml:space="preserve"> </w:t>
            </w:r>
            <w:r>
              <w:rPr>
                <w:rFonts w:ascii="宋体" w:hAnsi="宋体" w:eastAsia="宋体" w:cs="宋体"/>
                <w:spacing w:val="5"/>
                <w:sz w:val="17"/>
                <w:szCs w:val="17"/>
              </w:rPr>
              <w:t>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:iDS-</w:t>
            </w:r>
            <w:r>
              <w:rPr>
                <w:rFonts w:ascii="宋体" w:hAnsi="宋体" w:eastAsia="宋体" w:cs="宋体"/>
                <w:spacing w:val="4"/>
                <w:sz w:val="17"/>
                <w:szCs w:val="17"/>
              </w:rPr>
              <w:t>2DP1636</w:t>
            </w:r>
            <w:r>
              <w:rPr>
                <w:rFonts w:ascii="宋体" w:hAnsi="宋体" w:eastAsia="宋体" w:cs="宋体"/>
                <w:sz w:val="17"/>
                <w:szCs w:val="17"/>
              </w:rPr>
              <w:t xml:space="preserve"> </w:t>
            </w:r>
            <w:r>
              <w:rPr>
                <w:rFonts w:ascii="宋体" w:hAnsi="宋体" w:eastAsia="宋体" w:cs="宋体"/>
                <w:spacing w:val="4"/>
                <w:sz w:val="17"/>
                <w:szCs w:val="17"/>
              </w:rPr>
              <w:t>YYP-D</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品牌</w:t>
            </w:r>
            <w:r>
              <w:rPr>
                <w:rFonts w:ascii="宋体" w:hAnsi="宋体" w:eastAsia="宋体" w:cs="宋体"/>
                <w:spacing w:val="4"/>
                <w:sz w:val="17"/>
                <w:szCs w:val="17"/>
              </w:rPr>
              <w:t>:</w:t>
            </w:r>
            <w:r>
              <w:rPr>
                <w:rFonts w:ascii="宋体" w:hAnsi="宋体" w:eastAsia="宋体" w:cs="宋体"/>
                <w:spacing w:val="9"/>
                <w:sz w:val="17"/>
                <w:szCs w:val="17"/>
              </w:rPr>
              <w:t>海康威视</w:t>
            </w:r>
          </w:p>
        </w:tc>
        <w:tc>
          <w:tcPr>
            <w:tcW w:w="538" w:type="dxa"/>
            <w:tcBorders>
              <w:left w:val="single" w:color="000000" w:sz="4" w:space="0"/>
              <w:right w:val="single" w:color="000000" w:sz="4" w:space="0"/>
            </w:tcBorders>
            <w:vAlign w:val="top"/>
          </w:tcPr>
          <w:p>
            <w:pPr>
              <w:spacing w:line="449" w:lineRule="auto"/>
              <w:rPr>
                <w:rFonts w:ascii="Arial"/>
                <w:sz w:val="21"/>
              </w:rPr>
            </w:pPr>
          </w:p>
          <w:p>
            <w:pPr>
              <w:spacing w:before="55"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478" w:lineRule="auto"/>
              <w:rPr>
                <w:rFonts w:ascii="Arial"/>
                <w:sz w:val="21"/>
              </w:rPr>
            </w:pPr>
          </w:p>
          <w:p>
            <w:pPr>
              <w:spacing w:before="56" w:line="192" w:lineRule="auto"/>
              <w:ind w:firstLine="377"/>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4" w:lineRule="auto"/>
              <w:rPr>
                <w:rFonts w:ascii="Arial"/>
                <w:sz w:val="21"/>
              </w:rPr>
            </w:pPr>
          </w:p>
          <w:p>
            <w:pPr>
              <w:spacing w:before="56" w:line="190" w:lineRule="auto"/>
              <w:ind w:firstLine="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9</w:t>
            </w:r>
          </w:p>
        </w:tc>
        <w:tc>
          <w:tcPr>
            <w:tcW w:w="1491"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81103004002</w:t>
            </w:r>
          </w:p>
        </w:tc>
        <w:tc>
          <w:tcPr>
            <w:tcW w:w="1614"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firstLine="48"/>
              <w:rPr>
                <w:rFonts w:ascii="宋体" w:hAnsi="宋体" w:eastAsia="宋体" w:cs="宋体"/>
                <w:sz w:val="17"/>
                <w:szCs w:val="17"/>
              </w:rPr>
            </w:pPr>
            <w:r>
              <w:rPr>
                <w:rFonts w:ascii="宋体" w:hAnsi="宋体" w:eastAsia="宋体" w:cs="宋体"/>
                <w:spacing w:val="5"/>
                <w:sz w:val="17"/>
                <w:szCs w:val="17"/>
              </w:rPr>
              <w:t>电源及充电器</w:t>
            </w:r>
          </w:p>
        </w:tc>
        <w:tc>
          <w:tcPr>
            <w:tcW w:w="1898" w:type="dxa"/>
            <w:gridSpan w:val="2"/>
            <w:tcBorders>
              <w:left w:val="single" w:color="000000" w:sz="4" w:space="0"/>
              <w:right w:val="single" w:color="000000" w:sz="4" w:space="0"/>
            </w:tcBorders>
            <w:vAlign w:val="top"/>
          </w:tcPr>
          <w:p>
            <w:pPr>
              <w:spacing w:before="133" w:line="195" w:lineRule="auto"/>
              <w:ind w:left="30" w:right="156"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鹰</w:t>
            </w:r>
            <w:r>
              <w:rPr>
                <w:rFonts w:ascii="宋体" w:hAnsi="宋体" w:eastAsia="宋体" w:cs="宋体"/>
                <w:spacing w:val="7"/>
                <w:sz w:val="17"/>
                <w:szCs w:val="17"/>
              </w:rPr>
              <w:t>眼专用电源</w:t>
            </w:r>
            <w:r>
              <w:rPr>
                <w:rFonts w:ascii="宋体" w:hAnsi="宋体" w:eastAsia="宋体" w:cs="宋体"/>
                <w:sz w:val="17"/>
                <w:szCs w:val="17"/>
              </w:rPr>
              <w:t xml:space="preserve"> </w:t>
            </w:r>
            <w:r>
              <w:rPr>
                <w:rFonts w:ascii="宋体" w:hAnsi="宋体" w:eastAsia="宋体" w:cs="宋体"/>
                <w:spacing w:val="8"/>
                <w:sz w:val="17"/>
                <w:szCs w:val="17"/>
              </w:rPr>
              <w:t>适</w:t>
            </w:r>
            <w:r>
              <w:rPr>
                <w:rFonts w:ascii="宋体" w:hAnsi="宋体" w:eastAsia="宋体" w:cs="宋体"/>
                <w:spacing w:val="7"/>
                <w:sz w:val="17"/>
                <w:szCs w:val="17"/>
              </w:rPr>
              <w:t>配器</w:t>
            </w:r>
          </w:p>
          <w:p>
            <w:pPr>
              <w:spacing w:line="196"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型号</w:t>
            </w:r>
            <w:r>
              <w:rPr>
                <w:rFonts w:ascii="宋体" w:hAnsi="宋体" w:eastAsia="宋体" w:cs="宋体"/>
                <w:spacing w:val="4"/>
                <w:sz w:val="17"/>
                <w:szCs w:val="17"/>
              </w:rPr>
              <w:t>:12</w:t>
            </w:r>
            <w:r>
              <w:rPr>
                <w:rFonts w:ascii="宋体" w:hAnsi="宋体" w:eastAsia="宋体" w:cs="宋体"/>
                <w:spacing w:val="3"/>
                <w:sz w:val="17"/>
                <w:szCs w:val="17"/>
              </w:rPr>
              <w:t>V</w:t>
            </w:r>
          </w:p>
          <w:p>
            <w:pPr>
              <w:spacing w:line="229" w:lineRule="exact"/>
              <w:ind w:firstLine="34"/>
              <w:rPr>
                <w:rFonts w:ascii="宋体" w:hAnsi="宋体" w:eastAsia="宋体" w:cs="宋体"/>
                <w:sz w:val="17"/>
                <w:szCs w:val="17"/>
              </w:rPr>
            </w:pPr>
            <w:r>
              <w:rPr>
                <w:rFonts w:ascii="宋体" w:hAnsi="宋体" w:eastAsia="宋体" w:cs="宋体"/>
                <w:spacing w:val="5"/>
                <w:position w:val="1"/>
                <w:sz w:val="17"/>
                <w:szCs w:val="17"/>
              </w:rPr>
              <w:t>3.</w:t>
            </w:r>
            <w:r>
              <w:rPr>
                <w:rFonts w:ascii="宋体" w:hAnsi="宋体" w:eastAsia="宋体" w:cs="宋体"/>
                <w:spacing w:val="8"/>
                <w:position w:val="1"/>
                <w:sz w:val="17"/>
                <w:szCs w:val="17"/>
              </w:rPr>
              <w:t>品牌</w:t>
            </w:r>
            <w:r>
              <w:rPr>
                <w:rFonts w:ascii="宋体" w:hAnsi="宋体" w:eastAsia="宋体" w:cs="宋体"/>
                <w:spacing w:val="4"/>
                <w:position w:val="1"/>
                <w:sz w:val="17"/>
                <w:szCs w:val="17"/>
              </w:rPr>
              <w:t>:</w:t>
            </w:r>
            <w:r>
              <w:rPr>
                <w:rFonts w:ascii="宋体" w:hAnsi="宋体" w:eastAsia="宋体" w:cs="宋体"/>
                <w:spacing w:val="8"/>
                <w:position w:val="1"/>
                <w:sz w:val="17"/>
                <w:szCs w:val="17"/>
              </w:rPr>
              <w:t>海康威视</w:t>
            </w:r>
          </w:p>
        </w:tc>
        <w:tc>
          <w:tcPr>
            <w:tcW w:w="538"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firstLine="377"/>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0"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0</w:t>
            </w:r>
          </w:p>
        </w:tc>
        <w:tc>
          <w:tcPr>
            <w:tcW w:w="1491"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30412009001</w:t>
            </w:r>
          </w:p>
        </w:tc>
        <w:tc>
          <w:tcPr>
            <w:tcW w:w="1614" w:type="dxa"/>
            <w:tcBorders>
              <w:left w:val="single" w:color="000000" w:sz="4" w:space="0"/>
              <w:right w:val="single" w:color="000000" w:sz="4" w:space="0"/>
            </w:tcBorders>
            <w:vAlign w:val="top"/>
          </w:tcPr>
          <w:p>
            <w:pPr>
              <w:spacing w:before="177" w:line="231" w:lineRule="auto"/>
              <w:ind w:firstLine="32"/>
              <w:rPr>
                <w:rFonts w:ascii="宋体" w:hAnsi="宋体" w:eastAsia="宋体" w:cs="宋体"/>
                <w:sz w:val="17"/>
                <w:szCs w:val="17"/>
              </w:rPr>
            </w:pPr>
            <w:r>
              <w:rPr>
                <w:rFonts w:ascii="宋体" w:hAnsi="宋体" w:eastAsia="宋体" w:cs="宋体"/>
                <w:spacing w:val="6"/>
                <w:sz w:val="17"/>
                <w:szCs w:val="17"/>
              </w:rPr>
              <w:t>高杆</w:t>
            </w:r>
            <w:r>
              <w:rPr>
                <w:rFonts w:ascii="宋体" w:hAnsi="宋体" w:eastAsia="宋体" w:cs="宋体"/>
                <w:spacing w:val="5"/>
                <w:sz w:val="17"/>
                <w:szCs w:val="17"/>
              </w:rPr>
              <w:t>灯</w:t>
            </w:r>
          </w:p>
        </w:tc>
        <w:tc>
          <w:tcPr>
            <w:tcW w:w="1898" w:type="dxa"/>
            <w:gridSpan w:val="2"/>
            <w:tcBorders>
              <w:left w:val="single" w:color="000000" w:sz="4" w:space="0"/>
              <w:right w:val="single" w:color="000000" w:sz="4" w:space="0"/>
            </w:tcBorders>
            <w:vAlign w:val="top"/>
          </w:tcPr>
          <w:p>
            <w:pPr>
              <w:spacing w:before="88" w:line="213" w:lineRule="auto"/>
              <w:ind w:left="31" w:right="67" w:firstLine="12"/>
              <w:rPr>
                <w:rFonts w:ascii="宋体" w:hAnsi="宋体" w:eastAsia="宋体" w:cs="宋体"/>
                <w:sz w:val="17"/>
                <w:szCs w:val="17"/>
              </w:rPr>
            </w:pPr>
            <w:r>
              <w:rPr>
                <w:rFonts w:ascii="宋体" w:hAnsi="宋体" w:eastAsia="宋体" w:cs="宋体"/>
                <w:spacing w:val="5"/>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7"/>
                <w:sz w:val="17"/>
                <w:szCs w:val="17"/>
              </w:rPr>
              <w:t>鹰眼专用</w:t>
            </w:r>
            <w:r>
              <w:rPr>
                <w:rFonts w:ascii="宋体" w:hAnsi="宋体" w:eastAsia="宋体" w:cs="宋体"/>
                <w:spacing w:val="4"/>
                <w:sz w:val="17"/>
                <w:szCs w:val="17"/>
              </w:rPr>
              <w:t>8</w:t>
            </w:r>
            <w:r>
              <w:rPr>
                <w:rFonts w:ascii="宋体" w:hAnsi="宋体" w:eastAsia="宋体" w:cs="宋体"/>
                <w:spacing w:val="7"/>
                <w:sz w:val="17"/>
                <w:szCs w:val="17"/>
              </w:rPr>
              <w:t>米立</w:t>
            </w:r>
            <w:r>
              <w:rPr>
                <w:rFonts w:ascii="宋体" w:hAnsi="宋体" w:eastAsia="宋体" w:cs="宋体"/>
                <w:sz w:val="17"/>
                <w:szCs w:val="17"/>
              </w:rPr>
              <w:t xml:space="preserve"> </w:t>
            </w:r>
            <w:r>
              <w:rPr>
                <w:rFonts w:ascii="宋体" w:hAnsi="宋体" w:eastAsia="宋体" w:cs="宋体"/>
                <w:spacing w:val="1"/>
                <w:sz w:val="17"/>
                <w:szCs w:val="17"/>
              </w:rPr>
              <w:t>杆</w:t>
            </w:r>
          </w:p>
        </w:tc>
        <w:tc>
          <w:tcPr>
            <w:tcW w:w="538" w:type="dxa"/>
            <w:tcBorders>
              <w:left w:val="single" w:color="000000" w:sz="4" w:space="0"/>
              <w:right w:val="single" w:color="000000" w:sz="4" w:space="0"/>
            </w:tcBorders>
            <w:vAlign w:val="top"/>
          </w:tcPr>
          <w:p>
            <w:pPr>
              <w:spacing w:before="177"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7" w:line="192" w:lineRule="auto"/>
              <w:ind w:firstLine="377"/>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836" w:type="dxa"/>
            <w:tcBorders>
              <w:left w:val="single" w:color="000000" w:sz="10" w:space="0"/>
              <w:right w:val="single" w:color="000000" w:sz="4" w:space="0"/>
            </w:tcBorders>
            <w:vAlign w:val="top"/>
          </w:tcPr>
          <w:p>
            <w:pPr>
              <w:spacing w:line="351" w:lineRule="auto"/>
              <w:rPr>
                <w:rFonts w:ascii="Arial"/>
                <w:sz w:val="21"/>
              </w:rPr>
            </w:pPr>
          </w:p>
          <w:p>
            <w:pPr>
              <w:spacing w:line="351" w:lineRule="auto"/>
              <w:rPr>
                <w:rFonts w:ascii="Arial"/>
                <w:sz w:val="21"/>
              </w:rPr>
            </w:pPr>
          </w:p>
          <w:p>
            <w:pPr>
              <w:spacing w:before="56" w:line="192"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1</w:t>
            </w:r>
          </w:p>
        </w:tc>
        <w:tc>
          <w:tcPr>
            <w:tcW w:w="1491" w:type="dxa"/>
            <w:tcBorders>
              <w:left w:val="single" w:color="000000" w:sz="4" w:space="0"/>
              <w:right w:val="single" w:color="000000" w:sz="4" w:space="0"/>
            </w:tcBorders>
            <w:vAlign w:val="top"/>
          </w:tcPr>
          <w:p>
            <w:pPr>
              <w:spacing w:line="351" w:lineRule="auto"/>
              <w:rPr>
                <w:rFonts w:ascii="Arial"/>
                <w:sz w:val="21"/>
              </w:rPr>
            </w:pPr>
          </w:p>
          <w:p>
            <w:pPr>
              <w:spacing w:line="352"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30507008009</w:t>
            </w:r>
          </w:p>
        </w:tc>
        <w:tc>
          <w:tcPr>
            <w:tcW w:w="1614" w:type="dxa"/>
            <w:tcBorders>
              <w:left w:val="single" w:color="000000" w:sz="4" w:space="0"/>
              <w:right w:val="single" w:color="000000" w:sz="4" w:space="0"/>
            </w:tcBorders>
            <w:vAlign w:val="top"/>
          </w:tcPr>
          <w:p>
            <w:pPr>
              <w:spacing w:line="336" w:lineRule="auto"/>
              <w:rPr>
                <w:rFonts w:ascii="Arial"/>
                <w:sz w:val="21"/>
              </w:rPr>
            </w:pPr>
          </w:p>
          <w:p>
            <w:pPr>
              <w:spacing w:line="337" w:lineRule="auto"/>
              <w:rPr>
                <w:rFonts w:ascii="Arial"/>
                <w:sz w:val="21"/>
              </w:rPr>
            </w:pPr>
          </w:p>
          <w:p>
            <w:pPr>
              <w:spacing w:before="55" w:line="231" w:lineRule="auto"/>
              <w:ind w:firstLine="28"/>
              <w:rPr>
                <w:rFonts w:ascii="宋体" w:hAnsi="宋体" w:eastAsia="宋体" w:cs="宋体"/>
                <w:sz w:val="17"/>
                <w:szCs w:val="17"/>
              </w:rPr>
            </w:pPr>
            <w:r>
              <w:rPr>
                <w:rFonts w:ascii="宋体" w:hAnsi="宋体" w:eastAsia="宋体" w:cs="宋体"/>
                <w:spacing w:val="9"/>
                <w:sz w:val="17"/>
                <w:szCs w:val="17"/>
              </w:rPr>
              <w:t>监控</w:t>
            </w:r>
            <w:r>
              <w:rPr>
                <w:rFonts w:ascii="宋体" w:hAnsi="宋体" w:eastAsia="宋体" w:cs="宋体"/>
                <w:spacing w:val="8"/>
                <w:sz w:val="17"/>
                <w:szCs w:val="17"/>
              </w:rPr>
              <w:t>摄像设备</w:t>
            </w:r>
          </w:p>
        </w:tc>
        <w:tc>
          <w:tcPr>
            <w:tcW w:w="1898" w:type="dxa"/>
            <w:gridSpan w:val="2"/>
            <w:tcBorders>
              <w:left w:val="single" w:color="000000" w:sz="4" w:space="0"/>
              <w:right w:val="single" w:color="000000" w:sz="4" w:space="0"/>
            </w:tcBorders>
            <w:vAlign w:val="top"/>
          </w:tcPr>
          <w:p>
            <w:pPr>
              <w:spacing w:before="284" w:line="206" w:lineRule="auto"/>
              <w:ind w:left="30" w:right="67"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高</w:t>
            </w:r>
            <w:r>
              <w:rPr>
                <w:rFonts w:ascii="宋体" w:hAnsi="宋体" w:eastAsia="宋体" w:cs="宋体"/>
                <w:spacing w:val="7"/>
                <w:sz w:val="17"/>
                <w:szCs w:val="17"/>
              </w:rPr>
              <w:t>空抛物摄像</w:t>
            </w:r>
            <w:r>
              <w:rPr>
                <w:rFonts w:ascii="宋体" w:hAnsi="宋体" w:eastAsia="宋体" w:cs="宋体"/>
                <w:sz w:val="17"/>
                <w:szCs w:val="17"/>
              </w:rPr>
              <w:t xml:space="preserve"> </w:t>
            </w:r>
            <w:r>
              <w:rPr>
                <w:rFonts w:ascii="宋体" w:hAnsi="宋体" w:eastAsia="宋体" w:cs="宋体"/>
                <w:spacing w:val="3"/>
                <w:sz w:val="17"/>
                <w:szCs w:val="17"/>
              </w:rPr>
              <w:t>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:DS-</w:t>
            </w:r>
            <w:r>
              <w:rPr>
                <w:rFonts w:ascii="宋体" w:hAnsi="宋体" w:eastAsia="宋体" w:cs="宋体"/>
                <w:spacing w:val="4"/>
                <w:sz w:val="17"/>
                <w:szCs w:val="17"/>
              </w:rPr>
              <w:t>2CD8A4YYP-</w:t>
            </w:r>
            <w:r>
              <w:rPr>
                <w:rFonts w:ascii="宋体" w:hAnsi="宋体" w:eastAsia="宋体" w:cs="宋体"/>
                <w:sz w:val="17"/>
                <w:szCs w:val="17"/>
              </w:rPr>
              <w:t xml:space="preserve"> </w:t>
            </w:r>
            <w:r>
              <w:rPr>
                <w:rFonts w:ascii="宋体" w:hAnsi="宋体" w:eastAsia="宋体" w:cs="宋体"/>
                <w:spacing w:val="5"/>
                <w:sz w:val="17"/>
                <w:szCs w:val="17"/>
              </w:rPr>
              <w:t>Z(2</w:t>
            </w:r>
            <w:r>
              <w:rPr>
                <w:rFonts w:ascii="宋体" w:hAnsi="宋体" w:eastAsia="宋体" w:cs="宋体"/>
                <w:spacing w:val="4"/>
                <w:sz w:val="17"/>
                <w:szCs w:val="17"/>
              </w:rPr>
              <w:t>.8-12mm)</w:t>
            </w:r>
            <w:r>
              <w:rPr>
                <w:rFonts w:ascii="宋体" w:hAnsi="宋体" w:eastAsia="宋体" w:cs="宋体"/>
                <w:sz w:val="17"/>
                <w:szCs w:val="17"/>
              </w:rPr>
              <w:t xml:space="preserve">         </w:t>
            </w:r>
            <w:r>
              <w:rPr>
                <w:rFonts w:ascii="宋体" w:hAnsi="宋体" w:eastAsia="宋体" w:cs="宋体"/>
                <w:spacing w:val="4"/>
                <w:sz w:val="17"/>
                <w:szCs w:val="17"/>
              </w:rPr>
              <w:t>3.</w:t>
            </w:r>
            <w:r>
              <w:rPr>
                <w:rFonts w:ascii="宋体" w:hAnsi="宋体" w:eastAsia="宋体" w:cs="宋体"/>
                <w:spacing w:val="9"/>
                <w:sz w:val="17"/>
                <w:szCs w:val="17"/>
              </w:rPr>
              <w:t>品牌</w:t>
            </w:r>
            <w:r>
              <w:rPr>
                <w:rFonts w:ascii="宋体" w:hAnsi="宋体" w:eastAsia="宋体" w:cs="宋体"/>
                <w:spacing w:val="4"/>
                <w:sz w:val="17"/>
                <w:szCs w:val="17"/>
              </w:rPr>
              <w:t>:</w:t>
            </w:r>
            <w:r>
              <w:rPr>
                <w:rFonts w:ascii="宋体" w:hAnsi="宋体" w:eastAsia="宋体" w:cs="宋体"/>
                <w:spacing w:val="9"/>
                <w:sz w:val="17"/>
                <w:szCs w:val="17"/>
              </w:rPr>
              <w:t>海康威视</w:t>
            </w:r>
          </w:p>
        </w:tc>
        <w:tc>
          <w:tcPr>
            <w:tcW w:w="538" w:type="dxa"/>
            <w:tcBorders>
              <w:left w:val="single" w:color="000000" w:sz="4" w:space="0"/>
              <w:right w:val="single" w:color="000000" w:sz="4" w:space="0"/>
            </w:tcBorders>
            <w:vAlign w:val="top"/>
          </w:tcPr>
          <w:p>
            <w:pPr>
              <w:spacing w:line="336" w:lineRule="auto"/>
              <w:rPr>
                <w:rFonts w:ascii="Arial"/>
                <w:sz w:val="21"/>
              </w:rPr>
            </w:pPr>
          </w:p>
          <w:p>
            <w:pPr>
              <w:spacing w:line="337" w:lineRule="auto"/>
              <w:rPr>
                <w:rFonts w:ascii="Arial"/>
                <w:sz w:val="21"/>
              </w:rPr>
            </w:pPr>
          </w:p>
          <w:p>
            <w:pPr>
              <w:spacing w:before="55"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51" w:lineRule="auto"/>
              <w:rPr>
                <w:rFonts w:ascii="Arial"/>
                <w:sz w:val="21"/>
              </w:rPr>
            </w:pPr>
          </w:p>
          <w:p>
            <w:pPr>
              <w:spacing w:line="352" w:lineRule="auto"/>
              <w:rPr>
                <w:rFonts w:ascii="Arial"/>
                <w:sz w:val="21"/>
              </w:rPr>
            </w:pPr>
          </w:p>
          <w:p>
            <w:pPr>
              <w:spacing w:before="55" w:line="190" w:lineRule="auto"/>
              <w:ind w:firstLine="318"/>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2"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2</w:t>
            </w:r>
          </w:p>
        </w:tc>
        <w:tc>
          <w:tcPr>
            <w:tcW w:w="1491"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30412009002</w:t>
            </w:r>
          </w:p>
        </w:tc>
        <w:tc>
          <w:tcPr>
            <w:tcW w:w="1614" w:type="dxa"/>
            <w:tcBorders>
              <w:left w:val="single" w:color="000000" w:sz="4" w:space="0"/>
              <w:right w:val="single" w:color="000000" w:sz="4" w:space="0"/>
            </w:tcBorders>
            <w:vAlign w:val="top"/>
          </w:tcPr>
          <w:p>
            <w:pPr>
              <w:spacing w:before="178" w:line="231" w:lineRule="auto"/>
              <w:ind w:firstLine="32"/>
              <w:rPr>
                <w:rFonts w:ascii="宋体" w:hAnsi="宋体" w:eastAsia="宋体" w:cs="宋体"/>
                <w:sz w:val="17"/>
                <w:szCs w:val="17"/>
              </w:rPr>
            </w:pPr>
            <w:r>
              <w:rPr>
                <w:rFonts w:ascii="宋体" w:hAnsi="宋体" w:eastAsia="宋体" w:cs="宋体"/>
                <w:spacing w:val="6"/>
                <w:sz w:val="17"/>
                <w:szCs w:val="17"/>
              </w:rPr>
              <w:t>高杆</w:t>
            </w:r>
            <w:r>
              <w:rPr>
                <w:rFonts w:ascii="宋体" w:hAnsi="宋体" w:eastAsia="宋体" w:cs="宋体"/>
                <w:spacing w:val="5"/>
                <w:sz w:val="17"/>
                <w:szCs w:val="17"/>
              </w:rPr>
              <w:t>灯</w:t>
            </w:r>
          </w:p>
        </w:tc>
        <w:tc>
          <w:tcPr>
            <w:tcW w:w="1898" w:type="dxa"/>
            <w:gridSpan w:val="2"/>
            <w:tcBorders>
              <w:left w:val="single" w:color="000000" w:sz="4" w:space="0"/>
              <w:right w:val="single" w:color="000000" w:sz="4" w:space="0"/>
            </w:tcBorders>
            <w:vAlign w:val="top"/>
          </w:tcPr>
          <w:p>
            <w:pPr>
              <w:spacing w:before="88" w:line="213" w:lineRule="auto"/>
              <w:ind w:left="30" w:right="15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高</w:t>
            </w:r>
            <w:r>
              <w:rPr>
                <w:rFonts w:ascii="宋体" w:hAnsi="宋体" w:eastAsia="宋体" w:cs="宋体"/>
                <w:spacing w:val="7"/>
                <w:sz w:val="17"/>
                <w:szCs w:val="17"/>
              </w:rPr>
              <w:t>空抛物摄像</w:t>
            </w:r>
            <w:r>
              <w:rPr>
                <w:rFonts w:ascii="宋体" w:hAnsi="宋体" w:eastAsia="宋体" w:cs="宋体"/>
                <w:sz w:val="17"/>
                <w:szCs w:val="17"/>
              </w:rPr>
              <w:t xml:space="preserve"> </w:t>
            </w:r>
            <w:r>
              <w:rPr>
                <w:rFonts w:ascii="宋体" w:hAnsi="宋体" w:eastAsia="宋体" w:cs="宋体"/>
                <w:spacing w:val="8"/>
                <w:sz w:val="17"/>
                <w:szCs w:val="17"/>
              </w:rPr>
              <w:t>机</w:t>
            </w:r>
            <w:r>
              <w:rPr>
                <w:rFonts w:ascii="宋体" w:hAnsi="宋体" w:eastAsia="宋体" w:cs="宋体"/>
                <w:spacing w:val="7"/>
                <w:sz w:val="17"/>
                <w:szCs w:val="17"/>
              </w:rPr>
              <w:t>支架</w:t>
            </w:r>
          </w:p>
        </w:tc>
        <w:tc>
          <w:tcPr>
            <w:tcW w:w="538" w:type="dxa"/>
            <w:tcBorders>
              <w:left w:val="single" w:color="000000" w:sz="4" w:space="0"/>
              <w:right w:val="single" w:color="000000" w:sz="4" w:space="0"/>
            </w:tcBorders>
            <w:vAlign w:val="top"/>
          </w:tcPr>
          <w:p>
            <w:pPr>
              <w:spacing w:before="178"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8" w:line="190" w:lineRule="auto"/>
              <w:ind w:firstLine="318"/>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7" w:lineRule="auto"/>
              <w:rPr>
                <w:rFonts w:ascii="Arial"/>
                <w:sz w:val="21"/>
              </w:rPr>
            </w:pPr>
          </w:p>
          <w:p>
            <w:pPr>
              <w:spacing w:before="55" w:line="190"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3</w:t>
            </w:r>
          </w:p>
        </w:tc>
        <w:tc>
          <w:tcPr>
            <w:tcW w:w="1491"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30501004001</w:t>
            </w:r>
          </w:p>
        </w:tc>
        <w:tc>
          <w:tcPr>
            <w:tcW w:w="1614" w:type="dxa"/>
            <w:tcBorders>
              <w:left w:val="single" w:color="000000" w:sz="4" w:space="0"/>
              <w:right w:val="single" w:color="000000" w:sz="4" w:space="0"/>
            </w:tcBorders>
            <w:vAlign w:val="top"/>
          </w:tcPr>
          <w:p>
            <w:pPr>
              <w:spacing w:before="284" w:line="231" w:lineRule="auto"/>
              <w:ind w:firstLine="27"/>
              <w:rPr>
                <w:rFonts w:ascii="宋体" w:hAnsi="宋体" w:eastAsia="宋体" w:cs="宋体"/>
                <w:sz w:val="17"/>
                <w:szCs w:val="17"/>
              </w:rPr>
            </w:pPr>
            <w:r>
              <w:rPr>
                <w:rFonts w:ascii="宋体" w:hAnsi="宋体" w:eastAsia="宋体" w:cs="宋体"/>
                <w:spacing w:val="8"/>
                <w:sz w:val="17"/>
                <w:szCs w:val="17"/>
              </w:rPr>
              <w:t>存储设备</w:t>
            </w:r>
          </w:p>
        </w:tc>
        <w:tc>
          <w:tcPr>
            <w:tcW w:w="1898" w:type="dxa"/>
            <w:gridSpan w:val="2"/>
            <w:tcBorders>
              <w:left w:val="single" w:color="000000" w:sz="4" w:space="0"/>
              <w:right w:val="single" w:color="000000" w:sz="4" w:space="0"/>
            </w:tcBorders>
            <w:vAlign w:val="top"/>
          </w:tcPr>
          <w:p>
            <w:pPr>
              <w:spacing w:before="103" w:line="214" w:lineRule="auto"/>
              <w:ind w:left="33" w:right="24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存储设备</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5"/>
                <w:sz w:val="17"/>
                <w:szCs w:val="17"/>
              </w:rPr>
              <w:t>:D</w:t>
            </w:r>
            <w:r>
              <w:rPr>
                <w:rFonts w:ascii="宋体" w:hAnsi="宋体" w:eastAsia="宋体" w:cs="宋体"/>
                <w:spacing w:val="4"/>
                <w:sz w:val="17"/>
                <w:szCs w:val="17"/>
              </w:rPr>
              <w:t>S-8632N-K8</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品</w:t>
            </w:r>
            <w:r>
              <w:rPr>
                <w:rFonts w:ascii="宋体" w:hAnsi="宋体" w:eastAsia="宋体" w:cs="宋体"/>
                <w:spacing w:val="8"/>
                <w:sz w:val="17"/>
                <w:szCs w:val="17"/>
              </w:rPr>
              <w:t>牌</w:t>
            </w:r>
            <w:r>
              <w:rPr>
                <w:rFonts w:ascii="宋体" w:hAnsi="宋体" w:eastAsia="宋体" w:cs="宋体"/>
                <w:spacing w:val="4"/>
                <w:sz w:val="17"/>
                <w:szCs w:val="17"/>
              </w:rPr>
              <w:t>:</w:t>
            </w:r>
            <w:r>
              <w:rPr>
                <w:rFonts w:ascii="宋体" w:hAnsi="宋体" w:eastAsia="宋体" w:cs="宋体"/>
                <w:spacing w:val="8"/>
                <w:sz w:val="17"/>
                <w:szCs w:val="17"/>
              </w:rPr>
              <w:t>海康威视</w:t>
            </w:r>
          </w:p>
        </w:tc>
        <w:tc>
          <w:tcPr>
            <w:tcW w:w="538" w:type="dxa"/>
            <w:tcBorders>
              <w:left w:val="single" w:color="000000" w:sz="4" w:space="0"/>
              <w:right w:val="single" w:color="000000" w:sz="4" w:space="0"/>
            </w:tcBorders>
            <w:vAlign w:val="top"/>
          </w:tcPr>
          <w:p>
            <w:pPr>
              <w:spacing w:before="284"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5" w:line="190" w:lineRule="auto"/>
              <w:ind w:firstLine="365"/>
              <w:rPr>
                <w:rFonts w:ascii="宋体" w:hAnsi="宋体" w:eastAsia="宋体" w:cs="宋体"/>
                <w:sz w:val="17"/>
                <w:szCs w:val="17"/>
              </w:rPr>
            </w:pPr>
            <w:r>
              <w:rPr>
                <w:rFonts w:ascii="宋体" w:hAnsi="宋体" w:eastAsia="宋体" w:cs="宋体"/>
                <w:sz w:val="17"/>
                <w:szCs w:val="17"/>
              </w:rPr>
              <w:t>9</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7" w:lineRule="auto"/>
              <w:rPr>
                <w:rFonts w:ascii="Arial"/>
                <w:sz w:val="21"/>
              </w:rPr>
            </w:pPr>
          </w:p>
          <w:p>
            <w:pPr>
              <w:spacing w:before="55" w:line="192"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4</w:t>
            </w:r>
          </w:p>
        </w:tc>
        <w:tc>
          <w:tcPr>
            <w:tcW w:w="1491" w:type="dxa"/>
            <w:tcBorders>
              <w:left w:val="single" w:color="000000" w:sz="4" w:space="0"/>
              <w:right w:val="single" w:color="000000" w:sz="4" w:space="0"/>
            </w:tcBorders>
            <w:vAlign w:val="top"/>
          </w:tcPr>
          <w:p>
            <w:pPr>
              <w:spacing w:line="257"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30501004002</w:t>
            </w:r>
          </w:p>
        </w:tc>
        <w:tc>
          <w:tcPr>
            <w:tcW w:w="1614" w:type="dxa"/>
            <w:tcBorders>
              <w:left w:val="single" w:color="000000" w:sz="4" w:space="0"/>
              <w:right w:val="single" w:color="000000" w:sz="4" w:space="0"/>
            </w:tcBorders>
            <w:vAlign w:val="top"/>
          </w:tcPr>
          <w:p>
            <w:pPr>
              <w:spacing w:before="284" w:line="231" w:lineRule="auto"/>
              <w:ind w:firstLine="27"/>
              <w:rPr>
                <w:rFonts w:ascii="宋体" w:hAnsi="宋体" w:eastAsia="宋体" w:cs="宋体"/>
                <w:sz w:val="17"/>
                <w:szCs w:val="17"/>
              </w:rPr>
            </w:pPr>
            <w:r>
              <w:rPr>
                <w:rFonts w:ascii="宋体" w:hAnsi="宋体" w:eastAsia="宋体" w:cs="宋体"/>
                <w:spacing w:val="8"/>
                <w:sz w:val="17"/>
                <w:szCs w:val="17"/>
              </w:rPr>
              <w:t>存储设备</w:t>
            </w:r>
          </w:p>
        </w:tc>
        <w:tc>
          <w:tcPr>
            <w:tcW w:w="1898" w:type="dxa"/>
            <w:gridSpan w:val="2"/>
            <w:tcBorders>
              <w:left w:val="single" w:color="000000" w:sz="4" w:space="0"/>
              <w:right w:val="single" w:color="000000" w:sz="4" w:space="0"/>
            </w:tcBorders>
            <w:vAlign w:val="top"/>
          </w:tcPr>
          <w:p>
            <w:pPr>
              <w:spacing w:before="104" w:line="210" w:lineRule="auto"/>
              <w:ind w:left="28" w:right="67" w:firstLine="15"/>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监控级硬盘</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:ST400</w:t>
            </w:r>
            <w:r>
              <w:rPr>
                <w:rFonts w:ascii="宋体" w:hAnsi="宋体" w:eastAsia="宋体" w:cs="宋体"/>
                <w:spacing w:val="4"/>
                <w:sz w:val="17"/>
                <w:szCs w:val="17"/>
              </w:rPr>
              <w:t>0VX000,4</w:t>
            </w:r>
            <w:r>
              <w:rPr>
                <w:rFonts w:ascii="宋体" w:hAnsi="宋体" w:eastAsia="宋体" w:cs="宋体"/>
                <w:sz w:val="17"/>
                <w:szCs w:val="17"/>
              </w:rPr>
              <w:t xml:space="preserve"> T</w:t>
            </w:r>
          </w:p>
        </w:tc>
        <w:tc>
          <w:tcPr>
            <w:tcW w:w="538" w:type="dxa"/>
            <w:tcBorders>
              <w:left w:val="single" w:color="000000" w:sz="4" w:space="0"/>
              <w:right w:val="single" w:color="000000" w:sz="4" w:space="0"/>
            </w:tcBorders>
            <w:vAlign w:val="top"/>
          </w:tcPr>
          <w:p>
            <w:pPr>
              <w:spacing w:before="284"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6" w:line="190" w:lineRule="auto"/>
              <w:ind w:firstLine="323"/>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200" w:type="dxa"/>
            <w:gridSpan w:val="9"/>
            <w:tcBorders>
              <w:left w:val="single" w:color="000000" w:sz="10" w:space="0"/>
              <w:right w:val="single" w:color="000000" w:sz="4" w:space="0"/>
            </w:tcBorders>
            <w:vAlign w:val="top"/>
          </w:tcPr>
          <w:p>
            <w:pPr>
              <w:spacing w:before="90"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3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0170" w:type="dxa"/>
            <w:gridSpan w:val="11"/>
            <w:tcBorders>
              <w:left w:val="nil"/>
              <w:bottom w:val="single" w:color="FFFFFF" w:sz="2" w:space="0"/>
              <w:right w:val="nil"/>
            </w:tcBorders>
            <w:vAlign w:val="top"/>
          </w:tcPr>
          <w:p>
            <w:pPr>
              <w:spacing w:line="288" w:lineRule="auto"/>
              <w:rPr>
                <w:rFonts w:ascii="Arial"/>
                <w:sz w:val="21"/>
              </w:rPr>
            </w:pPr>
            <w:r>
              <w:pict>
                <v:rect id="_x0000_s1047" o:spid="_x0000_s1047" o:spt="1" style="position:absolute;left:0pt;margin-left:507.3pt;margin-top:1pt;height:27.35pt;width:0.4pt;mso-position-horizontal-relative:page;mso-position-vertical-relative:page;z-index:251718656;mso-width-relative:page;mso-height-relative:page;" fillcolor="#FFFFFF" filled="t" stroked="f" coordsize="21600,21600">
                  <v:path/>
                  <v:fill on="t" focussize="0,0"/>
                  <v:stroke on="f"/>
                  <v:imagedata o:title=""/>
                  <o:lock v:ext="edit"/>
                </v:rect>
              </w:pict>
            </w:r>
          </w:p>
          <w:p>
            <w:pPr>
              <w:spacing w:before="55"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7384"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48" o:spid="_x0000_s1048" o:spt="1" style="position:absolute;left:0pt;margin-left:365.8pt;margin-top:-0.05pt;height:19.75pt;width:0.75pt;mso-position-horizontal-relative:page;mso-position-vertical-relative:page;z-index:251717632;mso-width-relative:page;mso-height-relative:page;" fillcolor="#FFFFFF" filled="t" stroked="f" coordsize="21600,21600">
                  <v:path/>
                  <v:fill on="t" focussize="0,0"/>
                  <v:stroke on="f"/>
                  <v:imagedata o:title=""/>
                  <o:lock v:ext="edit"/>
                </v:rect>
              </w:pict>
            </w:r>
          </w:p>
        </w:tc>
        <w:tc>
          <w:tcPr>
            <w:tcW w:w="2786"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1"/>
              <w:rPr>
                <w:rFonts w:ascii="宋体" w:hAnsi="宋体" w:eastAsia="宋体" w:cs="宋体"/>
                <w:sz w:val="17"/>
                <w:szCs w:val="17"/>
              </w:rPr>
            </w:pPr>
            <w:r>
              <w:drawing>
                <wp:anchor distT="0" distB="0" distL="0" distR="0" simplePos="0" relativeHeight="251716608"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13" name="IM 9"/>
                  <wp:cNvGraphicFramePr/>
                  <a:graphic xmlns:a="http://schemas.openxmlformats.org/drawingml/2006/main">
                    <a:graphicData uri="http://schemas.openxmlformats.org/drawingml/2006/picture">
                      <pic:pic xmlns:pic="http://schemas.openxmlformats.org/drawingml/2006/picture">
                        <pic:nvPicPr>
                          <pic:cNvPr id="13" name="IM 9"/>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049" o:spid="_x0000_s1049" o:spt="1" style="position:absolute;left:0pt;margin-left:550.55pt;margin-top:749.9pt;height:27.35pt;width:0.4pt;mso-position-horizontal-relative:page;mso-position-vertical-relative:page;z-index:251720704;mso-width-relative:page;mso-height-relative:page;" fillcolor="#FFFFFF" filled="t" stroked="f" coordsize="21600,21600" o:allowincell="f">
            <v:path/>
            <v:fill on="t" focussize="0,0"/>
            <v:stroke on="f"/>
            <v:imagedata o:title=""/>
            <o:lock v:ext="edit"/>
          </v:rect>
        </w:pict>
      </w:r>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6"/>
        <w:gridCol w:w="1641"/>
        <w:gridCol w:w="538"/>
        <w:gridCol w:w="792"/>
        <w:gridCol w:w="226"/>
        <w:gridCol w:w="804"/>
        <w:gridCol w:w="1031"/>
        <w:gridCol w:w="9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94" w:type="dxa"/>
            <w:gridSpan w:val="8"/>
            <w:tcBorders>
              <w:top w:val="nil"/>
              <w:left w:val="nil"/>
              <w:bottom w:val="single" w:color="FFFFFF" w:sz="2" w:space="0"/>
              <w:right w:val="single" w:color="FFFFFF" w:sz="4" w:space="0"/>
            </w:tcBorders>
            <w:vAlign w:val="top"/>
          </w:tcPr>
          <w:p>
            <w:pPr>
              <w:rPr>
                <w:rFonts w:ascii="Arial"/>
                <w:sz w:val="21"/>
              </w:rPr>
            </w:pPr>
          </w:p>
        </w:tc>
        <w:tc>
          <w:tcPr>
            <w:tcW w:w="2776" w:type="dxa"/>
            <w:gridSpan w:val="3"/>
            <w:tcBorders>
              <w:top w:val="nil"/>
              <w:left w:val="single" w:color="FFFFFF" w:sz="4" w:space="0"/>
              <w:bottom w:val="single" w:color="FFFFFF" w:sz="2" w:space="0"/>
              <w:right w:val="nil"/>
            </w:tcBorders>
            <w:vAlign w:val="top"/>
          </w:tcPr>
          <w:p>
            <w:pPr>
              <w:rPr>
                <w:rFonts w:ascii="Arial"/>
                <w:sz w:val="21"/>
              </w:rPr>
            </w:pPr>
            <w:r>
              <w:pict>
                <v:rect id="_x0000_s1050" o:spid="_x0000_s1050" o:spt="1" style="position:absolute;left:0pt;margin-left:137.6pt;margin-top:0pt;height:25.15pt;width:0.4pt;mso-position-horizontal-relative:page;mso-position-vertical-relative:page;z-index:251725824;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51" o:spid="_x0000_s1051" o:spt="1" style="position:absolute;left:0pt;margin-left:507.3pt;margin-top:-0.3pt;height:30.75pt;width:0.4pt;mso-position-horizontal-relative:page;mso-position-vertical-relative:page;z-index:251721728;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70" w:line="214" w:lineRule="auto"/>
              <w:ind w:left="44" w:right="132" w:hanging="18"/>
              <w:rPr>
                <w:rFonts w:ascii="宋体" w:hAnsi="宋体" w:eastAsia="宋体" w:cs="宋体"/>
                <w:sz w:val="17"/>
                <w:szCs w:val="17"/>
              </w:rPr>
            </w:pPr>
            <w:r>
              <w:drawing>
                <wp:anchor distT="0" distB="0" distL="0" distR="0" simplePos="0" relativeHeight="251719680" behindDoc="1" locked="0" layoutInCell="1" allowOverlap="1">
                  <wp:simplePos x="0" y="0"/>
                  <wp:positionH relativeFrom="rightMargin">
                    <wp:posOffset>-2666365</wp:posOffset>
                  </wp:positionH>
                  <wp:positionV relativeFrom="topMargin">
                    <wp:posOffset>325755</wp:posOffset>
                  </wp:positionV>
                  <wp:extent cx="2673350" cy="9525"/>
                  <wp:effectExtent l="0" t="0" r="0" b="0"/>
                  <wp:wrapNone/>
                  <wp:docPr id="14" name="IM 10"/>
                  <wp:cNvGraphicFramePr/>
                  <a:graphic xmlns:a="http://schemas.openxmlformats.org/drawingml/2006/main">
                    <a:graphicData uri="http://schemas.openxmlformats.org/drawingml/2006/picture">
                      <pic:pic xmlns:pic="http://schemas.openxmlformats.org/drawingml/2006/picture">
                        <pic:nvPicPr>
                          <pic:cNvPr id="14" name="IM 10"/>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97"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52" o:spid="_x0000_s1052" o:spt="1" style="position:absolute;left:0pt;margin-left:-0.5pt;margin-top:25.9pt;height:0.75pt;width:161pt;mso-position-horizontal-relative:page;mso-position-vertical-relative:page;z-index:251724800;mso-width-relative:page;mso-height-relative:page;" fillcolor="#FFFFFF" filled="t" stroked="f" coordsize="21600,21600">
                  <v:path/>
                  <v:fill on="t" focussize="0,0"/>
                  <v:stroke on="f"/>
                  <v:imagedata o:title=""/>
                  <o:lock v:ext="edit"/>
                </v:rect>
              </w:pict>
            </w:r>
          </w:p>
        </w:tc>
        <w:tc>
          <w:tcPr>
            <w:tcW w:w="2776" w:type="dxa"/>
            <w:gridSpan w:val="3"/>
            <w:tcBorders>
              <w:top w:val="single" w:color="FFFFFF" w:sz="2" w:space="0"/>
              <w:left w:val="single" w:color="FFFFFF" w:sz="4" w:space="0"/>
              <w:right w:val="nil"/>
            </w:tcBorders>
            <w:vAlign w:val="top"/>
          </w:tcPr>
          <w:p>
            <w:pPr>
              <w:spacing w:before="160" w:line="231" w:lineRule="auto"/>
              <w:ind w:firstLine="844"/>
              <w:rPr>
                <w:rFonts w:ascii="宋体" w:hAnsi="宋体" w:eastAsia="宋体" w:cs="宋体"/>
                <w:sz w:val="17"/>
                <w:szCs w:val="17"/>
              </w:rPr>
            </w:pPr>
            <w:r>
              <w:pict>
                <v:rect id="_x0000_s1053" o:spid="_x0000_s1053" o:spt="1" style="position:absolute;left:0pt;margin-left:-0.15pt;margin-top:25.9pt;height:0.75pt;width:137.85pt;mso-position-horizontal-relative:page;mso-position-vertical-relative:page;z-index:251722752;mso-width-relative:page;mso-height-relative:page;" fillcolor="#FFFFFF" filled="t" stroked="f" coordsize="21600,21600">
                  <v:path/>
                  <v:fill on="t" focussize="0,0"/>
                  <v:stroke on="f"/>
                  <v:imagedata o:title=""/>
                  <o:lock v:ext="edit"/>
                </v:rect>
              </w:pict>
            </w:r>
            <w:r>
              <w:drawing>
                <wp:anchor distT="0" distB="0" distL="0" distR="0" simplePos="0" relativeHeight="251723776"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15" name="IM 11"/>
                  <wp:cNvGraphicFramePr/>
                  <a:graphic xmlns:a="http://schemas.openxmlformats.org/drawingml/2006/main">
                    <a:graphicData uri="http://schemas.openxmlformats.org/drawingml/2006/picture">
                      <pic:pic xmlns:pic="http://schemas.openxmlformats.org/drawingml/2006/picture">
                        <pic:nvPicPr>
                          <pic:cNvPr id="15" name="IM 11"/>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4</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2" w:type="dxa"/>
            <w:gridSpan w:val="4"/>
            <w:tcBorders>
              <w:left w:val="single" w:color="000000" w:sz="4" w:space="0"/>
              <w:right w:val="single" w:color="000000" w:sz="10" w:space="0"/>
            </w:tcBorders>
            <w:vAlign w:val="top"/>
          </w:tcPr>
          <w:p>
            <w:pPr>
              <w:spacing w:before="101"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355"/>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tcBorders>
              <w:left w:val="single" w:color="000000" w:sz="4" w:space="0"/>
              <w:right w:val="single" w:color="000000" w:sz="10" w:space="0"/>
            </w:tcBorders>
            <w:vAlign w:val="top"/>
          </w:tcPr>
          <w:p>
            <w:pPr>
              <w:spacing w:before="101" w:line="232" w:lineRule="auto"/>
              <w:ind w:firstLine="298"/>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spacing w:before="176" w:line="230" w:lineRule="auto"/>
              <w:ind w:firstLine="213"/>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87" w:line="230" w:lineRule="exact"/>
              <w:ind w:firstLine="34"/>
              <w:rPr>
                <w:rFonts w:ascii="宋体" w:hAnsi="宋体" w:eastAsia="宋体" w:cs="宋体"/>
                <w:sz w:val="17"/>
                <w:szCs w:val="17"/>
              </w:rPr>
            </w:pPr>
            <w:r>
              <w:rPr>
                <w:rFonts w:ascii="宋体" w:hAnsi="宋体" w:eastAsia="宋体" w:cs="宋体"/>
                <w:spacing w:val="5"/>
                <w:position w:val="1"/>
                <w:sz w:val="17"/>
                <w:szCs w:val="17"/>
              </w:rPr>
              <w:t>3.</w:t>
            </w:r>
            <w:r>
              <w:rPr>
                <w:rFonts w:ascii="宋体" w:hAnsi="宋体" w:eastAsia="宋体" w:cs="宋体"/>
                <w:spacing w:val="7"/>
                <w:position w:val="1"/>
                <w:sz w:val="17"/>
                <w:szCs w:val="17"/>
              </w:rPr>
              <w:t>品牌</w:t>
            </w:r>
            <w:r>
              <w:rPr>
                <w:rFonts w:ascii="宋体" w:hAnsi="宋体" w:eastAsia="宋体" w:cs="宋体"/>
                <w:spacing w:val="4"/>
                <w:position w:val="1"/>
                <w:sz w:val="17"/>
                <w:szCs w:val="17"/>
              </w:rPr>
              <w:t>:</w:t>
            </w:r>
            <w:r>
              <w:rPr>
                <w:rFonts w:ascii="宋体" w:hAnsi="宋体" w:eastAsia="宋体" w:cs="宋体"/>
                <w:spacing w:val="7"/>
                <w:position w:val="1"/>
                <w:sz w:val="17"/>
                <w:szCs w:val="17"/>
              </w:rPr>
              <w:t>希捷</w:t>
            </w: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5</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30501012002</w:t>
            </w:r>
          </w:p>
        </w:tc>
        <w:tc>
          <w:tcPr>
            <w:tcW w:w="1613" w:type="dxa"/>
            <w:tcBorders>
              <w:left w:val="single" w:color="000000" w:sz="4" w:space="0"/>
              <w:right w:val="single" w:color="000000" w:sz="4" w:space="0"/>
            </w:tcBorders>
            <w:vAlign w:val="top"/>
          </w:tcPr>
          <w:p>
            <w:pPr>
              <w:spacing w:before="282" w:line="230" w:lineRule="auto"/>
              <w:ind w:firstLine="30"/>
              <w:rPr>
                <w:rFonts w:ascii="宋体" w:hAnsi="宋体" w:eastAsia="宋体" w:cs="宋体"/>
                <w:sz w:val="17"/>
                <w:szCs w:val="17"/>
              </w:rPr>
            </w:pPr>
            <w:r>
              <w:rPr>
                <w:rFonts w:ascii="宋体" w:hAnsi="宋体" w:eastAsia="宋体" w:cs="宋体"/>
                <w:spacing w:val="6"/>
                <w:sz w:val="17"/>
                <w:szCs w:val="17"/>
              </w:rPr>
              <w:t>交换机</w:t>
            </w:r>
          </w:p>
        </w:tc>
        <w:tc>
          <w:tcPr>
            <w:tcW w:w="1897" w:type="dxa"/>
            <w:gridSpan w:val="2"/>
            <w:tcBorders>
              <w:left w:val="single" w:color="000000" w:sz="4" w:space="0"/>
              <w:right w:val="single" w:color="000000" w:sz="4" w:space="0"/>
            </w:tcBorders>
            <w:vAlign w:val="top"/>
          </w:tcPr>
          <w:p>
            <w:pPr>
              <w:spacing w:before="101" w:line="214" w:lineRule="auto"/>
              <w:ind w:left="33" w:right="15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:8</w:t>
            </w:r>
            <w:r>
              <w:rPr>
                <w:rFonts w:ascii="宋体" w:hAnsi="宋体" w:eastAsia="宋体" w:cs="宋体"/>
                <w:spacing w:val="8"/>
                <w:sz w:val="17"/>
                <w:szCs w:val="17"/>
              </w:rPr>
              <w:t>口</w:t>
            </w:r>
            <w:r>
              <w:rPr>
                <w:rFonts w:ascii="宋体" w:hAnsi="宋体" w:eastAsia="宋体" w:cs="宋体"/>
                <w:spacing w:val="4"/>
                <w:sz w:val="17"/>
                <w:szCs w:val="17"/>
              </w:rPr>
              <w:t>P</w:t>
            </w:r>
            <w:r>
              <w:rPr>
                <w:rFonts w:ascii="宋体" w:hAnsi="宋体" w:eastAsia="宋体" w:cs="宋体"/>
                <w:spacing w:val="3"/>
                <w:sz w:val="17"/>
                <w:szCs w:val="17"/>
              </w:rPr>
              <w:t>OE</w:t>
            </w:r>
            <w:r>
              <w:rPr>
                <w:rFonts w:ascii="宋体" w:hAnsi="宋体" w:eastAsia="宋体" w:cs="宋体"/>
                <w:spacing w:val="7"/>
                <w:sz w:val="17"/>
                <w:szCs w:val="17"/>
              </w:rPr>
              <w:t>交换机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功能</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4"/>
                <w:sz w:val="17"/>
                <w:szCs w:val="17"/>
              </w:rPr>
              <w:t>AI1010G</w:t>
            </w:r>
            <w:r>
              <w:rPr>
                <w:rFonts w:ascii="宋体" w:hAnsi="宋体" w:eastAsia="宋体" w:cs="宋体"/>
                <w:sz w:val="17"/>
                <w:szCs w:val="17"/>
              </w:rPr>
              <w:t xml:space="preserve">    </w:t>
            </w:r>
            <w:r>
              <w:rPr>
                <w:rFonts w:ascii="宋体" w:hAnsi="宋体" w:eastAsia="宋体" w:cs="宋体"/>
                <w:spacing w:val="4"/>
                <w:sz w:val="17"/>
                <w:szCs w:val="17"/>
              </w:rPr>
              <w:t>3.</w:t>
            </w:r>
            <w:r>
              <w:rPr>
                <w:rFonts w:ascii="宋体" w:hAnsi="宋体" w:eastAsia="宋体" w:cs="宋体"/>
                <w:spacing w:val="8"/>
                <w:sz w:val="17"/>
                <w:szCs w:val="17"/>
              </w:rPr>
              <w:t>品牌</w:t>
            </w:r>
            <w:r>
              <w:rPr>
                <w:rFonts w:ascii="宋体" w:hAnsi="宋体" w:eastAsia="宋体" w:cs="宋体"/>
                <w:spacing w:val="4"/>
                <w:sz w:val="17"/>
                <w:szCs w:val="17"/>
              </w:rPr>
              <w:t>:H3</w:t>
            </w:r>
            <w:r>
              <w:rPr>
                <w:rFonts w:ascii="宋体" w:hAnsi="宋体" w:eastAsia="宋体" w:cs="宋体"/>
                <w:spacing w:val="3"/>
                <w:sz w:val="17"/>
                <w:szCs w:val="17"/>
              </w:rPr>
              <w:t>C</w:t>
            </w:r>
          </w:p>
        </w:tc>
        <w:tc>
          <w:tcPr>
            <w:tcW w:w="538" w:type="dxa"/>
            <w:tcBorders>
              <w:left w:val="single" w:color="000000" w:sz="4" w:space="0"/>
              <w:right w:val="single" w:color="000000" w:sz="4" w:space="0"/>
            </w:tcBorders>
            <w:vAlign w:val="top"/>
          </w:tcPr>
          <w:p>
            <w:pPr>
              <w:spacing w:before="281"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7</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4" w:lineRule="auto"/>
              <w:rPr>
                <w:rFonts w:ascii="Arial"/>
                <w:sz w:val="21"/>
              </w:rPr>
            </w:pPr>
          </w:p>
          <w:p>
            <w:pPr>
              <w:spacing w:before="56" w:line="190"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6</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7" w:type="dxa"/>
            <w:gridSpan w:val="2"/>
            <w:tcBorders>
              <w:left w:val="single" w:color="000000" w:sz="4" w:space="0"/>
              <w:right w:val="single" w:color="000000" w:sz="4" w:space="0"/>
            </w:tcBorders>
            <w:vAlign w:val="top"/>
          </w:tcPr>
          <w:p>
            <w:pPr>
              <w:spacing w:before="132" w:line="209" w:lineRule="auto"/>
              <w:ind w:left="33" w:right="6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监控服务器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5"/>
                <w:sz w:val="17"/>
                <w:szCs w:val="17"/>
              </w:rPr>
              <w:t>:DS</w:t>
            </w:r>
            <w:r>
              <w:rPr>
                <w:rFonts w:ascii="宋体" w:hAnsi="宋体" w:eastAsia="宋体" w:cs="宋体"/>
                <w:spacing w:val="4"/>
                <w:sz w:val="17"/>
                <w:szCs w:val="17"/>
              </w:rPr>
              <w:t>-VM21S-B</w:t>
            </w:r>
            <w:r>
              <w:rPr>
                <w:rFonts w:ascii="宋体" w:hAnsi="宋体" w:eastAsia="宋体" w:cs="宋体"/>
                <w:spacing w:val="8"/>
                <w:sz w:val="17"/>
                <w:szCs w:val="17"/>
              </w:rPr>
              <w:t>（</w:t>
            </w:r>
            <w:r>
              <w:rPr>
                <w:rFonts w:ascii="宋体" w:hAnsi="宋体" w:eastAsia="宋体" w:cs="宋体"/>
                <w:spacing w:val="4"/>
                <w:sz w:val="17"/>
                <w:szCs w:val="17"/>
              </w:rPr>
              <w:t>3</w:t>
            </w:r>
            <w:r>
              <w:rPr>
                <w:rFonts w:ascii="宋体" w:hAnsi="宋体" w:eastAsia="宋体" w:cs="宋体"/>
                <w:sz w:val="17"/>
                <w:szCs w:val="17"/>
              </w:rPr>
              <w:t xml:space="preserve"> </w:t>
            </w:r>
            <w:r>
              <w:rPr>
                <w:rFonts w:ascii="宋体" w:hAnsi="宋体" w:eastAsia="宋体" w:cs="宋体"/>
                <w:spacing w:val="3"/>
                <w:sz w:val="17"/>
                <w:szCs w:val="17"/>
              </w:rPr>
              <w:t>1</w:t>
            </w:r>
            <w:r>
              <w:rPr>
                <w:rFonts w:ascii="宋体" w:hAnsi="宋体" w:eastAsia="宋体" w:cs="宋体"/>
                <w:spacing w:val="2"/>
                <w:sz w:val="17"/>
                <w:szCs w:val="17"/>
              </w:rPr>
              <w:t>0801297</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品</w:t>
            </w:r>
            <w:r>
              <w:rPr>
                <w:rFonts w:ascii="宋体" w:hAnsi="宋体" w:eastAsia="宋体" w:cs="宋体"/>
                <w:spacing w:val="8"/>
                <w:sz w:val="17"/>
                <w:szCs w:val="17"/>
              </w:rPr>
              <w:t>牌</w:t>
            </w:r>
            <w:r>
              <w:rPr>
                <w:rFonts w:ascii="宋体" w:hAnsi="宋体" w:eastAsia="宋体" w:cs="宋体"/>
                <w:spacing w:val="4"/>
                <w:sz w:val="17"/>
                <w:szCs w:val="17"/>
              </w:rPr>
              <w:t>:</w:t>
            </w:r>
            <w:r>
              <w:rPr>
                <w:rFonts w:ascii="宋体" w:hAnsi="宋体" w:eastAsia="宋体" w:cs="宋体"/>
                <w:spacing w:val="8"/>
                <w:sz w:val="17"/>
                <w:szCs w:val="17"/>
              </w:rPr>
              <w:t>海康威视</w:t>
            </w:r>
          </w:p>
        </w:tc>
        <w:tc>
          <w:tcPr>
            <w:tcW w:w="538"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6" w:type="dxa"/>
            <w:tcBorders>
              <w:left w:val="single" w:color="000000" w:sz="10" w:space="0"/>
              <w:right w:val="single" w:color="000000" w:sz="4" w:space="0"/>
            </w:tcBorders>
            <w:vAlign w:val="top"/>
          </w:tcPr>
          <w:p>
            <w:pPr>
              <w:spacing w:line="479" w:lineRule="auto"/>
              <w:rPr>
                <w:rFonts w:ascii="Arial"/>
                <w:sz w:val="21"/>
              </w:rPr>
            </w:pPr>
          </w:p>
          <w:p>
            <w:pPr>
              <w:spacing w:before="55" w:line="190"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7</w:t>
            </w:r>
          </w:p>
        </w:tc>
        <w:tc>
          <w:tcPr>
            <w:tcW w:w="1492" w:type="dxa"/>
            <w:tcBorders>
              <w:left w:val="single" w:color="000000" w:sz="4" w:space="0"/>
              <w:right w:val="single" w:color="000000" w:sz="4" w:space="0"/>
            </w:tcBorders>
            <w:vAlign w:val="top"/>
          </w:tcPr>
          <w:p>
            <w:pPr>
              <w:spacing w:line="478"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30501013002</w:t>
            </w:r>
          </w:p>
        </w:tc>
        <w:tc>
          <w:tcPr>
            <w:tcW w:w="1613" w:type="dxa"/>
            <w:tcBorders>
              <w:left w:val="single" w:color="000000" w:sz="4" w:space="0"/>
              <w:right w:val="single" w:color="000000" w:sz="4" w:space="0"/>
            </w:tcBorders>
            <w:vAlign w:val="top"/>
          </w:tcPr>
          <w:p>
            <w:pPr>
              <w:spacing w:line="449" w:lineRule="auto"/>
              <w:rPr>
                <w:rFonts w:ascii="Arial"/>
                <w:sz w:val="21"/>
              </w:rPr>
            </w:pPr>
          </w:p>
          <w:p>
            <w:pPr>
              <w:spacing w:before="55"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7" w:type="dxa"/>
            <w:gridSpan w:val="2"/>
            <w:tcBorders>
              <w:left w:val="single" w:color="000000" w:sz="4" w:space="0"/>
              <w:right w:val="single" w:color="000000" w:sz="4" w:space="0"/>
            </w:tcBorders>
            <w:vAlign w:val="top"/>
          </w:tcPr>
          <w:p>
            <w:pPr>
              <w:spacing w:before="149" w:line="206" w:lineRule="auto"/>
              <w:ind w:left="29" w:right="155"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综</w:t>
            </w:r>
            <w:r>
              <w:rPr>
                <w:rFonts w:ascii="宋体" w:hAnsi="宋体" w:eastAsia="宋体" w:cs="宋体"/>
                <w:spacing w:val="7"/>
                <w:sz w:val="17"/>
                <w:szCs w:val="17"/>
              </w:rPr>
              <w:t>合安防管理</w:t>
            </w:r>
            <w:r>
              <w:rPr>
                <w:rFonts w:ascii="宋体" w:hAnsi="宋体" w:eastAsia="宋体" w:cs="宋体"/>
                <w:sz w:val="17"/>
                <w:szCs w:val="17"/>
              </w:rPr>
              <w:t xml:space="preserve"> </w:t>
            </w:r>
            <w:r>
              <w:rPr>
                <w:rFonts w:ascii="宋体" w:hAnsi="宋体" w:eastAsia="宋体" w:cs="宋体"/>
                <w:spacing w:val="7"/>
                <w:sz w:val="17"/>
                <w:szCs w:val="17"/>
              </w:rPr>
              <w:t>平</w:t>
            </w:r>
            <w:r>
              <w:rPr>
                <w:rFonts w:ascii="宋体" w:hAnsi="宋体" w:eastAsia="宋体" w:cs="宋体"/>
                <w:spacing w:val="6"/>
                <w:sz w:val="17"/>
                <w:szCs w:val="17"/>
              </w:rPr>
              <w:t>台</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4"/>
                <w:sz w:val="17"/>
                <w:szCs w:val="17"/>
              </w:rPr>
              <w:t>:iSecure</w:t>
            </w:r>
            <w:r>
              <w:rPr>
                <w:rFonts w:ascii="宋体" w:hAnsi="宋体" w:eastAsia="宋体" w:cs="宋体"/>
                <w:sz w:val="17"/>
                <w:szCs w:val="17"/>
              </w:rPr>
              <w:t xml:space="preserve">     </w:t>
            </w:r>
            <w:r>
              <w:rPr>
                <w:rFonts w:ascii="宋体" w:hAnsi="宋体" w:eastAsia="宋体" w:cs="宋体"/>
                <w:spacing w:val="4"/>
                <w:sz w:val="17"/>
                <w:szCs w:val="17"/>
              </w:rPr>
              <w:t>Center</w:t>
            </w:r>
            <w:r>
              <w:rPr>
                <w:rFonts w:ascii="宋体" w:hAnsi="宋体" w:eastAsia="宋体" w:cs="宋体"/>
                <w:spacing w:val="6"/>
                <w:sz w:val="17"/>
                <w:szCs w:val="17"/>
              </w:rPr>
              <w:t xml:space="preserve">  </w:t>
            </w:r>
            <w:r>
              <w:rPr>
                <w:rFonts w:ascii="宋体" w:hAnsi="宋体" w:eastAsia="宋体" w:cs="宋体"/>
                <w:spacing w:val="4"/>
                <w:sz w:val="17"/>
                <w:szCs w:val="17"/>
              </w:rPr>
              <w:t>(DS)</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4"/>
                <w:sz w:val="17"/>
                <w:szCs w:val="17"/>
              </w:rPr>
              <w:t>.</w:t>
            </w:r>
            <w:r>
              <w:rPr>
                <w:rFonts w:ascii="宋体" w:hAnsi="宋体" w:eastAsia="宋体" w:cs="宋体"/>
                <w:spacing w:val="9"/>
                <w:sz w:val="17"/>
                <w:szCs w:val="17"/>
              </w:rPr>
              <w:t>品牌</w:t>
            </w:r>
            <w:r>
              <w:rPr>
                <w:rFonts w:ascii="宋体" w:hAnsi="宋体" w:eastAsia="宋体" w:cs="宋体"/>
                <w:spacing w:val="4"/>
                <w:sz w:val="17"/>
                <w:szCs w:val="17"/>
              </w:rPr>
              <w:t>:</w:t>
            </w:r>
            <w:r>
              <w:rPr>
                <w:rFonts w:ascii="宋体" w:hAnsi="宋体" w:eastAsia="宋体" w:cs="宋体"/>
                <w:spacing w:val="9"/>
                <w:sz w:val="17"/>
                <w:szCs w:val="17"/>
              </w:rPr>
              <w:t>海康威视</w:t>
            </w:r>
          </w:p>
        </w:tc>
        <w:tc>
          <w:tcPr>
            <w:tcW w:w="538" w:type="dxa"/>
            <w:tcBorders>
              <w:left w:val="single" w:color="000000" w:sz="4" w:space="0"/>
              <w:right w:val="single" w:color="000000" w:sz="4" w:space="0"/>
            </w:tcBorders>
            <w:vAlign w:val="top"/>
          </w:tcPr>
          <w:p>
            <w:pPr>
              <w:spacing w:line="448" w:lineRule="auto"/>
              <w:rPr>
                <w:rFonts w:ascii="Arial"/>
                <w:sz w:val="21"/>
              </w:rPr>
            </w:pPr>
          </w:p>
          <w:p>
            <w:pPr>
              <w:spacing w:before="56"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478"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4" w:lineRule="auto"/>
              <w:rPr>
                <w:rFonts w:ascii="Arial"/>
                <w:sz w:val="21"/>
              </w:rPr>
            </w:pPr>
          </w:p>
          <w:p>
            <w:pPr>
              <w:spacing w:before="56" w:line="190"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8</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30501013003</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7" w:type="dxa"/>
            <w:gridSpan w:val="2"/>
            <w:tcBorders>
              <w:left w:val="single" w:color="000000" w:sz="4" w:space="0"/>
              <w:right w:val="single" w:color="000000" w:sz="4" w:space="0"/>
            </w:tcBorders>
            <w:vAlign w:val="top"/>
          </w:tcPr>
          <w:p>
            <w:pPr>
              <w:spacing w:before="132" w:line="209"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:16</w:t>
            </w:r>
            <w:r>
              <w:rPr>
                <w:rFonts w:ascii="宋体" w:hAnsi="宋体" w:eastAsia="宋体" w:cs="宋体"/>
                <w:spacing w:val="7"/>
                <w:sz w:val="17"/>
                <w:szCs w:val="17"/>
              </w:rPr>
              <w:t>路监控解码</w:t>
            </w:r>
            <w:r>
              <w:rPr>
                <w:rFonts w:ascii="宋体" w:hAnsi="宋体" w:eastAsia="宋体" w:cs="宋体"/>
                <w:sz w:val="17"/>
                <w:szCs w:val="17"/>
              </w:rPr>
              <w:t xml:space="preserve"> </w:t>
            </w:r>
            <w:r>
              <w:rPr>
                <w:rFonts w:ascii="宋体" w:hAnsi="宋体" w:eastAsia="宋体" w:cs="宋体"/>
                <w:spacing w:val="2"/>
                <w:sz w:val="17"/>
                <w:szCs w:val="17"/>
              </w:rPr>
              <w:t>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4"/>
                <w:sz w:val="17"/>
                <w:szCs w:val="17"/>
              </w:rPr>
              <w:t>:DS-6916UD</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品牌</w:t>
            </w:r>
            <w:r>
              <w:rPr>
                <w:rFonts w:ascii="宋体" w:hAnsi="宋体" w:eastAsia="宋体" w:cs="宋体"/>
                <w:spacing w:val="5"/>
                <w:sz w:val="17"/>
                <w:szCs w:val="17"/>
              </w:rPr>
              <w:t>:</w:t>
            </w:r>
            <w:r>
              <w:rPr>
                <w:rFonts w:ascii="宋体" w:hAnsi="宋体" w:eastAsia="宋体" w:cs="宋体"/>
                <w:spacing w:val="8"/>
                <w:sz w:val="17"/>
                <w:szCs w:val="17"/>
              </w:rPr>
              <w:t>海康威视</w:t>
            </w:r>
          </w:p>
        </w:tc>
        <w:tc>
          <w:tcPr>
            <w:tcW w:w="538"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0" w:lineRule="auto"/>
              <w:ind w:firstLine="325"/>
              <w:rPr>
                <w:rFonts w:ascii="宋体" w:hAnsi="宋体" w:eastAsia="宋体" w:cs="宋体"/>
                <w:sz w:val="17"/>
                <w:szCs w:val="17"/>
              </w:rPr>
            </w:pPr>
            <w:r>
              <w:rPr>
                <w:rFonts w:ascii="宋体" w:hAnsi="宋体" w:eastAsia="宋体" w:cs="宋体"/>
                <w:spacing w:val="2"/>
                <w:sz w:val="17"/>
                <w:szCs w:val="17"/>
              </w:rPr>
              <w:t>4</w:t>
            </w:r>
            <w:r>
              <w:rPr>
                <w:rFonts w:ascii="宋体" w:hAnsi="宋体" w:eastAsia="宋体" w:cs="宋体"/>
                <w:spacing w:val="1"/>
                <w:sz w:val="17"/>
                <w:szCs w:val="17"/>
              </w:rPr>
              <w:t>9</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30507014001</w:t>
            </w:r>
          </w:p>
        </w:tc>
        <w:tc>
          <w:tcPr>
            <w:tcW w:w="1613" w:type="dxa"/>
            <w:tcBorders>
              <w:left w:val="single" w:color="000000" w:sz="4" w:space="0"/>
              <w:right w:val="single" w:color="000000" w:sz="4" w:space="0"/>
            </w:tcBorders>
            <w:vAlign w:val="top"/>
          </w:tcPr>
          <w:p>
            <w:pPr>
              <w:spacing w:before="177" w:line="233" w:lineRule="auto"/>
              <w:ind w:firstLine="31"/>
              <w:rPr>
                <w:rFonts w:ascii="宋体" w:hAnsi="宋体" w:eastAsia="宋体" w:cs="宋体"/>
                <w:sz w:val="17"/>
                <w:szCs w:val="17"/>
              </w:rPr>
            </w:pPr>
            <w:r>
              <w:rPr>
                <w:rFonts w:ascii="宋体" w:hAnsi="宋体" w:eastAsia="宋体" w:cs="宋体"/>
                <w:spacing w:val="7"/>
                <w:sz w:val="17"/>
                <w:szCs w:val="17"/>
              </w:rPr>
              <w:t>显示设</w:t>
            </w:r>
            <w:r>
              <w:rPr>
                <w:rFonts w:ascii="宋体" w:hAnsi="宋体" w:eastAsia="宋体" w:cs="宋体"/>
                <w:spacing w:val="6"/>
                <w:sz w:val="17"/>
                <w:szCs w:val="17"/>
              </w:rPr>
              <w:t>备</w:t>
            </w:r>
          </w:p>
        </w:tc>
        <w:tc>
          <w:tcPr>
            <w:tcW w:w="1897" w:type="dxa"/>
            <w:gridSpan w:val="2"/>
            <w:tcBorders>
              <w:left w:val="single" w:color="000000" w:sz="4" w:space="0"/>
              <w:right w:val="single" w:color="000000" w:sz="4" w:space="0"/>
            </w:tcBorders>
            <w:vAlign w:val="top"/>
          </w:tcPr>
          <w:p>
            <w:pPr>
              <w:spacing w:before="87" w:line="22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3"/>
                <w:sz w:val="17"/>
                <w:szCs w:val="17"/>
              </w:rPr>
              <w:t>50</w:t>
            </w:r>
            <w:r>
              <w:rPr>
                <w:rFonts w:ascii="宋体" w:hAnsi="宋体" w:eastAsia="宋体" w:cs="宋体"/>
                <w:spacing w:val="7"/>
                <w:sz w:val="17"/>
                <w:szCs w:val="17"/>
              </w:rPr>
              <w:t>寸监视器</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品牌</w:t>
            </w:r>
            <w:r>
              <w:rPr>
                <w:rFonts w:ascii="宋体" w:hAnsi="宋体" w:eastAsia="宋体" w:cs="宋体"/>
                <w:spacing w:val="4"/>
                <w:sz w:val="17"/>
                <w:szCs w:val="17"/>
              </w:rPr>
              <w:t>:</w:t>
            </w:r>
            <w:r>
              <w:rPr>
                <w:rFonts w:ascii="宋体" w:hAnsi="宋体" w:eastAsia="宋体" w:cs="宋体"/>
                <w:spacing w:val="8"/>
                <w:sz w:val="17"/>
                <w:szCs w:val="17"/>
              </w:rPr>
              <w:t>创维</w:t>
            </w:r>
          </w:p>
        </w:tc>
        <w:tc>
          <w:tcPr>
            <w:tcW w:w="538" w:type="dxa"/>
            <w:tcBorders>
              <w:left w:val="single" w:color="000000" w:sz="4" w:space="0"/>
              <w:right w:val="single" w:color="000000" w:sz="4" w:space="0"/>
            </w:tcBorders>
            <w:vAlign w:val="top"/>
          </w:tcPr>
          <w:p>
            <w:pPr>
              <w:spacing w:before="177"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2" w:lineRule="auto"/>
              <w:ind w:firstLine="333"/>
              <w:rPr>
                <w:rFonts w:ascii="宋体" w:hAnsi="宋体" w:eastAsia="宋体" w:cs="宋体"/>
                <w:sz w:val="17"/>
                <w:szCs w:val="17"/>
              </w:rPr>
            </w:pPr>
            <w:r>
              <w:rPr>
                <w:rFonts w:ascii="宋体" w:hAnsi="宋体" w:eastAsia="宋体" w:cs="宋体"/>
                <w:spacing w:val="-3"/>
                <w:sz w:val="17"/>
                <w:szCs w:val="17"/>
              </w:rPr>
              <w:t>12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0"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0</w:t>
            </w:r>
          </w:p>
        </w:tc>
        <w:tc>
          <w:tcPr>
            <w:tcW w:w="1492" w:type="dxa"/>
            <w:tcBorders>
              <w:left w:val="single" w:color="000000" w:sz="4" w:space="0"/>
              <w:right w:val="single" w:color="000000" w:sz="4" w:space="0"/>
            </w:tcBorders>
            <w:vAlign w:val="top"/>
          </w:tcPr>
          <w:p>
            <w:pPr>
              <w:spacing w:before="8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30505004001</w:t>
            </w:r>
          </w:p>
        </w:tc>
        <w:tc>
          <w:tcPr>
            <w:tcW w:w="1613" w:type="dxa"/>
            <w:tcBorders>
              <w:left w:val="single" w:color="000000" w:sz="4" w:space="0"/>
              <w:right w:val="single" w:color="000000" w:sz="4" w:space="0"/>
            </w:tcBorders>
            <w:vAlign w:val="top"/>
          </w:tcPr>
          <w:p>
            <w:pPr>
              <w:spacing w:before="57" w:line="232" w:lineRule="auto"/>
              <w:ind w:firstLine="47"/>
              <w:rPr>
                <w:rFonts w:ascii="宋体" w:hAnsi="宋体" w:eastAsia="宋体" w:cs="宋体"/>
                <w:sz w:val="17"/>
                <w:szCs w:val="17"/>
              </w:rPr>
            </w:pPr>
            <w:r>
              <w:rPr>
                <w:rFonts w:ascii="宋体" w:hAnsi="宋体" w:eastAsia="宋体" w:cs="宋体"/>
                <w:spacing w:val="1"/>
                <w:sz w:val="17"/>
                <w:szCs w:val="17"/>
              </w:rPr>
              <w:t>电</w:t>
            </w:r>
            <w:r>
              <w:rPr>
                <w:rFonts w:ascii="宋体" w:hAnsi="宋体" w:eastAsia="宋体" w:cs="宋体"/>
                <w:sz w:val="17"/>
                <w:szCs w:val="17"/>
              </w:rPr>
              <w:t>视墙</w:t>
            </w:r>
          </w:p>
        </w:tc>
        <w:tc>
          <w:tcPr>
            <w:tcW w:w="1897" w:type="dxa"/>
            <w:gridSpan w:val="2"/>
            <w:tcBorders>
              <w:left w:val="single" w:color="000000" w:sz="4" w:space="0"/>
              <w:right w:val="single" w:color="000000" w:sz="4" w:space="0"/>
            </w:tcBorders>
            <w:vAlign w:val="top"/>
          </w:tcPr>
          <w:p>
            <w:pPr>
              <w:spacing w:before="58" w:line="233"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电视墙</w:t>
            </w:r>
          </w:p>
        </w:tc>
        <w:tc>
          <w:tcPr>
            <w:tcW w:w="538" w:type="dxa"/>
            <w:tcBorders>
              <w:left w:val="single" w:color="000000" w:sz="4" w:space="0"/>
              <w:right w:val="single" w:color="000000" w:sz="4" w:space="0"/>
            </w:tcBorders>
            <w:vAlign w:val="top"/>
          </w:tcPr>
          <w:p>
            <w:pPr>
              <w:spacing w:before="57"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87"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11104004001</w:t>
            </w:r>
          </w:p>
        </w:tc>
        <w:tc>
          <w:tcPr>
            <w:tcW w:w="1613" w:type="dxa"/>
            <w:tcBorders>
              <w:left w:val="single" w:color="000000" w:sz="4" w:space="0"/>
              <w:right w:val="single" w:color="000000" w:sz="4" w:space="0"/>
            </w:tcBorders>
            <w:vAlign w:val="top"/>
          </w:tcPr>
          <w:p>
            <w:pPr>
              <w:spacing w:before="178" w:line="230" w:lineRule="auto"/>
              <w:ind w:firstLine="38"/>
              <w:rPr>
                <w:rFonts w:ascii="宋体" w:hAnsi="宋体" w:eastAsia="宋体" w:cs="宋体"/>
                <w:sz w:val="17"/>
                <w:szCs w:val="17"/>
              </w:rPr>
            </w:pPr>
            <w:r>
              <w:rPr>
                <w:rFonts w:ascii="宋体" w:hAnsi="宋体" w:eastAsia="宋体" w:cs="宋体"/>
                <w:spacing w:val="7"/>
                <w:sz w:val="17"/>
                <w:szCs w:val="17"/>
              </w:rPr>
              <w:t>防静电活动地板</w:t>
            </w:r>
          </w:p>
        </w:tc>
        <w:tc>
          <w:tcPr>
            <w:tcW w:w="1897" w:type="dxa"/>
            <w:gridSpan w:val="2"/>
            <w:tcBorders>
              <w:left w:val="single" w:color="000000" w:sz="4" w:space="0"/>
              <w:right w:val="single" w:color="000000" w:sz="4" w:space="0"/>
            </w:tcBorders>
            <w:vAlign w:val="top"/>
          </w:tcPr>
          <w:p>
            <w:pPr>
              <w:spacing w:before="87" w:line="213" w:lineRule="auto"/>
              <w:ind w:left="57" w:right="66" w:hanging="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支架高度、</w:t>
            </w:r>
            <w:r>
              <w:rPr>
                <w:rFonts w:ascii="宋体" w:hAnsi="宋体" w:eastAsia="宋体" w:cs="宋体"/>
                <w:spacing w:val="7"/>
                <w:sz w:val="17"/>
                <w:szCs w:val="17"/>
              </w:rPr>
              <w:t>材料种类</w:t>
            </w:r>
            <w:r>
              <w:rPr>
                <w:rFonts w:ascii="宋体" w:hAnsi="宋体" w:eastAsia="宋体" w:cs="宋体"/>
                <w:sz w:val="17"/>
                <w:szCs w:val="17"/>
              </w:rPr>
              <w:t xml:space="preserve"> </w:t>
            </w:r>
            <w:r>
              <w:rPr>
                <w:rFonts w:ascii="宋体" w:hAnsi="宋体" w:eastAsia="宋体" w:cs="宋体"/>
                <w:spacing w:val="2"/>
                <w:sz w:val="17"/>
                <w:szCs w:val="17"/>
              </w:rPr>
              <w:t>:</w:t>
            </w:r>
            <w:r>
              <w:rPr>
                <w:rFonts w:ascii="宋体" w:hAnsi="宋体" w:eastAsia="宋体" w:cs="宋体"/>
                <w:spacing w:val="4"/>
                <w:sz w:val="17"/>
                <w:szCs w:val="17"/>
              </w:rPr>
              <w:t>防静</w:t>
            </w:r>
            <w:r>
              <w:rPr>
                <w:rFonts w:ascii="宋体" w:hAnsi="宋体" w:eastAsia="宋体" w:cs="宋体"/>
                <w:spacing w:val="3"/>
                <w:sz w:val="17"/>
                <w:szCs w:val="17"/>
              </w:rPr>
              <w:t>电地板</w:t>
            </w:r>
          </w:p>
        </w:tc>
        <w:tc>
          <w:tcPr>
            <w:tcW w:w="538" w:type="dxa"/>
            <w:tcBorders>
              <w:left w:val="single" w:color="000000" w:sz="4" w:space="0"/>
              <w:right w:val="single" w:color="000000" w:sz="4" w:space="0"/>
            </w:tcBorders>
            <w:vAlign w:val="top"/>
          </w:tcPr>
          <w:p>
            <w:pPr>
              <w:spacing w:before="207" w:line="192" w:lineRule="auto"/>
              <w:ind w:firstLine="180"/>
              <w:rPr>
                <w:rFonts w:ascii="宋体" w:hAnsi="宋体" w:eastAsia="宋体" w:cs="宋体"/>
                <w:sz w:val="17"/>
                <w:szCs w:val="17"/>
              </w:rPr>
            </w:pPr>
            <w:r>
              <w:rPr>
                <w:rFonts w:ascii="宋体" w:hAnsi="宋体" w:eastAsia="宋体" w:cs="宋体"/>
                <w:spacing w:val="4"/>
                <w:sz w:val="17"/>
                <w:szCs w:val="17"/>
              </w:rPr>
              <w:t>m</w:t>
            </w:r>
            <w:r>
              <w:rPr>
                <w:rFonts w:ascii="宋体" w:hAnsi="宋体" w:eastAsia="宋体" w:cs="宋体"/>
                <w:spacing w:val="3"/>
                <w:sz w:val="17"/>
                <w:szCs w:val="17"/>
              </w:rPr>
              <w:t>2</w:t>
            </w:r>
          </w:p>
        </w:tc>
        <w:tc>
          <w:tcPr>
            <w:tcW w:w="792" w:type="dxa"/>
            <w:tcBorders>
              <w:left w:val="single" w:color="000000" w:sz="4" w:space="0"/>
              <w:right w:val="single" w:color="000000" w:sz="4" w:space="0"/>
            </w:tcBorders>
            <w:vAlign w:val="top"/>
          </w:tcPr>
          <w:p>
            <w:pPr>
              <w:spacing w:before="208"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11302001001</w:t>
            </w:r>
          </w:p>
        </w:tc>
        <w:tc>
          <w:tcPr>
            <w:tcW w:w="1613" w:type="dxa"/>
            <w:tcBorders>
              <w:left w:val="single" w:color="000000" w:sz="4" w:space="0"/>
              <w:right w:val="single" w:color="000000" w:sz="4" w:space="0"/>
            </w:tcBorders>
            <w:vAlign w:val="top"/>
          </w:tcPr>
          <w:p>
            <w:pPr>
              <w:spacing w:before="178" w:line="231" w:lineRule="auto"/>
              <w:ind w:firstLine="48"/>
              <w:rPr>
                <w:rFonts w:ascii="宋体" w:hAnsi="宋体" w:eastAsia="宋体" w:cs="宋体"/>
                <w:sz w:val="17"/>
                <w:szCs w:val="17"/>
              </w:rPr>
            </w:pPr>
            <w:r>
              <w:rPr>
                <w:rFonts w:ascii="宋体" w:hAnsi="宋体" w:eastAsia="宋体" w:cs="宋体"/>
                <w:spacing w:val="3"/>
                <w:sz w:val="17"/>
                <w:szCs w:val="17"/>
              </w:rPr>
              <w:t>吊顶</w:t>
            </w:r>
            <w:r>
              <w:rPr>
                <w:rFonts w:ascii="宋体" w:hAnsi="宋体" w:eastAsia="宋体" w:cs="宋体"/>
                <w:spacing w:val="2"/>
                <w:sz w:val="17"/>
                <w:szCs w:val="17"/>
              </w:rPr>
              <w:t>天棚</w:t>
            </w:r>
          </w:p>
        </w:tc>
        <w:tc>
          <w:tcPr>
            <w:tcW w:w="1897" w:type="dxa"/>
            <w:gridSpan w:val="2"/>
            <w:tcBorders>
              <w:left w:val="single" w:color="000000" w:sz="4" w:space="0"/>
              <w:right w:val="single" w:color="000000" w:sz="4" w:space="0"/>
            </w:tcBorders>
            <w:vAlign w:val="top"/>
          </w:tcPr>
          <w:p>
            <w:pPr>
              <w:spacing w:before="88" w:line="221" w:lineRule="auto"/>
              <w:ind w:left="43" w:right="66"/>
              <w:rPr>
                <w:rFonts w:ascii="宋体" w:hAnsi="宋体" w:eastAsia="宋体" w:cs="宋体"/>
                <w:sz w:val="17"/>
                <w:szCs w:val="17"/>
              </w:rPr>
            </w:pPr>
            <w:r>
              <w:rPr>
                <w:rFonts w:ascii="宋体" w:hAnsi="宋体" w:eastAsia="宋体" w:cs="宋体"/>
                <w:sz w:val="17"/>
                <w:szCs w:val="17"/>
              </w:rPr>
              <w:t>1.吊顶形式</w:t>
            </w:r>
            <w:r>
              <w:rPr>
                <w:rFonts w:ascii="宋体" w:hAnsi="宋体" w:eastAsia="宋体" w:cs="宋体"/>
                <w:spacing w:val="-1"/>
                <w:sz w:val="17"/>
                <w:szCs w:val="17"/>
              </w:rPr>
              <w:t>、</w:t>
            </w:r>
            <w:r>
              <w:rPr>
                <w:rFonts w:ascii="宋体" w:hAnsi="宋体" w:eastAsia="宋体" w:cs="宋体"/>
                <w:spacing w:val="-8"/>
                <w:sz w:val="17"/>
                <w:szCs w:val="17"/>
              </w:rPr>
              <w:t xml:space="preserve"> </w:t>
            </w:r>
            <w:r>
              <w:rPr>
                <w:rFonts w:ascii="宋体" w:hAnsi="宋体" w:eastAsia="宋体" w:cs="宋体"/>
                <w:sz w:val="17"/>
                <w:szCs w:val="17"/>
              </w:rPr>
              <w:t xml:space="preserve">吊杆规格 </w:t>
            </w:r>
            <w:r>
              <w:rPr>
                <w:rFonts w:ascii="宋体" w:hAnsi="宋体" w:eastAsia="宋体" w:cs="宋体"/>
                <w:spacing w:val="8"/>
                <w:sz w:val="17"/>
                <w:szCs w:val="17"/>
              </w:rPr>
              <w:t>、</w:t>
            </w:r>
            <w:r>
              <w:rPr>
                <w:rFonts w:ascii="宋体" w:hAnsi="宋体" w:eastAsia="宋体" w:cs="宋体"/>
                <w:spacing w:val="7"/>
                <w:sz w:val="17"/>
                <w:szCs w:val="17"/>
              </w:rPr>
              <w:t>高度</w:t>
            </w:r>
            <w:r>
              <w:rPr>
                <w:rFonts w:ascii="宋体" w:hAnsi="宋体" w:eastAsia="宋体" w:cs="宋体"/>
                <w:spacing w:val="4"/>
                <w:sz w:val="17"/>
                <w:szCs w:val="17"/>
              </w:rPr>
              <w:t>:</w:t>
            </w:r>
            <w:r>
              <w:rPr>
                <w:rFonts w:ascii="宋体" w:hAnsi="宋体" w:eastAsia="宋体" w:cs="宋体"/>
                <w:spacing w:val="7"/>
                <w:sz w:val="17"/>
                <w:szCs w:val="17"/>
              </w:rPr>
              <w:t>集成吊</w:t>
            </w:r>
            <w:r>
              <w:rPr>
                <w:rFonts w:ascii="宋体" w:hAnsi="宋体" w:eastAsia="宋体" w:cs="宋体"/>
                <w:spacing w:val="6"/>
                <w:sz w:val="17"/>
                <w:szCs w:val="17"/>
              </w:rPr>
              <w:t>顶</w:t>
            </w:r>
          </w:p>
        </w:tc>
        <w:tc>
          <w:tcPr>
            <w:tcW w:w="538" w:type="dxa"/>
            <w:tcBorders>
              <w:left w:val="single" w:color="000000" w:sz="4" w:space="0"/>
              <w:right w:val="single" w:color="000000" w:sz="4" w:space="0"/>
            </w:tcBorders>
            <w:vAlign w:val="top"/>
          </w:tcPr>
          <w:p>
            <w:pPr>
              <w:spacing w:before="208" w:line="192" w:lineRule="auto"/>
              <w:ind w:firstLine="180"/>
              <w:rPr>
                <w:rFonts w:ascii="宋体" w:hAnsi="宋体" w:eastAsia="宋体" w:cs="宋体"/>
                <w:sz w:val="17"/>
                <w:szCs w:val="17"/>
              </w:rPr>
            </w:pPr>
            <w:r>
              <w:rPr>
                <w:rFonts w:ascii="宋体" w:hAnsi="宋体" w:eastAsia="宋体" w:cs="宋体"/>
                <w:spacing w:val="4"/>
                <w:sz w:val="17"/>
                <w:szCs w:val="17"/>
              </w:rPr>
              <w:t>m</w:t>
            </w:r>
            <w:r>
              <w:rPr>
                <w:rFonts w:ascii="宋体" w:hAnsi="宋体" w:eastAsia="宋体" w:cs="宋体"/>
                <w:spacing w:val="3"/>
                <w:sz w:val="17"/>
                <w:szCs w:val="17"/>
              </w:rPr>
              <w:t>2</w:t>
            </w:r>
          </w:p>
        </w:tc>
        <w:tc>
          <w:tcPr>
            <w:tcW w:w="792" w:type="dxa"/>
            <w:tcBorders>
              <w:left w:val="single" w:color="000000" w:sz="4" w:space="0"/>
              <w:right w:val="single" w:color="000000" w:sz="4" w:space="0"/>
            </w:tcBorders>
            <w:vAlign w:val="top"/>
          </w:tcPr>
          <w:p>
            <w:pPr>
              <w:spacing w:before="208"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0"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80608003001</w:t>
            </w:r>
          </w:p>
        </w:tc>
        <w:tc>
          <w:tcPr>
            <w:tcW w:w="1613" w:type="dxa"/>
            <w:tcBorders>
              <w:left w:val="single" w:color="000000" w:sz="4" w:space="0"/>
              <w:right w:val="single" w:color="000000" w:sz="4" w:space="0"/>
            </w:tcBorders>
            <w:vAlign w:val="top"/>
          </w:tcPr>
          <w:p>
            <w:pPr>
              <w:spacing w:before="59" w:line="231" w:lineRule="auto"/>
              <w:ind w:firstLine="22"/>
              <w:rPr>
                <w:rFonts w:ascii="宋体" w:hAnsi="宋体" w:eastAsia="宋体" w:cs="宋体"/>
                <w:sz w:val="17"/>
                <w:szCs w:val="17"/>
              </w:rPr>
            </w:pPr>
            <w:r>
              <w:rPr>
                <w:rFonts w:ascii="宋体" w:hAnsi="宋体" w:eastAsia="宋体" w:cs="宋体"/>
                <w:spacing w:val="5"/>
                <w:sz w:val="17"/>
                <w:szCs w:val="17"/>
              </w:rPr>
              <w:t>UPS</w:t>
            </w:r>
            <w:r>
              <w:rPr>
                <w:rFonts w:ascii="宋体" w:hAnsi="宋体" w:eastAsia="宋体" w:cs="宋体"/>
                <w:spacing w:val="10"/>
                <w:sz w:val="17"/>
                <w:szCs w:val="17"/>
              </w:rPr>
              <w:t>不</w:t>
            </w:r>
            <w:r>
              <w:rPr>
                <w:rFonts w:ascii="宋体" w:hAnsi="宋体" w:eastAsia="宋体" w:cs="宋体"/>
                <w:spacing w:val="9"/>
                <w:sz w:val="17"/>
                <w:szCs w:val="17"/>
              </w:rPr>
              <w:t>间断电源设备</w:t>
            </w:r>
          </w:p>
        </w:tc>
        <w:tc>
          <w:tcPr>
            <w:tcW w:w="1897" w:type="dxa"/>
            <w:gridSpan w:val="2"/>
            <w:tcBorders>
              <w:left w:val="single" w:color="000000" w:sz="4" w:space="0"/>
              <w:right w:val="single" w:color="000000" w:sz="4" w:space="0"/>
            </w:tcBorders>
            <w:vAlign w:val="top"/>
          </w:tcPr>
          <w:p>
            <w:pPr>
              <w:spacing w:before="59"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名称</w:t>
            </w:r>
            <w:r>
              <w:rPr>
                <w:rFonts w:ascii="宋体" w:hAnsi="宋体" w:eastAsia="宋体" w:cs="宋体"/>
                <w:spacing w:val="4"/>
                <w:sz w:val="17"/>
                <w:szCs w:val="17"/>
              </w:rPr>
              <w:t>:</w:t>
            </w:r>
            <w:r>
              <w:rPr>
                <w:rFonts w:ascii="宋体" w:hAnsi="宋体" w:eastAsia="宋体" w:cs="宋体"/>
                <w:spacing w:val="3"/>
                <w:sz w:val="17"/>
                <w:szCs w:val="17"/>
              </w:rPr>
              <w:t>UPS</w:t>
            </w:r>
            <w:r>
              <w:rPr>
                <w:rFonts w:ascii="宋体" w:hAnsi="宋体" w:eastAsia="宋体" w:cs="宋体"/>
                <w:spacing w:val="6"/>
                <w:sz w:val="17"/>
                <w:szCs w:val="17"/>
              </w:rPr>
              <w:t>主机</w:t>
            </w:r>
          </w:p>
        </w:tc>
        <w:tc>
          <w:tcPr>
            <w:tcW w:w="538" w:type="dxa"/>
            <w:tcBorders>
              <w:left w:val="single" w:color="000000" w:sz="4" w:space="0"/>
              <w:right w:val="single" w:color="000000" w:sz="4" w:space="0"/>
            </w:tcBorders>
            <w:vAlign w:val="top"/>
          </w:tcPr>
          <w:p>
            <w:pPr>
              <w:spacing w:before="5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8"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0"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80608001001</w:t>
            </w:r>
          </w:p>
        </w:tc>
        <w:tc>
          <w:tcPr>
            <w:tcW w:w="1613" w:type="dxa"/>
            <w:tcBorders>
              <w:left w:val="single" w:color="000000" w:sz="4" w:space="0"/>
              <w:right w:val="single" w:color="000000" w:sz="4" w:space="0"/>
            </w:tcBorders>
            <w:vAlign w:val="top"/>
          </w:tcPr>
          <w:p>
            <w:pPr>
              <w:spacing w:before="58" w:line="231" w:lineRule="auto"/>
              <w:ind w:firstLine="34"/>
              <w:rPr>
                <w:rFonts w:ascii="宋体" w:hAnsi="宋体" w:eastAsia="宋体" w:cs="宋体"/>
                <w:sz w:val="17"/>
                <w:szCs w:val="17"/>
              </w:rPr>
            </w:pPr>
            <w:r>
              <w:rPr>
                <w:rFonts w:ascii="宋体" w:hAnsi="宋体" w:eastAsia="宋体" w:cs="宋体"/>
                <w:spacing w:val="6"/>
                <w:sz w:val="17"/>
                <w:szCs w:val="17"/>
              </w:rPr>
              <w:t>蓄电池组</w:t>
            </w:r>
          </w:p>
        </w:tc>
        <w:tc>
          <w:tcPr>
            <w:tcW w:w="1897" w:type="dxa"/>
            <w:gridSpan w:val="2"/>
            <w:tcBorders>
              <w:left w:val="single" w:color="000000" w:sz="4" w:space="0"/>
              <w:right w:val="single" w:color="000000" w:sz="4" w:space="0"/>
            </w:tcBorders>
            <w:vAlign w:val="top"/>
          </w:tcPr>
          <w:p>
            <w:pPr>
              <w:spacing w:before="58" w:line="233"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电池</w:t>
            </w:r>
          </w:p>
        </w:tc>
        <w:tc>
          <w:tcPr>
            <w:tcW w:w="538" w:type="dxa"/>
            <w:tcBorders>
              <w:left w:val="single" w:color="000000" w:sz="4" w:space="0"/>
              <w:right w:val="single" w:color="000000" w:sz="4" w:space="0"/>
            </w:tcBorders>
            <w:vAlign w:val="top"/>
          </w:tcPr>
          <w:p>
            <w:pPr>
              <w:spacing w:before="58" w:line="242" w:lineRule="auto"/>
              <w:ind w:firstLine="187"/>
              <w:rPr>
                <w:rFonts w:ascii="宋体" w:hAnsi="宋体" w:eastAsia="宋体" w:cs="宋体"/>
                <w:sz w:val="17"/>
                <w:szCs w:val="17"/>
              </w:rPr>
            </w:pPr>
            <w:r>
              <w:rPr>
                <w:rFonts w:ascii="宋体" w:hAnsi="宋体" w:eastAsia="宋体" w:cs="宋体"/>
                <w:sz w:val="17"/>
                <w:szCs w:val="17"/>
              </w:rPr>
              <w:t>组</w:t>
            </w:r>
          </w:p>
        </w:tc>
        <w:tc>
          <w:tcPr>
            <w:tcW w:w="792" w:type="dxa"/>
            <w:tcBorders>
              <w:left w:val="single" w:color="000000" w:sz="4" w:space="0"/>
              <w:right w:val="single" w:color="000000" w:sz="4" w:space="0"/>
            </w:tcBorders>
            <w:vAlign w:val="top"/>
          </w:tcPr>
          <w:p>
            <w:pPr>
              <w:spacing w:before="88" w:line="191" w:lineRule="auto"/>
              <w:ind w:firstLine="333"/>
              <w:rPr>
                <w:rFonts w:ascii="宋体" w:hAnsi="宋体" w:eastAsia="宋体" w:cs="宋体"/>
                <w:sz w:val="17"/>
                <w:szCs w:val="17"/>
              </w:rPr>
            </w:pPr>
            <w:r>
              <w:rPr>
                <w:rFonts w:ascii="宋体" w:hAnsi="宋体" w:eastAsia="宋体" w:cs="宋体"/>
                <w:spacing w:val="-3"/>
                <w:sz w:val="17"/>
                <w:szCs w:val="17"/>
              </w:rPr>
              <w:t>16</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89"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before="208"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80608003002</w:t>
            </w:r>
          </w:p>
        </w:tc>
        <w:tc>
          <w:tcPr>
            <w:tcW w:w="1613" w:type="dxa"/>
            <w:tcBorders>
              <w:left w:val="single" w:color="000000" w:sz="4" w:space="0"/>
              <w:right w:val="single" w:color="000000" w:sz="4" w:space="0"/>
            </w:tcBorders>
            <w:vAlign w:val="top"/>
          </w:tcPr>
          <w:p>
            <w:pPr>
              <w:spacing w:before="178" w:line="231" w:lineRule="auto"/>
              <w:ind w:firstLine="22"/>
              <w:rPr>
                <w:rFonts w:ascii="宋体" w:hAnsi="宋体" w:eastAsia="宋体" w:cs="宋体"/>
                <w:sz w:val="17"/>
                <w:szCs w:val="17"/>
              </w:rPr>
            </w:pPr>
            <w:r>
              <w:rPr>
                <w:rFonts w:ascii="宋体" w:hAnsi="宋体" w:eastAsia="宋体" w:cs="宋体"/>
                <w:spacing w:val="5"/>
                <w:sz w:val="17"/>
                <w:szCs w:val="17"/>
              </w:rPr>
              <w:t>UPS</w:t>
            </w:r>
            <w:r>
              <w:rPr>
                <w:rFonts w:ascii="宋体" w:hAnsi="宋体" w:eastAsia="宋体" w:cs="宋体"/>
                <w:spacing w:val="10"/>
                <w:sz w:val="17"/>
                <w:szCs w:val="17"/>
              </w:rPr>
              <w:t>不</w:t>
            </w:r>
            <w:r>
              <w:rPr>
                <w:rFonts w:ascii="宋体" w:hAnsi="宋体" w:eastAsia="宋体" w:cs="宋体"/>
                <w:spacing w:val="9"/>
                <w:sz w:val="17"/>
                <w:szCs w:val="17"/>
              </w:rPr>
              <w:t>间断电源设备</w:t>
            </w:r>
          </w:p>
        </w:tc>
        <w:tc>
          <w:tcPr>
            <w:tcW w:w="189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w:t>
            </w:r>
            <w:r>
              <w:rPr>
                <w:rFonts w:ascii="宋体" w:hAnsi="宋体" w:eastAsia="宋体" w:cs="宋体"/>
                <w:spacing w:val="7"/>
                <w:sz w:val="17"/>
                <w:szCs w:val="17"/>
              </w:rPr>
              <w:t>称</w:t>
            </w:r>
            <w:r>
              <w:rPr>
                <w:rFonts w:ascii="宋体" w:hAnsi="宋体" w:eastAsia="宋体" w:cs="宋体"/>
                <w:spacing w:val="3"/>
                <w:sz w:val="17"/>
                <w:szCs w:val="17"/>
              </w:rPr>
              <w:t>:UPS</w:t>
            </w:r>
            <w:r>
              <w:rPr>
                <w:rFonts w:ascii="宋体" w:hAnsi="宋体" w:eastAsia="宋体" w:cs="宋体"/>
                <w:spacing w:val="7"/>
                <w:sz w:val="17"/>
                <w:szCs w:val="17"/>
              </w:rPr>
              <w:t>电池柜</w:t>
            </w:r>
          </w:p>
          <w:p>
            <w:pPr>
              <w:spacing w:line="229" w:lineRule="exact"/>
              <w:ind w:firstLine="33"/>
              <w:rPr>
                <w:rFonts w:ascii="宋体" w:hAnsi="宋体" w:eastAsia="宋体" w:cs="宋体"/>
                <w:sz w:val="17"/>
                <w:szCs w:val="17"/>
              </w:rPr>
            </w:pPr>
            <w:r>
              <w:rPr>
                <w:rFonts w:ascii="宋体" w:hAnsi="宋体" w:eastAsia="宋体" w:cs="宋体"/>
                <w:spacing w:val="4"/>
                <w:position w:val="1"/>
                <w:sz w:val="17"/>
                <w:szCs w:val="17"/>
              </w:rPr>
              <w:t>2.</w:t>
            </w:r>
            <w:r>
              <w:rPr>
                <w:rFonts w:ascii="宋体" w:hAnsi="宋体" w:eastAsia="宋体" w:cs="宋体"/>
                <w:spacing w:val="8"/>
                <w:position w:val="1"/>
                <w:sz w:val="17"/>
                <w:szCs w:val="17"/>
              </w:rPr>
              <w:t>品牌</w:t>
            </w:r>
            <w:r>
              <w:rPr>
                <w:rFonts w:ascii="宋体" w:hAnsi="宋体" w:eastAsia="宋体" w:cs="宋体"/>
                <w:spacing w:val="4"/>
                <w:position w:val="1"/>
                <w:sz w:val="17"/>
                <w:szCs w:val="17"/>
              </w:rPr>
              <w:t>:</w:t>
            </w:r>
            <w:r>
              <w:rPr>
                <w:rFonts w:ascii="宋体" w:hAnsi="宋体" w:eastAsia="宋体" w:cs="宋体"/>
                <w:spacing w:val="8"/>
                <w:position w:val="1"/>
                <w:sz w:val="17"/>
                <w:szCs w:val="17"/>
              </w:rPr>
              <w:t>山特</w:t>
            </w:r>
          </w:p>
        </w:tc>
        <w:tc>
          <w:tcPr>
            <w:tcW w:w="538"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0"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before="89"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80608003003</w:t>
            </w:r>
          </w:p>
        </w:tc>
        <w:tc>
          <w:tcPr>
            <w:tcW w:w="1613" w:type="dxa"/>
            <w:tcBorders>
              <w:left w:val="single" w:color="000000" w:sz="4" w:space="0"/>
              <w:right w:val="single" w:color="000000" w:sz="4" w:space="0"/>
            </w:tcBorders>
            <w:vAlign w:val="top"/>
          </w:tcPr>
          <w:p>
            <w:pPr>
              <w:spacing w:before="59" w:line="231" w:lineRule="auto"/>
              <w:ind w:firstLine="22"/>
              <w:rPr>
                <w:rFonts w:ascii="宋体" w:hAnsi="宋体" w:eastAsia="宋体" w:cs="宋体"/>
                <w:sz w:val="17"/>
                <w:szCs w:val="17"/>
              </w:rPr>
            </w:pPr>
            <w:r>
              <w:rPr>
                <w:rFonts w:ascii="宋体" w:hAnsi="宋体" w:eastAsia="宋体" w:cs="宋体"/>
                <w:spacing w:val="5"/>
                <w:sz w:val="17"/>
                <w:szCs w:val="17"/>
              </w:rPr>
              <w:t>UPS</w:t>
            </w:r>
            <w:r>
              <w:rPr>
                <w:rFonts w:ascii="宋体" w:hAnsi="宋体" w:eastAsia="宋体" w:cs="宋体"/>
                <w:spacing w:val="10"/>
                <w:sz w:val="17"/>
                <w:szCs w:val="17"/>
              </w:rPr>
              <w:t>不</w:t>
            </w:r>
            <w:r>
              <w:rPr>
                <w:rFonts w:ascii="宋体" w:hAnsi="宋体" w:eastAsia="宋体" w:cs="宋体"/>
                <w:spacing w:val="9"/>
                <w:sz w:val="17"/>
                <w:szCs w:val="17"/>
              </w:rPr>
              <w:t>间断电源设备</w:t>
            </w:r>
          </w:p>
        </w:tc>
        <w:tc>
          <w:tcPr>
            <w:tcW w:w="1897" w:type="dxa"/>
            <w:gridSpan w:val="2"/>
            <w:tcBorders>
              <w:left w:val="single" w:color="000000" w:sz="4" w:space="0"/>
              <w:right w:val="single" w:color="000000" w:sz="4" w:space="0"/>
            </w:tcBorders>
            <w:vAlign w:val="top"/>
          </w:tcPr>
          <w:p>
            <w:pPr>
              <w:spacing w:before="58"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w:t>
            </w:r>
            <w:r>
              <w:rPr>
                <w:rFonts w:ascii="宋体" w:hAnsi="宋体" w:eastAsia="宋体" w:cs="宋体"/>
                <w:spacing w:val="7"/>
                <w:sz w:val="17"/>
                <w:szCs w:val="17"/>
              </w:rPr>
              <w:t>称</w:t>
            </w:r>
            <w:r>
              <w:rPr>
                <w:rFonts w:ascii="宋体" w:hAnsi="宋体" w:eastAsia="宋体" w:cs="宋体"/>
                <w:spacing w:val="3"/>
                <w:sz w:val="17"/>
                <w:szCs w:val="17"/>
              </w:rPr>
              <w:t>:UPS</w:t>
            </w:r>
            <w:r>
              <w:rPr>
                <w:rFonts w:ascii="宋体" w:hAnsi="宋体" w:eastAsia="宋体" w:cs="宋体"/>
                <w:spacing w:val="7"/>
                <w:sz w:val="17"/>
                <w:szCs w:val="17"/>
              </w:rPr>
              <w:t>连接线</w:t>
            </w:r>
          </w:p>
        </w:tc>
        <w:tc>
          <w:tcPr>
            <w:tcW w:w="538" w:type="dxa"/>
            <w:tcBorders>
              <w:left w:val="single" w:color="000000" w:sz="4" w:space="0"/>
              <w:right w:val="single" w:color="000000" w:sz="4" w:space="0"/>
            </w:tcBorders>
            <w:vAlign w:val="top"/>
          </w:tcPr>
          <w:p>
            <w:pPr>
              <w:spacing w:before="5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8"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7" w:lineRule="auto"/>
              <w:rPr>
                <w:rFonts w:ascii="Arial"/>
                <w:sz w:val="21"/>
              </w:rPr>
            </w:pPr>
          </w:p>
          <w:p>
            <w:pPr>
              <w:spacing w:before="55" w:line="189"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30501013004</w:t>
            </w:r>
          </w:p>
        </w:tc>
        <w:tc>
          <w:tcPr>
            <w:tcW w:w="1613" w:type="dxa"/>
            <w:tcBorders>
              <w:left w:val="single" w:color="000000" w:sz="4" w:space="0"/>
              <w:right w:val="single" w:color="000000" w:sz="4" w:space="0"/>
            </w:tcBorders>
            <w:vAlign w:val="top"/>
          </w:tcPr>
          <w:p>
            <w:pPr>
              <w:spacing w:line="346" w:lineRule="auto"/>
              <w:rPr>
                <w:rFonts w:ascii="Arial"/>
                <w:sz w:val="21"/>
              </w:rPr>
            </w:pPr>
          </w:p>
          <w:p>
            <w:pPr>
              <w:spacing w:before="55"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7" w:type="dxa"/>
            <w:gridSpan w:val="2"/>
            <w:tcBorders>
              <w:left w:val="single" w:color="000000" w:sz="4" w:space="0"/>
              <w:right w:val="single" w:color="000000" w:sz="4" w:space="0"/>
            </w:tcBorders>
            <w:vAlign w:val="top"/>
          </w:tcPr>
          <w:p>
            <w:pPr>
              <w:spacing w:before="131" w:line="206" w:lineRule="auto"/>
              <w:ind w:left="30" w:right="66"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监</w:t>
            </w:r>
            <w:r>
              <w:rPr>
                <w:rFonts w:ascii="宋体" w:hAnsi="宋体" w:eastAsia="宋体" w:cs="宋体"/>
                <w:spacing w:val="7"/>
                <w:sz w:val="17"/>
                <w:szCs w:val="17"/>
              </w:rPr>
              <w:t>控管理电脑</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8"/>
                <w:sz w:val="17"/>
                <w:szCs w:val="17"/>
              </w:rPr>
              <w:t>类别</w:t>
            </w:r>
            <w:r>
              <w:rPr>
                <w:rFonts w:ascii="宋体" w:hAnsi="宋体" w:eastAsia="宋体" w:cs="宋体"/>
                <w:spacing w:val="5"/>
                <w:sz w:val="17"/>
                <w:szCs w:val="17"/>
              </w:rPr>
              <w:t>:I5 4</w:t>
            </w:r>
            <w:r>
              <w:rPr>
                <w:rFonts w:ascii="宋体" w:hAnsi="宋体" w:eastAsia="宋体" w:cs="宋体"/>
                <w:spacing w:val="4"/>
                <w:sz w:val="17"/>
                <w:szCs w:val="17"/>
              </w:rPr>
              <w:t>G</w:t>
            </w:r>
            <w:r>
              <w:rPr>
                <w:rFonts w:ascii="宋体" w:hAnsi="宋体" w:eastAsia="宋体" w:cs="宋体"/>
                <w:spacing w:val="5"/>
                <w:sz w:val="17"/>
                <w:szCs w:val="17"/>
              </w:rPr>
              <w:t xml:space="preserve"> </w:t>
            </w:r>
            <w:r>
              <w:rPr>
                <w:rFonts w:ascii="宋体" w:hAnsi="宋体" w:eastAsia="宋体" w:cs="宋体"/>
                <w:spacing w:val="4"/>
                <w:sz w:val="17"/>
                <w:szCs w:val="17"/>
              </w:rPr>
              <w:t>1T</w:t>
            </w:r>
            <w:r>
              <w:rPr>
                <w:rFonts w:ascii="宋体" w:hAnsi="宋体" w:eastAsia="宋体" w:cs="宋体"/>
                <w:spacing w:val="5"/>
                <w:sz w:val="17"/>
                <w:szCs w:val="17"/>
              </w:rPr>
              <w:t xml:space="preserve"> </w:t>
            </w:r>
            <w:r>
              <w:rPr>
                <w:rFonts w:ascii="宋体" w:hAnsi="宋体" w:eastAsia="宋体" w:cs="宋体"/>
                <w:spacing w:val="4"/>
                <w:sz w:val="17"/>
                <w:szCs w:val="17"/>
              </w:rPr>
              <w:t>128G</w:t>
            </w:r>
            <w:r>
              <w:rPr>
                <w:rFonts w:ascii="宋体" w:hAnsi="宋体" w:eastAsia="宋体" w:cs="宋体"/>
                <w:sz w:val="17"/>
                <w:szCs w:val="17"/>
              </w:rPr>
              <w:t xml:space="preserve"> </w:t>
            </w:r>
            <w:r>
              <w:rPr>
                <w:rFonts w:ascii="宋体" w:hAnsi="宋体" w:eastAsia="宋体" w:cs="宋体"/>
                <w:spacing w:val="12"/>
                <w:sz w:val="17"/>
                <w:szCs w:val="17"/>
              </w:rPr>
              <w:t>、</w:t>
            </w:r>
            <w:r>
              <w:rPr>
                <w:rFonts w:ascii="宋体" w:hAnsi="宋体" w:eastAsia="宋体" w:cs="宋体"/>
                <w:spacing w:val="5"/>
                <w:sz w:val="17"/>
                <w:szCs w:val="17"/>
              </w:rPr>
              <w:t>2</w:t>
            </w:r>
            <w:r>
              <w:rPr>
                <w:rFonts w:ascii="宋体" w:hAnsi="宋体" w:eastAsia="宋体" w:cs="宋体"/>
                <w:spacing w:val="4"/>
                <w:sz w:val="17"/>
                <w:szCs w:val="17"/>
              </w:rPr>
              <w:t>G</w:t>
            </w:r>
            <w:r>
              <w:rPr>
                <w:rFonts w:ascii="宋体" w:hAnsi="宋体" w:eastAsia="宋体" w:cs="宋体"/>
                <w:spacing w:val="8"/>
                <w:sz w:val="17"/>
                <w:szCs w:val="17"/>
              </w:rPr>
              <w:t>独显</w:t>
            </w:r>
            <w:r>
              <w:rPr>
                <w:rFonts w:ascii="宋体" w:hAnsi="宋体" w:eastAsia="宋体" w:cs="宋体"/>
                <w:spacing w:val="12"/>
                <w:sz w:val="17"/>
                <w:szCs w:val="17"/>
              </w:rPr>
              <w:t>、</w:t>
            </w:r>
            <w:r>
              <w:rPr>
                <w:rFonts w:ascii="宋体" w:hAnsi="宋体" w:eastAsia="宋体" w:cs="宋体"/>
                <w:spacing w:val="4"/>
                <w:sz w:val="17"/>
                <w:szCs w:val="17"/>
              </w:rPr>
              <w:t>22.5</w:t>
            </w:r>
            <w:r>
              <w:rPr>
                <w:rFonts w:ascii="宋体" w:hAnsi="宋体" w:eastAsia="宋体" w:cs="宋体"/>
                <w:spacing w:val="8"/>
                <w:sz w:val="17"/>
                <w:szCs w:val="17"/>
              </w:rPr>
              <w:t>寸显示</w:t>
            </w:r>
            <w:r>
              <w:rPr>
                <w:rFonts w:ascii="宋体" w:hAnsi="宋体" w:eastAsia="宋体" w:cs="宋体"/>
                <w:sz w:val="17"/>
                <w:szCs w:val="17"/>
              </w:rPr>
              <w:t xml:space="preserve"> </w:t>
            </w:r>
            <w:r>
              <w:rPr>
                <w:rFonts w:ascii="宋体" w:hAnsi="宋体" w:eastAsia="宋体" w:cs="宋体"/>
                <w:spacing w:val="2"/>
                <w:sz w:val="17"/>
                <w:szCs w:val="17"/>
              </w:rPr>
              <w:t>器</w:t>
            </w:r>
          </w:p>
        </w:tc>
        <w:tc>
          <w:tcPr>
            <w:tcW w:w="538" w:type="dxa"/>
            <w:tcBorders>
              <w:left w:val="single" w:color="000000" w:sz="4" w:space="0"/>
              <w:right w:val="single" w:color="000000" w:sz="4" w:space="0"/>
            </w:tcBorders>
            <w:vAlign w:val="top"/>
          </w:tcPr>
          <w:p>
            <w:pPr>
              <w:spacing w:line="346"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0"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30501017001</w:t>
            </w:r>
          </w:p>
        </w:tc>
        <w:tc>
          <w:tcPr>
            <w:tcW w:w="1613" w:type="dxa"/>
            <w:tcBorders>
              <w:left w:val="single" w:color="000000" w:sz="4" w:space="0"/>
              <w:right w:val="single" w:color="000000" w:sz="4" w:space="0"/>
            </w:tcBorders>
            <w:vAlign w:val="top"/>
          </w:tcPr>
          <w:p>
            <w:pPr>
              <w:spacing w:before="59" w:line="231" w:lineRule="auto"/>
              <w:ind w:firstLine="29"/>
              <w:rPr>
                <w:rFonts w:ascii="宋体" w:hAnsi="宋体" w:eastAsia="宋体" w:cs="宋体"/>
                <w:sz w:val="17"/>
                <w:szCs w:val="17"/>
              </w:rPr>
            </w:pPr>
            <w:r>
              <w:rPr>
                <w:rFonts w:ascii="宋体" w:hAnsi="宋体" w:eastAsia="宋体" w:cs="宋体"/>
                <w:spacing w:val="5"/>
                <w:sz w:val="17"/>
                <w:szCs w:val="17"/>
              </w:rPr>
              <w:t>软件</w:t>
            </w:r>
          </w:p>
        </w:tc>
        <w:tc>
          <w:tcPr>
            <w:tcW w:w="1897" w:type="dxa"/>
            <w:gridSpan w:val="2"/>
            <w:tcBorders>
              <w:left w:val="single" w:color="000000" w:sz="4" w:space="0"/>
              <w:right w:val="single" w:color="000000" w:sz="4" w:space="0"/>
            </w:tcBorders>
            <w:vAlign w:val="top"/>
          </w:tcPr>
          <w:p>
            <w:pPr>
              <w:spacing w:before="59"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楼显软件</w:t>
            </w:r>
          </w:p>
        </w:tc>
        <w:tc>
          <w:tcPr>
            <w:tcW w:w="538" w:type="dxa"/>
            <w:tcBorders>
              <w:left w:val="single" w:color="000000" w:sz="4" w:space="0"/>
              <w:right w:val="single" w:color="000000" w:sz="4" w:space="0"/>
            </w:tcBorders>
            <w:vAlign w:val="top"/>
          </w:tcPr>
          <w:p>
            <w:pPr>
              <w:spacing w:before="58"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88"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29"/>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30502001001</w:t>
            </w:r>
          </w:p>
        </w:tc>
        <w:tc>
          <w:tcPr>
            <w:tcW w:w="1613" w:type="dxa"/>
            <w:tcBorders>
              <w:left w:val="single" w:color="000000" w:sz="4" w:space="0"/>
              <w:right w:val="single" w:color="000000" w:sz="4" w:space="0"/>
            </w:tcBorders>
            <w:vAlign w:val="top"/>
          </w:tcPr>
          <w:p>
            <w:pPr>
              <w:spacing w:before="178" w:line="230" w:lineRule="auto"/>
              <w:ind w:firstLine="26"/>
              <w:rPr>
                <w:rFonts w:ascii="宋体" w:hAnsi="宋体" w:eastAsia="宋体" w:cs="宋体"/>
                <w:sz w:val="17"/>
                <w:szCs w:val="17"/>
              </w:rPr>
            </w:pPr>
            <w:r>
              <w:rPr>
                <w:rFonts w:ascii="宋体" w:hAnsi="宋体" w:eastAsia="宋体" w:cs="宋体"/>
                <w:spacing w:val="8"/>
                <w:sz w:val="17"/>
                <w:szCs w:val="17"/>
              </w:rPr>
              <w:t>机柜</w:t>
            </w:r>
            <w:r>
              <w:rPr>
                <w:rFonts w:ascii="宋体" w:hAnsi="宋体" w:eastAsia="宋体" w:cs="宋体"/>
                <w:spacing w:val="10"/>
                <w:sz w:val="17"/>
                <w:szCs w:val="17"/>
              </w:rPr>
              <w:t>、</w:t>
            </w:r>
            <w:r>
              <w:rPr>
                <w:rFonts w:ascii="宋体" w:hAnsi="宋体" w:eastAsia="宋体" w:cs="宋体"/>
                <w:spacing w:val="8"/>
                <w:sz w:val="17"/>
                <w:szCs w:val="17"/>
              </w:rPr>
              <w:t>机架</w:t>
            </w:r>
          </w:p>
        </w:tc>
        <w:tc>
          <w:tcPr>
            <w:tcW w:w="1897" w:type="dxa"/>
            <w:gridSpan w:val="2"/>
            <w:tcBorders>
              <w:left w:val="single" w:color="000000" w:sz="4" w:space="0"/>
              <w:right w:val="single" w:color="000000" w:sz="4" w:space="0"/>
            </w:tcBorders>
            <w:vAlign w:val="top"/>
          </w:tcPr>
          <w:p>
            <w:pPr>
              <w:spacing w:before="89" w:line="213" w:lineRule="auto"/>
              <w:ind w:left="33" w:right="155" w:firstLine="10"/>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机</w:t>
            </w:r>
            <w:r>
              <w:rPr>
                <w:rFonts w:ascii="宋体" w:hAnsi="宋体" w:eastAsia="宋体" w:cs="宋体"/>
                <w:spacing w:val="7"/>
                <w:sz w:val="17"/>
                <w:szCs w:val="17"/>
              </w:rPr>
              <w:t>架式光纤收</w:t>
            </w:r>
            <w:r>
              <w:rPr>
                <w:rFonts w:ascii="宋体" w:hAnsi="宋体" w:eastAsia="宋体" w:cs="宋体"/>
                <w:sz w:val="17"/>
                <w:szCs w:val="17"/>
              </w:rPr>
              <w:t xml:space="preserve"> </w:t>
            </w:r>
            <w:r>
              <w:rPr>
                <w:rFonts w:ascii="宋体" w:hAnsi="宋体" w:eastAsia="宋体" w:cs="宋体"/>
                <w:spacing w:val="5"/>
                <w:sz w:val="17"/>
                <w:szCs w:val="17"/>
              </w:rPr>
              <w:t>发</w:t>
            </w:r>
            <w:r>
              <w:rPr>
                <w:rFonts w:ascii="宋体" w:hAnsi="宋体" w:eastAsia="宋体" w:cs="宋体"/>
                <w:spacing w:val="4"/>
                <w:sz w:val="17"/>
                <w:szCs w:val="17"/>
              </w:rPr>
              <w:t>器</w:t>
            </w:r>
          </w:p>
        </w:tc>
        <w:tc>
          <w:tcPr>
            <w:tcW w:w="538"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5</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0</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30502001002</w:t>
            </w:r>
          </w:p>
        </w:tc>
        <w:tc>
          <w:tcPr>
            <w:tcW w:w="1613" w:type="dxa"/>
            <w:tcBorders>
              <w:left w:val="single" w:color="000000" w:sz="4" w:space="0"/>
              <w:right w:val="single" w:color="000000" w:sz="4" w:space="0"/>
            </w:tcBorders>
            <w:vAlign w:val="top"/>
          </w:tcPr>
          <w:p>
            <w:pPr>
              <w:spacing w:before="179" w:line="230" w:lineRule="auto"/>
              <w:ind w:firstLine="26"/>
              <w:rPr>
                <w:rFonts w:ascii="宋体" w:hAnsi="宋体" w:eastAsia="宋体" w:cs="宋体"/>
                <w:sz w:val="17"/>
                <w:szCs w:val="17"/>
              </w:rPr>
            </w:pPr>
            <w:r>
              <w:rPr>
                <w:rFonts w:ascii="宋体" w:hAnsi="宋体" w:eastAsia="宋体" w:cs="宋体"/>
                <w:spacing w:val="8"/>
                <w:sz w:val="17"/>
                <w:szCs w:val="17"/>
              </w:rPr>
              <w:t>机柜</w:t>
            </w:r>
            <w:r>
              <w:rPr>
                <w:rFonts w:ascii="宋体" w:hAnsi="宋体" w:eastAsia="宋体" w:cs="宋体"/>
                <w:spacing w:val="10"/>
                <w:sz w:val="17"/>
                <w:szCs w:val="17"/>
              </w:rPr>
              <w:t>、</w:t>
            </w:r>
            <w:r>
              <w:rPr>
                <w:rFonts w:ascii="宋体" w:hAnsi="宋体" w:eastAsia="宋体" w:cs="宋体"/>
                <w:spacing w:val="8"/>
                <w:sz w:val="17"/>
                <w:szCs w:val="17"/>
              </w:rPr>
              <w:t>机架</w:t>
            </w:r>
          </w:p>
        </w:tc>
        <w:tc>
          <w:tcPr>
            <w:tcW w:w="1897" w:type="dxa"/>
            <w:gridSpan w:val="2"/>
            <w:tcBorders>
              <w:left w:val="single" w:color="000000" w:sz="4" w:space="0"/>
              <w:right w:val="single" w:color="000000" w:sz="4" w:space="0"/>
            </w:tcBorders>
            <w:vAlign w:val="top"/>
          </w:tcPr>
          <w:p>
            <w:pPr>
              <w:spacing w:before="88" w:line="213"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:14</w:t>
            </w:r>
            <w:r>
              <w:rPr>
                <w:rFonts w:ascii="宋体" w:hAnsi="宋体" w:eastAsia="宋体" w:cs="宋体"/>
                <w:spacing w:val="7"/>
                <w:sz w:val="17"/>
                <w:szCs w:val="17"/>
              </w:rPr>
              <w:t>槽光纤收发</w:t>
            </w:r>
            <w:r>
              <w:rPr>
                <w:rFonts w:ascii="宋体" w:hAnsi="宋体" w:eastAsia="宋体" w:cs="宋体"/>
                <w:sz w:val="17"/>
                <w:szCs w:val="17"/>
              </w:rPr>
              <w:t xml:space="preserve"> </w:t>
            </w:r>
            <w:r>
              <w:rPr>
                <w:rFonts w:ascii="宋体" w:hAnsi="宋体" w:eastAsia="宋体" w:cs="宋体"/>
                <w:spacing w:val="8"/>
                <w:sz w:val="17"/>
                <w:szCs w:val="17"/>
              </w:rPr>
              <w:t>器</w:t>
            </w:r>
            <w:r>
              <w:rPr>
                <w:rFonts w:ascii="宋体" w:hAnsi="宋体" w:eastAsia="宋体" w:cs="宋体"/>
                <w:spacing w:val="7"/>
                <w:sz w:val="17"/>
                <w:szCs w:val="17"/>
              </w:rPr>
              <w:t>机架</w:t>
            </w:r>
          </w:p>
        </w:tc>
        <w:tc>
          <w:tcPr>
            <w:tcW w:w="538" w:type="dxa"/>
            <w:tcBorders>
              <w:left w:val="single" w:color="000000" w:sz="4" w:space="0"/>
              <w:right w:val="single" w:color="000000" w:sz="4" w:space="0"/>
            </w:tcBorders>
            <w:vAlign w:val="top"/>
          </w:tcPr>
          <w:p>
            <w:pPr>
              <w:spacing w:before="17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9" w:line="190" w:lineRule="auto"/>
              <w:ind w:firstLine="369"/>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1"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8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30413005001</w:t>
            </w:r>
          </w:p>
        </w:tc>
        <w:tc>
          <w:tcPr>
            <w:tcW w:w="1613" w:type="dxa"/>
            <w:tcBorders>
              <w:left w:val="single" w:color="000000" w:sz="4" w:space="0"/>
              <w:right w:val="single" w:color="000000" w:sz="4" w:space="0"/>
            </w:tcBorders>
            <w:vAlign w:val="top"/>
          </w:tcPr>
          <w:p>
            <w:pPr>
              <w:spacing w:before="59" w:line="232" w:lineRule="auto"/>
              <w:ind w:firstLine="28"/>
              <w:rPr>
                <w:rFonts w:ascii="宋体" w:hAnsi="宋体" w:eastAsia="宋体" w:cs="宋体"/>
                <w:sz w:val="17"/>
                <w:szCs w:val="17"/>
              </w:rPr>
            </w:pPr>
            <w:r>
              <w:rPr>
                <w:rFonts w:ascii="宋体" w:hAnsi="宋体" w:eastAsia="宋体" w:cs="宋体"/>
                <w:spacing w:val="8"/>
                <w:sz w:val="17"/>
                <w:szCs w:val="17"/>
              </w:rPr>
              <w:t>人</w:t>
            </w:r>
            <w:r>
              <w:rPr>
                <w:rFonts w:ascii="宋体" w:hAnsi="宋体" w:eastAsia="宋体" w:cs="宋体"/>
                <w:spacing w:val="4"/>
                <w:sz w:val="17"/>
                <w:szCs w:val="17"/>
              </w:rPr>
              <w:t>(</w:t>
            </w:r>
            <w:r>
              <w:rPr>
                <w:rFonts w:ascii="宋体" w:hAnsi="宋体" w:eastAsia="宋体" w:cs="宋体"/>
                <w:spacing w:val="8"/>
                <w:sz w:val="17"/>
                <w:szCs w:val="17"/>
              </w:rPr>
              <w:t>手</w:t>
            </w:r>
            <w:r>
              <w:rPr>
                <w:rFonts w:ascii="宋体" w:hAnsi="宋体" w:eastAsia="宋体" w:cs="宋体"/>
                <w:spacing w:val="10"/>
                <w:sz w:val="17"/>
                <w:szCs w:val="17"/>
              </w:rPr>
              <w:t>）</w:t>
            </w:r>
            <w:r>
              <w:rPr>
                <w:rFonts w:ascii="宋体" w:hAnsi="宋体" w:eastAsia="宋体" w:cs="宋体"/>
                <w:spacing w:val="8"/>
                <w:sz w:val="17"/>
                <w:szCs w:val="17"/>
              </w:rPr>
              <w:t>孔砌筑</w:t>
            </w:r>
          </w:p>
        </w:tc>
        <w:tc>
          <w:tcPr>
            <w:tcW w:w="1897" w:type="dxa"/>
            <w:gridSpan w:val="2"/>
            <w:tcBorders>
              <w:left w:val="single" w:color="000000" w:sz="4" w:space="0"/>
              <w:right w:val="single" w:color="000000" w:sz="4" w:space="0"/>
            </w:tcBorders>
            <w:vAlign w:val="top"/>
          </w:tcPr>
          <w:p>
            <w:pPr>
              <w:spacing w:before="59"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手孔井</w:t>
            </w:r>
          </w:p>
        </w:tc>
        <w:tc>
          <w:tcPr>
            <w:tcW w:w="538" w:type="dxa"/>
            <w:tcBorders>
              <w:left w:val="single" w:color="000000" w:sz="4" w:space="0"/>
              <w:right w:val="single" w:color="000000" w:sz="4" w:space="0"/>
            </w:tcBorders>
            <w:vAlign w:val="top"/>
          </w:tcPr>
          <w:p>
            <w:pPr>
              <w:spacing w:before="59"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9" w:line="192" w:lineRule="auto"/>
              <w:ind w:firstLine="322"/>
              <w:rPr>
                <w:rFonts w:ascii="宋体" w:hAnsi="宋体" w:eastAsia="宋体" w:cs="宋体"/>
                <w:sz w:val="17"/>
                <w:szCs w:val="17"/>
              </w:rPr>
            </w:pPr>
            <w:r>
              <w:rPr>
                <w:rFonts w:ascii="宋体" w:hAnsi="宋体" w:eastAsia="宋体" w:cs="宋体"/>
                <w:sz w:val="17"/>
                <w:szCs w:val="17"/>
              </w:rPr>
              <w:t>24</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36" w:type="dxa"/>
            <w:tcBorders>
              <w:left w:val="single" w:color="000000" w:sz="10" w:space="0"/>
              <w:right w:val="nil"/>
            </w:tcBorders>
            <w:vAlign w:val="top"/>
          </w:tcPr>
          <w:p>
            <w:pPr>
              <w:rPr>
                <w:rFonts w:ascii="Arial"/>
                <w:sz w:val="21"/>
              </w:rPr>
            </w:pPr>
          </w:p>
        </w:tc>
        <w:tc>
          <w:tcPr>
            <w:tcW w:w="1492" w:type="dxa"/>
            <w:tcBorders>
              <w:left w:val="nil"/>
              <w:right w:val="nil"/>
            </w:tcBorders>
            <w:vAlign w:val="top"/>
          </w:tcPr>
          <w:p>
            <w:pPr>
              <w:rPr>
                <w:rFonts w:ascii="Arial"/>
                <w:sz w:val="21"/>
              </w:rPr>
            </w:pPr>
          </w:p>
        </w:tc>
        <w:tc>
          <w:tcPr>
            <w:tcW w:w="4840" w:type="dxa"/>
            <w:gridSpan w:val="5"/>
            <w:tcBorders>
              <w:left w:val="nil"/>
              <w:right w:val="nil"/>
            </w:tcBorders>
            <w:vAlign w:val="top"/>
          </w:tcPr>
          <w:p>
            <w:pPr>
              <w:spacing w:before="90" w:line="230" w:lineRule="auto"/>
              <w:ind w:firstLine="1424"/>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0" w:type="dxa"/>
            <w:gridSpan w:val="2"/>
            <w:tcBorders>
              <w:left w:val="nil"/>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bl>
    <w:p>
      <w:pPr>
        <w:spacing w:line="288" w:lineRule="auto"/>
        <w:rPr>
          <w:rFonts w:ascii="Arial"/>
          <w:sz w:val="21"/>
        </w:rPr>
      </w:pPr>
    </w:p>
    <w:p>
      <w:pPr>
        <w:spacing w:line="288" w:lineRule="auto"/>
        <w:rPr>
          <w:rFonts w:ascii="Arial"/>
          <w:sz w:val="21"/>
        </w:rPr>
      </w:pPr>
    </w:p>
    <w:p>
      <w:pPr>
        <w:spacing w:before="56" w:line="220" w:lineRule="auto"/>
        <w:ind w:firstLine="890"/>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334"/>
        <w:gridCol w:w="75"/>
        <w:gridCol w:w="275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4" w:hRule="atLeast"/>
        </w:trPr>
        <w:tc>
          <w:tcPr>
            <w:tcW w:w="7334" w:type="dxa"/>
            <w:tcBorders>
              <w:left w:val="nil"/>
              <w:right w:val="single" w:color="FFFFFF" w:sz="4" w:space="0"/>
            </w:tcBorders>
            <w:vAlign w:val="top"/>
          </w:tcPr>
          <w:p>
            <w:pPr>
              <w:rPr>
                <w:rFonts w:ascii="Arial"/>
                <w:sz w:val="21"/>
              </w:rPr>
            </w:pPr>
          </w:p>
        </w:tc>
        <w:tc>
          <w:tcPr>
            <w:tcW w:w="75" w:type="dxa"/>
            <w:tcBorders>
              <w:left w:val="single" w:color="FFFFFF" w:sz="4" w:space="0"/>
              <w:right w:val="single" w:color="FFFFFF" w:sz="4" w:space="0"/>
            </w:tcBorders>
            <w:vAlign w:val="top"/>
          </w:tcPr>
          <w:p>
            <w:pPr>
              <w:rPr>
                <w:rFonts w:ascii="Arial"/>
                <w:sz w:val="21"/>
              </w:rPr>
            </w:pPr>
          </w:p>
        </w:tc>
        <w:tc>
          <w:tcPr>
            <w:tcW w:w="2754" w:type="dxa"/>
            <w:tcBorders>
              <w:left w:val="single" w:color="FFFFFF" w:sz="4" w:space="0"/>
            </w:tcBorders>
            <w:vAlign w:val="top"/>
          </w:tcPr>
          <w:p>
            <w:pPr>
              <w:spacing w:before="106" w:line="233" w:lineRule="auto"/>
              <w:ind w:firstLine="2188"/>
              <w:rPr>
                <w:rFonts w:ascii="宋体" w:hAnsi="宋体" w:eastAsia="宋体" w:cs="宋体"/>
                <w:sz w:val="17"/>
                <w:szCs w:val="17"/>
              </w:rPr>
            </w:pP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6"/>
        <w:gridCol w:w="1641"/>
        <w:gridCol w:w="538"/>
        <w:gridCol w:w="792"/>
        <w:gridCol w:w="214"/>
        <w:gridCol w:w="817"/>
        <w:gridCol w:w="1031"/>
        <w:gridCol w:w="9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82" w:type="dxa"/>
            <w:gridSpan w:val="8"/>
            <w:tcBorders>
              <w:top w:val="nil"/>
              <w:left w:val="nil"/>
              <w:bottom w:val="single" w:color="FFFFFF" w:sz="2" w:space="0"/>
              <w:right w:val="single" w:color="FFFFFF" w:sz="4" w:space="0"/>
            </w:tcBorders>
            <w:vAlign w:val="top"/>
          </w:tcPr>
          <w:p>
            <w:pPr>
              <w:rPr>
                <w:rFonts w:ascii="Arial"/>
                <w:sz w:val="21"/>
              </w:rPr>
            </w:pPr>
          </w:p>
        </w:tc>
        <w:tc>
          <w:tcPr>
            <w:tcW w:w="2788" w:type="dxa"/>
            <w:gridSpan w:val="3"/>
            <w:tcBorders>
              <w:top w:val="nil"/>
              <w:left w:val="single" w:color="FFFFFF" w:sz="4" w:space="0"/>
              <w:bottom w:val="single" w:color="FFFFFF" w:sz="2" w:space="0"/>
              <w:right w:val="nil"/>
            </w:tcBorders>
            <w:vAlign w:val="top"/>
          </w:tcPr>
          <w:p>
            <w:pPr>
              <w:rPr>
                <w:rFonts w:ascii="Arial"/>
                <w:sz w:val="21"/>
              </w:rPr>
            </w:pPr>
            <w:r>
              <w:pict>
                <v:rect id="_x0000_s1054" o:spid="_x0000_s1054" o:spt="1" style="position:absolute;left:0pt;margin-left:138.2pt;margin-top:0pt;height:25.15pt;width:0.4pt;mso-position-horizontal-relative:page;mso-position-vertical-relative:page;z-index:251731968;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55" o:spid="_x0000_s1055" o:spt="1" style="position:absolute;left:0pt;margin-left:507.3pt;margin-top:-0.3pt;height:30.75pt;width:0.4pt;mso-position-horizontal-relative:page;mso-position-vertical-relative:page;z-index:251727872;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70" w:line="214" w:lineRule="auto"/>
              <w:ind w:left="44" w:right="132" w:hanging="18"/>
              <w:rPr>
                <w:rFonts w:ascii="宋体" w:hAnsi="宋体" w:eastAsia="宋体" w:cs="宋体"/>
                <w:sz w:val="17"/>
                <w:szCs w:val="17"/>
              </w:rPr>
            </w:pPr>
            <w:r>
              <w:drawing>
                <wp:anchor distT="0" distB="0" distL="0" distR="0" simplePos="0" relativeHeight="251726848" behindDoc="1" locked="0" layoutInCell="1" allowOverlap="1">
                  <wp:simplePos x="0" y="0"/>
                  <wp:positionH relativeFrom="rightMargin">
                    <wp:posOffset>-2666365</wp:posOffset>
                  </wp:positionH>
                  <wp:positionV relativeFrom="topMargin">
                    <wp:posOffset>325755</wp:posOffset>
                  </wp:positionV>
                  <wp:extent cx="2673350" cy="9525"/>
                  <wp:effectExtent l="0" t="0" r="0" b="0"/>
                  <wp:wrapNone/>
                  <wp:docPr id="16" name="IM 12"/>
                  <wp:cNvGraphicFramePr/>
                  <a:graphic xmlns:a="http://schemas.openxmlformats.org/drawingml/2006/main">
                    <a:graphicData uri="http://schemas.openxmlformats.org/drawingml/2006/picture">
                      <pic:pic xmlns:pic="http://schemas.openxmlformats.org/drawingml/2006/picture">
                        <pic:nvPicPr>
                          <pic:cNvPr id="16" name="IM 12"/>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85"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56" o:spid="_x0000_s1056" o:spt="1" style="position:absolute;left:0pt;margin-left:-0.5pt;margin-top:25.9pt;height:0.75pt;width:161pt;mso-position-horizontal-relative:page;mso-position-vertical-relative:page;z-index:251728896;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right w:val="nil"/>
            </w:tcBorders>
            <w:vAlign w:val="top"/>
          </w:tcPr>
          <w:p>
            <w:pPr>
              <w:spacing w:before="160" w:line="231" w:lineRule="auto"/>
              <w:ind w:firstLine="856"/>
              <w:rPr>
                <w:rFonts w:ascii="宋体" w:hAnsi="宋体" w:eastAsia="宋体" w:cs="宋体"/>
                <w:sz w:val="17"/>
                <w:szCs w:val="17"/>
              </w:rPr>
            </w:pPr>
            <w:r>
              <w:pict>
                <v:rect id="_x0000_s1057" o:spid="_x0000_s1057" o:spt="1" style="position:absolute;left:0pt;margin-left:0.45pt;margin-top:25.9pt;height:0.75pt;width:137.85pt;mso-position-horizontal-relative:page;mso-position-vertical-relative:page;z-index:251729920;mso-width-relative:page;mso-height-relative:page;" fillcolor="#FFFFFF" filled="t" stroked="f" coordsize="21600,21600">
                  <v:path/>
                  <v:fill on="t" focussize="0,0"/>
                  <v:stroke on="f"/>
                  <v:imagedata o:title=""/>
                  <o:lock v:ext="edit"/>
                </v:rect>
              </w:pict>
            </w:r>
            <w:r>
              <w:drawing>
                <wp:anchor distT="0" distB="0" distL="0" distR="0" simplePos="0" relativeHeight="251730944"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17" name="IM 13"/>
                  <wp:cNvGraphicFramePr/>
                  <a:graphic xmlns:a="http://schemas.openxmlformats.org/drawingml/2006/main">
                    <a:graphicData uri="http://schemas.openxmlformats.org/drawingml/2006/picture">
                      <pic:pic xmlns:pic="http://schemas.openxmlformats.org/drawingml/2006/picture">
                        <pic:nvPicPr>
                          <pic:cNvPr id="17" name="IM 13"/>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5</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2" w:type="dxa"/>
            <w:gridSpan w:val="4"/>
            <w:tcBorders>
              <w:left w:val="single" w:color="000000" w:sz="4" w:space="0"/>
              <w:right w:val="single" w:color="000000" w:sz="10" w:space="0"/>
            </w:tcBorders>
            <w:vAlign w:val="top"/>
          </w:tcPr>
          <w:p>
            <w:pPr>
              <w:spacing w:before="101"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1" w:type="dxa"/>
            <w:gridSpan w:val="2"/>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tcBorders>
              <w:left w:val="single" w:color="000000" w:sz="4" w:space="0"/>
              <w:right w:val="single" w:color="000000" w:sz="10" w:space="0"/>
            </w:tcBorders>
            <w:vAlign w:val="top"/>
          </w:tcPr>
          <w:p>
            <w:pPr>
              <w:spacing w:before="101" w:line="232" w:lineRule="auto"/>
              <w:ind w:firstLine="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1"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spacing w:before="176" w:line="230" w:lineRule="auto"/>
              <w:ind w:firstLine="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firstLine="26"/>
              <w:rPr>
                <w:rFonts w:ascii="宋体" w:hAnsi="宋体" w:eastAsia="宋体" w:cs="宋体"/>
                <w:sz w:val="17"/>
                <w:szCs w:val="17"/>
              </w:rPr>
            </w:pPr>
            <w:r>
              <w:rPr>
                <w:rFonts w:ascii="宋体" w:hAnsi="宋体" w:eastAsia="宋体" w:cs="宋体"/>
                <w:spacing w:val="9"/>
                <w:sz w:val="17"/>
                <w:szCs w:val="17"/>
              </w:rPr>
              <w:t>楼宇对</w:t>
            </w:r>
            <w:r>
              <w:rPr>
                <w:rFonts w:ascii="宋体" w:hAnsi="宋体" w:eastAsia="宋体" w:cs="宋体"/>
                <w:spacing w:val="8"/>
                <w:sz w:val="17"/>
                <w:szCs w:val="17"/>
              </w:rPr>
              <w:t>讲系统</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before="8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30404017002</w:t>
            </w:r>
          </w:p>
        </w:tc>
        <w:tc>
          <w:tcPr>
            <w:tcW w:w="1613" w:type="dxa"/>
            <w:tcBorders>
              <w:left w:val="single" w:color="000000" w:sz="4" w:space="0"/>
              <w:right w:val="single" w:color="000000" w:sz="4" w:space="0"/>
            </w:tcBorders>
            <w:vAlign w:val="top"/>
          </w:tcPr>
          <w:p>
            <w:pPr>
              <w:spacing w:before="56" w:line="232" w:lineRule="auto"/>
              <w:ind w:firstLine="26"/>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电箱</w:t>
            </w:r>
          </w:p>
        </w:tc>
        <w:tc>
          <w:tcPr>
            <w:tcW w:w="1897" w:type="dxa"/>
            <w:gridSpan w:val="2"/>
            <w:tcBorders>
              <w:left w:val="single" w:color="000000" w:sz="4" w:space="0"/>
              <w:right w:val="single" w:color="000000" w:sz="4" w:space="0"/>
            </w:tcBorders>
            <w:vAlign w:val="top"/>
          </w:tcPr>
          <w:p>
            <w:pPr>
              <w:spacing w:before="57"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弱电集中箱</w:t>
            </w:r>
          </w:p>
        </w:tc>
        <w:tc>
          <w:tcPr>
            <w:tcW w:w="538" w:type="dxa"/>
            <w:tcBorders>
              <w:left w:val="single" w:color="000000" w:sz="4" w:space="0"/>
              <w:right w:val="single" w:color="000000" w:sz="4" w:space="0"/>
            </w:tcBorders>
            <w:vAlign w:val="top"/>
          </w:tcPr>
          <w:p>
            <w:pPr>
              <w:spacing w:before="57"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7" w:line="190" w:lineRule="auto"/>
              <w:ind w:firstLine="322"/>
              <w:rPr>
                <w:rFonts w:ascii="宋体" w:hAnsi="宋体" w:eastAsia="宋体" w:cs="宋体"/>
                <w:sz w:val="17"/>
                <w:szCs w:val="17"/>
              </w:rPr>
            </w:pPr>
            <w:r>
              <w:rPr>
                <w:rFonts w:ascii="宋体" w:hAnsi="宋体" w:eastAsia="宋体" w:cs="宋体"/>
                <w:sz w:val="17"/>
                <w:szCs w:val="17"/>
              </w:rPr>
              <w:t>20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10801006001</w:t>
            </w:r>
          </w:p>
        </w:tc>
        <w:tc>
          <w:tcPr>
            <w:tcW w:w="1613" w:type="dxa"/>
            <w:tcBorders>
              <w:left w:val="single" w:color="000000" w:sz="4" w:space="0"/>
              <w:right w:val="single" w:color="000000" w:sz="4" w:space="0"/>
            </w:tcBorders>
            <w:vAlign w:val="top"/>
          </w:tcPr>
          <w:p>
            <w:pPr>
              <w:spacing w:before="281" w:line="232" w:lineRule="auto"/>
              <w:ind w:firstLine="47"/>
              <w:rPr>
                <w:rFonts w:ascii="宋体" w:hAnsi="宋体" w:eastAsia="宋体" w:cs="宋体"/>
                <w:sz w:val="17"/>
                <w:szCs w:val="17"/>
              </w:rPr>
            </w:pPr>
            <w:r>
              <w:rPr>
                <w:rFonts w:ascii="宋体" w:hAnsi="宋体" w:eastAsia="宋体" w:cs="宋体"/>
                <w:spacing w:val="3"/>
                <w:sz w:val="17"/>
                <w:szCs w:val="17"/>
              </w:rPr>
              <w:t>门锁安</w:t>
            </w:r>
            <w:r>
              <w:rPr>
                <w:rFonts w:ascii="宋体" w:hAnsi="宋体" w:eastAsia="宋体" w:cs="宋体"/>
                <w:spacing w:val="2"/>
                <w:sz w:val="17"/>
                <w:szCs w:val="17"/>
              </w:rPr>
              <w:t>装</w:t>
            </w:r>
          </w:p>
        </w:tc>
        <w:tc>
          <w:tcPr>
            <w:tcW w:w="1897" w:type="dxa"/>
            <w:gridSpan w:val="2"/>
            <w:tcBorders>
              <w:left w:val="single" w:color="000000" w:sz="4" w:space="0"/>
              <w:right w:val="single" w:color="000000" w:sz="4" w:space="0"/>
            </w:tcBorders>
            <w:vAlign w:val="top"/>
          </w:tcPr>
          <w:p>
            <w:pPr>
              <w:spacing w:before="100" w:line="196" w:lineRule="auto"/>
              <w:ind w:left="51" w:right="156" w:hanging="7"/>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锁品种</w:t>
            </w:r>
            <w:r>
              <w:rPr>
                <w:rFonts w:ascii="宋体" w:hAnsi="宋体" w:eastAsia="宋体" w:cs="宋体"/>
                <w:spacing w:val="4"/>
                <w:sz w:val="17"/>
                <w:szCs w:val="17"/>
              </w:rPr>
              <w:t>:</w:t>
            </w:r>
            <w:r>
              <w:rPr>
                <w:rFonts w:ascii="宋体" w:hAnsi="宋体" w:eastAsia="宋体" w:cs="宋体"/>
                <w:spacing w:val="7"/>
                <w:sz w:val="17"/>
                <w:szCs w:val="17"/>
              </w:rPr>
              <w:t>磁力锁（双</w:t>
            </w:r>
            <w:r>
              <w:rPr>
                <w:rFonts w:ascii="宋体" w:hAnsi="宋体" w:eastAsia="宋体" w:cs="宋体"/>
                <w:sz w:val="17"/>
                <w:szCs w:val="17"/>
              </w:rPr>
              <w:t xml:space="preserve"> 门</w:t>
            </w:r>
            <w:r>
              <w:rPr>
                <w:rFonts w:ascii="宋体" w:hAnsi="宋体" w:eastAsia="宋体" w:cs="宋体"/>
                <w:spacing w:val="-18"/>
                <w:sz w:val="17"/>
                <w:szCs w:val="17"/>
              </w:rPr>
              <w:t>）</w:t>
            </w:r>
          </w:p>
          <w:p>
            <w:pPr>
              <w:spacing w:line="230"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锁规格</w:t>
            </w:r>
            <w:r>
              <w:rPr>
                <w:rFonts w:ascii="宋体" w:hAnsi="宋体" w:eastAsia="宋体" w:cs="宋体"/>
                <w:spacing w:val="4"/>
                <w:sz w:val="17"/>
                <w:szCs w:val="17"/>
              </w:rPr>
              <w:t>:</w:t>
            </w:r>
            <w:r>
              <w:rPr>
                <w:rFonts w:ascii="宋体" w:hAnsi="宋体" w:eastAsia="宋体" w:cs="宋体"/>
                <w:spacing w:val="8"/>
                <w:sz w:val="17"/>
                <w:szCs w:val="17"/>
              </w:rPr>
              <w:t>中性</w:t>
            </w:r>
          </w:p>
        </w:tc>
        <w:tc>
          <w:tcPr>
            <w:tcW w:w="538" w:type="dxa"/>
            <w:tcBorders>
              <w:left w:val="single" w:color="000000" w:sz="4" w:space="0"/>
              <w:right w:val="single" w:color="000000" w:sz="4" w:space="0"/>
            </w:tcBorders>
            <w:vAlign w:val="top"/>
          </w:tcPr>
          <w:p>
            <w:pPr>
              <w:spacing w:before="281"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before="8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10802003001</w:t>
            </w:r>
          </w:p>
        </w:tc>
        <w:tc>
          <w:tcPr>
            <w:tcW w:w="1613" w:type="dxa"/>
            <w:tcBorders>
              <w:left w:val="single" w:color="000000" w:sz="4" w:space="0"/>
              <w:right w:val="single" w:color="000000" w:sz="4" w:space="0"/>
            </w:tcBorders>
            <w:vAlign w:val="top"/>
          </w:tcPr>
          <w:p>
            <w:pPr>
              <w:spacing w:before="57" w:line="231" w:lineRule="auto"/>
              <w:ind w:firstLine="25"/>
              <w:rPr>
                <w:rFonts w:ascii="宋体" w:hAnsi="宋体" w:eastAsia="宋体" w:cs="宋体"/>
                <w:sz w:val="17"/>
                <w:szCs w:val="17"/>
              </w:rPr>
            </w:pPr>
            <w:r>
              <w:rPr>
                <w:rFonts w:ascii="宋体" w:hAnsi="宋体" w:eastAsia="宋体" w:cs="宋体"/>
                <w:spacing w:val="9"/>
                <w:sz w:val="17"/>
                <w:szCs w:val="17"/>
              </w:rPr>
              <w:t>钢质</w:t>
            </w:r>
            <w:r>
              <w:rPr>
                <w:rFonts w:ascii="宋体" w:hAnsi="宋体" w:eastAsia="宋体" w:cs="宋体"/>
                <w:spacing w:val="8"/>
                <w:sz w:val="17"/>
                <w:szCs w:val="17"/>
              </w:rPr>
              <w:t>防火门</w:t>
            </w:r>
          </w:p>
        </w:tc>
        <w:tc>
          <w:tcPr>
            <w:tcW w:w="1897" w:type="dxa"/>
            <w:gridSpan w:val="2"/>
            <w:tcBorders>
              <w:left w:val="single" w:color="000000" w:sz="4" w:space="0"/>
              <w:right w:val="single" w:color="000000" w:sz="4" w:space="0"/>
            </w:tcBorders>
            <w:vAlign w:val="top"/>
          </w:tcPr>
          <w:p>
            <w:pPr>
              <w:spacing w:before="57" w:line="233"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闭门器</w:t>
            </w:r>
          </w:p>
        </w:tc>
        <w:tc>
          <w:tcPr>
            <w:tcW w:w="538" w:type="dxa"/>
            <w:tcBorders>
              <w:left w:val="single" w:color="000000" w:sz="4" w:space="0"/>
              <w:right w:val="single" w:color="000000" w:sz="4" w:space="0"/>
            </w:tcBorders>
            <w:vAlign w:val="top"/>
          </w:tcPr>
          <w:p>
            <w:pPr>
              <w:spacing w:before="57" w:line="233" w:lineRule="auto"/>
              <w:ind w:firstLine="184"/>
              <w:rPr>
                <w:rFonts w:ascii="宋体" w:hAnsi="宋体" w:eastAsia="宋体" w:cs="宋体"/>
                <w:sz w:val="17"/>
                <w:szCs w:val="17"/>
              </w:rPr>
            </w:pPr>
            <w:r>
              <w:rPr>
                <w:rFonts w:ascii="宋体" w:hAnsi="宋体" w:eastAsia="宋体" w:cs="宋体"/>
                <w:spacing w:val="2"/>
                <w:sz w:val="17"/>
                <w:szCs w:val="17"/>
              </w:rPr>
              <w:t>樘</w:t>
            </w:r>
          </w:p>
        </w:tc>
        <w:tc>
          <w:tcPr>
            <w:tcW w:w="792" w:type="dxa"/>
            <w:tcBorders>
              <w:left w:val="single" w:color="000000" w:sz="4" w:space="0"/>
              <w:right w:val="single" w:color="000000" w:sz="4" w:space="0"/>
            </w:tcBorders>
            <w:vAlign w:val="top"/>
          </w:tcPr>
          <w:p>
            <w:pPr>
              <w:spacing w:before="87" w:line="190" w:lineRule="auto"/>
              <w:ind w:firstLine="322"/>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6</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30904003001</w:t>
            </w:r>
          </w:p>
        </w:tc>
        <w:tc>
          <w:tcPr>
            <w:tcW w:w="1613" w:type="dxa"/>
            <w:tcBorders>
              <w:left w:val="single" w:color="000000" w:sz="4" w:space="0"/>
              <w:right w:val="single" w:color="000000" w:sz="4" w:space="0"/>
            </w:tcBorders>
            <w:vAlign w:val="top"/>
          </w:tcPr>
          <w:p>
            <w:pPr>
              <w:spacing w:before="176" w:line="231" w:lineRule="auto"/>
              <w:ind w:firstLine="28"/>
              <w:rPr>
                <w:rFonts w:ascii="宋体" w:hAnsi="宋体" w:eastAsia="宋体" w:cs="宋体"/>
                <w:sz w:val="17"/>
                <w:szCs w:val="17"/>
              </w:rPr>
            </w:pPr>
            <w:r>
              <w:rPr>
                <w:rFonts w:ascii="宋体" w:hAnsi="宋体" w:eastAsia="宋体" w:cs="宋体"/>
                <w:spacing w:val="5"/>
                <w:sz w:val="17"/>
                <w:szCs w:val="17"/>
              </w:rPr>
              <w:t>按钮</w:t>
            </w:r>
          </w:p>
        </w:tc>
        <w:tc>
          <w:tcPr>
            <w:tcW w:w="1897" w:type="dxa"/>
            <w:gridSpan w:val="2"/>
            <w:tcBorders>
              <w:left w:val="single" w:color="000000" w:sz="4" w:space="0"/>
              <w:right w:val="single" w:color="000000" w:sz="4" w:space="0"/>
            </w:tcBorders>
            <w:vAlign w:val="top"/>
          </w:tcPr>
          <w:p>
            <w:pPr>
              <w:spacing w:before="86"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开门按钮</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:SE-86</w:t>
            </w:r>
          </w:p>
        </w:tc>
        <w:tc>
          <w:tcPr>
            <w:tcW w:w="538" w:type="dxa"/>
            <w:tcBorders>
              <w:left w:val="single" w:color="000000" w:sz="4" w:space="0"/>
              <w:right w:val="single" w:color="000000" w:sz="4" w:space="0"/>
            </w:tcBorders>
            <w:vAlign w:val="top"/>
          </w:tcPr>
          <w:p>
            <w:pPr>
              <w:spacing w:before="176"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07"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6" w:type="dxa"/>
            <w:tcBorders>
              <w:left w:val="single" w:color="000000" w:sz="10" w:space="0"/>
              <w:right w:val="single" w:color="000000" w:sz="4" w:space="0"/>
            </w:tcBorders>
            <w:vAlign w:val="top"/>
          </w:tcPr>
          <w:p>
            <w:pPr>
              <w:spacing w:line="479" w:lineRule="auto"/>
              <w:rPr>
                <w:rFonts w:ascii="Arial"/>
                <w:sz w:val="21"/>
              </w:rPr>
            </w:pPr>
          </w:p>
          <w:p>
            <w:pPr>
              <w:spacing w:before="55"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478"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30501013005</w:t>
            </w:r>
          </w:p>
        </w:tc>
        <w:tc>
          <w:tcPr>
            <w:tcW w:w="1613" w:type="dxa"/>
            <w:tcBorders>
              <w:left w:val="single" w:color="000000" w:sz="4" w:space="0"/>
              <w:right w:val="single" w:color="000000" w:sz="4" w:space="0"/>
            </w:tcBorders>
            <w:vAlign w:val="top"/>
          </w:tcPr>
          <w:p>
            <w:pPr>
              <w:spacing w:line="449" w:lineRule="auto"/>
              <w:rPr>
                <w:rFonts w:ascii="Arial"/>
                <w:sz w:val="21"/>
              </w:rPr>
            </w:pPr>
          </w:p>
          <w:p>
            <w:pPr>
              <w:spacing w:before="55"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7" w:type="dxa"/>
            <w:gridSpan w:val="2"/>
            <w:tcBorders>
              <w:left w:val="single" w:color="000000" w:sz="4" w:space="0"/>
              <w:right w:val="single" w:color="000000" w:sz="4" w:space="0"/>
            </w:tcBorders>
            <w:vAlign w:val="top"/>
          </w:tcPr>
          <w:p>
            <w:pPr>
              <w:spacing w:before="149" w:line="203" w:lineRule="auto"/>
              <w:ind w:left="30" w:right="66"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管理电脑</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8"/>
                <w:sz w:val="17"/>
                <w:szCs w:val="17"/>
              </w:rPr>
              <w:t>类别</w:t>
            </w:r>
            <w:r>
              <w:rPr>
                <w:rFonts w:ascii="宋体" w:hAnsi="宋体" w:eastAsia="宋体" w:cs="宋体"/>
                <w:spacing w:val="4"/>
                <w:sz w:val="17"/>
                <w:szCs w:val="17"/>
              </w:rPr>
              <w:t>:</w:t>
            </w:r>
            <w:r>
              <w:rPr>
                <w:rFonts w:ascii="宋体" w:hAnsi="宋体" w:eastAsia="宋体" w:cs="宋体"/>
                <w:spacing w:val="8"/>
                <w:sz w:val="17"/>
                <w:szCs w:val="17"/>
              </w:rPr>
              <w:t>联想</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8"/>
                <w:sz w:val="17"/>
                <w:szCs w:val="17"/>
              </w:rPr>
              <w:t>规格</w:t>
            </w:r>
            <w:r>
              <w:rPr>
                <w:rFonts w:ascii="宋体" w:hAnsi="宋体" w:eastAsia="宋体" w:cs="宋体"/>
                <w:spacing w:val="5"/>
                <w:sz w:val="17"/>
                <w:szCs w:val="17"/>
              </w:rPr>
              <w:t>:I5 4</w:t>
            </w:r>
            <w:r>
              <w:rPr>
                <w:rFonts w:ascii="宋体" w:hAnsi="宋体" w:eastAsia="宋体" w:cs="宋体"/>
                <w:spacing w:val="4"/>
                <w:sz w:val="17"/>
                <w:szCs w:val="17"/>
              </w:rPr>
              <w:t>G</w:t>
            </w:r>
            <w:r>
              <w:rPr>
                <w:rFonts w:ascii="宋体" w:hAnsi="宋体" w:eastAsia="宋体" w:cs="宋体"/>
                <w:spacing w:val="5"/>
                <w:sz w:val="17"/>
                <w:szCs w:val="17"/>
              </w:rPr>
              <w:t xml:space="preserve"> </w:t>
            </w:r>
            <w:r>
              <w:rPr>
                <w:rFonts w:ascii="宋体" w:hAnsi="宋体" w:eastAsia="宋体" w:cs="宋体"/>
                <w:spacing w:val="4"/>
                <w:sz w:val="17"/>
                <w:szCs w:val="17"/>
              </w:rPr>
              <w:t>1T</w:t>
            </w:r>
            <w:r>
              <w:rPr>
                <w:rFonts w:ascii="宋体" w:hAnsi="宋体" w:eastAsia="宋体" w:cs="宋体"/>
                <w:spacing w:val="5"/>
                <w:sz w:val="17"/>
                <w:szCs w:val="17"/>
              </w:rPr>
              <w:t xml:space="preserve"> </w:t>
            </w:r>
            <w:r>
              <w:rPr>
                <w:rFonts w:ascii="宋体" w:hAnsi="宋体" w:eastAsia="宋体" w:cs="宋体"/>
                <w:spacing w:val="4"/>
                <w:sz w:val="17"/>
                <w:szCs w:val="17"/>
              </w:rPr>
              <w:t>128G</w:t>
            </w:r>
            <w:r>
              <w:rPr>
                <w:rFonts w:ascii="宋体" w:hAnsi="宋体" w:eastAsia="宋体" w:cs="宋体"/>
                <w:sz w:val="17"/>
                <w:szCs w:val="17"/>
              </w:rPr>
              <w:t xml:space="preserve"> </w:t>
            </w:r>
            <w:r>
              <w:rPr>
                <w:rFonts w:ascii="宋体" w:hAnsi="宋体" w:eastAsia="宋体" w:cs="宋体"/>
                <w:spacing w:val="12"/>
                <w:sz w:val="17"/>
                <w:szCs w:val="17"/>
              </w:rPr>
              <w:t>、</w:t>
            </w:r>
            <w:r>
              <w:rPr>
                <w:rFonts w:ascii="宋体" w:hAnsi="宋体" w:eastAsia="宋体" w:cs="宋体"/>
                <w:spacing w:val="5"/>
                <w:sz w:val="17"/>
                <w:szCs w:val="17"/>
              </w:rPr>
              <w:t>2</w:t>
            </w:r>
            <w:r>
              <w:rPr>
                <w:rFonts w:ascii="宋体" w:hAnsi="宋体" w:eastAsia="宋体" w:cs="宋体"/>
                <w:spacing w:val="4"/>
                <w:sz w:val="17"/>
                <w:szCs w:val="17"/>
              </w:rPr>
              <w:t>G</w:t>
            </w:r>
            <w:r>
              <w:rPr>
                <w:rFonts w:ascii="宋体" w:hAnsi="宋体" w:eastAsia="宋体" w:cs="宋体"/>
                <w:spacing w:val="8"/>
                <w:sz w:val="17"/>
                <w:szCs w:val="17"/>
              </w:rPr>
              <w:t>独显</w:t>
            </w:r>
            <w:r>
              <w:rPr>
                <w:rFonts w:ascii="宋体" w:hAnsi="宋体" w:eastAsia="宋体" w:cs="宋体"/>
                <w:spacing w:val="12"/>
                <w:sz w:val="17"/>
                <w:szCs w:val="17"/>
              </w:rPr>
              <w:t>、</w:t>
            </w:r>
            <w:r>
              <w:rPr>
                <w:rFonts w:ascii="宋体" w:hAnsi="宋体" w:eastAsia="宋体" w:cs="宋体"/>
                <w:spacing w:val="4"/>
                <w:sz w:val="17"/>
                <w:szCs w:val="17"/>
              </w:rPr>
              <w:t>22.5</w:t>
            </w:r>
            <w:r>
              <w:rPr>
                <w:rFonts w:ascii="宋体" w:hAnsi="宋体" w:eastAsia="宋体" w:cs="宋体"/>
                <w:spacing w:val="8"/>
                <w:sz w:val="17"/>
                <w:szCs w:val="17"/>
              </w:rPr>
              <w:t>寸显示</w:t>
            </w:r>
            <w:r>
              <w:rPr>
                <w:rFonts w:ascii="宋体" w:hAnsi="宋体" w:eastAsia="宋体" w:cs="宋体"/>
                <w:sz w:val="17"/>
                <w:szCs w:val="17"/>
              </w:rPr>
              <w:t xml:space="preserve"> </w:t>
            </w:r>
            <w:r>
              <w:rPr>
                <w:rFonts w:ascii="宋体" w:hAnsi="宋体" w:eastAsia="宋体" w:cs="宋体"/>
                <w:spacing w:val="2"/>
                <w:sz w:val="17"/>
                <w:szCs w:val="17"/>
              </w:rPr>
              <w:t>器</w:t>
            </w:r>
          </w:p>
        </w:tc>
        <w:tc>
          <w:tcPr>
            <w:tcW w:w="538" w:type="dxa"/>
            <w:tcBorders>
              <w:left w:val="single" w:color="000000" w:sz="4" w:space="0"/>
              <w:right w:val="single" w:color="000000" w:sz="4" w:space="0"/>
            </w:tcBorders>
            <w:vAlign w:val="top"/>
          </w:tcPr>
          <w:p>
            <w:pPr>
              <w:spacing w:line="449"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478"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6" w:type="dxa"/>
            <w:tcBorders>
              <w:left w:val="single" w:color="000000" w:sz="10" w:space="0"/>
              <w:right w:val="single" w:color="000000" w:sz="4" w:space="0"/>
            </w:tcBorders>
            <w:vAlign w:val="top"/>
          </w:tcPr>
          <w:p>
            <w:pPr>
              <w:spacing w:line="479" w:lineRule="auto"/>
              <w:rPr>
                <w:rFonts w:ascii="Arial"/>
                <w:sz w:val="21"/>
              </w:rPr>
            </w:pPr>
          </w:p>
          <w:p>
            <w:pPr>
              <w:spacing w:before="55"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478"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30501013006</w:t>
            </w:r>
          </w:p>
        </w:tc>
        <w:tc>
          <w:tcPr>
            <w:tcW w:w="1613" w:type="dxa"/>
            <w:tcBorders>
              <w:left w:val="single" w:color="000000" w:sz="4" w:space="0"/>
              <w:right w:val="single" w:color="000000" w:sz="4" w:space="0"/>
            </w:tcBorders>
            <w:vAlign w:val="top"/>
          </w:tcPr>
          <w:p>
            <w:pPr>
              <w:spacing w:line="449" w:lineRule="auto"/>
              <w:rPr>
                <w:rFonts w:ascii="Arial"/>
                <w:sz w:val="21"/>
              </w:rPr>
            </w:pPr>
          </w:p>
          <w:p>
            <w:pPr>
              <w:spacing w:before="55"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7" w:type="dxa"/>
            <w:gridSpan w:val="2"/>
            <w:tcBorders>
              <w:left w:val="single" w:color="000000" w:sz="4" w:space="0"/>
              <w:right w:val="single" w:color="000000" w:sz="4" w:space="0"/>
            </w:tcBorders>
            <w:vAlign w:val="top"/>
          </w:tcPr>
          <w:p>
            <w:pPr>
              <w:spacing w:before="146" w:line="196"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智</w:t>
            </w:r>
            <w:r>
              <w:rPr>
                <w:rFonts w:ascii="宋体" w:hAnsi="宋体" w:eastAsia="宋体" w:cs="宋体"/>
                <w:spacing w:val="7"/>
                <w:sz w:val="17"/>
                <w:szCs w:val="17"/>
              </w:rPr>
              <w:t>慧社区服务</w:t>
            </w:r>
            <w:r>
              <w:rPr>
                <w:rFonts w:ascii="宋体" w:hAnsi="宋体" w:eastAsia="宋体" w:cs="宋体"/>
                <w:sz w:val="17"/>
                <w:szCs w:val="17"/>
              </w:rPr>
              <w:t xml:space="preserve"> </w:t>
            </w:r>
            <w:r>
              <w:rPr>
                <w:rFonts w:ascii="宋体" w:hAnsi="宋体" w:eastAsia="宋体" w:cs="宋体"/>
                <w:spacing w:val="2"/>
                <w:sz w:val="17"/>
                <w:szCs w:val="17"/>
              </w:rPr>
              <w:t>器</w:t>
            </w:r>
          </w:p>
          <w:p>
            <w:pPr>
              <w:spacing w:before="2" w:line="208" w:lineRule="auto"/>
              <w:ind w:left="34" w:right="66" w:hanging="1"/>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类别</w:t>
            </w:r>
            <w:r>
              <w:rPr>
                <w:rFonts w:ascii="宋体" w:hAnsi="宋体" w:eastAsia="宋体" w:cs="宋体"/>
                <w:spacing w:val="4"/>
                <w:sz w:val="17"/>
                <w:szCs w:val="17"/>
              </w:rPr>
              <w:t>:</w:t>
            </w:r>
            <w:r>
              <w:rPr>
                <w:rFonts w:ascii="宋体" w:hAnsi="宋体" w:eastAsia="宋体" w:cs="宋体"/>
                <w:spacing w:val="8"/>
                <w:sz w:val="17"/>
                <w:szCs w:val="17"/>
              </w:rPr>
              <w:t>立林</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规格</w:t>
            </w:r>
            <w:r>
              <w:rPr>
                <w:rFonts w:ascii="宋体" w:hAnsi="宋体" w:eastAsia="宋体" w:cs="宋体"/>
                <w:spacing w:val="5"/>
                <w:sz w:val="17"/>
                <w:szCs w:val="17"/>
              </w:rPr>
              <w:t>:S</w:t>
            </w:r>
            <w:r>
              <w:rPr>
                <w:rFonts w:ascii="宋体" w:hAnsi="宋体" w:eastAsia="宋体" w:cs="宋体"/>
                <w:spacing w:val="4"/>
                <w:sz w:val="17"/>
                <w:szCs w:val="17"/>
              </w:rPr>
              <w:t>ER-PC-IoT-PA</w:t>
            </w:r>
            <w:r>
              <w:rPr>
                <w:rFonts w:ascii="宋体" w:hAnsi="宋体" w:eastAsia="宋体" w:cs="宋体"/>
                <w:sz w:val="17"/>
                <w:szCs w:val="17"/>
              </w:rPr>
              <w:t xml:space="preserve"> </w:t>
            </w:r>
            <w:r>
              <w:rPr>
                <w:rFonts w:ascii="宋体" w:hAnsi="宋体" w:eastAsia="宋体" w:cs="宋体"/>
                <w:spacing w:val="-1"/>
                <w:sz w:val="17"/>
                <w:szCs w:val="17"/>
              </w:rPr>
              <w:t>1</w:t>
            </w:r>
            <w:r>
              <w:rPr>
                <w:rFonts w:ascii="宋体" w:hAnsi="宋体" w:eastAsia="宋体" w:cs="宋体"/>
                <w:sz w:val="17"/>
                <w:szCs w:val="17"/>
              </w:rPr>
              <w:t>0</w:t>
            </w:r>
          </w:p>
        </w:tc>
        <w:tc>
          <w:tcPr>
            <w:tcW w:w="538" w:type="dxa"/>
            <w:tcBorders>
              <w:left w:val="single" w:color="000000" w:sz="4" w:space="0"/>
              <w:right w:val="single" w:color="000000" w:sz="4" w:space="0"/>
            </w:tcBorders>
            <w:vAlign w:val="top"/>
          </w:tcPr>
          <w:p>
            <w:pPr>
              <w:spacing w:line="448" w:lineRule="auto"/>
              <w:rPr>
                <w:rFonts w:ascii="Arial"/>
                <w:sz w:val="21"/>
              </w:rPr>
            </w:pPr>
          </w:p>
          <w:p>
            <w:pPr>
              <w:spacing w:before="56"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478"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before="87"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30502007004</w:t>
            </w:r>
          </w:p>
        </w:tc>
        <w:tc>
          <w:tcPr>
            <w:tcW w:w="1613" w:type="dxa"/>
            <w:tcBorders>
              <w:left w:val="single" w:color="000000" w:sz="4" w:space="0"/>
              <w:right w:val="single" w:color="000000" w:sz="4" w:space="0"/>
            </w:tcBorders>
            <w:vAlign w:val="top"/>
          </w:tcPr>
          <w:p>
            <w:pPr>
              <w:spacing w:before="57"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57"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五类网线</w:t>
            </w:r>
          </w:p>
        </w:tc>
        <w:tc>
          <w:tcPr>
            <w:tcW w:w="538" w:type="dxa"/>
            <w:tcBorders>
              <w:left w:val="single" w:color="000000" w:sz="4" w:space="0"/>
              <w:right w:val="single" w:color="000000" w:sz="4" w:space="0"/>
            </w:tcBorders>
            <w:vAlign w:val="top"/>
          </w:tcPr>
          <w:p>
            <w:pPr>
              <w:spacing w:before="57"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87" w:line="190" w:lineRule="auto"/>
              <w:ind w:firstLine="185"/>
              <w:rPr>
                <w:rFonts w:ascii="宋体" w:hAnsi="宋体" w:eastAsia="宋体" w:cs="宋体"/>
                <w:sz w:val="17"/>
                <w:szCs w:val="17"/>
              </w:rPr>
            </w:pPr>
            <w:r>
              <w:rPr>
                <w:rFonts w:ascii="宋体" w:hAnsi="宋体" w:eastAsia="宋体" w:cs="宋体"/>
                <w:spacing w:val="4"/>
                <w:sz w:val="17"/>
                <w:szCs w:val="17"/>
              </w:rPr>
              <w:t>48</w:t>
            </w:r>
            <w:r>
              <w:rPr>
                <w:rFonts w:ascii="宋体" w:hAnsi="宋体" w:eastAsia="宋体" w:cs="宋体"/>
                <w:spacing w:val="3"/>
                <w:sz w:val="17"/>
                <w:szCs w:val="17"/>
              </w:rPr>
              <w:t>930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0" w:lineRule="auto"/>
              <w:ind w:firstLine="327"/>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207"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30502007005</w:t>
            </w:r>
          </w:p>
        </w:tc>
        <w:tc>
          <w:tcPr>
            <w:tcW w:w="1613" w:type="dxa"/>
            <w:tcBorders>
              <w:left w:val="single" w:color="000000" w:sz="4" w:space="0"/>
              <w:right w:val="single" w:color="000000" w:sz="4" w:space="0"/>
            </w:tcBorders>
            <w:vAlign w:val="top"/>
          </w:tcPr>
          <w:p>
            <w:pPr>
              <w:spacing w:before="176"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86"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光纤</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:4</w:t>
            </w:r>
            <w:r>
              <w:rPr>
                <w:rFonts w:ascii="宋体" w:hAnsi="宋体" w:eastAsia="宋体" w:cs="宋体"/>
                <w:spacing w:val="7"/>
                <w:sz w:val="17"/>
                <w:szCs w:val="17"/>
              </w:rPr>
              <w:t>芯</w:t>
            </w:r>
          </w:p>
        </w:tc>
        <w:tc>
          <w:tcPr>
            <w:tcW w:w="538" w:type="dxa"/>
            <w:tcBorders>
              <w:left w:val="single" w:color="000000" w:sz="4" w:space="0"/>
              <w:right w:val="single" w:color="000000" w:sz="4" w:space="0"/>
            </w:tcBorders>
            <w:vAlign w:val="top"/>
          </w:tcPr>
          <w:p>
            <w:pPr>
              <w:spacing w:before="176"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7" w:line="190" w:lineRule="auto"/>
              <w:ind w:firstLine="232"/>
              <w:rPr>
                <w:rFonts w:ascii="宋体" w:hAnsi="宋体" w:eastAsia="宋体" w:cs="宋体"/>
                <w:sz w:val="17"/>
                <w:szCs w:val="17"/>
              </w:rPr>
            </w:pPr>
            <w:r>
              <w:rPr>
                <w:rFonts w:ascii="宋体" w:hAnsi="宋体" w:eastAsia="宋体" w:cs="宋体"/>
                <w:spacing w:val="3"/>
                <w:sz w:val="17"/>
                <w:szCs w:val="17"/>
              </w:rPr>
              <w:t>66</w:t>
            </w:r>
            <w:r>
              <w:rPr>
                <w:rFonts w:ascii="宋体" w:hAnsi="宋体" w:eastAsia="宋体" w:cs="宋体"/>
                <w:spacing w:val="2"/>
                <w:sz w:val="17"/>
                <w:szCs w:val="17"/>
              </w:rPr>
              <w:t>00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6" w:lineRule="auto"/>
              <w:rPr>
                <w:rFonts w:ascii="Arial"/>
                <w:sz w:val="21"/>
              </w:rPr>
            </w:pPr>
          </w:p>
          <w:p>
            <w:pPr>
              <w:spacing w:before="55" w:line="190"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0</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30411004003</w:t>
            </w:r>
          </w:p>
        </w:tc>
        <w:tc>
          <w:tcPr>
            <w:tcW w:w="1613" w:type="dxa"/>
            <w:tcBorders>
              <w:left w:val="single" w:color="000000" w:sz="4" w:space="0"/>
              <w:right w:val="single" w:color="000000" w:sz="4" w:space="0"/>
            </w:tcBorders>
            <w:vAlign w:val="top"/>
          </w:tcPr>
          <w:p>
            <w:pPr>
              <w:spacing w:before="282"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897" w:type="dxa"/>
            <w:gridSpan w:val="2"/>
            <w:tcBorders>
              <w:left w:val="single" w:color="000000" w:sz="4" w:space="0"/>
              <w:right w:val="single" w:color="000000" w:sz="4" w:space="0"/>
            </w:tcBorders>
            <w:vAlign w:val="top"/>
          </w:tcPr>
          <w:p>
            <w:pPr>
              <w:spacing w:before="101" w:line="214" w:lineRule="auto"/>
              <w:ind w:left="33" w:right="155"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电线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配线形式</w:t>
            </w:r>
            <w:r>
              <w:rPr>
                <w:rFonts w:ascii="宋体" w:hAnsi="宋体" w:eastAsia="宋体" w:cs="宋体"/>
                <w:spacing w:val="5"/>
                <w:sz w:val="17"/>
                <w:szCs w:val="17"/>
              </w:rPr>
              <w:t>:</w:t>
            </w:r>
            <w:r>
              <w:rPr>
                <w:rFonts w:ascii="宋体" w:hAnsi="宋体" w:eastAsia="宋体" w:cs="宋体"/>
                <w:spacing w:val="8"/>
                <w:sz w:val="17"/>
                <w:szCs w:val="17"/>
              </w:rPr>
              <w:t>管内穿线</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型</w:t>
            </w:r>
            <w:r>
              <w:rPr>
                <w:rFonts w:ascii="宋体" w:hAnsi="宋体" w:eastAsia="宋体" w:cs="宋体"/>
                <w:spacing w:val="8"/>
                <w:sz w:val="17"/>
                <w:szCs w:val="17"/>
              </w:rPr>
              <w:t>号</w:t>
            </w:r>
            <w:r>
              <w:rPr>
                <w:rFonts w:ascii="宋体" w:hAnsi="宋体" w:eastAsia="宋体" w:cs="宋体"/>
                <w:spacing w:val="4"/>
                <w:sz w:val="17"/>
                <w:szCs w:val="17"/>
              </w:rPr>
              <w:t>:RVV2*1.0</w:t>
            </w:r>
          </w:p>
        </w:tc>
        <w:tc>
          <w:tcPr>
            <w:tcW w:w="538" w:type="dxa"/>
            <w:tcBorders>
              <w:left w:val="single" w:color="000000" w:sz="4" w:space="0"/>
              <w:right w:val="single" w:color="000000" w:sz="4" w:space="0"/>
            </w:tcBorders>
            <w:vAlign w:val="top"/>
          </w:tcPr>
          <w:p>
            <w:pPr>
              <w:spacing w:before="282"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0" w:lineRule="auto"/>
              <w:ind w:firstLine="232"/>
              <w:rPr>
                <w:rFonts w:ascii="宋体" w:hAnsi="宋体" w:eastAsia="宋体" w:cs="宋体"/>
                <w:sz w:val="17"/>
                <w:szCs w:val="17"/>
              </w:rPr>
            </w:pPr>
            <w:r>
              <w:rPr>
                <w:rFonts w:ascii="宋体" w:hAnsi="宋体" w:eastAsia="宋体" w:cs="宋体"/>
                <w:spacing w:val="3"/>
                <w:sz w:val="17"/>
                <w:szCs w:val="17"/>
              </w:rPr>
              <w:t>66</w:t>
            </w:r>
            <w:r>
              <w:rPr>
                <w:rFonts w:ascii="宋体" w:hAnsi="宋体" w:eastAsia="宋体" w:cs="宋体"/>
                <w:spacing w:val="2"/>
                <w:sz w:val="17"/>
                <w:szCs w:val="17"/>
              </w:rPr>
              <w:t>00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1"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88"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30502007006</w:t>
            </w:r>
          </w:p>
        </w:tc>
        <w:tc>
          <w:tcPr>
            <w:tcW w:w="1613" w:type="dxa"/>
            <w:tcBorders>
              <w:left w:val="single" w:color="000000" w:sz="4" w:space="0"/>
              <w:right w:val="single" w:color="000000" w:sz="4" w:space="0"/>
            </w:tcBorders>
            <w:vAlign w:val="top"/>
          </w:tcPr>
          <w:p>
            <w:pPr>
              <w:spacing w:before="57"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57"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超六类网线</w:t>
            </w:r>
          </w:p>
        </w:tc>
        <w:tc>
          <w:tcPr>
            <w:tcW w:w="538" w:type="dxa"/>
            <w:tcBorders>
              <w:left w:val="single" w:color="000000" w:sz="4" w:space="0"/>
              <w:right w:val="single" w:color="000000" w:sz="4" w:space="0"/>
            </w:tcBorders>
            <w:vAlign w:val="top"/>
          </w:tcPr>
          <w:p>
            <w:pPr>
              <w:spacing w:before="57"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88" w:line="190" w:lineRule="auto"/>
              <w:ind w:firstLine="276"/>
              <w:rPr>
                <w:rFonts w:ascii="宋体" w:hAnsi="宋体" w:eastAsia="宋体" w:cs="宋体"/>
                <w:sz w:val="17"/>
                <w:szCs w:val="17"/>
              </w:rPr>
            </w:pPr>
            <w:r>
              <w:rPr>
                <w:rFonts w:ascii="宋体" w:hAnsi="宋体" w:eastAsia="宋体" w:cs="宋体"/>
                <w:spacing w:val="2"/>
                <w:sz w:val="17"/>
                <w:szCs w:val="17"/>
              </w:rPr>
              <w:t>800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0"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30502003001</w:t>
            </w:r>
          </w:p>
        </w:tc>
        <w:tc>
          <w:tcPr>
            <w:tcW w:w="1613" w:type="dxa"/>
            <w:tcBorders>
              <w:left w:val="single" w:color="000000" w:sz="4" w:space="0"/>
              <w:right w:val="single" w:color="000000" w:sz="4" w:space="0"/>
            </w:tcBorders>
            <w:vAlign w:val="top"/>
          </w:tcPr>
          <w:p>
            <w:pPr>
              <w:spacing w:before="177" w:line="232" w:lineRule="auto"/>
              <w:ind w:firstLine="29"/>
              <w:rPr>
                <w:rFonts w:ascii="宋体" w:hAnsi="宋体" w:eastAsia="宋体" w:cs="宋体"/>
                <w:sz w:val="17"/>
                <w:szCs w:val="17"/>
              </w:rPr>
            </w:pPr>
            <w:r>
              <w:rPr>
                <w:rFonts w:ascii="宋体" w:hAnsi="宋体" w:eastAsia="宋体" w:cs="宋体"/>
                <w:spacing w:val="7"/>
                <w:sz w:val="17"/>
                <w:szCs w:val="17"/>
              </w:rPr>
              <w:t>分线接线箱（盒</w:t>
            </w:r>
            <w:r>
              <w:rPr>
                <w:rFonts w:ascii="宋体" w:hAnsi="宋体" w:eastAsia="宋体" w:cs="宋体"/>
                <w:spacing w:val="9"/>
                <w:sz w:val="17"/>
                <w:szCs w:val="17"/>
              </w:rPr>
              <w:t>）</w:t>
            </w:r>
          </w:p>
        </w:tc>
        <w:tc>
          <w:tcPr>
            <w:tcW w:w="1897" w:type="dxa"/>
            <w:gridSpan w:val="2"/>
            <w:tcBorders>
              <w:left w:val="single" w:color="000000" w:sz="4" w:space="0"/>
              <w:right w:val="single" w:color="000000" w:sz="4" w:space="0"/>
            </w:tcBorders>
            <w:vAlign w:val="top"/>
          </w:tcPr>
          <w:p>
            <w:pPr>
              <w:spacing w:before="88" w:line="213"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楼</w:t>
            </w:r>
            <w:r>
              <w:rPr>
                <w:rFonts w:ascii="宋体" w:hAnsi="宋体" w:eastAsia="宋体" w:cs="宋体"/>
                <w:spacing w:val="7"/>
                <w:sz w:val="17"/>
                <w:szCs w:val="17"/>
              </w:rPr>
              <w:t>层分配器安</w:t>
            </w:r>
            <w:r>
              <w:rPr>
                <w:rFonts w:ascii="宋体" w:hAnsi="宋体" w:eastAsia="宋体" w:cs="宋体"/>
                <w:sz w:val="17"/>
                <w:szCs w:val="17"/>
              </w:rPr>
              <w:t xml:space="preserve"> </w:t>
            </w:r>
            <w:r>
              <w:rPr>
                <w:rFonts w:ascii="宋体" w:hAnsi="宋体" w:eastAsia="宋体" w:cs="宋体"/>
                <w:spacing w:val="6"/>
                <w:sz w:val="17"/>
                <w:szCs w:val="17"/>
              </w:rPr>
              <w:t>装箱</w:t>
            </w:r>
          </w:p>
        </w:tc>
        <w:tc>
          <w:tcPr>
            <w:tcW w:w="538" w:type="dxa"/>
            <w:tcBorders>
              <w:left w:val="single" w:color="000000" w:sz="4" w:space="0"/>
              <w:right w:val="single" w:color="000000" w:sz="4" w:space="0"/>
            </w:tcBorders>
            <w:vAlign w:val="top"/>
          </w:tcPr>
          <w:p>
            <w:pPr>
              <w:spacing w:before="177"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07" w:line="190" w:lineRule="auto"/>
              <w:ind w:firstLine="277"/>
              <w:rPr>
                <w:rFonts w:ascii="宋体" w:hAnsi="宋体" w:eastAsia="宋体" w:cs="宋体"/>
                <w:sz w:val="17"/>
                <w:szCs w:val="17"/>
              </w:rPr>
            </w:pPr>
            <w:r>
              <w:rPr>
                <w:rFonts w:ascii="宋体" w:hAnsi="宋体" w:eastAsia="宋体" w:cs="宋体"/>
                <w:spacing w:val="2"/>
                <w:sz w:val="17"/>
                <w:szCs w:val="17"/>
              </w:rPr>
              <w:t>20</w:t>
            </w:r>
            <w:r>
              <w:rPr>
                <w:rFonts w:ascii="宋体" w:hAnsi="宋体" w:eastAsia="宋体" w:cs="宋体"/>
                <w:spacing w:val="1"/>
                <w:sz w:val="17"/>
                <w:szCs w:val="17"/>
              </w:rPr>
              <w:t>5</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0"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before="8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30507006001</w:t>
            </w:r>
          </w:p>
        </w:tc>
        <w:tc>
          <w:tcPr>
            <w:tcW w:w="1613" w:type="dxa"/>
            <w:tcBorders>
              <w:left w:val="single" w:color="000000" w:sz="4" w:space="0"/>
              <w:right w:val="single" w:color="000000" w:sz="4" w:space="0"/>
            </w:tcBorders>
            <w:vAlign w:val="top"/>
          </w:tcPr>
          <w:p>
            <w:pPr>
              <w:spacing w:before="58"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58"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围墙机</w:t>
            </w:r>
          </w:p>
        </w:tc>
        <w:tc>
          <w:tcPr>
            <w:tcW w:w="538" w:type="dxa"/>
            <w:tcBorders>
              <w:left w:val="single" w:color="000000" w:sz="4" w:space="0"/>
              <w:right w:val="single" w:color="000000" w:sz="4" w:space="0"/>
            </w:tcBorders>
            <w:vAlign w:val="top"/>
          </w:tcPr>
          <w:p>
            <w:pPr>
              <w:spacing w:before="5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8" w:line="190" w:lineRule="auto"/>
              <w:ind w:firstLine="369"/>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30904016001</w:t>
            </w:r>
          </w:p>
        </w:tc>
        <w:tc>
          <w:tcPr>
            <w:tcW w:w="1613" w:type="dxa"/>
            <w:tcBorders>
              <w:left w:val="single" w:color="000000" w:sz="4" w:space="0"/>
              <w:right w:val="single" w:color="000000" w:sz="4" w:space="0"/>
            </w:tcBorders>
            <w:vAlign w:val="top"/>
          </w:tcPr>
          <w:p>
            <w:pPr>
              <w:spacing w:before="87" w:line="213" w:lineRule="auto"/>
              <w:ind w:left="26" w:right="145" w:firstLine="2"/>
              <w:rPr>
                <w:rFonts w:ascii="宋体" w:hAnsi="宋体" w:eastAsia="宋体" w:cs="宋体"/>
                <w:sz w:val="17"/>
                <w:szCs w:val="17"/>
              </w:rPr>
            </w:pPr>
            <w:r>
              <w:rPr>
                <w:rFonts w:ascii="宋体" w:hAnsi="宋体" w:eastAsia="宋体" w:cs="宋体"/>
                <w:spacing w:val="9"/>
                <w:sz w:val="17"/>
                <w:szCs w:val="17"/>
              </w:rPr>
              <w:t>备用电源</w:t>
            </w:r>
            <w:r>
              <w:rPr>
                <w:rFonts w:ascii="宋体" w:hAnsi="宋体" w:eastAsia="宋体" w:cs="宋体"/>
                <w:spacing w:val="8"/>
                <w:sz w:val="17"/>
                <w:szCs w:val="17"/>
              </w:rPr>
              <w:t>及电池主</w:t>
            </w:r>
            <w:r>
              <w:rPr>
                <w:rFonts w:ascii="宋体" w:hAnsi="宋体" w:eastAsia="宋体" w:cs="宋体"/>
                <w:sz w:val="17"/>
                <w:szCs w:val="17"/>
              </w:rPr>
              <w:t xml:space="preserve"> </w:t>
            </w:r>
            <w:r>
              <w:rPr>
                <w:rFonts w:ascii="宋体" w:hAnsi="宋体" w:eastAsia="宋体" w:cs="宋体"/>
                <w:spacing w:val="4"/>
                <w:sz w:val="17"/>
                <w:szCs w:val="17"/>
              </w:rPr>
              <w:t>机</w:t>
            </w:r>
            <w:r>
              <w:rPr>
                <w:rFonts w:ascii="宋体" w:hAnsi="宋体" w:eastAsia="宋体" w:cs="宋体"/>
                <w:spacing w:val="3"/>
                <w:sz w:val="17"/>
                <w:szCs w:val="17"/>
              </w:rPr>
              <w:t>(</w:t>
            </w:r>
            <w:r>
              <w:rPr>
                <w:rFonts w:ascii="宋体" w:hAnsi="宋体" w:eastAsia="宋体" w:cs="宋体"/>
                <w:spacing w:val="4"/>
                <w:sz w:val="17"/>
                <w:szCs w:val="17"/>
              </w:rPr>
              <w:t>柜</w:t>
            </w:r>
            <w:r>
              <w:rPr>
                <w:rFonts w:ascii="宋体" w:hAnsi="宋体" w:eastAsia="宋体" w:cs="宋体"/>
                <w:spacing w:val="6"/>
                <w:sz w:val="17"/>
                <w:szCs w:val="17"/>
              </w:rPr>
              <w:t>）</w:t>
            </w:r>
          </w:p>
        </w:tc>
        <w:tc>
          <w:tcPr>
            <w:tcW w:w="1897" w:type="dxa"/>
            <w:gridSpan w:val="2"/>
            <w:tcBorders>
              <w:left w:val="single" w:color="000000" w:sz="4" w:space="0"/>
              <w:right w:val="single" w:color="000000" w:sz="4" w:space="0"/>
            </w:tcBorders>
            <w:vAlign w:val="top"/>
          </w:tcPr>
          <w:p>
            <w:pPr>
              <w:spacing w:before="178"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围墙机电源</w:t>
            </w:r>
          </w:p>
        </w:tc>
        <w:tc>
          <w:tcPr>
            <w:tcW w:w="538" w:type="dxa"/>
            <w:tcBorders>
              <w:left w:val="single" w:color="000000" w:sz="4" w:space="0"/>
              <w:right w:val="single" w:color="000000" w:sz="4" w:space="0"/>
            </w:tcBorders>
            <w:vAlign w:val="top"/>
          </w:tcPr>
          <w:p>
            <w:pPr>
              <w:spacing w:before="177"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8" w:line="190" w:lineRule="auto"/>
              <w:ind w:firstLine="369"/>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7" w:lineRule="auto"/>
              <w:rPr>
                <w:rFonts w:ascii="Arial"/>
                <w:sz w:val="21"/>
              </w:rPr>
            </w:pPr>
          </w:p>
          <w:p>
            <w:pPr>
              <w:spacing w:before="55" w:line="189"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line="376"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30507006002</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6"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133" w:line="205" w:lineRule="auto"/>
              <w:ind w:left="28" w:right="66" w:firstLine="15"/>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数</w:t>
            </w:r>
            <w:r>
              <w:rPr>
                <w:rFonts w:ascii="宋体" w:hAnsi="宋体" w:eastAsia="宋体" w:cs="宋体"/>
                <w:spacing w:val="7"/>
                <w:sz w:val="17"/>
                <w:szCs w:val="17"/>
              </w:rPr>
              <w:t>字对讲主机</w:t>
            </w:r>
            <w:r>
              <w:rPr>
                <w:rFonts w:ascii="宋体" w:hAnsi="宋体" w:eastAsia="宋体" w:cs="宋体"/>
                <w:sz w:val="17"/>
                <w:szCs w:val="17"/>
              </w:rPr>
              <w:t xml:space="preserve"> </w:t>
            </w:r>
            <w:r>
              <w:rPr>
                <w:rFonts w:ascii="宋体" w:hAnsi="宋体" w:eastAsia="宋体" w:cs="宋体"/>
                <w:spacing w:val="4"/>
                <w:sz w:val="17"/>
                <w:szCs w:val="17"/>
              </w:rPr>
              <w:t>（</w:t>
            </w:r>
            <w:r>
              <w:rPr>
                <w:rFonts w:ascii="宋体" w:hAnsi="宋体" w:eastAsia="宋体" w:cs="宋体"/>
                <w:spacing w:val="2"/>
                <w:sz w:val="17"/>
                <w:szCs w:val="17"/>
              </w:rPr>
              <w:t>10</w:t>
            </w:r>
            <w:r>
              <w:rPr>
                <w:rFonts w:ascii="宋体" w:hAnsi="宋体" w:eastAsia="宋体" w:cs="宋体"/>
                <w:spacing w:val="4"/>
                <w:sz w:val="17"/>
                <w:szCs w:val="17"/>
              </w:rPr>
              <w:t>寸</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规格</w:t>
            </w:r>
            <w:r>
              <w:rPr>
                <w:rFonts w:ascii="宋体" w:hAnsi="宋体" w:eastAsia="宋体" w:cs="宋体"/>
                <w:spacing w:val="5"/>
                <w:sz w:val="17"/>
                <w:szCs w:val="17"/>
              </w:rPr>
              <w:t>:EH-OS</w:t>
            </w:r>
            <w:r>
              <w:rPr>
                <w:rFonts w:ascii="宋体" w:hAnsi="宋体" w:eastAsia="宋体" w:cs="宋体"/>
                <w:spacing w:val="4"/>
                <w:sz w:val="17"/>
                <w:szCs w:val="17"/>
              </w:rPr>
              <w:t>-M31-T31</w:t>
            </w:r>
            <w:r>
              <w:rPr>
                <w:rFonts w:ascii="宋体" w:hAnsi="宋体" w:eastAsia="宋体" w:cs="宋体"/>
                <w:sz w:val="17"/>
                <w:szCs w:val="17"/>
              </w:rPr>
              <w:t xml:space="preserve"> T</w:t>
            </w:r>
          </w:p>
        </w:tc>
        <w:tc>
          <w:tcPr>
            <w:tcW w:w="538" w:type="dxa"/>
            <w:tcBorders>
              <w:left w:val="single" w:color="000000" w:sz="4" w:space="0"/>
              <w:right w:val="single" w:color="000000" w:sz="4" w:space="0"/>
            </w:tcBorders>
            <w:vAlign w:val="top"/>
          </w:tcPr>
          <w:p>
            <w:pPr>
              <w:spacing w:line="346"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5"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before="208"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30507006003</w:t>
            </w:r>
          </w:p>
        </w:tc>
        <w:tc>
          <w:tcPr>
            <w:tcW w:w="1613" w:type="dxa"/>
            <w:tcBorders>
              <w:left w:val="single" w:color="000000" w:sz="4" w:space="0"/>
              <w:right w:val="single" w:color="000000" w:sz="4" w:space="0"/>
            </w:tcBorders>
            <w:vAlign w:val="top"/>
          </w:tcPr>
          <w:p>
            <w:pPr>
              <w:spacing w:before="178"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88" w:line="213" w:lineRule="auto"/>
              <w:ind w:left="33" w:right="66" w:firstLine="11"/>
              <w:rPr>
                <w:rFonts w:ascii="宋体" w:hAnsi="宋体" w:eastAsia="宋体" w:cs="宋体"/>
                <w:sz w:val="17"/>
                <w:szCs w:val="17"/>
              </w:rPr>
            </w:pPr>
            <w:r>
              <w:rPr>
                <w:rFonts w:ascii="宋体" w:hAnsi="宋体" w:eastAsia="宋体" w:cs="宋体"/>
                <w:spacing w:val="5"/>
                <w:sz w:val="17"/>
                <w:szCs w:val="17"/>
              </w:rPr>
              <w:t>1.</w:t>
            </w:r>
            <w:r>
              <w:rPr>
                <w:rFonts w:ascii="宋体" w:hAnsi="宋体" w:eastAsia="宋体" w:cs="宋体"/>
                <w:spacing w:val="8"/>
                <w:sz w:val="17"/>
                <w:szCs w:val="17"/>
              </w:rPr>
              <w:t>名称</w:t>
            </w:r>
            <w:r>
              <w:rPr>
                <w:rFonts w:ascii="宋体" w:hAnsi="宋体" w:eastAsia="宋体" w:cs="宋体"/>
                <w:spacing w:val="4"/>
                <w:sz w:val="17"/>
                <w:szCs w:val="17"/>
              </w:rPr>
              <w:t>:7</w:t>
            </w:r>
            <w:r>
              <w:rPr>
                <w:rFonts w:ascii="宋体" w:hAnsi="宋体" w:eastAsia="宋体" w:cs="宋体"/>
                <w:spacing w:val="7"/>
                <w:sz w:val="17"/>
                <w:szCs w:val="17"/>
              </w:rPr>
              <w:t>寸触摸屏室内</w:t>
            </w:r>
            <w:r>
              <w:rPr>
                <w:rFonts w:ascii="宋体" w:hAnsi="宋体" w:eastAsia="宋体" w:cs="宋体"/>
                <w:sz w:val="17"/>
                <w:szCs w:val="17"/>
              </w:rPr>
              <w:t xml:space="preserve"> </w:t>
            </w:r>
            <w:r>
              <w:rPr>
                <w:rFonts w:ascii="宋体" w:hAnsi="宋体" w:eastAsia="宋体" w:cs="宋体"/>
                <w:spacing w:val="5"/>
                <w:sz w:val="17"/>
                <w:szCs w:val="17"/>
              </w:rPr>
              <w:t>分机</w:t>
            </w:r>
          </w:p>
        </w:tc>
        <w:tc>
          <w:tcPr>
            <w:tcW w:w="538"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91" w:lineRule="auto"/>
              <w:ind w:firstLine="244"/>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634</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10" w:line="189"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30904016002</w:t>
            </w:r>
          </w:p>
        </w:tc>
        <w:tc>
          <w:tcPr>
            <w:tcW w:w="1613" w:type="dxa"/>
            <w:tcBorders>
              <w:left w:val="single" w:color="000000" w:sz="4" w:space="0"/>
              <w:right w:val="single" w:color="000000" w:sz="4" w:space="0"/>
            </w:tcBorders>
            <w:vAlign w:val="top"/>
          </w:tcPr>
          <w:p>
            <w:pPr>
              <w:spacing w:before="88" w:line="213" w:lineRule="auto"/>
              <w:ind w:left="26" w:right="145" w:firstLine="2"/>
              <w:rPr>
                <w:rFonts w:ascii="宋体" w:hAnsi="宋体" w:eastAsia="宋体" w:cs="宋体"/>
                <w:sz w:val="17"/>
                <w:szCs w:val="17"/>
              </w:rPr>
            </w:pPr>
            <w:r>
              <w:rPr>
                <w:rFonts w:ascii="宋体" w:hAnsi="宋体" w:eastAsia="宋体" w:cs="宋体"/>
                <w:spacing w:val="9"/>
                <w:sz w:val="17"/>
                <w:szCs w:val="17"/>
              </w:rPr>
              <w:t>备用电源</w:t>
            </w:r>
            <w:r>
              <w:rPr>
                <w:rFonts w:ascii="宋体" w:hAnsi="宋体" w:eastAsia="宋体" w:cs="宋体"/>
                <w:spacing w:val="8"/>
                <w:sz w:val="17"/>
                <w:szCs w:val="17"/>
              </w:rPr>
              <w:t>及电池主</w:t>
            </w:r>
            <w:r>
              <w:rPr>
                <w:rFonts w:ascii="宋体" w:hAnsi="宋体" w:eastAsia="宋体" w:cs="宋体"/>
                <w:sz w:val="17"/>
                <w:szCs w:val="17"/>
              </w:rPr>
              <w:t xml:space="preserve"> </w:t>
            </w:r>
            <w:r>
              <w:rPr>
                <w:rFonts w:ascii="宋体" w:hAnsi="宋体" w:eastAsia="宋体" w:cs="宋体"/>
                <w:spacing w:val="4"/>
                <w:sz w:val="17"/>
                <w:szCs w:val="17"/>
              </w:rPr>
              <w:t>机</w:t>
            </w:r>
            <w:r>
              <w:rPr>
                <w:rFonts w:ascii="宋体" w:hAnsi="宋体" w:eastAsia="宋体" w:cs="宋体"/>
                <w:spacing w:val="3"/>
                <w:sz w:val="17"/>
                <w:szCs w:val="17"/>
              </w:rPr>
              <w:t>(</w:t>
            </w:r>
            <w:r>
              <w:rPr>
                <w:rFonts w:ascii="宋体" w:hAnsi="宋体" w:eastAsia="宋体" w:cs="宋体"/>
                <w:spacing w:val="4"/>
                <w:sz w:val="17"/>
                <w:szCs w:val="17"/>
              </w:rPr>
              <w:t>柜</w:t>
            </w:r>
            <w:r>
              <w:rPr>
                <w:rFonts w:ascii="宋体" w:hAnsi="宋体" w:eastAsia="宋体" w:cs="宋体"/>
                <w:spacing w:val="6"/>
                <w:sz w:val="17"/>
                <w:szCs w:val="17"/>
              </w:rPr>
              <w:t>）</w:t>
            </w:r>
          </w:p>
        </w:tc>
        <w:tc>
          <w:tcPr>
            <w:tcW w:w="1897" w:type="dxa"/>
            <w:gridSpan w:val="2"/>
            <w:tcBorders>
              <w:left w:val="single" w:color="000000" w:sz="4" w:space="0"/>
              <w:right w:val="single" w:color="000000" w:sz="4" w:space="0"/>
            </w:tcBorders>
            <w:vAlign w:val="top"/>
          </w:tcPr>
          <w:p>
            <w:pPr>
              <w:spacing w:before="179"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主机电源</w:t>
            </w:r>
          </w:p>
        </w:tc>
        <w:tc>
          <w:tcPr>
            <w:tcW w:w="538" w:type="dxa"/>
            <w:tcBorders>
              <w:left w:val="single" w:color="000000" w:sz="4" w:space="0"/>
              <w:right w:val="single" w:color="000000" w:sz="4" w:space="0"/>
            </w:tcBorders>
            <w:vAlign w:val="top"/>
          </w:tcPr>
          <w:p>
            <w:pPr>
              <w:spacing w:before="178"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9"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10" w:line="190"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30507010001</w:t>
            </w:r>
          </w:p>
        </w:tc>
        <w:tc>
          <w:tcPr>
            <w:tcW w:w="1613" w:type="dxa"/>
            <w:tcBorders>
              <w:left w:val="single" w:color="000000" w:sz="4" w:space="0"/>
              <w:right w:val="single" w:color="000000" w:sz="4" w:space="0"/>
            </w:tcBorders>
            <w:vAlign w:val="top"/>
          </w:tcPr>
          <w:p>
            <w:pPr>
              <w:spacing w:before="90" w:line="213" w:lineRule="auto"/>
              <w:ind w:left="28" w:right="145"/>
              <w:rPr>
                <w:rFonts w:ascii="宋体" w:hAnsi="宋体" w:eastAsia="宋体" w:cs="宋体"/>
                <w:sz w:val="17"/>
                <w:szCs w:val="17"/>
              </w:rPr>
            </w:pPr>
            <w:r>
              <w:rPr>
                <w:rFonts w:ascii="宋体" w:hAnsi="宋体" w:eastAsia="宋体" w:cs="宋体"/>
                <w:spacing w:val="9"/>
                <w:sz w:val="17"/>
                <w:szCs w:val="17"/>
              </w:rPr>
              <w:t>音频</w:t>
            </w:r>
            <w:r>
              <w:rPr>
                <w:rFonts w:ascii="宋体" w:hAnsi="宋体" w:eastAsia="宋体" w:cs="宋体"/>
                <w:spacing w:val="10"/>
                <w:sz w:val="17"/>
                <w:szCs w:val="17"/>
              </w:rPr>
              <w:t>、</w:t>
            </w:r>
            <w:r>
              <w:rPr>
                <w:rFonts w:ascii="宋体" w:hAnsi="宋体" w:eastAsia="宋体" w:cs="宋体"/>
                <w:spacing w:val="9"/>
                <w:sz w:val="17"/>
                <w:szCs w:val="17"/>
              </w:rPr>
              <w:t>视</w:t>
            </w:r>
            <w:r>
              <w:rPr>
                <w:rFonts w:ascii="宋体" w:hAnsi="宋体" w:eastAsia="宋体" w:cs="宋体"/>
                <w:spacing w:val="8"/>
                <w:sz w:val="17"/>
                <w:szCs w:val="17"/>
              </w:rPr>
              <w:t>频及脉冲</w:t>
            </w:r>
            <w:r>
              <w:rPr>
                <w:rFonts w:ascii="宋体" w:hAnsi="宋体" w:eastAsia="宋体" w:cs="宋体"/>
                <w:sz w:val="17"/>
                <w:szCs w:val="17"/>
              </w:rPr>
              <w:t xml:space="preserve"> </w:t>
            </w:r>
            <w:r>
              <w:rPr>
                <w:rFonts w:ascii="宋体" w:hAnsi="宋体" w:eastAsia="宋体" w:cs="宋体"/>
                <w:spacing w:val="7"/>
                <w:sz w:val="17"/>
                <w:szCs w:val="17"/>
              </w:rPr>
              <w:t>分</w:t>
            </w:r>
            <w:r>
              <w:rPr>
                <w:rFonts w:ascii="宋体" w:hAnsi="宋体" w:eastAsia="宋体" w:cs="宋体"/>
                <w:spacing w:val="6"/>
                <w:sz w:val="17"/>
                <w:szCs w:val="17"/>
              </w:rPr>
              <w:t>配器</w:t>
            </w:r>
          </w:p>
        </w:tc>
        <w:tc>
          <w:tcPr>
            <w:tcW w:w="1897" w:type="dxa"/>
            <w:gridSpan w:val="2"/>
            <w:tcBorders>
              <w:left w:val="single" w:color="000000" w:sz="4" w:space="0"/>
              <w:right w:val="single" w:color="000000" w:sz="4" w:space="0"/>
            </w:tcBorders>
            <w:vAlign w:val="top"/>
          </w:tcPr>
          <w:p>
            <w:pPr>
              <w:spacing w:before="89" w:line="216"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数</w:t>
            </w:r>
            <w:r>
              <w:rPr>
                <w:rFonts w:ascii="宋体" w:hAnsi="宋体" w:eastAsia="宋体" w:cs="宋体"/>
                <w:spacing w:val="7"/>
                <w:sz w:val="17"/>
                <w:szCs w:val="17"/>
              </w:rPr>
              <w:t>字网络分配</w:t>
            </w:r>
            <w:r>
              <w:rPr>
                <w:rFonts w:ascii="宋体" w:hAnsi="宋体" w:eastAsia="宋体" w:cs="宋体"/>
                <w:sz w:val="17"/>
                <w:szCs w:val="17"/>
              </w:rPr>
              <w:t xml:space="preserve"> </w:t>
            </w:r>
            <w:r>
              <w:rPr>
                <w:rFonts w:ascii="宋体" w:hAnsi="宋体" w:eastAsia="宋体" w:cs="宋体"/>
                <w:spacing w:val="2"/>
                <w:sz w:val="17"/>
                <w:szCs w:val="17"/>
              </w:rPr>
              <w:t>器</w:t>
            </w:r>
          </w:p>
        </w:tc>
        <w:tc>
          <w:tcPr>
            <w:tcW w:w="538" w:type="dxa"/>
            <w:tcBorders>
              <w:left w:val="single" w:color="000000" w:sz="4" w:space="0"/>
              <w:right w:val="single" w:color="000000" w:sz="4" w:space="0"/>
            </w:tcBorders>
            <w:vAlign w:val="top"/>
          </w:tcPr>
          <w:p>
            <w:pPr>
              <w:spacing w:before="17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10" w:line="190" w:lineRule="auto"/>
              <w:ind w:firstLine="277"/>
              <w:rPr>
                <w:rFonts w:ascii="宋体" w:hAnsi="宋体" w:eastAsia="宋体" w:cs="宋体"/>
                <w:sz w:val="17"/>
                <w:szCs w:val="17"/>
              </w:rPr>
            </w:pPr>
            <w:r>
              <w:rPr>
                <w:rFonts w:ascii="宋体" w:hAnsi="宋体" w:eastAsia="宋体" w:cs="宋体"/>
                <w:spacing w:val="2"/>
                <w:sz w:val="17"/>
                <w:szCs w:val="17"/>
              </w:rPr>
              <w:t>20</w:t>
            </w:r>
            <w:r>
              <w:rPr>
                <w:rFonts w:ascii="宋体" w:hAnsi="宋体" w:eastAsia="宋体" w:cs="宋体"/>
                <w:spacing w:val="1"/>
                <w:sz w:val="17"/>
                <w:szCs w:val="17"/>
              </w:rPr>
              <w:t>5</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36" w:type="dxa"/>
            <w:tcBorders>
              <w:left w:val="single" w:color="000000" w:sz="10" w:space="0"/>
              <w:right w:val="single" w:color="000000" w:sz="4" w:space="0"/>
            </w:tcBorders>
            <w:vAlign w:val="top"/>
          </w:tcPr>
          <w:p>
            <w:pPr>
              <w:spacing w:before="165" w:line="190" w:lineRule="auto"/>
              <w:ind w:firstLine="330"/>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164"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30904016003</w:t>
            </w:r>
          </w:p>
        </w:tc>
        <w:tc>
          <w:tcPr>
            <w:tcW w:w="1613" w:type="dxa"/>
            <w:tcBorders>
              <w:left w:val="single" w:color="000000" w:sz="4" w:space="0"/>
              <w:right w:val="single" w:color="000000" w:sz="4" w:space="0"/>
            </w:tcBorders>
            <w:vAlign w:val="top"/>
          </w:tcPr>
          <w:p>
            <w:pPr>
              <w:spacing w:before="134" w:line="233" w:lineRule="auto"/>
              <w:ind w:firstLine="29"/>
              <w:rPr>
                <w:rFonts w:ascii="宋体" w:hAnsi="宋体" w:eastAsia="宋体" w:cs="宋体"/>
                <w:sz w:val="17"/>
                <w:szCs w:val="17"/>
              </w:rPr>
            </w:pPr>
            <w:r>
              <w:rPr>
                <w:rFonts w:ascii="宋体" w:hAnsi="宋体" w:eastAsia="宋体" w:cs="宋体"/>
                <w:spacing w:val="9"/>
                <w:sz w:val="17"/>
                <w:szCs w:val="17"/>
              </w:rPr>
              <w:t>备用电源</w:t>
            </w:r>
            <w:r>
              <w:rPr>
                <w:rFonts w:ascii="宋体" w:hAnsi="宋体" w:eastAsia="宋体" w:cs="宋体"/>
                <w:spacing w:val="8"/>
                <w:sz w:val="17"/>
                <w:szCs w:val="17"/>
              </w:rPr>
              <w:t>及电池主</w:t>
            </w:r>
          </w:p>
        </w:tc>
        <w:tc>
          <w:tcPr>
            <w:tcW w:w="1897" w:type="dxa"/>
            <w:gridSpan w:val="2"/>
            <w:tcBorders>
              <w:left w:val="single" w:color="000000" w:sz="4" w:space="0"/>
              <w:right w:val="single" w:color="000000" w:sz="4" w:space="0"/>
            </w:tcBorders>
            <w:vAlign w:val="top"/>
          </w:tcPr>
          <w:p>
            <w:pPr>
              <w:spacing w:before="135"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:1</w:t>
            </w:r>
            <w:r>
              <w:rPr>
                <w:rFonts w:ascii="宋体" w:hAnsi="宋体" w:eastAsia="宋体" w:cs="宋体"/>
                <w:spacing w:val="3"/>
                <w:sz w:val="17"/>
                <w:szCs w:val="17"/>
              </w:rPr>
              <w:t>8V</w:t>
            </w:r>
            <w:r>
              <w:rPr>
                <w:rFonts w:ascii="宋体" w:hAnsi="宋体" w:eastAsia="宋体" w:cs="宋体"/>
                <w:spacing w:val="7"/>
                <w:sz w:val="17"/>
                <w:szCs w:val="17"/>
              </w:rPr>
              <w:t>开关电源</w:t>
            </w:r>
          </w:p>
        </w:tc>
        <w:tc>
          <w:tcPr>
            <w:tcW w:w="538" w:type="dxa"/>
            <w:tcBorders>
              <w:left w:val="single" w:color="000000" w:sz="4" w:space="0"/>
              <w:right w:val="single" w:color="000000" w:sz="4" w:space="0"/>
            </w:tcBorders>
            <w:vAlign w:val="top"/>
          </w:tcPr>
          <w:p>
            <w:pPr>
              <w:spacing w:before="135"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165" w:line="190" w:lineRule="auto"/>
              <w:ind w:firstLine="277"/>
              <w:rPr>
                <w:rFonts w:ascii="宋体" w:hAnsi="宋体" w:eastAsia="宋体" w:cs="宋体"/>
                <w:sz w:val="17"/>
                <w:szCs w:val="17"/>
              </w:rPr>
            </w:pPr>
            <w:r>
              <w:rPr>
                <w:rFonts w:ascii="宋体" w:hAnsi="宋体" w:eastAsia="宋体" w:cs="宋体"/>
                <w:spacing w:val="2"/>
                <w:sz w:val="17"/>
                <w:szCs w:val="17"/>
              </w:rPr>
              <w:t>20</w:t>
            </w:r>
            <w:r>
              <w:rPr>
                <w:rFonts w:ascii="宋体" w:hAnsi="宋体" w:eastAsia="宋体" w:cs="宋体"/>
                <w:spacing w:val="1"/>
                <w:sz w:val="17"/>
                <w:szCs w:val="17"/>
              </w:rPr>
              <w:t>5</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199" w:type="dxa"/>
            <w:gridSpan w:val="9"/>
            <w:tcBorders>
              <w:left w:val="single" w:color="000000" w:sz="10" w:space="0"/>
              <w:right w:val="single" w:color="000000" w:sz="4" w:space="0"/>
            </w:tcBorders>
            <w:vAlign w:val="top"/>
          </w:tcPr>
          <w:p>
            <w:pPr>
              <w:spacing w:before="90"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0170" w:type="dxa"/>
            <w:gridSpan w:val="11"/>
            <w:tcBorders>
              <w:left w:val="nil"/>
              <w:bottom w:val="single" w:color="FFFFFF" w:sz="2" w:space="0"/>
              <w:right w:val="nil"/>
            </w:tcBorders>
            <w:vAlign w:val="top"/>
          </w:tcPr>
          <w:p>
            <w:pPr>
              <w:spacing w:line="288" w:lineRule="auto"/>
              <w:rPr>
                <w:rFonts w:ascii="Arial"/>
                <w:sz w:val="21"/>
              </w:rPr>
            </w:pPr>
            <w:r>
              <w:pict>
                <v:rect id="_x0000_s1058" o:spid="_x0000_s1058" o:spt="1" style="position:absolute;left:0pt;margin-left:507.3pt;margin-top:1pt;height:27.35pt;width:0.4pt;mso-position-horizontal-relative:page;mso-position-vertical-relative:page;z-index:251735040;mso-width-relative:page;mso-height-relative:page;" fillcolor="#FFFFFF" filled="t" stroked="f" coordsize="21600,21600">
                  <v:path/>
                  <v:fill on="t" focussize="0,0"/>
                  <v:stroke on="f"/>
                  <v:imagedata o:title=""/>
                  <o:lock v:ext="edit"/>
                </v:rect>
              </w:pict>
            </w:r>
          </w:p>
          <w:p>
            <w:pPr>
              <w:spacing w:before="55"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7382"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59" o:spid="_x0000_s1059" o:spt="1" style="position:absolute;left:0pt;margin-left:365.8pt;margin-top:-0.05pt;height:19.75pt;width:0.75pt;mso-position-horizontal-relative:page;mso-position-vertical-relative:page;z-index:251734016;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3"/>
              <w:rPr>
                <w:rFonts w:ascii="宋体" w:hAnsi="宋体" w:eastAsia="宋体" w:cs="宋体"/>
                <w:sz w:val="17"/>
                <w:szCs w:val="17"/>
              </w:rPr>
            </w:pPr>
            <w:r>
              <w:drawing>
                <wp:anchor distT="0" distB="0" distL="0" distR="0" simplePos="0" relativeHeight="251732992"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18" name="IM 14"/>
                  <wp:cNvGraphicFramePr/>
                  <a:graphic xmlns:a="http://schemas.openxmlformats.org/drawingml/2006/main">
                    <a:graphicData uri="http://schemas.openxmlformats.org/drawingml/2006/picture">
                      <pic:pic xmlns:pic="http://schemas.openxmlformats.org/drawingml/2006/picture">
                        <pic:nvPicPr>
                          <pic:cNvPr id="18" name="IM 14"/>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6"/>
        <w:gridCol w:w="1641"/>
        <w:gridCol w:w="538"/>
        <w:gridCol w:w="792"/>
        <w:gridCol w:w="214"/>
        <w:gridCol w:w="817"/>
        <w:gridCol w:w="1031"/>
        <w:gridCol w:w="9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7382" w:type="dxa"/>
            <w:gridSpan w:val="8"/>
            <w:tcBorders>
              <w:top w:val="nil"/>
              <w:left w:val="nil"/>
              <w:bottom w:val="single" w:color="FFFFFF" w:sz="2" w:space="0"/>
              <w:right w:val="single" w:color="FFFFFF" w:sz="4" w:space="0"/>
            </w:tcBorders>
            <w:vAlign w:val="top"/>
          </w:tcPr>
          <w:p>
            <w:pPr>
              <w:rPr>
                <w:rFonts w:ascii="Arial"/>
                <w:sz w:val="21"/>
              </w:rPr>
            </w:pPr>
          </w:p>
        </w:tc>
        <w:tc>
          <w:tcPr>
            <w:tcW w:w="2788" w:type="dxa"/>
            <w:gridSpan w:val="3"/>
            <w:tcBorders>
              <w:top w:val="nil"/>
              <w:left w:val="single" w:color="FFFFFF" w:sz="4" w:space="0"/>
              <w:bottom w:val="single" w:color="FFFFFF" w:sz="2" w:space="0"/>
              <w:right w:val="nil"/>
            </w:tcBorders>
            <w:vAlign w:val="top"/>
          </w:tcPr>
          <w:p>
            <w:pPr>
              <w:rPr>
                <w:rFonts w:ascii="Arial"/>
                <w:sz w:val="21"/>
              </w:rPr>
            </w:pPr>
            <w:r>
              <w:pict>
                <v:rect id="_x0000_s1060" o:spid="_x0000_s1060" o:spt="1" style="position:absolute;left:0pt;margin-left:138.2pt;margin-top:0pt;height:25.15pt;width:0.4pt;mso-position-horizontal-relative:page;mso-position-vertical-relative:page;z-index:251740160;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5" w:line="223" w:lineRule="auto"/>
              <w:ind w:firstLine="1100"/>
              <w:rPr>
                <w:rFonts w:ascii="宋体" w:hAnsi="宋体" w:eastAsia="宋体" w:cs="宋体"/>
                <w:sz w:val="39"/>
                <w:szCs w:val="39"/>
              </w:rPr>
            </w:pPr>
            <w:r>
              <w:pict>
                <v:rect id="_x0000_s1061" o:spid="_x0000_s1061" o:spt="1" style="position:absolute;left:0pt;margin-left:507.3pt;margin-top:-0.35pt;height:30.75pt;width:0.4pt;mso-position-horizontal-relative:page;mso-position-vertical-relative:page;z-index:251742208;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69" w:line="214" w:lineRule="auto"/>
              <w:ind w:left="44" w:right="132" w:hanging="18"/>
              <w:rPr>
                <w:rFonts w:ascii="宋体" w:hAnsi="宋体" w:eastAsia="宋体" w:cs="宋体"/>
                <w:sz w:val="17"/>
                <w:szCs w:val="17"/>
              </w:rPr>
            </w:pPr>
            <w:r>
              <w:drawing>
                <wp:anchor distT="0" distB="0" distL="0" distR="0" simplePos="0" relativeHeight="251736064" behindDoc="1" locked="0" layoutInCell="1" allowOverlap="1">
                  <wp:simplePos x="0" y="0"/>
                  <wp:positionH relativeFrom="rightMargin">
                    <wp:posOffset>-2666365</wp:posOffset>
                  </wp:positionH>
                  <wp:positionV relativeFrom="topMargin">
                    <wp:posOffset>325120</wp:posOffset>
                  </wp:positionV>
                  <wp:extent cx="2673350" cy="9525"/>
                  <wp:effectExtent l="0" t="0" r="0" b="0"/>
                  <wp:wrapNone/>
                  <wp:docPr id="19" name="IM 15"/>
                  <wp:cNvGraphicFramePr/>
                  <a:graphic xmlns:a="http://schemas.openxmlformats.org/drawingml/2006/main">
                    <a:graphicData uri="http://schemas.openxmlformats.org/drawingml/2006/picture">
                      <pic:pic xmlns:pic="http://schemas.openxmlformats.org/drawingml/2006/picture">
                        <pic:nvPicPr>
                          <pic:cNvPr id="19" name="IM 15"/>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85"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62" o:spid="_x0000_s1062" o:spt="1" style="position:absolute;left:0pt;margin-left:-0.5pt;margin-top:25.85pt;height:0.75pt;width:161pt;mso-position-horizontal-relative:page;mso-position-vertical-relative:page;z-index:251743232;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right w:val="nil"/>
            </w:tcBorders>
            <w:vAlign w:val="top"/>
          </w:tcPr>
          <w:p>
            <w:pPr>
              <w:spacing w:before="159" w:line="231" w:lineRule="auto"/>
              <w:ind w:firstLine="856"/>
              <w:rPr>
                <w:rFonts w:ascii="宋体" w:hAnsi="宋体" w:eastAsia="宋体" w:cs="宋体"/>
                <w:sz w:val="17"/>
                <w:szCs w:val="17"/>
              </w:rPr>
            </w:pPr>
            <w:r>
              <w:pict>
                <v:rect id="_x0000_s1063" o:spid="_x0000_s1063" o:spt="1" style="position:absolute;left:0pt;margin-left:0.45pt;margin-top:25.85pt;height:0.75pt;width:137.85pt;mso-position-horizontal-relative:page;mso-position-vertical-relative:page;z-index:251741184;mso-width-relative:page;mso-height-relative:page;" fillcolor="#FFFFFF" filled="t" stroked="f" coordsize="21600,21600">
                  <v:path/>
                  <v:fill on="t" focussize="0,0"/>
                  <v:stroke on="f"/>
                  <v:imagedata o:title=""/>
                  <o:lock v:ext="edit"/>
                </v:rect>
              </w:pict>
            </w:r>
            <w:r>
              <w:drawing>
                <wp:anchor distT="0" distB="0" distL="0" distR="0" simplePos="0" relativeHeight="251744256" behindDoc="0" locked="0" layoutInCell="1" allowOverlap="1">
                  <wp:simplePos x="0" y="0"/>
                  <wp:positionH relativeFrom="rightMargin">
                    <wp:posOffset>-17780</wp:posOffset>
                  </wp:positionH>
                  <wp:positionV relativeFrom="topMargin">
                    <wp:posOffset>-7620</wp:posOffset>
                  </wp:positionV>
                  <wp:extent cx="6350" cy="342900"/>
                  <wp:effectExtent l="0" t="0" r="12700" b="0"/>
                  <wp:wrapNone/>
                  <wp:docPr id="20" name="IM 16"/>
                  <wp:cNvGraphicFramePr/>
                  <a:graphic xmlns:a="http://schemas.openxmlformats.org/drawingml/2006/main">
                    <a:graphicData uri="http://schemas.openxmlformats.org/drawingml/2006/picture">
                      <pic:pic xmlns:pic="http://schemas.openxmlformats.org/drawingml/2006/picture">
                        <pic:nvPicPr>
                          <pic:cNvPr id="20" name="IM 16"/>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6</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restart"/>
            <w:tcBorders>
              <w:left w:val="single" w:color="000000" w:sz="10"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1"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2" w:type="dxa"/>
            <w:gridSpan w:val="4"/>
            <w:tcBorders>
              <w:left w:val="single" w:color="000000" w:sz="4" w:space="0"/>
              <w:right w:val="single" w:color="000000" w:sz="10" w:space="0"/>
            </w:tcBorders>
            <w:vAlign w:val="top"/>
          </w:tcPr>
          <w:p>
            <w:pPr>
              <w:spacing w:before="100"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1"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firstLine="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tcBorders>
              <w:left w:val="single" w:color="000000" w:sz="4" w:space="0"/>
              <w:right w:val="single" w:color="000000" w:sz="10" w:space="0"/>
            </w:tcBorders>
            <w:vAlign w:val="top"/>
          </w:tcPr>
          <w:p>
            <w:pPr>
              <w:spacing w:before="99" w:line="232" w:lineRule="auto"/>
              <w:ind w:firstLine="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1"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spacing w:before="174" w:line="230" w:lineRule="auto"/>
              <w:ind w:firstLine="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85" w:line="230" w:lineRule="auto"/>
              <w:ind w:firstLine="26"/>
              <w:rPr>
                <w:rFonts w:ascii="宋体" w:hAnsi="宋体" w:eastAsia="宋体" w:cs="宋体"/>
                <w:sz w:val="17"/>
                <w:szCs w:val="17"/>
              </w:rPr>
            </w:pPr>
            <w:r>
              <w:rPr>
                <w:rFonts w:ascii="宋体" w:hAnsi="宋体" w:eastAsia="宋体" w:cs="宋体"/>
                <w:spacing w:val="4"/>
                <w:sz w:val="17"/>
                <w:szCs w:val="17"/>
              </w:rPr>
              <w:t>机</w:t>
            </w:r>
            <w:r>
              <w:rPr>
                <w:rFonts w:ascii="宋体" w:hAnsi="宋体" w:eastAsia="宋体" w:cs="宋体"/>
                <w:spacing w:val="3"/>
                <w:sz w:val="17"/>
                <w:szCs w:val="17"/>
              </w:rPr>
              <w:t>(</w:t>
            </w:r>
            <w:r>
              <w:rPr>
                <w:rFonts w:ascii="宋体" w:hAnsi="宋体" w:eastAsia="宋体" w:cs="宋体"/>
                <w:spacing w:val="4"/>
                <w:sz w:val="17"/>
                <w:szCs w:val="17"/>
              </w:rPr>
              <w:t>柜</w:t>
            </w:r>
            <w:r>
              <w:rPr>
                <w:rFonts w:ascii="宋体" w:hAnsi="宋体" w:eastAsia="宋体" w:cs="宋体"/>
                <w:spacing w:val="6"/>
                <w:sz w:val="17"/>
                <w:szCs w:val="17"/>
              </w:rPr>
              <w:t>）</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99" w:line="231" w:lineRule="auto"/>
              <w:ind w:firstLine="27"/>
              <w:rPr>
                <w:rFonts w:ascii="宋体" w:hAnsi="宋体" w:eastAsia="宋体" w:cs="宋体"/>
                <w:sz w:val="17"/>
                <w:szCs w:val="17"/>
              </w:rPr>
            </w:pPr>
            <w:r>
              <w:rPr>
                <w:rFonts w:ascii="宋体" w:hAnsi="宋体" w:eastAsia="宋体" w:cs="宋体"/>
                <w:spacing w:val="9"/>
                <w:sz w:val="17"/>
                <w:szCs w:val="17"/>
              </w:rPr>
              <w:t>周界</w:t>
            </w:r>
            <w:r>
              <w:rPr>
                <w:rFonts w:ascii="宋体" w:hAnsi="宋体" w:eastAsia="宋体" w:cs="宋体"/>
                <w:spacing w:val="8"/>
                <w:sz w:val="17"/>
                <w:szCs w:val="17"/>
              </w:rPr>
              <w:t>报警系统</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2" w:lineRule="auto"/>
              <w:rPr>
                <w:rFonts w:ascii="Arial"/>
                <w:sz w:val="21"/>
              </w:rPr>
            </w:pPr>
          </w:p>
          <w:p>
            <w:pPr>
              <w:spacing w:before="55"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0</w:t>
            </w:r>
          </w:p>
        </w:tc>
        <w:tc>
          <w:tcPr>
            <w:tcW w:w="1492" w:type="dxa"/>
            <w:tcBorders>
              <w:left w:val="single" w:color="000000" w:sz="4" w:space="0"/>
              <w:right w:val="single" w:color="000000" w:sz="4" w:space="0"/>
            </w:tcBorders>
            <w:vAlign w:val="top"/>
          </w:tcPr>
          <w:p>
            <w:pPr>
              <w:spacing w:line="251" w:lineRule="auto"/>
              <w:rPr>
                <w:rFonts w:ascii="Arial"/>
                <w:sz w:val="21"/>
              </w:rPr>
            </w:pPr>
          </w:p>
          <w:p>
            <w:pPr>
              <w:spacing w:before="5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30503003001</w:t>
            </w:r>
          </w:p>
        </w:tc>
        <w:tc>
          <w:tcPr>
            <w:tcW w:w="1613" w:type="dxa"/>
            <w:tcBorders>
              <w:left w:val="single" w:color="000000" w:sz="4" w:space="0"/>
              <w:right w:val="single" w:color="000000" w:sz="4" w:space="0"/>
            </w:tcBorders>
            <w:vAlign w:val="top"/>
          </w:tcPr>
          <w:p>
            <w:pPr>
              <w:spacing w:before="279" w:line="232" w:lineRule="auto"/>
              <w:ind w:firstLine="26"/>
              <w:rPr>
                <w:rFonts w:ascii="宋体" w:hAnsi="宋体" w:eastAsia="宋体" w:cs="宋体"/>
                <w:sz w:val="17"/>
                <w:szCs w:val="17"/>
              </w:rPr>
            </w:pPr>
            <w:r>
              <w:rPr>
                <w:rFonts w:ascii="宋体" w:hAnsi="宋体" w:eastAsia="宋体" w:cs="宋体"/>
                <w:spacing w:val="8"/>
                <w:sz w:val="17"/>
                <w:szCs w:val="17"/>
              </w:rPr>
              <w:t>控</w:t>
            </w:r>
            <w:r>
              <w:rPr>
                <w:rFonts w:ascii="宋体" w:hAnsi="宋体" w:eastAsia="宋体" w:cs="宋体"/>
                <w:spacing w:val="7"/>
                <w:sz w:val="17"/>
                <w:szCs w:val="17"/>
              </w:rPr>
              <w:t>制器</w:t>
            </w:r>
          </w:p>
        </w:tc>
        <w:tc>
          <w:tcPr>
            <w:tcW w:w="1897" w:type="dxa"/>
            <w:gridSpan w:val="2"/>
            <w:tcBorders>
              <w:left w:val="single" w:color="000000" w:sz="4" w:space="0"/>
              <w:right w:val="single" w:color="000000" w:sz="4" w:space="0"/>
            </w:tcBorders>
            <w:vAlign w:val="top"/>
          </w:tcPr>
          <w:p>
            <w:pPr>
              <w:spacing w:before="100" w:line="207" w:lineRule="auto"/>
              <w:ind w:left="30" w:right="155"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网</w:t>
            </w:r>
            <w:r>
              <w:rPr>
                <w:rFonts w:ascii="宋体" w:hAnsi="宋体" w:eastAsia="宋体" w:cs="宋体"/>
                <w:spacing w:val="7"/>
                <w:sz w:val="17"/>
                <w:szCs w:val="17"/>
              </w:rPr>
              <w:t>络电子围栏</w:t>
            </w:r>
            <w:r>
              <w:rPr>
                <w:rFonts w:ascii="宋体" w:hAnsi="宋体" w:eastAsia="宋体" w:cs="宋体"/>
                <w:sz w:val="17"/>
                <w:szCs w:val="17"/>
              </w:rPr>
              <w:t xml:space="preserve"> </w:t>
            </w:r>
            <w:r>
              <w:rPr>
                <w:rFonts w:ascii="宋体" w:hAnsi="宋体" w:eastAsia="宋体" w:cs="宋体"/>
                <w:spacing w:val="9"/>
                <w:sz w:val="17"/>
                <w:szCs w:val="17"/>
              </w:rPr>
              <w:t>控制器</w:t>
            </w:r>
            <w:r>
              <w:rPr>
                <w:rFonts w:ascii="宋体" w:hAnsi="宋体" w:eastAsia="宋体" w:cs="宋体"/>
                <w:spacing w:val="5"/>
                <w:sz w:val="17"/>
                <w:szCs w:val="17"/>
              </w:rPr>
              <w:t xml:space="preserve">  (</w:t>
            </w:r>
            <w:r>
              <w:rPr>
                <w:rFonts w:ascii="宋体" w:hAnsi="宋体" w:eastAsia="宋体" w:cs="宋体"/>
                <w:spacing w:val="8"/>
                <w:sz w:val="17"/>
                <w:szCs w:val="17"/>
              </w:rPr>
              <w:t>双防区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:E</w:t>
            </w:r>
            <w:r>
              <w:rPr>
                <w:rFonts w:ascii="宋体" w:hAnsi="宋体" w:eastAsia="宋体" w:cs="宋体"/>
                <w:spacing w:val="4"/>
                <w:sz w:val="17"/>
                <w:szCs w:val="17"/>
              </w:rPr>
              <w:t>H600NP-2S</w:t>
            </w:r>
          </w:p>
        </w:tc>
        <w:tc>
          <w:tcPr>
            <w:tcW w:w="538" w:type="dxa"/>
            <w:tcBorders>
              <w:left w:val="single" w:color="000000" w:sz="4" w:space="0"/>
              <w:right w:val="single" w:color="000000" w:sz="4" w:space="0"/>
            </w:tcBorders>
            <w:vAlign w:val="top"/>
          </w:tcPr>
          <w:p>
            <w:pPr>
              <w:spacing w:before="27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2"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2" w:lineRule="auto"/>
              <w:rPr>
                <w:rFonts w:ascii="Arial"/>
                <w:sz w:val="21"/>
              </w:rPr>
            </w:pPr>
          </w:p>
          <w:p>
            <w:pPr>
              <w:spacing w:before="55" w:line="191"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30503003002</w:t>
            </w:r>
          </w:p>
        </w:tc>
        <w:tc>
          <w:tcPr>
            <w:tcW w:w="1613" w:type="dxa"/>
            <w:tcBorders>
              <w:left w:val="single" w:color="000000" w:sz="4" w:space="0"/>
              <w:right w:val="single" w:color="000000" w:sz="4" w:space="0"/>
            </w:tcBorders>
            <w:vAlign w:val="top"/>
          </w:tcPr>
          <w:p>
            <w:pPr>
              <w:spacing w:before="279" w:line="232" w:lineRule="auto"/>
              <w:ind w:firstLine="26"/>
              <w:rPr>
                <w:rFonts w:ascii="宋体" w:hAnsi="宋体" w:eastAsia="宋体" w:cs="宋体"/>
                <w:sz w:val="17"/>
                <w:szCs w:val="17"/>
              </w:rPr>
            </w:pPr>
            <w:r>
              <w:rPr>
                <w:rFonts w:ascii="宋体" w:hAnsi="宋体" w:eastAsia="宋体" w:cs="宋体"/>
                <w:spacing w:val="8"/>
                <w:sz w:val="17"/>
                <w:szCs w:val="17"/>
              </w:rPr>
              <w:t>控</w:t>
            </w:r>
            <w:r>
              <w:rPr>
                <w:rFonts w:ascii="宋体" w:hAnsi="宋体" w:eastAsia="宋体" w:cs="宋体"/>
                <w:spacing w:val="7"/>
                <w:sz w:val="17"/>
                <w:szCs w:val="17"/>
              </w:rPr>
              <w:t>制器</w:t>
            </w:r>
          </w:p>
        </w:tc>
        <w:tc>
          <w:tcPr>
            <w:tcW w:w="1897" w:type="dxa"/>
            <w:gridSpan w:val="2"/>
            <w:tcBorders>
              <w:left w:val="single" w:color="000000" w:sz="4" w:space="0"/>
              <w:right w:val="single" w:color="000000" w:sz="4" w:space="0"/>
            </w:tcBorders>
            <w:vAlign w:val="top"/>
          </w:tcPr>
          <w:p>
            <w:pPr>
              <w:spacing w:before="100" w:line="207" w:lineRule="auto"/>
              <w:ind w:left="30" w:right="155"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网</w:t>
            </w:r>
            <w:r>
              <w:rPr>
                <w:rFonts w:ascii="宋体" w:hAnsi="宋体" w:eastAsia="宋体" w:cs="宋体"/>
                <w:spacing w:val="7"/>
                <w:sz w:val="17"/>
                <w:szCs w:val="17"/>
              </w:rPr>
              <w:t>络电子围栏</w:t>
            </w:r>
            <w:r>
              <w:rPr>
                <w:rFonts w:ascii="宋体" w:hAnsi="宋体" w:eastAsia="宋体" w:cs="宋体"/>
                <w:sz w:val="17"/>
                <w:szCs w:val="17"/>
              </w:rPr>
              <w:t xml:space="preserve"> </w:t>
            </w:r>
            <w:r>
              <w:rPr>
                <w:rFonts w:ascii="宋体" w:hAnsi="宋体" w:eastAsia="宋体" w:cs="宋体"/>
                <w:spacing w:val="7"/>
                <w:sz w:val="17"/>
                <w:szCs w:val="17"/>
              </w:rPr>
              <w:t>控制</w:t>
            </w:r>
            <w:r>
              <w:rPr>
                <w:rFonts w:ascii="宋体" w:hAnsi="宋体" w:eastAsia="宋体" w:cs="宋体"/>
                <w:spacing w:val="6"/>
                <w:sz w:val="17"/>
                <w:szCs w:val="17"/>
              </w:rPr>
              <w:t>器</w:t>
            </w:r>
            <w:r>
              <w:rPr>
                <w:rFonts w:ascii="宋体" w:hAnsi="宋体" w:eastAsia="宋体" w:cs="宋体"/>
                <w:spacing w:val="5"/>
                <w:sz w:val="17"/>
                <w:szCs w:val="17"/>
              </w:rPr>
              <w:t xml:space="preserve">  </w:t>
            </w:r>
            <w:r>
              <w:rPr>
                <w:rFonts w:ascii="宋体" w:hAnsi="宋体" w:eastAsia="宋体" w:cs="宋体"/>
                <w:spacing w:val="3"/>
                <w:sz w:val="17"/>
                <w:szCs w:val="17"/>
              </w:rPr>
              <w:t>(</w:t>
            </w:r>
            <w:r>
              <w:rPr>
                <w:rFonts w:ascii="宋体" w:hAnsi="宋体" w:eastAsia="宋体" w:cs="宋体"/>
                <w:spacing w:val="6"/>
                <w:sz w:val="17"/>
                <w:szCs w:val="17"/>
              </w:rPr>
              <w:t>单防区</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类别</w:t>
            </w:r>
            <w:r>
              <w:rPr>
                <w:rFonts w:ascii="宋体" w:hAnsi="宋体" w:eastAsia="宋体" w:cs="宋体"/>
                <w:spacing w:val="5"/>
                <w:sz w:val="17"/>
                <w:szCs w:val="17"/>
              </w:rPr>
              <w:t>:E</w:t>
            </w:r>
            <w:r>
              <w:rPr>
                <w:rFonts w:ascii="宋体" w:hAnsi="宋体" w:eastAsia="宋体" w:cs="宋体"/>
                <w:spacing w:val="4"/>
                <w:sz w:val="17"/>
                <w:szCs w:val="17"/>
              </w:rPr>
              <w:t>H600NP-1S</w:t>
            </w:r>
          </w:p>
        </w:tc>
        <w:tc>
          <w:tcPr>
            <w:tcW w:w="538" w:type="dxa"/>
            <w:tcBorders>
              <w:left w:val="single" w:color="000000" w:sz="4" w:space="0"/>
              <w:right w:val="single" w:color="000000" w:sz="4" w:space="0"/>
            </w:tcBorders>
            <w:vAlign w:val="top"/>
          </w:tcPr>
          <w:p>
            <w:pPr>
              <w:spacing w:before="27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2"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before="204"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30409005001</w:t>
            </w:r>
          </w:p>
        </w:tc>
        <w:tc>
          <w:tcPr>
            <w:tcW w:w="1613" w:type="dxa"/>
            <w:tcBorders>
              <w:left w:val="single" w:color="000000" w:sz="4" w:space="0"/>
              <w:right w:val="single" w:color="000000" w:sz="4" w:space="0"/>
            </w:tcBorders>
            <w:vAlign w:val="top"/>
          </w:tcPr>
          <w:p>
            <w:pPr>
              <w:spacing w:before="174" w:line="232" w:lineRule="auto"/>
              <w:ind w:firstLine="25"/>
              <w:rPr>
                <w:rFonts w:ascii="宋体" w:hAnsi="宋体" w:eastAsia="宋体" w:cs="宋体"/>
                <w:sz w:val="17"/>
                <w:szCs w:val="17"/>
              </w:rPr>
            </w:pPr>
            <w:r>
              <w:rPr>
                <w:rFonts w:ascii="宋体" w:hAnsi="宋体" w:eastAsia="宋体" w:cs="宋体"/>
                <w:spacing w:val="8"/>
                <w:sz w:val="17"/>
                <w:szCs w:val="17"/>
              </w:rPr>
              <w:t>避雷</w:t>
            </w:r>
            <w:r>
              <w:rPr>
                <w:rFonts w:ascii="宋体" w:hAnsi="宋体" w:eastAsia="宋体" w:cs="宋体"/>
                <w:spacing w:val="7"/>
                <w:sz w:val="17"/>
                <w:szCs w:val="17"/>
              </w:rPr>
              <w:t>网</w:t>
            </w:r>
          </w:p>
        </w:tc>
        <w:tc>
          <w:tcPr>
            <w:tcW w:w="1897" w:type="dxa"/>
            <w:gridSpan w:val="2"/>
            <w:tcBorders>
              <w:left w:val="single" w:color="000000" w:sz="4" w:space="0"/>
              <w:right w:val="single" w:color="000000" w:sz="4" w:space="0"/>
            </w:tcBorders>
            <w:vAlign w:val="top"/>
          </w:tcPr>
          <w:p>
            <w:pPr>
              <w:spacing w:before="84"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高压避雷器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材质</w:t>
            </w:r>
            <w:r>
              <w:rPr>
                <w:rFonts w:ascii="宋体" w:hAnsi="宋体" w:eastAsia="宋体" w:cs="宋体"/>
                <w:spacing w:val="4"/>
                <w:sz w:val="17"/>
                <w:szCs w:val="17"/>
              </w:rPr>
              <w:t>:EH5WS-10S</w:t>
            </w:r>
          </w:p>
        </w:tc>
        <w:tc>
          <w:tcPr>
            <w:tcW w:w="538" w:type="dxa"/>
            <w:tcBorders>
              <w:left w:val="single" w:color="000000" w:sz="4" w:space="0"/>
              <w:right w:val="single" w:color="000000" w:sz="4" w:space="0"/>
            </w:tcBorders>
            <w:vAlign w:val="top"/>
          </w:tcPr>
          <w:p>
            <w:pPr>
              <w:spacing w:before="175" w:line="232"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5" w:line="190" w:lineRule="auto"/>
              <w:ind w:firstLine="369"/>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3" w:lineRule="auto"/>
              <w:rPr>
                <w:rFonts w:ascii="Arial"/>
                <w:sz w:val="21"/>
              </w:rPr>
            </w:pPr>
          </w:p>
          <w:p>
            <w:pPr>
              <w:spacing w:before="56"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30410001001</w:t>
            </w:r>
          </w:p>
        </w:tc>
        <w:tc>
          <w:tcPr>
            <w:tcW w:w="1613" w:type="dxa"/>
            <w:tcBorders>
              <w:left w:val="single" w:color="000000" w:sz="4" w:space="0"/>
              <w:right w:val="single" w:color="000000" w:sz="4" w:space="0"/>
            </w:tcBorders>
            <w:vAlign w:val="top"/>
          </w:tcPr>
          <w:p>
            <w:pPr>
              <w:spacing w:before="280" w:line="231" w:lineRule="auto"/>
              <w:ind w:firstLine="47"/>
              <w:rPr>
                <w:rFonts w:ascii="宋体" w:hAnsi="宋体" w:eastAsia="宋体" w:cs="宋体"/>
                <w:sz w:val="17"/>
                <w:szCs w:val="17"/>
              </w:rPr>
            </w:pPr>
            <w:r>
              <w:rPr>
                <w:rFonts w:ascii="宋体" w:hAnsi="宋体" w:eastAsia="宋体" w:cs="宋体"/>
                <w:spacing w:val="3"/>
                <w:sz w:val="17"/>
                <w:szCs w:val="17"/>
              </w:rPr>
              <w:t>电杆</w:t>
            </w:r>
            <w:r>
              <w:rPr>
                <w:rFonts w:ascii="宋体" w:hAnsi="宋体" w:eastAsia="宋体" w:cs="宋体"/>
                <w:spacing w:val="2"/>
                <w:sz w:val="17"/>
                <w:szCs w:val="17"/>
              </w:rPr>
              <w:t>组立</w:t>
            </w:r>
          </w:p>
        </w:tc>
        <w:tc>
          <w:tcPr>
            <w:tcW w:w="1897" w:type="dxa"/>
            <w:gridSpan w:val="2"/>
            <w:tcBorders>
              <w:left w:val="single" w:color="000000" w:sz="4" w:space="0"/>
              <w:right w:val="single" w:color="000000" w:sz="4" w:space="0"/>
            </w:tcBorders>
            <w:vAlign w:val="top"/>
          </w:tcPr>
          <w:p>
            <w:pPr>
              <w:spacing w:before="100" w:line="207"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高</w:t>
            </w:r>
            <w:r>
              <w:rPr>
                <w:rFonts w:ascii="宋体" w:hAnsi="宋体" w:eastAsia="宋体" w:cs="宋体"/>
                <w:spacing w:val="7"/>
                <w:sz w:val="17"/>
                <w:szCs w:val="17"/>
              </w:rPr>
              <w:t>强度铝合金</w:t>
            </w:r>
            <w:r>
              <w:rPr>
                <w:rFonts w:ascii="宋体" w:hAnsi="宋体" w:eastAsia="宋体" w:cs="宋体"/>
                <w:sz w:val="17"/>
                <w:szCs w:val="17"/>
              </w:rPr>
              <w:t xml:space="preserve"> </w:t>
            </w:r>
            <w:r>
              <w:rPr>
                <w:rFonts w:ascii="宋体" w:hAnsi="宋体" w:eastAsia="宋体" w:cs="宋体"/>
                <w:spacing w:val="7"/>
                <w:sz w:val="17"/>
                <w:szCs w:val="17"/>
              </w:rPr>
              <w:t>终</w:t>
            </w:r>
            <w:r>
              <w:rPr>
                <w:rFonts w:ascii="宋体" w:hAnsi="宋体" w:eastAsia="宋体" w:cs="宋体"/>
                <w:spacing w:val="6"/>
                <w:sz w:val="17"/>
                <w:szCs w:val="17"/>
              </w:rPr>
              <w:t>端杆</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材质</w:t>
            </w:r>
            <w:r>
              <w:rPr>
                <w:rFonts w:ascii="宋体" w:hAnsi="宋体" w:eastAsia="宋体" w:cs="宋体"/>
                <w:spacing w:val="4"/>
                <w:sz w:val="17"/>
                <w:szCs w:val="17"/>
              </w:rPr>
              <w:t>:EH-DGS</w:t>
            </w:r>
          </w:p>
        </w:tc>
        <w:tc>
          <w:tcPr>
            <w:tcW w:w="538" w:type="dxa"/>
            <w:tcBorders>
              <w:left w:val="single" w:color="000000" w:sz="4" w:space="0"/>
              <w:right w:val="single" w:color="000000" w:sz="4" w:space="0"/>
            </w:tcBorders>
            <w:vAlign w:val="top"/>
          </w:tcPr>
          <w:p>
            <w:pPr>
              <w:spacing w:before="280" w:line="232" w:lineRule="auto"/>
              <w:ind w:firstLine="184"/>
              <w:rPr>
                <w:rFonts w:ascii="宋体" w:hAnsi="宋体" w:eastAsia="宋体" w:cs="宋体"/>
                <w:sz w:val="17"/>
                <w:szCs w:val="17"/>
              </w:rPr>
            </w:pPr>
            <w:r>
              <w:rPr>
                <w:rFonts w:ascii="宋体" w:hAnsi="宋体" w:eastAsia="宋体" w:cs="宋体"/>
                <w:spacing w:val="2"/>
                <w:sz w:val="17"/>
                <w:szCs w:val="17"/>
              </w:rPr>
              <w:t>根</w:t>
            </w:r>
          </w:p>
        </w:tc>
        <w:tc>
          <w:tcPr>
            <w:tcW w:w="792" w:type="dxa"/>
            <w:tcBorders>
              <w:left w:val="single" w:color="000000" w:sz="4" w:space="0"/>
              <w:right w:val="single" w:color="000000" w:sz="4" w:space="0"/>
            </w:tcBorders>
            <w:vAlign w:val="top"/>
          </w:tcPr>
          <w:p>
            <w:pPr>
              <w:spacing w:line="253" w:lineRule="auto"/>
              <w:rPr>
                <w:rFonts w:ascii="Arial"/>
                <w:sz w:val="21"/>
              </w:rPr>
            </w:pPr>
          </w:p>
          <w:p>
            <w:pPr>
              <w:spacing w:before="55" w:line="192" w:lineRule="auto"/>
              <w:ind w:firstLine="333"/>
              <w:rPr>
                <w:rFonts w:ascii="宋体" w:hAnsi="宋体" w:eastAsia="宋体" w:cs="宋体"/>
                <w:sz w:val="17"/>
                <w:szCs w:val="17"/>
              </w:rPr>
            </w:pPr>
            <w:r>
              <w:rPr>
                <w:rFonts w:ascii="宋体" w:hAnsi="宋体" w:eastAsia="宋体" w:cs="宋体"/>
                <w:spacing w:val="-3"/>
                <w:sz w:val="17"/>
                <w:szCs w:val="17"/>
              </w:rPr>
              <w:t>12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before="20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31004014001</w:t>
            </w:r>
          </w:p>
        </w:tc>
        <w:tc>
          <w:tcPr>
            <w:tcW w:w="1613" w:type="dxa"/>
            <w:tcBorders>
              <w:left w:val="single" w:color="000000" w:sz="4" w:space="0"/>
              <w:right w:val="single" w:color="000000" w:sz="4" w:space="0"/>
            </w:tcBorders>
            <w:vAlign w:val="top"/>
          </w:tcPr>
          <w:p>
            <w:pPr>
              <w:spacing w:before="175" w:line="232" w:lineRule="auto"/>
              <w:ind w:firstLine="27"/>
              <w:rPr>
                <w:rFonts w:ascii="宋体" w:hAnsi="宋体" w:eastAsia="宋体" w:cs="宋体"/>
                <w:sz w:val="17"/>
                <w:szCs w:val="17"/>
              </w:rPr>
            </w:pPr>
            <w:r>
              <w:rPr>
                <w:rFonts w:ascii="宋体" w:hAnsi="宋体" w:eastAsia="宋体" w:cs="宋体"/>
                <w:spacing w:val="9"/>
                <w:sz w:val="17"/>
                <w:szCs w:val="17"/>
              </w:rPr>
              <w:t>给</w:t>
            </w:r>
            <w:r>
              <w:rPr>
                <w:rFonts w:ascii="宋体" w:hAnsi="宋体" w:eastAsia="宋体" w:cs="宋体"/>
                <w:spacing w:val="10"/>
                <w:sz w:val="17"/>
                <w:szCs w:val="17"/>
              </w:rPr>
              <w:t>、</w:t>
            </w:r>
            <w:r>
              <w:rPr>
                <w:rFonts w:ascii="宋体" w:hAnsi="宋体" w:eastAsia="宋体" w:cs="宋体"/>
                <w:spacing w:val="8"/>
                <w:sz w:val="17"/>
                <w:szCs w:val="17"/>
              </w:rPr>
              <w:t>排水附</w:t>
            </w:r>
            <w:r>
              <w:rPr>
                <w:rFonts w:ascii="宋体" w:hAnsi="宋体" w:eastAsia="宋体" w:cs="宋体"/>
                <w:spacing w:val="5"/>
                <w:sz w:val="17"/>
                <w:szCs w:val="17"/>
              </w:rPr>
              <w:t>(</w:t>
            </w:r>
            <w:r>
              <w:rPr>
                <w:rFonts w:ascii="宋体" w:hAnsi="宋体" w:eastAsia="宋体" w:cs="宋体"/>
                <w:spacing w:val="8"/>
                <w:sz w:val="17"/>
                <w:szCs w:val="17"/>
              </w:rPr>
              <w:t>配</w:t>
            </w:r>
            <w:r>
              <w:rPr>
                <w:rFonts w:ascii="宋体" w:hAnsi="宋体" w:eastAsia="宋体" w:cs="宋体"/>
                <w:spacing w:val="5"/>
                <w:sz w:val="17"/>
                <w:szCs w:val="17"/>
              </w:rPr>
              <w:t>)</w:t>
            </w:r>
            <w:r>
              <w:rPr>
                <w:rFonts w:ascii="宋体" w:hAnsi="宋体" w:eastAsia="宋体" w:cs="宋体"/>
                <w:spacing w:val="8"/>
                <w:sz w:val="17"/>
                <w:szCs w:val="17"/>
              </w:rPr>
              <w:t>件</w:t>
            </w:r>
          </w:p>
        </w:tc>
        <w:tc>
          <w:tcPr>
            <w:tcW w:w="1897" w:type="dxa"/>
            <w:gridSpan w:val="2"/>
            <w:tcBorders>
              <w:left w:val="single" w:color="000000" w:sz="4" w:space="0"/>
              <w:right w:val="single" w:color="000000" w:sz="4" w:space="0"/>
            </w:tcBorders>
            <w:vAlign w:val="top"/>
          </w:tcPr>
          <w:p>
            <w:pPr>
              <w:spacing w:before="85" w:line="223" w:lineRule="auto"/>
              <w:ind w:left="33" w:right="15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防水帽</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型号、规</w:t>
            </w:r>
            <w:r>
              <w:rPr>
                <w:rFonts w:ascii="宋体" w:hAnsi="宋体" w:eastAsia="宋体" w:cs="宋体"/>
                <w:spacing w:val="8"/>
                <w:sz w:val="17"/>
                <w:szCs w:val="17"/>
              </w:rPr>
              <w:t>格</w:t>
            </w:r>
            <w:r>
              <w:rPr>
                <w:rFonts w:ascii="宋体" w:hAnsi="宋体" w:eastAsia="宋体" w:cs="宋体"/>
                <w:spacing w:val="4"/>
                <w:sz w:val="17"/>
                <w:szCs w:val="17"/>
              </w:rPr>
              <w:t>:EH-ZMS</w:t>
            </w:r>
          </w:p>
        </w:tc>
        <w:tc>
          <w:tcPr>
            <w:tcW w:w="538" w:type="dxa"/>
            <w:tcBorders>
              <w:left w:val="single" w:color="000000" w:sz="4" w:space="0"/>
              <w:right w:val="single" w:color="000000" w:sz="4" w:space="0"/>
            </w:tcBorders>
            <w:vAlign w:val="top"/>
          </w:tcPr>
          <w:p>
            <w:pPr>
              <w:spacing w:before="176"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05" w:line="192" w:lineRule="auto"/>
              <w:ind w:firstLine="333"/>
              <w:rPr>
                <w:rFonts w:ascii="宋体" w:hAnsi="宋体" w:eastAsia="宋体" w:cs="宋体"/>
                <w:sz w:val="17"/>
                <w:szCs w:val="17"/>
              </w:rPr>
            </w:pPr>
            <w:r>
              <w:rPr>
                <w:rFonts w:ascii="宋体" w:hAnsi="宋体" w:eastAsia="宋体" w:cs="宋体"/>
                <w:spacing w:val="-3"/>
                <w:sz w:val="17"/>
                <w:szCs w:val="17"/>
              </w:rPr>
              <w:t>12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before="20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80803002001</w:t>
            </w:r>
          </w:p>
        </w:tc>
        <w:tc>
          <w:tcPr>
            <w:tcW w:w="1613" w:type="dxa"/>
            <w:tcBorders>
              <w:left w:val="single" w:color="000000" w:sz="4" w:space="0"/>
              <w:right w:val="single" w:color="000000" w:sz="4" w:space="0"/>
            </w:tcBorders>
            <w:vAlign w:val="top"/>
          </w:tcPr>
          <w:p>
            <w:pPr>
              <w:spacing w:before="85" w:line="214" w:lineRule="auto"/>
              <w:ind w:left="26" w:right="145"/>
              <w:rPr>
                <w:rFonts w:ascii="宋体" w:hAnsi="宋体" w:eastAsia="宋体" w:cs="宋体"/>
                <w:sz w:val="17"/>
                <w:szCs w:val="17"/>
              </w:rPr>
            </w:pPr>
            <w:r>
              <w:rPr>
                <w:rFonts w:ascii="宋体" w:hAnsi="宋体" w:eastAsia="宋体" w:cs="宋体"/>
                <w:spacing w:val="9"/>
                <w:sz w:val="17"/>
                <w:szCs w:val="17"/>
              </w:rPr>
              <w:t>跨座式接触轨绝</w:t>
            </w:r>
            <w:r>
              <w:rPr>
                <w:rFonts w:ascii="宋体" w:hAnsi="宋体" w:eastAsia="宋体" w:cs="宋体"/>
                <w:spacing w:val="7"/>
                <w:sz w:val="17"/>
                <w:szCs w:val="17"/>
              </w:rPr>
              <w:t>缘</w:t>
            </w:r>
            <w:r>
              <w:rPr>
                <w:rFonts w:ascii="宋体" w:hAnsi="宋体" w:eastAsia="宋体" w:cs="宋体"/>
                <w:sz w:val="17"/>
                <w:szCs w:val="17"/>
              </w:rPr>
              <w:t xml:space="preserve"> </w:t>
            </w:r>
            <w:r>
              <w:rPr>
                <w:rFonts w:ascii="宋体" w:hAnsi="宋体" w:eastAsia="宋体" w:cs="宋体"/>
                <w:spacing w:val="1"/>
                <w:sz w:val="17"/>
                <w:szCs w:val="17"/>
              </w:rPr>
              <w:t>子</w:t>
            </w:r>
          </w:p>
        </w:tc>
        <w:tc>
          <w:tcPr>
            <w:tcW w:w="1897" w:type="dxa"/>
            <w:gridSpan w:val="2"/>
            <w:tcBorders>
              <w:left w:val="single" w:color="000000" w:sz="4" w:space="0"/>
              <w:right w:val="single" w:color="000000" w:sz="4" w:space="0"/>
            </w:tcBorders>
            <w:vAlign w:val="top"/>
          </w:tcPr>
          <w:p>
            <w:pPr>
              <w:spacing w:before="85" w:line="213"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终</w:t>
            </w:r>
            <w:r>
              <w:rPr>
                <w:rFonts w:ascii="宋体" w:hAnsi="宋体" w:eastAsia="宋体" w:cs="宋体"/>
                <w:spacing w:val="7"/>
                <w:sz w:val="17"/>
                <w:szCs w:val="17"/>
              </w:rPr>
              <w:t>端杆绝缘子</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:EH-DJS</w:t>
            </w:r>
          </w:p>
        </w:tc>
        <w:tc>
          <w:tcPr>
            <w:tcW w:w="538" w:type="dxa"/>
            <w:tcBorders>
              <w:left w:val="single" w:color="000000" w:sz="4" w:space="0"/>
              <w:right w:val="single" w:color="000000" w:sz="4" w:space="0"/>
            </w:tcBorders>
            <w:vAlign w:val="top"/>
          </w:tcPr>
          <w:p>
            <w:pPr>
              <w:spacing w:before="176" w:line="235" w:lineRule="auto"/>
              <w:ind w:firstLine="188"/>
              <w:rPr>
                <w:rFonts w:ascii="宋体" w:hAnsi="宋体" w:eastAsia="宋体" w:cs="宋体"/>
                <w:sz w:val="17"/>
                <w:szCs w:val="17"/>
              </w:rPr>
            </w:pPr>
            <w:r>
              <w:rPr>
                <w:rFonts w:ascii="宋体" w:hAnsi="宋体" w:eastAsia="宋体" w:cs="宋体"/>
                <w:sz w:val="17"/>
                <w:szCs w:val="17"/>
              </w:rPr>
              <w:t>处</w:t>
            </w:r>
          </w:p>
        </w:tc>
        <w:tc>
          <w:tcPr>
            <w:tcW w:w="792" w:type="dxa"/>
            <w:tcBorders>
              <w:left w:val="single" w:color="000000" w:sz="4" w:space="0"/>
              <w:right w:val="single" w:color="000000" w:sz="4" w:space="0"/>
            </w:tcBorders>
            <w:vAlign w:val="top"/>
          </w:tcPr>
          <w:p>
            <w:pPr>
              <w:spacing w:before="206" w:line="190" w:lineRule="auto"/>
              <w:ind w:firstLine="324"/>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30410001002</w:t>
            </w:r>
          </w:p>
        </w:tc>
        <w:tc>
          <w:tcPr>
            <w:tcW w:w="1613" w:type="dxa"/>
            <w:tcBorders>
              <w:left w:val="single" w:color="000000" w:sz="4" w:space="0"/>
              <w:right w:val="single" w:color="000000" w:sz="4" w:space="0"/>
            </w:tcBorders>
            <w:vAlign w:val="top"/>
          </w:tcPr>
          <w:p>
            <w:pPr>
              <w:spacing w:before="282" w:line="231" w:lineRule="auto"/>
              <w:ind w:firstLine="47"/>
              <w:rPr>
                <w:rFonts w:ascii="宋体" w:hAnsi="宋体" w:eastAsia="宋体" w:cs="宋体"/>
                <w:sz w:val="17"/>
                <w:szCs w:val="17"/>
              </w:rPr>
            </w:pPr>
            <w:r>
              <w:rPr>
                <w:rFonts w:ascii="宋体" w:hAnsi="宋体" w:eastAsia="宋体" w:cs="宋体"/>
                <w:spacing w:val="3"/>
                <w:sz w:val="17"/>
                <w:szCs w:val="17"/>
              </w:rPr>
              <w:t>电杆</w:t>
            </w:r>
            <w:r>
              <w:rPr>
                <w:rFonts w:ascii="宋体" w:hAnsi="宋体" w:eastAsia="宋体" w:cs="宋体"/>
                <w:spacing w:val="2"/>
                <w:sz w:val="17"/>
                <w:szCs w:val="17"/>
              </w:rPr>
              <w:t>组立</w:t>
            </w:r>
          </w:p>
        </w:tc>
        <w:tc>
          <w:tcPr>
            <w:tcW w:w="1897" w:type="dxa"/>
            <w:gridSpan w:val="2"/>
            <w:tcBorders>
              <w:left w:val="single" w:color="000000" w:sz="4" w:space="0"/>
              <w:right w:val="single" w:color="000000" w:sz="4" w:space="0"/>
            </w:tcBorders>
            <w:vAlign w:val="top"/>
          </w:tcPr>
          <w:p>
            <w:pPr>
              <w:spacing w:before="101" w:line="207"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终</w:t>
            </w:r>
            <w:r>
              <w:rPr>
                <w:rFonts w:ascii="宋体" w:hAnsi="宋体" w:eastAsia="宋体" w:cs="宋体"/>
                <w:spacing w:val="7"/>
                <w:sz w:val="17"/>
                <w:szCs w:val="17"/>
              </w:rPr>
              <w:t>端杆底座与</w:t>
            </w:r>
            <w:r>
              <w:rPr>
                <w:rFonts w:ascii="宋体" w:hAnsi="宋体" w:eastAsia="宋体" w:cs="宋体"/>
                <w:sz w:val="17"/>
                <w:szCs w:val="17"/>
              </w:rPr>
              <w:t xml:space="preserve"> </w:t>
            </w:r>
            <w:r>
              <w:rPr>
                <w:rFonts w:ascii="宋体" w:hAnsi="宋体" w:eastAsia="宋体" w:cs="宋体"/>
                <w:spacing w:val="7"/>
                <w:sz w:val="17"/>
                <w:szCs w:val="17"/>
              </w:rPr>
              <w:t>固</w:t>
            </w:r>
            <w:r>
              <w:rPr>
                <w:rFonts w:ascii="宋体" w:hAnsi="宋体" w:eastAsia="宋体" w:cs="宋体"/>
                <w:spacing w:val="6"/>
                <w:sz w:val="17"/>
                <w:szCs w:val="17"/>
              </w:rPr>
              <w:t>定件</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材质</w:t>
            </w:r>
            <w:r>
              <w:rPr>
                <w:rFonts w:ascii="宋体" w:hAnsi="宋体" w:eastAsia="宋体" w:cs="宋体"/>
                <w:spacing w:val="4"/>
                <w:sz w:val="17"/>
                <w:szCs w:val="17"/>
              </w:rPr>
              <w:t>:EH-DDS</w:t>
            </w:r>
          </w:p>
        </w:tc>
        <w:tc>
          <w:tcPr>
            <w:tcW w:w="538" w:type="dxa"/>
            <w:tcBorders>
              <w:left w:val="single" w:color="000000" w:sz="4" w:space="0"/>
              <w:right w:val="single" w:color="000000" w:sz="4" w:space="0"/>
            </w:tcBorders>
            <w:vAlign w:val="top"/>
          </w:tcPr>
          <w:p>
            <w:pPr>
              <w:spacing w:before="281"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6" w:line="192" w:lineRule="auto"/>
              <w:ind w:firstLine="333"/>
              <w:rPr>
                <w:rFonts w:ascii="宋体" w:hAnsi="宋体" w:eastAsia="宋体" w:cs="宋体"/>
                <w:sz w:val="17"/>
                <w:szCs w:val="17"/>
              </w:rPr>
            </w:pPr>
            <w:r>
              <w:rPr>
                <w:rFonts w:ascii="宋体" w:hAnsi="宋体" w:eastAsia="宋体" w:cs="宋体"/>
                <w:spacing w:val="-3"/>
                <w:sz w:val="17"/>
                <w:szCs w:val="17"/>
              </w:rPr>
              <w:t>12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30410001003</w:t>
            </w:r>
          </w:p>
        </w:tc>
        <w:tc>
          <w:tcPr>
            <w:tcW w:w="1613" w:type="dxa"/>
            <w:tcBorders>
              <w:left w:val="single" w:color="000000" w:sz="4" w:space="0"/>
              <w:right w:val="single" w:color="000000" w:sz="4" w:space="0"/>
            </w:tcBorders>
            <w:vAlign w:val="top"/>
          </w:tcPr>
          <w:p>
            <w:pPr>
              <w:spacing w:before="177" w:line="231" w:lineRule="auto"/>
              <w:ind w:firstLine="47"/>
              <w:rPr>
                <w:rFonts w:ascii="宋体" w:hAnsi="宋体" w:eastAsia="宋体" w:cs="宋体"/>
                <w:sz w:val="17"/>
                <w:szCs w:val="17"/>
              </w:rPr>
            </w:pPr>
            <w:r>
              <w:rPr>
                <w:rFonts w:ascii="宋体" w:hAnsi="宋体" w:eastAsia="宋体" w:cs="宋体"/>
                <w:spacing w:val="3"/>
                <w:sz w:val="17"/>
                <w:szCs w:val="17"/>
              </w:rPr>
              <w:t>电杆</w:t>
            </w:r>
            <w:r>
              <w:rPr>
                <w:rFonts w:ascii="宋体" w:hAnsi="宋体" w:eastAsia="宋体" w:cs="宋体"/>
                <w:spacing w:val="2"/>
                <w:sz w:val="17"/>
                <w:szCs w:val="17"/>
              </w:rPr>
              <w:t>组立</w:t>
            </w:r>
          </w:p>
        </w:tc>
        <w:tc>
          <w:tcPr>
            <w:tcW w:w="1897" w:type="dxa"/>
            <w:gridSpan w:val="2"/>
            <w:tcBorders>
              <w:left w:val="single" w:color="000000" w:sz="4" w:space="0"/>
              <w:right w:val="single" w:color="000000" w:sz="4" w:space="0"/>
            </w:tcBorders>
            <w:vAlign w:val="top"/>
          </w:tcPr>
          <w:p>
            <w:pPr>
              <w:spacing w:before="87" w:line="213"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铝</w:t>
            </w:r>
            <w:r>
              <w:rPr>
                <w:rFonts w:ascii="宋体" w:hAnsi="宋体" w:eastAsia="宋体" w:cs="宋体"/>
                <w:spacing w:val="7"/>
                <w:sz w:val="17"/>
                <w:szCs w:val="17"/>
              </w:rPr>
              <w:t>合金中间杆</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材质</w:t>
            </w:r>
            <w:r>
              <w:rPr>
                <w:rFonts w:ascii="宋体" w:hAnsi="宋体" w:eastAsia="宋体" w:cs="宋体"/>
                <w:spacing w:val="4"/>
                <w:sz w:val="17"/>
                <w:szCs w:val="17"/>
              </w:rPr>
              <w:t>:EH-ZGS</w:t>
            </w:r>
          </w:p>
        </w:tc>
        <w:tc>
          <w:tcPr>
            <w:tcW w:w="538" w:type="dxa"/>
            <w:tcBorders>
              <w:left w:val="single" w:color="000000" w:sz="4" w:space="0"/>
              <w:right w:val="single" w:color="000000" w:sz="4" w:space="0"/>
            </w:tcBorders>
            <w:vAlign w:val="top"/>
          </w:tcPr>
          <w:p>
            <w:pPr>
              <w:spacing w:before="177"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7"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31004014002</w:t>
            </w:r>
          </w:p>
        </w:tc>
        <w:tc>
          <w:tcPr>
            <w:tcW w:w="1613" w:type="dxa"/>
            <w:tcBorders>
              <w:left w:val="single" w:color="000000" w:sz="4" w:space="0"/>
              <w:right w:val="single" w:color="000000" w:sz="4" w:space="0"/>
            </w:tcBorders>
            <w:vAlign w:val="top"/>
          </w:tcPr>
          <w:p>
            <w:pPr>
              <w:spacing w:before="177" w:line="232" w:lineRule="auto"/>
              <w:ind w:firstLine="27"/>
              <w:rPr>
                <w:rFonts w:ascii="宋体" w:hAnsi="宋体" w:eastAsia="宋体" w:cs="宋体"/>
                <w:sz w:val="17"/>
                <w:szCs w:val="17"/>
              </w:rPr>
            </w:pPr>
            <w:r>
              <w:rPr>
                <w:rFonts w:ascii="宋体" w:hAnsi="宋体" w:eastAsia="宋体" w:cs="宋体"/>
                <w:spacing w:val="9"/>
                <w:sz w:val="17"/>
                <w:szCs w:val="17"/>
              </w:rPr>
              <w:t>给</w:t>
            </w:r>
            <w:r>
              <w:rPr>
                <w:rFonts w:ascii="宋体" w:hAnsi="宋体" w:eastAsia="宋体" w:cs="宋体"/>
                <w:spacing w:val="10"/>
                <w:sz w:val="17"/>
                <w:szCs w:val="17"/>
              </w:rPr>
              <w:t>、</w:t>
            </w:r>
            <w:r>
              <w:rPr>
                <w:rFonts w:ascii="宋体" w:hAnsi="宋体" w:eastAsia="宋体" w:cs="宋体"/>
                <w:spacing w:val="8"/>
                <w:sz w:val="17"/>
                <w:szCs w:val="17"/>
              </w:rPr>
              <w:t>排水附</w:t>
            </w:r>
            <w:r>
              <w:rPr>
                <w:rFonts w:ascii="宋体" w:hAnsi="宋体" w:eastAsia="宋体" w:cs="宋体"/>
                <w:spacing w:val="5"/>
                <w:sz w:val="17"/>
                <w:szCs w:val="17"/>
              </w:rPr>
              <w:t>(</w:t>
            </w:r>
            <w:r>
              <w:rPr>
                <w:rFonts w:ascii="宋体" w:hAnsi="宋体" w:eastAsia="宋体" w:cs="宋体"/>
                <w:spacing w:val="8"/>
                <w:sz w:val="17"/>
                <w:szCs w:val="17"/>
              </w:rPr>
              <w:t>配</w:t>
            </w:r>
            <w:r>
              <w:rPr>
                <w:rFonts w:ascii="宋体" w:hAnsi="宋体" w:eastAsia="宋体" w:cs="宋体"/>
                <w:spacing w:val="5"/>
                <w:sz w:val="17"/>
                <w:szCs w:val="17"/>
              </w:rPr>
              <w:t>)</w:t>
            </w:r>
            <w:r>
              <w:rPr>
                <w:rFonts w:ascii="宋体" w:hAnsi="宋体" w:eastAsia="宋体" w:cs="宋体"/>
                <w:spacing w:val="8"/>
                <w:sz w:val="17"/>
                <w:szCs w:val="17"/>
              </w:rPr>
              <w:t>件</w:t>
            </w:r>
          </w:p>
        </w:tc>
        <w:tc>
          <w:tcPr>
            <w:tcW w:w="1897" w:type="dxa"/>
            <w:gridSpan w:val="2"/>
            <w:tcBorders>
              <w:left w:val="single" w:color="000000" w:sz="4" w:space="0"/>
              <w:right w:val="single" w:color="000000" w:sz="4" w:space="0"/>
            </w:tcBorders>
            <w:vAlign w:val="top"/>
          </w:tcPr>
          <w:p>
            <w:pPr>
              <w:spacing w:before="87" w:line="223"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中</w:t>
            </w:r>
            <w:r>
              <w:rPr>
                <w:rFonts w:ascii="宋体" w:hAnsi="宋体" w:eastAsia="宋体" w:cs="宋体"/>
                <w:spacing w:val="7"/>
                <w:sz w:val="17"/>
                <w:szCs w:val="17"/>
              </w:rPr>
              <w:t>间杆防水帽</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型号、规</w:t>
            </w:r>
            <w:r>
              <w:rPr>
                <w:rFonts w:ascii="宋体" w:hAnsi="宋体" w:eastAsia="宋体" w:cs="宋体"/>
                <w:spacing w:val="8"/>
                <w:sz w:val="17"/>
                <w:szCs w:val="17"/>
              </w:rPr>
              <w:t>格</w:t>
            </w:r>
            <w:r>
              <w:rPr>
                <w:rFonts w:ascii="宋体" w:hAnsi="宋体" w:eastAsia="宋体" w:cs="宋体"/>
                <w:spacing w:val="4"/>
                <w:sz w:val="17"/>
                <w:szCs w:val="17"/>
              </w:rPr>
              <w:t>:EG-MZS</w:t>
            </w:r>
          </w:p>
        </w:tc>
        <w:tc>
          <w:tcPr>
            <w:tcW w:w="538" w:type="dxa"/>
            <w:tcBorders>
              <w:left w:val="single" w:color="000000" w:sz="4" w:space="0"/>
              <w:right w:val="single" w:color="000000" w:sz="4" w:space="0"/>
            </w:tcBorders>
            <w:vAlign w:val="top"/>
          </w:tcPr>
          <w:p>
            <w:pPr>
              <w:spacing w:before="178"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08"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26"/>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208"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80803002002</w:t>
            </w:r>
          </w:p>
        </w:tc>
        <w:tc>
          <w:tcPr>
            <w:tcW w:w="1613" w:type="dxa"/>
            <w:tcBorders>
              <w:left w:val="single" w:color="000000" w:sz="4" w:space="0"/>
              <w:right w:val="single" w:color="000000" w:sz="4" w:space="0"/>
            </w:tcBorders>
            <w:vAlign w:val="top"/>
          </w:tcPr>
          <w:p>
            <w:pPr>
              <w:spacing w:before="87" w:line="214" w:lineRule="auto"/>
              <w:ind w:left="26" w:right="145"/>
              <w:rPr>
                <w:rFonts w:ascii="宋体" w:hAnsi="宋体" w:eastAsia="宋体" w:cs="宋体"/>
                <w:sz w:val="17"/>
                <w:szCs w:val="17"/>
              </w:rPr>
            </w:pPr>
            <w:r>
              <w:rPr>
                <w:rFonts w:ascii="宋体" w:hAnsi="宋体" w:eastAsia="宋体" w:cs="宋体"/>
                <w:spacing w:val="9"/>
                <w:sz w:val="17"/>
                <w:szCs w:val="17"/>
              </w:rPr>
              <w:t>跨座式接触轨绝</w:t>
            </w:r>
            <w:r>
              <w:rPr>
                <w:rFonts w:ascii="宋体" w:hAnsi="宋体" w:eastAsia="宋体" w:cs="宋体"/>
                <w:spacing w:val="7"/>
                <w:sz w:val="17"/>
                <w:szCs w:val="17"/>
              </w:rPr>
              <w:t>缘</w:t>
            </w:r>
            <w:r>
              <w:rPr>
                <w:rFonts w:ascii="宋体" w:hAnsi="宋体" w:eastAsia="宋体" w:cs="宋体"/>
                <w:sz w:val="17"/>
                <w:szCs w:val="17"/>
              </w:rPr>
              <w:t xml:space="preserve"> </w:t>
            </w:r>
            <w:r>
              <w:rPr>
                <w:rFonts w:ascii="宋体" w:hAnsi="宋体" w:eastAsia="宋体" w:cs="宋体"/>
                <w:spacing w:val="1"/>
                <w:sz w:val="17"/>
                <w:szCs w:val="17"/>
              </w:rPr>
              <w:t>子</w:t>
            </w:r>
          </w:p>
        </w:tc>
        <w:tc>
          <w:tcPr>
            <w:tcW w:w="1897" w:type="dxa"/>
            <w:gridSpan w:val="2"/>
            <w:tcBorders>
              <w:left w:val="single" w:color="000000" w:sz="4" w:space="0"/>
              <w:right w:val="single" w:color="000000" w:sz="4" w:space="0"/>
            </w:tcBorders>
            <w:vAlign w:val="top"/>
          </w:tcPr>
          <w:p>
            <w:pPr>
              <w:spacing w:before="87" w:line="213"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中</w:t>
            </w:r>
            <w:r>
              <w:rPr>
                <w:rFonts w:ascii="宋体" w:hAnsi="宋体" w:eastAsia="宋体" w:cs="宋体"/>
                <w:spacing w:val="7"/>
                <w:sz w:val="17"/>
                <w:szCs w:val="17"/>
              </w:rPr>
              <w:t>间杆绝缘子</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:EH-ZJS</w:t>
            </w:r>
          </w:p>
        </w:tc>
        <w:tc>
          <w:tcPr>
            <w:tcW w:w="538" w:type="dxa"/>
            <w:tcBorders>
              <w:left w:val="single" w:color="000000" w:sz="4" w:space="0"/>
              <w:right w:val="single" w:color="000000" w:sz="4" w:space="0"/>
            </w:tcBorders>
            <w:vAlign w:val="top"/>
          </w:tcPr>
          <w:p>
            <w:pPr>
              <w:spacing w:before="178" w:line="235" w:lineRule="auto"/>
              <w:ind w:firstLine="188"/>
              <w:rPr>
                <w:rFonts w:ascii="宋体" w:hAnsi="宋体" w:eastAsia="宋体" w:cs="宋体"/>
                <w:sz w:val="17"/>
                <w:szCs w:val="17"/>
              </w:rPr>
            </w:pPr>
            <w:r>
              <w:rPr>
                <w:rFonts w:ascii="宋体" w:hAnsi="宋体" w:eastAsia="宋体" w:cs="宋体"/>
                <w:sz w:val="17"/>
                <w:szCs w:val="17"/>
              </w:rPr>
              <w:t>处</w:t>
            </w:r>
          </w:p>
        </w:tc>
        <w:tc>
          <w:tcPr>
            <w:tcW w:w="792" w:type="dxa"/>
            <w:tcBorders>
              <w:left w:val="single" w:color="000000" w:sz="4" w:space="0"/>
              <w:right w:val="single" w:color="000000" w:sz="4" w:space="0"/>
            </w:tcBorders>
            <w:vAlign w:val="top"/>
          </w:tcPr>
          <w:p>
            <w:pPr>
              <w:spacing w:before="207"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80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0</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30410004001</w:t>
            </w:r>
          </w:p>
        </w:tc>
        <w:tc>
          <w:tcPr>
            <w:tcW w:w="1613" w:type="dxa"/>
            <w:tcBorders>
              <w:left w:val="single" w:color="000000" w:sz="4" w:space="0"/>
              <w:right w:val="single" w:color="000000" w:sz="4" w:space="0"/>
            </w:tcBorders>
            <w:vAlign w:val="top"/>
          </w:tcPr>
          <w:p>
            <w:pPr>
              <w:spacing w:before="179" w:line="231" w:lineRule="auto"/>
              <w:ind w:firstLine="27"/>
              <w:rPr>
                <w:rFonts w:ascii="宋体" w:hAnsi="宋体" w:eastAsia="宋体" w:cs="宋体"/>
                <w:sz w:val="17"/>
                <w:szCs w:val="17"/>
              </w:rPr>
            </w:pPr>
            <w:r>
              <w:rPr>
                <w:rFonts w:ascii="宋体" w:hAnsi="宋体" w:eastAsia="宋体" w:cs="宋体"/>
                <w:spacing w:val="8"/>
                <w:sz w:val="17"/>
                <w:szCs w:val="17"/>
              </w:rPr>
              <w:t>杆上设</w:t>
            </w:r>
            <w:r>
              <w:rPr>
                <w:rFonts w:ascii="宋体" w:hAnsi="宋体" w:eastAsia="宋体" w:cs="宋体"/>
                <w:spacing w:val="7"/>
                <w:sz w:val="17"/>
                <w:szCs w:val="17"/>
              </w:rPr>
              <w:t>备</w:t>
            </w:r>
          </w:p>
        </w:tc>
        <w:tc>
          <w:tcPr>
            <w:tcW w:w="1897" w:type="dxa"/>
            <w:gridSpan w:val="2"/>
            <w:tcBorders>
              <w:left w:val="single" w:color="000000" w:sz="4" w:space="0"/>
              <w:right w:val="single" w:color="000000" w:sz="4" w:space="0"/>
            </w:tcBorders>
            <w:vAlign w:val="top"/>
          </w:tcPr>
          <w:p>
            <w:pPr>
              <w:spacing w:before="88" w:line="223"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中</w:t>
            </w:r>
            <w:r>
              <w:rPr>
                <w:rFonts w:ascii="宋体" w:hAnsi="宋体" w:eastAsia="宋体" w:cs="宋体"/>
                <w:spacing w:val="7"/>
                <w:sz w:val="17"/>
                <w:szCs w:val="17"/>
              </w:rPr>
              <w:t>间杆固定件</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型号</w:t>
            </w:r>
            <w:r>
              <w:rPr>
                <w:rFonts w:ascii="宋体" w:hAnsi="宋体" w:eastAsia="宋体" w:cs="宋体"/>
                <w:spacing w:val="4"/>
                <w:sz w:val="17"/>
                <w:szCs w:val="17"/>
              </w:rPr>
              <w:t>:EH-ZDS</w:t>
            </w:r>
          </w:p>
        </w:tc>
        <w:tc>
          <w:tcPr>
            <w:tcW w:w="538" w:type="dxa"/>
            <w:tcBorders>
              <w:left w:val="single" w:color="000000" w:sz="4" w:space="0"/>
              <w:right w:val="single" w:color="000000" w:sz="4" w:space="0"/>
            </w:tcBorders>
            <w:vAlign w:val="top"/>
          </w:tcPr>
          <w:p>
            <w:pPr>
              <w:spacing w:before="17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9"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30410001004</w:t>
            </w:r>
          </w:p>
        </w:tc>
        <w:tc>
          <w:tcPr>
            <w:tcW w:w="1613" w:type="dxa"/>
            <w:tcBorders>
              <w:left w:val="single" w:color="000000" w:sz="4" w:space="0"/>
              <w:right w:val="single" w:color="000000" w:sz="4" w:space="0"/>
            </w:tcBorders>
            <w:vAlign w:val="top"/>
          </w:tcPr>
          <w:p>
            <w:pPr>
              <w:spacing w:before="179" w:line="231" w:lineRule="auto"/>
              <w:ind w:firstLine="47"/>
              <w:rPr>
                <w:rFonts w:ascii="宋体" w:hAnsi="宋体" w:eastAsia="宋体" w:cs="宋体"/>
                <w:sz w:val="17"/>
                <w:szCs w:val="17"/>
              </w:rPr>
            </w:pPr>
            <w:r>
              <w:rPr>
                <w:rFonts w:ascii="宋体" w:hAnsi="宋体" w:eastAsia="宋体" w:cs="宋体"/>
                <w:spacing w:val="3"/>
                <w:sz w:val="17"/>
                <w:szCs w:val="17"/>
              </w:rPr>
              <w:t>电杆</w:t>
            </w:r>
            <w:r>
              <w:rPr>
                <w:rFonts w:ascii="宋体" w:hAnsi="宋体" w:eastAsia="宋体" w:cs="宋体"/>
                <w:spacing w:val="2"/>
                <w:sz w:val="17"/>
                <w:szCs w:val="17"/>
              </w:rPr>
              <w:t>组立</w:t>
            </w:r>
          </w:p>
        </w:tc>
        <w:tc>
          <w:tcPr>
            <w:tcW w:w="1897" w:type="dxa"/>
            <w:gridSpan w:val="2"/>
            <w:tcBorders>
              <w:left w:val="single" w:color="000000" w:sz="4" w:space="0"/>
              <w:right w:val="single" w:color="000000" w:sz="4" w:space="0"/>
            </w:tcBorders>
            <w:vAlign w:val="top"/>
          </w:tcPr>
          <w:p>
            <w:pPr>
              <w:spacing w:before="89"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万向底座</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材质</w:t>
            </w:r>
            <w:r>
              <w:rPr>
                <w:rFonts w:ascii="宋体" w:hAnsi="宋体" w:eastAsia="宋体" w:cs="宋体"/>
                <w:spacing w:val="4"/>
                <w:sz w:val="17"/>
                <w:szCs w:val="17"/>
              </w:rPr>
              <w:t>:EH-DZS</w:t>
            </w:r>
          </w:p>
        </w:tc>
        <w:tc>
          <w:tcPr>
            <w:tcW w:w="538" w:type="dxa"/>
            <w:tcBorders>
              <w:left w:val="single" w:color="000000" w:sz="4" w:space="0"/>
              <w:right w:val="single" w:color="000000" w:sz="4" w:space="0"/>
            </w:tcBorders>
            <w:vAlign w:val="top"/>
          </w:tcPr>
          <w:p>
            <w:pPr>
              <w:spacing w:before="179" w:line="232" w:lineRule="auto"/>
              <w:ind w:firstLine="184"/>
              <w:rPr>
                <w:rFonts w:ascii="宋体" w:hAnsi="宋体" w:eastAsia="宋体" w:cs="宋体"/>
                <w:sz w:val="17"/>
                <w:szCs w:val="17"/>
              </w:rPr>
            </w:pPr>
            <w:r>
              <w:rPr>
                <w:rFonts w:ascii="宋体" w:hAnsi="宋体" w:eastAsia="宋体" w:cs="宋体"/>
                <w:spacing w:val="2"/>
                <w:sz w:val="17"/>
                <w:szCs w:val="17"/>
              </w:rPr>
              <w:t>根</w:t>
            </w:r>
          </w:p>
        </w:tc>
        <w:tc>
          <w:tcPr>
            <w:tcW w:w="792" w:type="dxa"/>
            <w:tcBorders>
              <w:left w:val="single" w:color="000000" w:sz="4" w:space="0"/>
              <w:right w:val="single" w:color="000000" w:sz="4" w:space="0"/>
            </w:tcBorders>
            <w:vAlign w:val="top"/>
          </w:tcPr>
          <w:p>
            <w:pPr>
              <w:spacing w:before="209"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10"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30403001001</w:t>
            </w:r>
          </w:p>
        </w:tc>
        <w:tc>
          <w:tcPr>
            <w:tcW w:w="1613" w:type="dxa"/>
            <w:tcBorders>
              <w:left w:val="single" w:color="000000" w:sz="4" w:space="0"/>
              <w:right w:val="single" w:color="000000" w:sz="4" w:space="0"/>
            </w:tcBorders>
            <w:vAlign w:val="top"/>
          </w:tcPr>
          <w:p>
            <w:pPr>
              <w:spacing w:before="179" w:line="235" w:lineRule="auto"/>
              <w:ind w:firstLine="27"/>
              <w:rPr>
                <w:rFonts w:ascii="宋体" w:hAnsi="宋体" w:eastAsia="宋体" w:cs="宋体"/>
                <w:sz w:val="17"/>
                <w:szCs w:val="17"/>
              </w:rPr>
            </w:pPr>
            <w:r>
              <w:rPr>
                <w:rFonts w:ascii="宋体" w:hAnsi="宋体" w:eastAsia="宋体" w:cs="宋体"/>
                <w:spacing w:val="7"/>
                <w:sz w:val="17"/>
                <w:szCs w:val="17"/>
              </w:rPr>
              <w:t>合金丝</w:t>
            </w:r>
          </w:p>
        </w:tc>
        <w:tc>
          <w:tcPr>
            <w:tcW w:w="1897" w:type="dxa"/>
            <w:gridSpan w:val="2"/>
            <w:tcBorders>
              <w:left w:val="single" w:color="000000" w:sz="4" w:space="0"/>
              <w:right w:val="single" w:color="000000" w:sz="4" w:space="0"/>
            </w:tcBorders>
            <w:vAlign w:val="top"/>
          </w:tcPr>
          <w:p>
            <w:pPr>
              <w:spacing w:before="89"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合金丝</w:t>
            </w:r>
          </w:p>
          <w:p>
            <w:pPr>
              <w:spacing w:line="228"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材质</w:t>
            </w:r>
            <w:r>
              <w:rPr>
                <w:rFonts w:ascii="宋体" w:hAnsi="宋体" w:eastAsia="宋体" w:cs="宋体"/>
                <w:spacing w:val="4"/>
                <w:sz w:val="17"/>
                <w:szCs w:val="17"/>
              </w:rPr>
              <w:t>:EH-HJSS</w:t>
            </w:r>
          </w:p>
        </w:tc>
        <w:tc>
          <w:tcPr>
            <w:tcW w:w="538" w:type="dxa"/>
            <w:tcBorders>
              <w:left w:val="single" w:color="000000" w:sz="4" w:space="0"/>
              <w:right w:val="single" w:color="000000" w:sz="4" w:space="0"/>
            </w:tcBorders>
            <w:vAlign w:val="top"/>
          </w:tcPr>
          <w:p>
            <w:pPr>
              <w:spacing w:before="180" w:line="232"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9" w:line="191" w:lineRule="auto"/>
              <w:ind w:firstLine="244"/>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800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6" w:type="dxa"/>
            <w:tcBorders>
              <w:left w:val="single" w:color="000000" w:sz="10" w:space="0"/>
              <w:right w:val="single" w:color="000000" w:sz="4" w:space="0"/>
            </w:tcBorders>
            <w:vAlign w:val="top"/>
          </w:tcPr>
          <w:p>
            <w:pPr>
              <w:spacing w:before="210"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before="21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30408001002</w:t>
            </w:r>
          </w:p>
        </w:tc>
        <w:tc>
          <w:tcPr>
            <w:tcW w:w="1613" w:type="dxa"/>
            <w:tcBorders>
              <w:left w:val="single" w:color="000000" w:sz="4" w:space="0"/>
              <w:right w:val="single" w:color="000000" w:sz="4" w:space="0"/>
            </w:tcBorders>
            <w:vAlign w:val="top"/>
          </w:tcPr>
          <w:p>
            <w:pPr>
              <w:spacing w:before="180" w:line="231" w:lineRule="auto"/>
              <w:ind w:firstLine="47"/>
              <w:rPr>
                <w:rFonts w:ascii="宋体" w:hAnsi="宋体" w:eastAsia="宋体" w:cs="宋体"/>
                <w:sz w:val="17"/>
                <w:szCs w:val="17"/>
              </w:rPr>
            </w:pPr>
            <w:r>
              <w:rPr>
                <w:rFonts w:ascii="宋体" w:hAnsi="宋体" w:eastAsia="宋体" w:cs="宋体"/>
                <w:spacing w:val="3"/>
                <w:sz w:val="17"/>
                <w:szCs w:val="17"/>
              </w:rPr>
              <w:t>电力</w:t>
            </w:r>
            <w:r>
              <w:rPr>
                <w:rFonts w:ascii="宋体" w:hAnsi="宋体" w:eastAsia="宋体" w:cs="宋体"/>
                <w:spacing w:val="2"/>
                <w:sz w:val="17"/>
                <w:szCs w:val="17"/>
              </w:rPr>
              <w:t>电缆</w:t>
            </w:r>
          </w:p>
        </w:tc>
        <w:tc>
          <w:tcPr>
            <w:tcW w:w="1897" w:type="dxa"/>
            <w:gridSpan w:val="2"/>
            <w:tcBorders>
              <w:left w:val="single" w:color="000000" w:sz="4" w:space="0"/>
              <w:right w:val="single" w:color="000000" w:sz="4" w:space="0"/>
            </w:tcBorders>
            <w:vAlign w:val="top"/>
          </w:tcPr>
          <w:p>
            <w:pPr>
              <w:spacing w:before="90"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高压线</w:t>
            </w:r>
          </w:p>
          <w:p>
            <w:pPr>
              <w:spacing w:line="229" w:lineRule="exact"/>
              <w:ind w:firstLine="33"/>
              <w:rPr>
                <w:rFonts w:ascii="宋体" w:hAnsi="宋体" w:eastAsia="宋体" w:cs="宋体"/>
                <w:sz w:val="17"/>
                <w:szCs w:val="17"/>
              </w:rPr>
            </w:pPr>
            <w:r>
              <w:rPr>
                <w:rFonts w:ascii="宋体" w:hAnsi="宋体" w:eastAsia="宋体" w:cs="宋体"/>
                <w:spacing w:val="5"/>
                <w:position w:val="1"/>
                <w:sz w:val="17"/>
                <w:szCs w:val="17"/>
              </w:rPr>
              <w:t>2.</w:t>
            </w:r>
            <w:r>
              <w:rPr>
                <w:rFonts w:ascii="宋体" w:hAnsi="宋体" w:eastAsia="宋体" w:cs="宋体"/>
                <w:spacing w:val="8"/>
                <w:position w:val="1"/>
                <w:sz w:val="17"/>
                <w:szCs w:val="17"/>
              </w:rPr>
              <w:t>型号</w:t>
            </w:r>
            <w:r>
              <w:rPr>
                <w:rFonts w:ascii="宋体" w:hAnsi="宋体" w:eastAsia="宋体" w:cs="宋体"/>
                <w:spacing w:val="4"/>
                <w:position w:val="1"/>
                <w:sz w:val="17"/>
                <w:szCs w:val="17"/>
              </w:rPr>
              <w:t>:EH-GYSS</w:t>
            </w:r>
          </w:p>
        </w:tc>
        <w:tc>
          <w:tcPr>
            <w:tcW w:w="538" w:type="dxa"/>
            <w:tcBorders>
              <w:left w:val="single" w:color="000000" w:sz="4" w:space="0"/>
              <w:right w:val="single" w:color="000000" w:sz="4" w:space="0"/>
            </w:tcBorders>
            <w:vAlign w:val="top"/>
          </w:tcPr>
          <w:p>
            <w:pPr>
              <w:spacing w:before="180"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10"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10"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30404022001</w:t>
            </w:r>
          </w:p>
        </w:tc>
        <w:tc>
          <w:tcPr>
            <w:tcW w:w="1613" w:type="dxa"/>
            <w:tcBorders>
              <w:left w:val="single" w:color="000000" w:sz="4" w:space="0"/>
              <w:right w:val="single" w:color="000000" w:sz="4" w:space="0"/>
            </w:tcBorders>
            <w:vAlign w:val="top"/>
          </w:tcPr>
          <w:p>
            <w:pPr>
              <w:spacing w:before="180" w:line="232" w:lineRule="auto"/>
              <w:ind w:firstLine="26"/>
              <w:rPr>
                <w:rFonts w:ascii="宋体" w:hAnsi="宋体" w:eastAsia="宋体" w:cs="宋体"/>
                <w:sz w:val="17"/>
                <w:szCs w:val="17"/>
              </w:rPr>
            </w:pPr>
            <w:r>
              <w:rPr>
                <w:rFonts w:ascii="宋体" w:hAnsi="宋体" w:eastAsia="宋体" w:cs="宋体"/>
                <w:spacing w:val="8"/>
                <w:sz w:val="17"/>
                <w:szCs w:val="17"/>
              </w:rPr>
              <w:t>控</w:t>
            </w:r>
            <w:r>
              <w:rPr>
                <w:rFonts w:ascii="宋体" w:hAnsi="宋体" w:eastAsia="宋体" w:cs="宋体"/>
                <w:spacing w:val="7"/>
                <w:sz w:val="17"/>
                <w:szCs w:val="17"/>
              </w:rPr>
              <w:t>制器</w:t>
            </w:r>
          </w:p>
        </w:tc>
        <w:tc>
          <w:tcPr>
            <w:tcW w:w="1897" w:type="dxa"/>
            <w:gridSpan w:val="2"/>
            <w:tcBorders>
              <w:left w:val="single" w:color="000000" w:sz="4" w:space="0"/>
              <w:right w:val="single" w:color="000000" w:sz="4" w:space="0"/>
            </w:tcBorders>
            <w:vAlign w:val="top"/>
          </w:tcPr>
          <w:p>
            <w:pPr>
              <w:spacing w:before="90" w:line="223" w:lineRule="auto"/>
              <w:ind w:left="33" w:right="156" w:firstLine="11"/>
              <w:rPr>
                <w:rFonts w:ascii="宋体" w:hAnsi="宋体" w:eastAsia="宋体" w:cs="宋体"/>
                <w:sz w:val="17"/>
                <w:szCs w:val="17"/>
              </w:rPr>
            </w:pPr>
            <w:r>
              <w:rPr>
                <w:rFonts w:ascii="宋体" w:hAnsi="宋体" w:eastAsia="宋体" w:cs="宋体"/>
                <w:spacing w:val="5"/>
                <w:sz w:val="17"/>
                <w:szCs w:val="17"/>
              </w:rPr>
              <w:t>1</w:t>
            </w:r>
            <w:r>
              <w:rPr>
                <w:rFonts w:ascii="宋体" w:hAnsi="宋体" w:eastAsia="宋体" w:cs="宋体"/>
                <w:spacing w:val="4"/>
                <w:sz w:val="17"/>
                <w:szCs w:val="17"/>
              </w:rPr>
              <w:t>.</w:t>
            </w:r>
            <w:r>
              <w:rPr>
                <w:rFonts w:ascii="宋体" w:hAnsi="宋体" w:eastAsia="宋体" w:cs="宋体"/>
                <w:spacing w:val="7"/>
                <w:sz w:val="17"/>
                <w:szCs w:val="17"/>
              </w:rPr>
              <w:t>名称</w:t>
            </w:r>
            <w:r>
              <w:rPr>
                <w:rFonts w:ascii="宋体" w:hAnsi="宋体" w:eastAsia="宋体" w:cs="宋体"/>
                <w:spacing w:val="4"/>
                <w:sz w:val="17"/>
                <w:szCs w:val="17"/>
              </w:rPr>
              <w:t>:</w:t>
            </w:r>
            <w:r>
              <w:rPr>
                <w:rFonts w:ascii="宋体" w:hAnsi="宋体" w:eastAsia="宋体" w:cs="宋体"/>
                <w:spacing w:val="7"/>
                <w:sz w:val="17"/>
                <w:szCs w:val="17"/>
              </w:rPr>
              <w:t>线</w:t>
            </w:r>
            <w:r>
              <w:rPr>
                <w:rFonts w:ascii="宋体" w:hAnsi="宋体" w:eastAsia="宋体" w:cs="宋体"/>
                <w:spacing w:val="9"/>
                <w:sz w:val="17"/>
                <w:szCs w:val="17"/>
              </w:rPr>
              <w:t>－</w:t>
            </w:r>
            <w:r>
              <w:rPr>
                <w:rFonts w:ascii="宋体" w:hAnsi="宋体" w:eastAsia="宋体" w:cs="宋体"/>
                <w:spacing w:val="7"/>
                <w:sz w:val="17"/>
                <w:szCs w:val="17"/>
              </w:rPr>
              <w:t>线连接器</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型号</w:t>
            </w:r>
            <w:r>
              <w:rPr>
                <w:rFonts w:ascii="宋体" w:hAnsi="宋体" w:eastAsia="宋体" w:cs="宋体"/>
                <w:spacing w:val="4"/>
                <w:sz w:val="17"/>
                <w:szCs w:val="17"/>
              </w:rPr>
              <w:t>:EH-XS</w:t>
            </w:r>
          </w:p>
        </w:tc>
        <w:tc>
          <w:tcPr>
            <w:tcW w:w="538" w:type="dxa"/>
            <w:tcBorders>
              <w:left w:val="single" w:color="000000" w:sz="4" w:space="0"/>
              <w:right w:val="single" w:color="000000" w:sz="4" w:space="0"/>
            </w:tcBorders>
            <w:vAlign w:val="top"/>
          </w:tcPr>
          <w:p>
            <w:pPr>
              <w:spacing w:before="180"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10" w:line="190" w:lineRule="auto"/>
              <w:ind w:firstLine="324"/>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11"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before="211"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30404022002</w:t>
            </w:r>
          </w:p>
        </w:tc>
        <w:tc>
          <w:tcPr>
            <w:tcW w:w="1613" w:type="dxa"/>
            <w:tcBorders>
              <w:left w:val="single" w:color="000000" w:sz="4" w:space="0"/>
              <w:right w:val="single" w:color="000000" w:sz="4" w:space="0"/>
            </w:tcBorders>
            <w:vAlign w:val="top"/>
          </w:tcPr>
          <w:p>
            <w:pPr>
              <w:spacing w:before="180" w:line="232" w:lineRule="auto"/>
              <w:ind w:firstLine="26"/>
              <w:rPr>
                <w:rFonts w:ascii="宋体" w:hAnsi="宋体" w:eastAsia="宋体" w:cs="宋体"/>
                <w:sz w:val="17"/>
                <w:szCs w:val="17"/>
              </w:rPr>
            </w:pPr>
            <w:r>
              <w:rPr>
                <w:rFonts w:ascii="宋体" w:hAnsi="宋体" w:eastAsia="宋体" w:cs="宋体"/>
                <w:spacing w:val="8"/>
                <w:sz w:val="17"/>
                <w:szCs w:val="17"/>
              </w:rPr>
              <w:t>控</w:t>
            </w:r>
            <w:r>
              <w:rPr>
                <w:rFonts w:ascii="宋体" w:hAnsi="宋体" w:eastAsia="宋体" w:cs="宋体"/>
                <w:spacing w:val="7"/>
                <w:sz w:val="17"/>
                <w:szCs w:val="17"/>
              </w:rPr>
              <w:t>制器</w:t>
            </w:r>
          </w:p>
        </w:tc>
        <w:tc>
          <w:tcPr>
            <w:tcW w:w="1897" w:type="dxa"/>
            <w:gridSpan w:val="2"/>
            <w:tcBorders>
              <w:left w:val="single" w:color="000000" w:sz="4" w:space="0"/>
              <w:right w:val="single" w:color="000000" w:sz="4" w:space="0"/>
            </w:tcBorders>
            <w:vAlign w:val="top"/>
          </w:tcPr>
          <w:p>
            <w:pPr>
              <w:spacing w:before="90" w:line="22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中间收紧器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8"/>
                <w:sz w:val="17"/>
                <w:szCs w:val="17"/>
              </w:rPr>
              <w:t>型号</w:t>
            </w:r>
            <w:r>
              <w:rPr>
                <w:rFonts w:ascii="宋体" w:hAnsi="宋体" w:eastAsia="宋体" w:cs="宋体"/>
                <w:spacing w:val="4"/>
                <w:sz w:val="17"/>
                <w:szCs w:val="17"/>
              </w:rPr>
              <w:t>:EH-SJQS</w:t>
            </w:r>
          </w:p>
        </w:tc>
        <w:tc>
          <w:tcPr>
            <w:tcW w:w="538" w:type="dxa"/>
            <w:tcBorders>
              <w:left w:val="single" w:color="000000" w:sz="4" w:space="0"/>
              <w:right w:val="single" w:color="000000" w:sz="4" w:space="0"/>
            </w:tcBorders>
            <w:vAlign w:val="top"/>
          </w:tcPr>
          <w:p>
            <w:pPr>
              <w:spacing w:before="180"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11" w:line="190" w:lineRule="auto"/>
              <w:ind w:firstLine="324"/>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2</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6" w:type="dxa"/>
            <w:tcBorders>
              <w:left w:val="single" w:color="000000" w:sz="10" w:space="0"/>
              <w:right w:val="single" w:color="000000" w:sz="4" w:space="0"/>
            </w:tcBorders>
            <w:vAlign w:val="top"/>
          </w:tcPr>
          <w:p>
            <w:pPr>
              <w:spacing w:before="166"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before="16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80802013001</w:t>
            </w:r>
          </w:p>
        </w:tc>
        <w:tc>
          <w:tcPr>
            <w:tcW w:w="1613" w:type="dxa"/>
            <w:tcBorders>
              <w:left w:val="single" w:color="000000" w:sz="4" w:space="0"/>
              <w:right w:val="single" w:color="000000" w:sz="4" w:space="0"/>
            </w:tcBorders>
            <w:vAlign w:val="top"/>
          </w:tcPr>
          <w:p>
            <w:pPr>
              <w:spacing w:before="136" w:line="231" w:lineRule="auto"/>
              <w:ind w:firstLine="27"/>
              <w:rPr>
                <w:rFonts w:ascii="宋体" w:hAnsi="宋体" w:eastAsia="宋体" w:cs="宋体"/>
                <w:sz w:val="17"/>
                <w:szCs w:val="17"/>
              </w:rPr>
            </w:pPr>
            <w:r>
              <w:rPr>
                <w:rFonts w:ascii="宋体" w:hAnsi="宋体" w:eastAsia="宋体" w:cs="宋体"/>
                <w:spacing w:val="7"/>
                <w:sz w:val="17"/>
                <w:szCs w:val="17"/>
              </w:rPr>
              <w:t>标识牌</w:t>
            </w:r>
          </w:p>
        </w:tc>
        <w:tc>
          <w:tcPr>
            <w:tcW w:w="1897" w:type="dxa"/>
            <w:gridSpan w:val="2"/>
            <w:tcBorders>
              <w:left w:val="single" w:color="000000" w:sz="4" w:space="0"/>
              <w:right w:val="single" w:color="000000" w:sz="4" w:space="0"/>
            </w:tcBorders>
            <w:vAlign w:val="top"/>
          </w:tcPr>
          <w:p>
            <w:pPr>
              <w:spacing w:before="136"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夜</w:t>
            </w:r>
            <w:r>
              <w:rPr>
                <w:rFonts w:ascii="宋体" w:hAnsi="宋体" w:eastAsia="宋体" w:cs="宋体"/>
                <w:spacing w:val="7"/>
                <w:sz w:val="17"/>
                <w:szCs w:val="17"/>
              </w:rPr>
              <w:t>光型围栏警</w:t>
            </w:r>
          </w:p>
        </w:tc>
        <w:tc>
          <w:tcPr>
            <w:tcW w:w="538" w:type="dxa"/>
            <w:tcBorders>
              <w:left w:val="single" w:color="000000" w:sz="4" w:space="0"/>
              <w:right w:val="single" w:color="000000" w:sz="4" w:space="0"/>
            </w:tcBorders>
            <w:vAlign w:val="top"/>
          </w:tcPr>
          <w:p>
            <w:pPr>
              <w:spacing w:before="136" w:line="232" w:lineRule="auto"/>
              <w:ind w:firstLine="184"/>
              <w:rPr>
                <w:rFonts w:ascii="宋体" w:hAnsi="宋体" w:eastAsia="宋体" w:cs="宋体"/>
                <w:sz w:val="17"/>
                <w:szCs w:val="17"/>
              </w:rPr>
            </w:pPr>
            <w:r>
              <w:rPr>
                <w:rFonts w:ascii="宋体" w:hAnsi="宋体" w:eastAsia="宋体" w:cs="宋体"/>
                <w:spacing w:val="2"/>
                <w:sz w:val="17"/>
                <w:szCs w:val="17"/>
              </w:rPr>
              <w:t>块</w:t>
            </w:r>
          </w:p>
        </w:tc>
        <w:tc>
          <w:tcPr>
            <w:tcW w:w="792" w:type="dxa"/>
            <w:tcBorders>
              <w:left w:val="single" w:color="000000" w:sz="4" w:space="0"/>
              <w:right w:val="single" w:color="000000" w:sz="4" w:space="0"/>
            </w:tcBorders>
            <w:vAlign w:val="top"/>
          </w:tcPr>
          <w:p>
            <w:pPr>
              <w:spacing w:before="166" w:line="192" w:lineRule="auto"/>
              <w:ind w:firstLine="322"/>
              <w:rPr>
                <w:rFonts w:ascii="宋体" w:hAnsi="宋体" w:eastAsia="宋体" w:cs="宋体"/>
                <w:sz w:val="17"/>
                <w:szCs w:val="17"/>
              </w:rPr>
            </w:pPr>
            <w:r>
              <w:rPr>
                <w:rFonts w:ascii="宋体" w:hAnsi="宋体" w:eastAsia="宋体" w:cs="宋体"/>
                <w:sz w:val="17"/>
                <w:szCs w:val="17"/>
              </w:rPr>
              <w:t>21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199" w:type="dxa"/>
            <w:gridSpan w:val="9"/>
            <w:tcBorders>
              <w:left w:val="single" w:color="000000" w:sz="10" w:space="0"/>
              <w:right w:val="single" w:color="000000" w:sz="4" w:space="0"/>
            </w:tcBorders>
            <w:vAlign w:val="top"/>
          </w:tcPr>
          <w:p>
            <w:pPr>
              <w:spacing w:before="91"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0170" w:type="dxa"/>
            <w:gridSpan w:val="11"/>
            <w:tcBorders>
              <w:left w:val="nil"/>
              <w:bottom w:val="single" w:color="FFFFFF" w:sz="2" w:space="0"/>
              <w:right w:val="nil"/>
            </w:tcBorders>
            <w:vAlign w:val="top"/>
          </w:tcPr>
          <w:p>
            <w:pPr>
              <w:spacing w:line="288" w:lineRule="auto"/>
              <w:rPr>
                <w:rFonts w:ascii="Arial"/>
                <w:sz w:val="21"/>
              </w:rPr>
            </w:pPr>
            <w:r>
              <w:pict>
                <v:rect id="_x0000_s1064" o:spid="_x0000_s1064" o:spt="1" style="position:absolute;left:0pt;margin-left:507.3pt;margin-top:1pt;height:27.35pt;width:0.4pt;mso-position-horizontal-relative:page;mso-position-vertical-relative:page;z-index:251739136;mso-width-relative:page;mso-height-relative:page;" fillcolor="#FFFFFF" filled="t" stroked="f" coordsize="21600,21600">
                  <v:path/>
                  <v:fill on="t" focussize="0,0"/>
                  <v:stroke on="f"/>
                  <v:imagedata o:title=""/>
                  <o:lock v:ext="edit"/>
                </v:rect>
              </w:pict>
            </w:r>
          </w:p>
          <w:p>
            <w:pPr>
              <w:spacing w:before="55"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7382"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65" o:spid="_x0000_s1065" o:spt="1" style="position:absolute;left:0pt;margin-left:365.8pt;margin-top:-0.05pt;height:19.75pt;width:0.75pt;mso-position-horizontal-relative:page;mso-position-vertical-relative:page;z-index:251737088;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3"/>
              <w:rPr>
                <w:rFonts w:ascii="宋体" w:hAnsi="宋体" w:eastAsia="宋体" w:cs="宋体"/>
                <w:sz w:val="17"/>
                <w:szCs w:val="17"/>
              </w:rPr>
            </w:pPr>
            <w:r>
              <w:drawing>
                <wp:anchor distT="0" distB="0" distL="0" distR="0" simplePos="0" relativeHeight="251738112"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21" name="IM 17"/>
                  <wp:cNvGraphicFramePr/>
                  <a:graphic xmlns:a="http://schemas.openxmlformats.org/drawingml/2006/main">
                    <a:graphicData uri="http://schemas.openxmlformats.org/drawingml/2006/picture">
                      <pic:pic xmlns:pic="http://schemas.openxmlformats.org/drawingml/2006/picture">
                        <pic:nvPicPr>
                          <pic:cNvPr id="21" name="IM 17"/>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6"/>
        <w:gridCol w:w="1642"/>
        <w:gridCol w:w="538"/>
        <w:gridCol w:w="792"/>
        <w:gridCol w:w="213"/>
        <w:gridCol w:w="817"/>
        <w:gridCol w:w="1031"/>
        <w:gridCol w:w="9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82" w:type="dxa"/>
            <w:gridSpan w:val="8"/>
            <w:tcBorders>
              <w:top w:val="nil"/>
              <w:left w:val="nil"/>
              <w:bottom w:val="single" w:color="FFFFFF" w:sz="2" w:space="0"/>
              <w:right w:val="single" w:color="FFFFFF" w:sz="4" w:space="0"/>
            </w:tcBorders>
            <w:vAlign w:val="top"/>
          </w:tcPr>
          <w:p>
            <w:pPr>
              <w:rPr>
                <w:rFonts w:ascii="Arial"/>
                <w:sz w:val="21"/>
              </w:rPr>
            </w:pPr>
          </w:p>
        </w:tc>
        <w:tc>
          <w:tcPr>
            <w:tcW w:w="2788" w:type="dxa"/>
            <w:gridSpan w:val="3"/>
            <w:tcBorders>
              <w:top w:val="nil"/>
              <w:left w:val="single" w:color="FFFFFF" w:sz="4" w:space="0"/>
              <w:bottom w:val="single" w:color="FFFFFF" w:sz="2" w:space="0"/>
              <w:right w:val="nil"/>
            </w:tcBorders>
            <w:vAlign w:val="top"/>
          </w:tcPr>
          <w:p>
            <w:pPr>
              <w:rPr>
                <w:rFonts w:ascii="Arial"/>
                <w:sz w:val="21"/>
              </w:rPr>
            </w:pPr>
            <w:r>
              <w:pict>
                <v:rect id="_x0000_s1066" o:spid="_x0000_s1066" o:spt="1" style="position:absolute;left:0pt;margin-left:138.2pt;margin-top:0pt;height:25.15pt;width:0.4pt;mso-position-horizontal-relative:page;mso-position-vertical-relative:page;z-index:251750400;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67" o:spid="_x0000_s1067" o:spt="1" style="position:absolute;left:0pt;margin-left:507.3pt;margin-top:-0.3pt;height:30.75pt;width:0.4pt;mso-position-horizontal-relative:page;mso-position-vertical-relative:page;z-index:251749376;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70" w:line="214" w:lineRule="auto"/>
              <w:ind w:left="44" w:right="132" w:hanging="18"/>
              <w:rPr>
                <w:rFonts w:ascii="宋体" w:hAnsi="宋体" w:eastAsia="宋体" w:cs="宋体"/>
                <w:sz w:val="17"/>
                <w:szCs w:val="17"/>
              </w:rPr>
            </w:pPr>
            <w:r>
              <w:drawing>
                <wp:anchor distT="0" distB="0" distL="0" distR="0" simplePos="0" relativeHeight="251745280" behindDoc="1" locked="0" layoutInCell="1" allowOverlap="1">
                  <wp:simplePos x="0" y="0"/>
                  <wp:positionH relativeFrom="rightMargin">
                    <wp:posOffset>-2666365</wp:posOffset>
                  </wp:positionH>
                  <wp:positionV relativeFrom="topMargin">
                    <wp:posOffset>325755</wp:posOffset>
                  </wp:positionV>
                  <wp:extent cx="2673350" cy="9525"/>
                  <wp:effectExtent l="0" t="0" r="0" b="0"/>
                  <wp:wrapNone/>
                  <wp:docPr id="22" name="IM 18"/>
                  <wp:cNvGraphicFramePr/>
                  <a:graphic xmlns:a="http://schemas.openxmlformats.org/drawingml/2006/main">
                    <a:graphicData uri="http://schemas.openxmlformats.org/drawingml/2006/picture">
                      <pic:pic xmlns:pic="http://schemas.openxmlformats.org/drawingml/2006/picture">
                        <pic:nvPicPr>
                          <pic:cNvPr id="22" name="IM 18"/>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85"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68" o:spid="_x0000_s1068" o:spt="1" style="position:absolute;left:0pt;margin-left:-0.5pt;margin-top:25.9pt;height:0.75pt;width:161pt;mso-position-horizontal-relative:page;mso-position-vertical-relative:page;z-index:251748352;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right w:val="nil"/>
            </w:tcBorders>
            <w:vAlign w:val="top"/>
          </w:tcPr>
          <w:p>
            <w:pPr>
              <w:spacing w:before="160" w:line="231" w:lineRule="auto"/>
              <w:ind w:firstLine="856"/>
              <w:rPr>
                <w:rFonts w:ascii="宋体" w:hAnsi="宋体" w:eastAsia="宋体" w:cs="宋体"/>
                <w:sz w:val="17"/>
                <w:szCs w:val="17"/>
              </w:rPr>
            </w:pPr>
            <w:r>
              <w:pict>
                <v:rect id="_x0000_s1069" o:spid="_x0000_s1069" o:spt="1" style="position:absolute;left:0pt;margin-left:0.45pt;margin-top:25.9pt;height:0.75pt;width:137.85pt;mso-position-horizontal-relative:page;mso-position-vertical-relative:page;z-index:251746304;mso-width-relative:page;mso-height-relative:page;" fillcolor="#FFFFFF" filled="t" stroked="f" coordsize="21600,21600">
                  <v:path/>
                  <v:fill on="t" focussize="0,0"/>
                  <v:stroke on="f"/>
                  <v:imagedata o:title=""/>
                  <o:lock v:ext="edit"/>
                </v:rect>
              </w:pict>
            </w:r>
            <w:r>
              <w:drawing>
                <wp:anchor distT="0" distB="0" distL="0" distR="0" simplePos="0" relativeHeight="251747328"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23" name="IM 19"/>
                  <wp:cNvGraphicFramePr/>
                  <a:graphic xmlns:a="http://schemas.openxmlformats.org/drawingml/2006/main">
                    <a:graphicData uri="http://schemas.openxmlformats.org/drawingml/2006/picture">
                      <pic:pic xmlns:pic="http://schemas.openxmlformats.org/drawingml/2006/picture">
                        <pic:nvPicPr>
                          <pic:cNvPr id="23" name="IM 19"/>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7</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8"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5"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4"/>
            <w:tcBorders>
              <w:left w:val="single" w:color="000000" w:sz="4" w:space="0"/>
              <w:right w:val="single" w:color="000000" w:sz="10" w:space="0"/>
            </w:tcBorders>
            <w:vAlign w:val="top"/>
          </w:tcPr>
          <w:p>
            <w:pPr>
              <w:spacing w:before="101" w:line="231" w:lineRule="auto"/>
              <w:ind w:firstLine="1056"/>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8"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tcBorders>
              <w:left w:val="single" w:color="000000" w:sz="4" w:space="0"/>
              <w:right w:val="single" w:color="000000" w:sz="10" w:space="0"/>
            </w:tcBorders>
            <w:vAlign w:val="top"/>
          </w:tcPr>
          <w:p>
            <w:pPr>
              <w:spacing w:before="101" w:line="232" w:lineRule="auto"/>
              <w:ind w:firstLine="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8"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spacing w:before="176" w:line="230" w:lineRule="auto"/>
              <w:ind w:firstLine="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8" w:type="dxa"/>
            <w:gridSpan w:val="2"/>
            <w:tcBorders>
              <w:left w:val="single" w:color="000000" w:sz="4" w:space="0"/>
              <w:right w:val="single" w:color="000000" w:sz="4" w:space="0"/>
            </w:tcBorders>
            <w:vAlign w:val="top"/>
          </w:tcPr>
          <w:p>
            <w:pPr>
              <w:spacing w:before="117" w:line="197" w:lineRule="auto"/>
              <w:ind w:firstLine="31"/>
              <w:rPr>
                <w:rFonts w:ascii="宋体" w:hAnsi="宋体" w:eastAsia="宋体" w:cs="宋体"/>
                <w:sz w:val="17"/>
                <w:szCs w:val="17"/>
              </w:rPr>
            </w:pPr>
            <w:r>
              <w:rPr>
                <w:rFonts w:ascii="宋体" w:hAnsi="宋体" w:eastAsia="宋体" w:cs="宋体"/>
                <w:spacing w:val="6"/>
                <w:sz w:val="17"/>
                <w:szCs w:val="17"/>
              </w:rPr>
              <w:t>示</w:t>
            </w:r>
            <w:r>
              <w:rPr>
                <w:rFonts w:ascii="宋体" w:hAnsi="宋体" w:eastAsia="宋体" w:cs="宋体"/>
                <w:spacing w:val="5"/>
                <w:sz w:val="17"/>
                <w:szCs w:val="17"/>
              </w:rPr>
              <w:t>牌</w:t>
            </w:r>
          </w:p>
          <w:p>
            <w:pPr>
              <w:spacing w:line="228"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4"/>
                <w:sz w:val="17"/>
                <w:szCs w:val="17"/>
              </w:rPr>
              <w:t>:EH-JSPS</w:t>
            </w: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6" w:lineRule="auto"/>
              <w:rPr>
                <w:rFonts w:ascii="Arial"/>
                <w:sz w:val="21"/>
              </w:rPr>
            </w:pPr>
          </w:p>
          <w:p>
            <w:pPr>
              <w:spacing w:before="55"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80802013002</w:t>
            </w:r>
          </w:p>
        </w:tc>
        <w:tc>
          <w:tcPr>
            <w:tcW w:w="1613" w:type="dxa"/>
            <w:tcBorders>
              <w:left w:val="single" w:color="000000" w:sz="4" w:space="0"/>
              <w:right w:val="single" w:color="000000" w:sz="4" w:space="0"/>
            </w:tcBorders>
            <w:vAlign w:val="top"/>
          </w:tcPr>
          <w:p>
            <w:pPr>
              <w:spacing w:before="282" w:line="231" w:lineRule="auto"/>
              <w:ind w:firstLine="27"/>
              <w:rPr>
                <w:rFonts w:ascii="宋体" w:hAnsi="宋体" w:eastAsia="宋体" w:cs="宋体"/>
                <w:sz w:val="17"/>
                <w:szCs w:val="17"/>
              </w:rPr>
            </w:pPr>
            <w:r>
              <w:rPr>
                <w:rFonts w:ascii="宋体" w:hAnsi="宋体" w:eastAsia="宋体" w:cs="宋体"/>
                <w:spacing w:val="7"/>
                <w:sz w:val="17"/>
                <w:szCs w:val="17"/>
              </w:rPr>
              <w:t>标识牌</w:t>
            </w:r>
          </w:p>
        </w:tc>
        <w:tc>
          <w:tcPr>
            <w:tcW w:w="1898" w:type="dxa"/>
            <w:gridSpan w:val="2"/>
            <w:tcBorders>
              <w:left w:val="single" w:color="000000" w:sz="4" w:space="0"/>
              <w:right w:val="single" w:color="000000" w:sz="4" w:space="0"/>
            </w:tcBorders>
            <w:vAlign w:val="top"/>
          </w:tcPr>
          <w:p>
            <w:pPr>
              <w:spacing w:before="103" w:line="207" w:lineRule="auto"/>
              <w:ind w:left="31" w:right="156" w:firstLine="12"/>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防</w:t>
            </w:r>
            <w:r>
              <w:rPr>
                <w:rFonts w:ascii="宋体" w:hAnsi="宋体" w:eastAsia="宋体" w:cs="宋体"/>
                <w:spacing w:val="7"/>
                <w:sz w:val="17"/>
                <w:szCs w:val="17"/>
              </w:rPr>
              <w:t>紫外线警示</w:t>
            </w:r>
            <w:r>
              <w:rPr>
                <w:rFonts w:ascii="宋体" w:hAnsi="宋体" w:eastAsia="宋体" w:cs="宋体"/>
                <w:sz w:val="17"/>
                <w:szCs w:val="17"/>
              </w:rPr>
              <w:t xml:space="preserve"> </w:t>
            </w:r>
            <w:r>
              <w:rPr>
                <w:rFonts w:ascii="宋体" w:hAnsi="宋体" w:eastAsia="宋体" w:cs="宋体"/>
                <w:spacing w:val="7"/>
                <w:sz w:val="17"/>
                <w:szCs w:val="17"/>
              </w:rPr>
              <w:t>牌扎带</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w:t>
            </w:r>
            <w:r>
              <w:rPr>
                <w:rFonts w:ascii="宋体" w:hAnsi="宋体" w:eastAsia="宋体" w:cs="宋体"/>
                <w:spacing w:val="8"/>
                <w:sz w:val="17"/>
                <w:szCs w:val="17"/>
              </w:rPr>
              <w:t>格</w:t>
            </w:r>
            <w:r>
              <w:rPr>
                <w:rFonts w:ascii="宋体" w:hAnsi="宋体" w:eastAsia="宋体" w:cs="宋体"/>
                <w:spacing w:val="4"/>
                <w:sz w:val="17"/>
                <w:szCs w:val="17"/>
              </w:rPr>
              <w:t>:EH-ELE</w:t>
            </w:r>
          </w:p>
        </w:tc>
        <w:tc>
          <w:tcPr>
            <w:tcW w:w="538" w:type="dxa"/>
            <w:tcBorders>
              <w:left w:val="single" w:color="000000" w:sz="4" w:space="0"/>
              <w:right w:val="single" w:color="000000" w:sz="4" w:space="0"/>
            </w:tcBorders>
            <w:vAlign w:val="top"/>
          </w:tcPr>
          <w:p>
            <w:pPr>
              <w:spacing w:before="282" w:line="232" w:lineRule="auto"/>
              <w:ind w:firstLine="183"/>
              <w:rPr>
                <w:rFonts w:ascii="宋体" w:hAnsi="宋体" w:eastAsia="宋体" w:cs="宋体"/>
                <w:sz w:val="17"/>
                <w:szCs w:val="17"/>
              </w:rPr>
            </w:pPr>
            <w:r>
              <w:rPr>
                <w:rFonts w:ascii="宋体" w:hAnsi="宋体" w:eastAsia="宋体" w:cs="宋体"/>
                <w:spacing w:val="2"/>
                <w:sz w:val="17"/>
                <w:szCs w:val="17"/>
              </w:rPr>
              <w:t>块</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0" w:lineRule="auto"/>
              <w:ind w:firstLine="321"/>
              <w:rPr>
                <w:rFonts w:ascii="宋体" w:hAnsi="宋体" w:eastAsia="宋体" w:cs="宋体"/>
                <w:sz w:val="17"/>
                <w:szCs w:val="17"/>
              </w:rPr>
            </w:pPr>
            <w:r>
              <w:rPr>
                <w:rFonts w:ascii="宋体" w:hAnsi="宋体" w:eastAsia="宋体" w:cs="宋体"/>
                <w:spacing w:val="1"/>
                <w:sz w:val="17"/>
                <w:szCs w:val="17"/>
              </w:rPr>
              <w:t>6</w:t>
            </w: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5" w:lineRule="auto"/>
              <w:rPr>
                <w:rFonts w:ascii="Arial"/>
                <w:sz w:val="21"/>
              </w:rPr>
            </w:pPr>
          </w:p>
          <w:p>
            <w:pPr>
              <w:spacing w:before="55"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30404022003</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2" w:lineRule="auto"/>
              <w:ind w:firstLine="26"/>
              <w:rPr>
                <w:rFonts w:ascii="宋体" w:hAnsi="宋体" w:eastAsia="宋体" w:cs="宋体"/>
                <w:sz w:val="17"/>
                <w:szCs w:val="17"/>
              </w:rPr>
            </w:pPr>
            <w:r>
              <w:rPr>
                <w:rFonts w:ascii="宋体" w:hAnsi="宋体" w:eastAsia="宋体" w:cs="宋体"/>
                <w:spacing w:val="8"/>
                <w:sz w:val="17"/>
                <w:szCs w:val="17"/>
              </w:rPr>
              <w:t>控</w:t>
            </w:r>
            <w:r>
              <w:rPr>
                <w:rFonts w:ascii="宋体" w:hAnsi="宋体" w:eastAsia="宋体" w:cs="宋体"/>
                <w:spacing w:val="7"/>
                <w:sz w:val="17"/>
                <w:szCs w:val="17"/>
              </w:rPr>
              <w:t>制器</w:t>
            </w:r>
          </w:p>
        </w:tc>
        <w:tc>
          <w:tcPr>
            <w:tcW w:w="1898" w:type="dxa"/>
            <w:gridSpan w:val="2"/>
            <w:tcBorders>
              <w:left w:val="single" w:color="000000" w:sz="4" w:space="0"/>
              <w:right w:val="single" w:color="000000" w:sz="4" w:space="0"/>
            </w:tcBorders>
            <w:vAlign w:val="top"/>
          </w:tcPr>
          <w:p>
            <w:pPr>
              <w:spacing w:before="134" w:line="195" w:lineRule="auto"/>
              <w:ind w:left="30" w:right="15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电</w:t>
            </w:r>
            <w:r>
              <w:rPr>
                <w:rFonts w:ascii="宋体" w:hAnsi="宋体" w:eastAsia="宋体" w:cs="宋体"/>
                <w:spacing w:val="7"/>
                <w:sz w:val="17"/>
                <w:szCs w:val="17"/>
              </w:rPr>
              <w:t>子围栏网络</w:t>
            </w:r>
            <w:r>
              <w:rPr>
                <w:rFonts w:ascii="宋体" w:hAnsi="宋体" w:eastAsia="宋体" w:cs="宋体"/>
                <w:sz w:val="17"/>
                <w:szCs w:val="17"/>
              </w:rPr>
              <w:t xml:space="preserve"> </w:t>
            </w:r>
            <w:r>
              <w:rPr>
                <w:rFonts w:ascii="宋体" w:hAnsi="宋体" w:eastAsia="宋体" w:cs="宋体"/>
                <w:spacing w:val="9"/>
                <w:sz w:val="17"/>
                <w:szCs w:val="17"/>
              </w:rPr>
              <w:t>控制器</w:t>
            </w:r>
            <w:r>
              <w:rPr>
                <w:rFonts w:ascii="宋体" w:hAnsi="宋体" w:eastAsia="宋体" w:cs="宋体"/>
                <w:spacing w:val="4"/>
                <w:sz w:val="17"/>
                <w:szCs w:val="17"/>
              </w:rPr>
              <w:t>(</w:t>
            </w:r>
            <w:r>
              <w:rPr>
                <w:rFonts w:ascii="宋体" w:hAnsi="宋体" w:eastAsia="宋体" w:cs="宋体"/>
                <w:spacing w:val="9"/>
                <w:sz w:val="17"/>
                <w:szCs w:val="17"/>
              </w:rPr>
              <w:t>主机配独立键</w:t>
            </w:r>
            <w:r>
              <w:rPr>
                <w:rFonts w:ascii="宋体" w:hAnsi="宋体" w:eastAsia="宋体" w:cs="宋体"/>
                <w:sz w:val="17"/>
                <w:szCs w:val="17"/>
              </w:rPr>
              <w:t xml:space="preserve"> </w:t>
            </w:r>
            <w:r>
              <w:rPr>
                <w:rFonts w:ascii="宋体" w:hAnsi="宋体" w:eastAsia="宋体" w:cs="宋体"/>
                <w:spacing w:val="6"/>
                <w:sz w:val="17"/>
                <w:szCs w:val="17"/>
              </w:rPr>
              <w:t>盘</w:t>
            </w:r>
            <w:r>
              <w:rPr>
                <w:rFonts w:ascii="宋体" w:hAnsi="宋体" w:eastAsia="宋体" w:cs="宋体"/>
                <w:spacing w:val="2"/>
                <w:sz w:val="17"/>
                <w:szCs w:val="17"/>
              </w:rPr>
              <w:t>)</w:t>
            </w:r>
          </w:p>
          <w:p>
            <w:pPr>
              <w:spacing w:line="230" w:lineRule="exact"/>
              <w:ind w:firstLine="33"/>
              <w:rPr>
                <w:rFonts w:ascii="宋体" w:hAnsi="宋体" w:eastAsia="宋体" w:cs="宋体"/>
                <w:sz w:val="17"/>
                <w:szCs w:val="17"/>
              </w:rPr>
            </w:pPr>
            <w:r>
              <w:rPr>
                <w:rFonts w:ascii="宋体" w:hAnsi="宋体" w:eastAsia="宋体" w:cs="宋体"/>
                <w:spacing w:val="5"/>
                <w:position w:val="1"/>
                <w:sz w:val="17"/>
                <w:szCs w:val="17"/>
              </w:rPr>
              <w:t>2.</w:t>
            </w:r>
            <w:r>
              <w:rPr>
                <w:rFonts w:ascii="宋体" w:hAnsi="宋体" w:eastAsia="宋体" w:cs="宋体"/>
                <w:spacing w:val="8"/>
                <w:position w:val="1"/>
                <w:sz w:val="17"/>
                <w:szCs w:val="17"/>
              </w:rPr>
              <w:t>型号</w:t>
            </w:r>
            <w:r>
              <w:rPr>
                <w:rFonts w:ascii="宋体" w:hAnsi="宋体" w:eastAsia="宋体" w:cs="宋体"/>
                <w:spacing w:val="4"/>
                <w:position w:val="1"/>
                <w:sz w:val="17"/>
                <w:szCs w:val="17"/>
              </w:rPr>
              <w:t>:EH-SJQS</w:t>
            </w:r>
          </w:p>
        </w:tc>
        <w:tc>
          <w:tcPr>
            <w:tcW w:w="538" w:type="dxa"/>
            <w:tcBorders>
              <w:left w:val="single" w:color="000000" w:sz="4" w:space="0"/>
              <w:right w:val="single" w:color="000000" w:sz="4" w:space="0"/>
            </w:tcBorders>
            <w:vAlign w:val="top"/>
          </w:tcPr>
          <w:p>
            <w:pPr>
              <w:spacing w:line="345" w:lineRule="auto"/>
              <w:rPr>
                <w:rFonts w:ascii="Arial"/>
                <w:sz w:val="21"/>
              </w:rPr>
            </w:pPr>
          </w:p>
          <w:p>
            <w:pPr>
              <w:spacing w:before="55"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26"/>
              <w:rPr>
                <w:rFonts w:ascii="宋体" w:hAnsi="宋体" w:eastAsia="宋体" w:cs="宋体"/>
                <w:sz w:val="17"/>
                <w:szCs w:val="17"/>
              </w:rPr>
            </w:pPr>
            <w:r>
              <w:rPr>
                <w:rFonts w:ascii="宋体" w:hAnsi="宋体" w:eastAsia="宋体" w:cs="宋体"/>
                <w:spacing w:val="1"/>
                <w:sz w:val="17"/>
                <w:szCs w:val="17"/>
              </w:rPr>
              <w:t>9</w:t>
            </w: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30412002001</w:t>
            </w:r>
          </w:p>
        </w:tc>
        <w:tc>
          <w:tcPr>
            <w:tcW w:w="1613" w:type="dxa"/>
            <w:tcBorders>
              <w:left w:val="single" w:color="000000" w:sz="4" w:space="0"/>
              <w:right w:val="single" w:color="000000" w:sz="4" w:space="0"/>
            </w:tcBorders>
            <w:vAlign w:val="top"/>
          </w:tcPr>
          <w:p>
            <w:pPr>
              <w:spacing w:before="178" w:line="232" w:lineRule="auto"/>
              <w:ind w:firstLine="29"/>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厂灯</w:t>
            </w:r>
          </w:p>
        </w:tc>
        <w:tc>
          <w:tcPr>
            <w:tcW w:w="1898" w:type="dxa"/>
            <w:gridSpan w:val="2"/>
            <w:tcBorders>
              <w:left w:val="single" w:color="000000" w:sz="4" w:space="0"/>
              <w:right w:val="single" w:color="000000" w:sz="4" w:space="0"/>
            </w:tcBorders>
            <w:vAlign w:val="top"/>
          </w:tcPr>
          <w:p>
            <w:pPr>
              <w:spacing w:before="89" w:line="213" w:lineRule="auto"/>
              <w:ind w:left="34" w:right="156" w:firstLine="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:3</w:t>
            </w:r>
            <w:r>
              <w:rPr>
                <w:rFonts w:ascii="宋体" w:hAnsi="宋体" w:eastAsia="宋体" w:cs="宋体"/>
                <w:spacing w:val="8"/>
                <w:sz w:val="17"/>
                <w:szCs w:val="17"/>
              </w:rPr>
              <w:t>光束</w:t>
            </w:r>
            <w:r>
              <w:rPr>
                <w:rFonts w:ascii="宋体" w:hAnsi="宋体" w:eastAsia="宋体" w:cs="宋体"/>
                <w:spacing w:val="3"/>
                <w:sz w:val="17"/>
                <w:szCs w:val="17"/>
              </w:rPr>
              <w:t>100</w:t>
            </w:r>
            <w:r>
              <w:rPr>
                <w:rFonts w:ascii="宋体" w:hAnsi="宋体" w:eastAsia="宋体" w:cs="宋体"/>
                <w:spacing w:val="7"/>
                <w:sz w:val="17"/>
                <w:szCs w:val="17"/>
              </w:rPr>
              <w:t>米红</w:t>
            </w:r>
            <w:r>
              <w:rPr>
                <w:rFonts w:ascii="宋体" w:hAnsi="宋体" w:eastAsia="宋体" w:cs="宋体"/>
                <w:sz w:val="17"/>
                <w:szCs w:val="17"/>
              </w:rPr>
              <w:t xml:space="preserve"> </w:t>
            </w:r>
            <w:r>
              <w:rPr>
                <w:rFonts w:ascii="宋体" w:hAnsi="宋体" w:eastAsia="宋体" w:cs="宋体"/>
                <w:spacing w:val="6"/>
                <w:sz w:val="17"/>
                <w:szCs w:val="17"/>
              </w:rPr>
              <w:t>外对射</w:t>
            </w:r>
          </w:p>
        </w:tc>
        <w:tc>
          <w:tcPr>
            <w:tcW w:w="538" w:type="dxa"/>
            <w:tcBorders>
              <w:left w:val="single" w:color="000000" w:sz="4" w:space="0"/>
              <w:right w:val="single" w:color="000000" w:sz="4" w:space="0"/>
            </w:tcBorders>
            <w:vAlign w:val="top"/>
          </w:tcPr>
          <w:p>
            <w:pPr>
              <w:spacing w:before="178"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8" w:line="190" w:lineRule="auto"/>
              <w:ind w:firstLine="365"/>
              <w:rPr>
                <w:rFonts w:ascii="宋体" w:hAnsi="宋体" w:eastAsia="宋体" w:cs="宋体"/>
                <w:sz w:val="17"/>
                <w:szCs w:val="17"/>
              </w:rPr>
            </w:pPr>
            <w:r>
              <w:rPr>
                <w:rFonts w:ascii="宋体" w:hAnsi="宋体" w:eastAsia="宋体" w:cs="宋体"/>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00</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31002002002</w:t>
            </w:r>
          </w:p>
        </w:tc>
        <w:tc>
          <w:tcPr>
            <w:tcW w:w="1613" w:type="dxa"/>
            <w:tcBorders>
              <w:left w:val="single" w:color="000000" w:sz="4" w:space="0"/>
              <w:right w:val="single" w:color="000000" w:sz="4" w:space="0"/>
            </w:tcBorders>
            <w:vAlign w:val="top"/>
          </w:tcPr>
          <w:p>
            <w:pPr>
              <w:spacing w:before="58" w:line="232" w:lineRule="auto"/>
              <w:ind w:firstLine="29"/>
              <w:rPr>
                <w:rFonts w:ascii="宋体" w:hAnsi="宋体" w:eastAsia="宋体" w:cs="宋体"/>
                <w:sz w:val="17"/>
                <w:szCs w:val="17"/>
              </w:rPr>
            </w:pPr>
            <w:r>
              <w:rPr>
                <w:rFonts w:ascii="宋体" w:hAnsi="宋体" w:eastAsia="宋体" w:cs="宋体"/>
                <w:spacing w:val="7"/>
                <w:sz w:val="17"/>
                <w:szCs w:val="17"/>
              </w:rPr>
              <w:t>设备支架</w:t>
            </w:r>
          </w:p>
        </w:tc>
        <w:tc>
          <w:tcPr>
            <w:tcW w:w="1898" w:type="dxa"/>
            <w:gridSpan w:val="2"/>
            <w:tcBorders>
              <w:left w:val="single" w:color="000000" w:sz="4" w:space="0"/>
              <w:right w:val="single" w:color="000000" w:sz="4" w:space="0"/>
            </w:tcBorders>
            <w:vAlign w:val="top"/>
          </w:tcPr>
          <w:p>
            <w:pPr>
              <w:spacing w:before="59"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材质</w:t>
            </w:r>
            <w:r>
              <w:rPr>
                <w:rFonts w:ascii="宋体" w:hAnsi="宋体" w:eastAsia="宋体" w:cs="宋体"/>
                <w:spacing w:val="3"/>
                <w:sz w:val="17"/>
                <w:szCs w:val="17"/>
              </w:rPr>
              <w:t>:</w:t>
            </w:r>
            <w:r>
              <w:rPr>
                <w:rFonts w:ascii="宋体" w:hAnsi="宋体" w:eastAsia="宋体" w:cs="宋体"/>
                <w:spacing w:val="7"/>
                <w:sz w:val="17"/>
                <w:szCs w:val="17"/>
              </w:rPr>
              <w:t>对射支架</w:t>
            </w:r>
          </w:p>
        </w:tc>
        <w:tc>
          <w:tcPr>
            <w:tcW w:w="538" w:type="dxa"/>
            <w:tcBorders>
              <w:left w:val="single" w:color="000000" w:sz="4" w:space="0"/>
              <w:right w:val="single" w:color="000000" w:sz="4" w:space="0"/>
            </w:tcBorders>
            <w:vAlign w:val="top"/>
          </w:tcPr>
          <w:p>
            <w:pPr>
              <w:spacing w:before="58"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89" w:line="190" w:lineRule="auto"/>
              <w:ind w:firstLine="365"/>
              <w:rPr>
                <w:rFonts w:ascii="宋体" w:hAnsi="宋体" w:eastAsia="宋体" w:cs="宋体"/>
                <w:sz w:val="17"/>
                <w:szCs w:val="17"/>
              </w:rPr>
            </w:pPr>
            <w:r>
              <w:rPr>
                <w:rFonts w:ascii="宋体" w:hAnsi="宋体" w:eastAsia="宋体" w:cs="宋体"/>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01</w:t>
            </w:r>
          </w:p>
        </w:tc>
        <w:tc>
          <w:tcPr>
            <w:tcW w:w="1492" w:type="dxa"/>
            <w:tcBorders>
              <w:left w:val="single" w:color="000000" w:sz="4" w:space="0"/>
              <w:right w:val="single" w:color="000000" w:sz="4" w:space="0"/>
            </w:tcBorders>
            <w:vAlign w:val="top"/>
          </w:tcPr>
          <w:p>
            <w:pPr>
              <w:spacing w:before="8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81103004003</w:t>
            </w:r>
          </w:p>
        </w:tc>
        <w:tc>
          <w:tcPr>
            <w:tcW w:w="1613" w:type="dxa"/>
            <w:tcBorders>
              <w:left w:val="single" w:color="000000" w:sz="4" w:space="0"/>
              <w:right w:val="single" w:color="000000" w:sz="4" w:space="0"/>
            </w:tcBorders>
            <w:vAlign w:val="top"/>
          </w:tcPr>
          <w:p>
            <w:pPr>
              <w:spacing w:before="58" w:line="232" w:lineRule="auto"/>
              <w:ind w:firstLine="47"/>
              <w:rPr>
                <w:rFonts w:ascii="宋体" w:hAnsi="宋体" w:eastAsia="宋体" w:cs="宋体"/>
                <w:sz w:val="17"/>
                <w:szCs w:val="17"/>
              </w:rPr>
            </w:pPr>
            <w:r>
              <w:rPr>
                <w:rFonts w:ascii="宋体" w:hAnsi="宋体" w:eastAsia="宋体" w:cs="宋体"/>
                <w:spacing w:val="5"/>
                <w:sz w:val="17"/>
                <w:szCs w:val="17"/>
              </w:rPr>
              <w:t>电源及充电器</w:t>
            </w:r>
          </w:p>
        </w:tc>
        <w:tc>
          <w:tcPr>
            <w:tcW w:w="1898" w:type="dxa"/>
            <w:gridSpan w:val="2"/>
            <w:tcBorders>
              <w:left w:val="single" w:color="000000" w:sz="4" w:space="0"/>
              <w:right w:val="single" w:color="000000" w:sz="4" w:space="0"/>
            </w:tcBorders>
            <w:vAlign w:val="top"/>
          </w:tcPr>
          <w:p>
            <w:pPr>
              <w:spacing w:before="58"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对</w:t>
            </w:r>
            <w:r>
              <w:rPr>
                <w:rFonts w:ascii="宋体" w:hAnsi="宋体" w:eastAsia="宋体" w:cs="宋体"/>
                <w:spacing w:val="7"/>
                <w:sz w:val="17"/>
                <w:szCs w:val="17"/>
              </w:rPr>
              <w:t>射供电电源</w:t>
            </w:r>
          </w:p>
        </w:tc>
        <w:tc>
          <w:tcPr>
            <w:tcW w:w="538" w:type="dxa"/>
            <w:tcBorders>
              <w:left w:val="single" w:color="000000" w:sz="4" w:space="0"/>
              <w:right w:val="single" w:color="000000" w:sz="4" w:space="0"/>
            </w:tcBorders>
            <w:vAlign w:val="top"/>
          </w:tcPr>
          <w:p>
            <w:pPr>
              <w:spacing w:before="58"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7" w:line="191" w:lineRule="auto"/>
              <w:ind w:firstLine="332"/>
              <w:rPr>
                <w:rFonts w:ascii="宋体" w:hAnsi="宋体" w:eastAsia="宋体" w:cs="宋体"/>
                <w:sz w:val="17"/>
                <w:szCs w:val="17"/>
              </w:rPr>
            </w:pPr>
            <w:r>
              <w:rPr>
                <w:rFonts w:ascii="宋体" w:hAnsi="宋体" w:eastAsia="宋体" w:cs="宋体"/>
                <w:spacing w:val="-3"/>
                <w:sz w:val="17"/>
                <w:szCs w:val="17"/>
              </w:rPr>
              <w:t>10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02</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30904008001</w:t>
            </w:r>
          </w:p>
        </w:tc>
        <w:tc>
          <w:tcPr>
            <w:tcW w:w="1613" w:type="dxa"/>
            <w:tcBorders>
              <w:left w:val="single" w:color="000000" w:sz="4" w:space="0"/>
              <w:right w:val="single" w:color="000000" w:sz="4" w:space="0"/>
            </w:tcBorders>
            <w:vAlign w:val="top"/>
          </w:tcPr>
          <w:p>
            <w:pPr>
              <w:spacing w:before="178" w:line="231" w:lineRule="auto"/>
              <w:ind w:firstLine="26"/>
              <w:rPr>
                <w:rFonts w:ascii="宋体" w:hAnsi="宋体" w:eastAsia="宋体" w:cs="宋体"/>
                <w:sz w:val="17"/>
                <w:szCs w:val="17"/>
              </w:rPr>
            </w:pPr>
            <w:r>
              <w:rPr>
                <w:rFonts w:ascii="宋体" w:hAnsi="宋体" w:eastAsia="宋体" w:cs="宋体"/>
                <w:spacing w:val="7"/>
                <w:sz w:val="17"/>
                <w:szCs w:val="17"/>
              </w:rPr>
              <w:t>模块</w:t>
            </w:r>
            <w:r>
              <w:rPr>
                <w:rFonts w:ascii="宋体" w:hAnsi="宋体" w:eastAsia="宋体" w:cs="宋体"/>
                <w:spacing w:val="4"/>
                <w:sz w:val="17"/>
                <w:szCs w:val="17"/>
              </w:rPr>
              <w:t>(</w:t>
            </w:r>
            <w:r>
              <w:rPr>
                <w:rFonts w:ascii="宋体" w:hAnsi="宋体" w:eastAsia="宋体" w:cs="宋体"/>
                <w:spacing w:val="7"/>
                <w:sz w:val="17"/>
                <w:szCs w:val="17"/>
              </w:rPr>
              <w:t>模块箱</w:t>
            </w:r>
            <w:r>
              <w:rPr>
                <w:rFonts w:ascii="宋体" w:hAnsi="宋体" w:eastAsia="宋体" w:cs="宋体"/>
                <w:spacing w:val="8"/>
                <w:sz w:val="17"/>
                <w:szCs w:val="17"/>
              </w:rPr>
              <w:t>）</w:t>
            </w:r>
          </w:p>
        </w:tc>
        <w:tc>
          <w:tcPr>
            <w:tcW w:w="1898"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网络模块</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:N201</w:t>
            </w:r>
          </w:p>
        </w:tc>
        <w:tc>
          <w:tcPr>
            <w:tcW w:w="538" w:type="dxa"/>
            <w:tcBorders>
              <w:left w:val="single" w:color="000000" w:sz="4" w:space="0"/>
              <w:right w:val="single" w:color="000000" w:sz="4" w:space="0"/>
            </w:tcBorders>
            <w:vAlign w:val="top"/>
          </w:tcPr>
          <w:p>
            <w:pPr>
              <w:spacing w:before="178"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07" w:line="191" w:lineRule="auto"/>
              <w:ind w:firstLine="332"/>
              <w:rPr>
                <w:rFonts w:ascii="宋体" w:hAnsi="宋体" w:eastAsia="宋体" w:cs="宋体"/>
                <w:sz w:val="17"/>
                <w:szCs w:val="17"/>
              </w:rPr>
            </w:pPr>
            <w:r>
              <w:rPr>
                <w:rFonts w:ascii="宋体" w:hAnsi="宋体" w:eastAsia="宋体" w:cs="宋体"/>
                <w:spacing w:val="-3"/>
                <w:sz w:val="17"/>
                <w:szCs w:val="17"/>
              </w:rPr>
              <w:t>10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03</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30501013007</w:t>
            </w:r>
          </w:p>
        </w:tc>
        <w:tc>
          <w:tcPr>
            <w:tcW w:w="1613" w:type="dxa"/>
            <w:tcBorders>
              <w:left w:val="single" w:color="000000" w:sz="4" w:space="0"/>
              <w:right w:val="single" w:color="000000" w:sz="4" w:space="0"/>
            </w:tcBorders>
            <w:vAlign w:val="top"/>
          </w:tcPr>
          <w:p>
            <w:pPr>
              <w:spacing w:before="58"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8" w:type="dxa"/>
            <w:gridSpan w:val="2"/>
            <w:tcBorders>
              <w:left w:val="single" w:color="000000" w:sz="4" w:space="0"/>
              <w:right w:val="single" w:color="000000" w:sz="4" w:space="0"/>
            </w:tcBorders>
            <w:vAlign w:val="top"/>
          </w:tcPr>
          <w:p>
            <w:pPr>
              <w:spacing w:before="58"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报</w:t>
            </w:r>
            <w:r>
              <w:rPr>
                <w:rFonts w:ascii="宋体" w:hAnsi="宋体" w:eastAsia="宋体" w:cs="宋体"/>
                <w:spacing w:val="7"/>
                <w:sz w:val="17"/>
                <w:szCs w:val="17"/>
              </w:rPr>
              <w:t>警平台电脑</w:t>
            </w:r>
          </w:p>
        </w:tc>
        <w:tc>
          <w:tcPr>
            <w:tcW w:w="538" w:type="dxa"/>
            <w:tcBorders>
              <w:left w:val="single" w:color="000000" w:sz="4" w:space="0"/>
              <w:right w:val="single" w:color="000000" w:sz="4" w:space="0"/>
            </w:tcBorders>
            <w:vAlign w:val="top"/>
          </w:tcPr>
          <w:p>
            <w:pPr>
              <w:spacing w:before="58"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88"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04</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30501017002</w:t>
            </w:r>
          </w:p>
        </w:tc>
        <w:tc>
          <w:tcPr>
            <w:tcW w:w="1613" w:type="dxa"/>
            <w:tcBorders>
              <w:left w:val="single" w:color="000000" w:sz="4" w:space="0"/>
              <w:right w:val="single" w:color="000000" w:sz="4" w:space="0"/>
            </w:tcBorders>
            <w:vAlign w:val="top"/>
          </w:tcPr>
          <w:p>
            <w:pPr>
              <w:spacing w:before="178" w:line="231" w:lineRule="auto"/>
              <w:ind w:firstLine="29"/>
              <w:rPr>
                <w:rFonts w:ascii="宋体" w:hAnsi="宋体" w:eastAsia="宋体" w:cs="宋体"/>
                <w:sz w:val="17"/>
                <w:szCs w:val="17"/>
              </w:rPr>
            </w:pPr>
            <w:r>
              <w:rPr>
                <w:rFonts w:ascii="宋体" w:hAnsi="宋体" w:eastAsia="宋体" w:cs="宋体"/>
                <w:spacing w:val="5"/>
                <w:sz w:val="17"/>
                <w:szCs w:val="17"/>
              </w:rPr>
              <w:t>软件</w:t>
            </w:r>
          </w:p>
        </w:tc>
        <w:tc>
          <w:tcPr>
            <w:tcW w:w="1898" w:type="dxa"/>
            <w:gridSpan w:val="2"/>
            <w:tcBorders>
              <w:left w:val="single" w:color="000000" w:sz="4" w:space="0"/>
              <w:right w:val="single" w:color="000000" w:sz="4" w:space="0"/>
            </w:tcBorders>
            <w:vAlign w:val="top"/>
          </w:tcPr>
          <w:p>
            <w:pPr>
              <w:spacing w:before="88" w:line="213" w:lineRule="auto"/>
              <w:ind w:left="33" w:right="15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动</w:t>
            </w:r>
            <w:r>
              <w:rPr>
                <w:rFonts w:ascii="宋体" w:hAnsi="宋体" w:eastAsia="宋体" w:cs="宋体"/>
                <w:spacing w:val="7"/>
                <w:sz w:val="17"/>
                <w:szCs w:val="17"/>
              </w:rPr>
              <w:t>态曲异报警</w:t>
            </w:r>
            <w:r>
              <w:rPr>
                <w:rFonts w:ascii="宋体" w:hAnsi="宋体" w:eastAsia="宋体" w:cs="宋体"/>
                <w:sz w:val="17"/>
                <w:szCs w:val="17"/>
              </w:rPr>
              <w:t xml:space="preserve"> </w:t>
            </w:r>
            <w:r>
              <w:rPr>
                <w:rFonts w:ascii="宋体" w:hAnsi="宋体" w:eastAsia="宋体" w:cs="宋体"/>
                <w:spacing w:val="7"/>
                <w:sz w:val="17"/>
                <w:szCs w:val="17"/>
              </w:rPr>
              <w:t>软件（带加密狗</w:t>
            </w:r>
            <w:r>
              <w:rPr>
                <w:rFonts w:ascii="宋体" w:hAnsi="宋体" w:eastAsia="宋体" w:cs="宋体"/>
                <w:spacing w:val="9"/>
                <w:sz w:val="17"/>
                <w:szCs w:val="17"/>
              </w:rPr>
              <w:t>）</w:t>
            </w:r>
          </w:p>
        </w:tc>
        <w:tc>
          <w:tcPr>
            <w:tcW w:w="538" w:type="dxa"/>
            <w:tcBorders>
              <w:left w:val="single" w:color="000000" w:sz="4" w:space="0"/>
              <w:right w:val="single" w:color="000000" w:sz="4" w:space="0"/>
            </w:tcBorders>
            <w:vAlign w:val="top"/>
          </w:tcPr>
          <w:p>
            <w:pPr>
              <w:spacing w:before="178"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8"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05</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30904007001</w:t>
            </w:r>
          </w:p>
        </w:tc>
        <w:tc>
          <w:tcPr>
            <w:tcW w:w="1613" w:type="dxa"/>
            <w:tcBorders>
              <w:left w:val="single" w:color="000000" w:sz="4" w:space="0"/>
              <w:right w:val="single" w:color="000000" w:sz="4" w:space="0"/>
            </w:tcBorders>
            <w:vAlign w:val="top"/>
          </w:tcPr>
          <w:p>
            <w:pPr>
              <w:spacing w:before="179" w:line="231" w:lineRule="auto"/>
              <w:ind w:firstLine="30"/>
              <w:rPr>
                <w:rFonts w:ascii="宋体" w:hAnsi="宋体" w:eastAsia="宋体" w:cs="宋体"/>
                <w:sz w:val="17"/>
                <w:szCs w:val="17"/>
              </w:rPr>
            </w:pPr>
            <w:r>
              <w:rPr>
                <w:rFonts w:ascii="宋体" w:hAnsi="宋体" w:eastAsia="宋体" w:cs="宋体"/>
                <w:spacing w:val="7"/>
                <w:sz w:val="17"/>
                <w:szCs w:val="17"/>
              </w:rPr>
              <w:t>消防广播</w:t>
            </w:r>
            <w:r>
              <w:rPr>
                <w:rFonts w:ascii="宋体" w:hAnsi="宋体" w:eastAsia="宋体" w:cs="宋体"/>
                <w:spacing w:val="4"/>
                <w:sz w:val="17"/>
                <w:szCs w:val="17"/>
              </w:rPr>
              <w:t>(</w:t>
            </w:r>
            <w:r>
              <w:rPr>
                <w:rFonts w:ascii="宋体" w:hAnsi="宋体" w:eastAsia="宋体" w:cs="宋体"/>
                <w:spacing w:val="7"/>
                <w:sz w:val="17"/>
                <w:szCs w:val="17"/>
              </w:rPr>
              <w:t>扬声器</w:t>
            </w:r>
            <w:r>
              <w:rPr>
                <w:rFonts w:ascii="宋体" w:hAnsi="宋体" w:eastAsia="宋体" w:cs="宋体"/>
                <w:spacing w:val="9"/>
                <w:sz w:val="17"/>
                <w:szCs w:val="17"/>
              </w:rPr>
              <w:t>）</w:t>
            </w:r>
          </w:p>
        </w:tc>
        <w:tc>
          <w:tcPr>
            <w:tcW w:w="1898" w:type="dxa"/>
            <w:gridSpan w:val="2"/>
            <w:tcBorders>
              <w:left w:val="single" w:color="000000" w:sz="4" w:space="0"/>
              <w:right w:val="single" w:color="000000" w:sz="4" w:space="0"/>
            </w:tcBorders>
            <w:vAlign w:val="top"/>
          </w:tcPr>
          <w:p>
            <w:pPr>
              <w:spacing w:before="89" w:line="214" w:lineRule="auto"/>
              <w:ind w:left="37" w:right="156" w:firstLine="7"/>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非</w:t>
            </w:r>
            <w:r>
              <w:rPr>
                <w:rFonts w:ascii="宋体" w:hAnsi="宋体" w:eastAsia="宋体" w:cs="宋体"/>
                <w:spacing w:val="7"/>
                <w:sz w:val="17"/>
                <w:szCs w:val="17"/>
              </w:rPr>
              <w:t>法入侵现场</w:t>
            </w:r>
            <w:r>
              <w:rPr>
                <w:rFonts w:ascii="宋体" w:hAnsi="宋体" w:eastAsia="宋体" w:cs="宋体"/>
                <w:sz w:val="17"/>
                <w:szCs w:val="17"/>
              </w:rPr>
              <w:t xml:space="preserve"> </w:t>
            </w:r>
            <w:r>
              <w:rPr>
                <w:rFonts w:ascii="宋体" w:hAnsi="宋体" w:eastAsia="宋体" w:cs="宋体"/>
                <w:spacing w:val="3"/>
                <w:sz w:val="17"/>
                <w:szCs w:val="17"/>
              </w:rPr>
              <w:t>喇叭</w:t>
            </w:r>
          </w:p>
        </w:tc>
        <w:tc>
          <w:tcPr>
            <w:tcW w:w="538" w:type="dxa"/>
            <w:tcBorders>
              <w:left w:val="single" w:color="000000" w:sz="4" w:space="0"/>
              <w:right w:val="single" w:color="000000" w:sz="4" w:space="0"/>
            </w:tcBorders>
            <w:vAlign w:val="top"/>
          </w:tcPr>
          <w:p>
            <w:pPr>
              <w:spacing w:before="179"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09" w:line="192" w:lineRule="auto"/>
              <w:ind w:firstLine="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06</w:t>
            </w:r>
          </w:p>
        </w:tc>
        <w:tc>
          <w:tcPr>
            <w:tcW w:w="1492" w:type="dxa"/>
            <w:tcBorders>
              <w:left w:val="single" w:color="000000" w:sz="4" w:space="0"/>
              <w:right w:val="single" w:color="000000" w:sz="4" w:space="0"/>
            </w:tcBorders>
            <w:vAlign w:val="top"/>
          </w:tcPr>
          <w:p>
            <w:pPr>
              <w:spacing w:before="90"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30904007002</w:t>
            </w:r>
          </w:p>
        </w:tc>
        <w:tc>
          <w:tcPr>
            <w:tcW w:w="1613" w:type="dxa"/>
            <w:tcBorders>
              <w:left w:val="single" w:color="000000" w:sz="4" w:space="0"/>
              <w:right w:val="single" w:color="000000" w:sz="4" w:space="0"/>
            </w:tcBorders>
            <w:vAlign w:val="top"/>
          </w:tcPr>
          <w:p>
            <w:pPr>
              <w:spacing w:before="59" w:line="231" w:lineRule="auto"/>
              <w:ind w:firstLine="30"/>
              <w:rPr>
                <w:rFonts w:ascii="宋体" w:hAnsi="宋体" w:eastAsia="宋体" w:cs="宋体"/>
                <w:sz w:val="17"/>
                <w:szCs w:val="17"/>
              </w:rPr>
            </w:pPr>
            <w:r>
              <w:rPr>
                <w:rFonts w:ascii="宋体" w:hAnsi="宋体" w:eastAsia="宋体" w:cs="宋体"/>
                <w:spacing w:val="7"/>
                <w:sz w:val="17"/>
                <w:szCs w:val="17"/>
              </w:rPr>
              <w:t>消防广播</w:t>
            </w:r>
            <w:r>
              <w:rPr>
                <w:rFonts w:ascii="宋体" w:hAnsi="宋体" w:eastAsia="宋体" w:cs="宋体"/>
                <w:spacing w:val="4"/>
                <w:sz w:val="17"/>
                <w:szCs w:val="17"/>
              </w:rPr>
              <w:t>(</w:t>
            </w:r>
            <w:r>
              <w:rPr>
                <w:rFonts w:ascii="宋体" w:hAnsi="宋体" w:eastAsia="宋体" w:cs="宋体"/>
                <w:spacing w:val="7"/>
                <w:sz w:val="17"/>
                <w:szCs w:val="17"/>
              </w:rPr>
              <w:t>扬声器</w:t>
            </w:r>
            <w:r>
              <w:rPr>
                <w:rFonts w:ascii="宋体" w:hAnsi="宋体" w:eastAsia="宋体" w:cs="宋体"/>
                <w:spacing w:val="9"/>
                <w:sz w:val="17"/>
                <w:szCs w:val="17"/>
              </w:rPr>
              <w:t>）</w:t>
            </w:r>
          </w:p>
        </w:tc>
        <w:tc>
          <w:tcPr>
            <w:tcW w:w="1898" w:type="dxa"/>
            <w:gridSpan w:val="2"/>
            <w:tcBorders>
              <w:left w:val="single" w:color="000000" w:sz="4" w:space="0"/>
              <w:right w:val="single" w:color="000000" w:sz="4" w:space="0"/>
            </w:tcBorders>
            <w:vAlign w:val="top"/>
          </w:tcPr>
          <w:p>
            <w:pPr>
              <w:spacing w:before="59"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报警喇叭</w:t>
            </w:r>
          </w:p>
        </w:tc>
        <w:tc>
          <w:tcPr>
            <w:tcW w:w="538" w:type="dxa"/>
            <w:tcBorders>
              <w:left w:val="single" w:color="000000" w:sz="4" w:space="0"/>
              <w:right w:val="single" w:color="000000" w:sz="4" w:space="0"/>
            </w:tcBorders>
            <w:vAlign w:val="top"/>
          </w:tcPr>
          <w:p>
            <w:pPr>
              <w:spacing w:before="59"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9"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07</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30405001001</w:t>
            </w:r>
          </w:p>
        </w:tc>
        <w:tc>
          <w:tcPr>
            <w:tcW w:w="1613" w:type="dxa"/>
            <w:tcBorders>
              <w:left w:val="single" w:color="000000" w:sz="4" w:space="0"/>
              <w:right w:val="single" w:color="000000" w:sz="4" w:space="0"/>
            </w:tcBorders>
            <w:vAlign w:val="top"/>
          </w:tcPr>
          <w:p>
            <w:pPr>
              <w:spacing w:before="59" w:line="231" w:lineRule="auto"/>
              <w:ind w:firstLine="34"/>
              <w:rPr>
                <w:rFonts w:ascii="宋体" w:hAnsi="宋体" w:eastAsia="宋体" w:cs="宋体"/>
                <w:sz w:val="17"/>
                <w:szCs w:val="17"/>
              </w:rPr>
            </w:pPr>
            <w:r>
              <w:rPr>
                <w:rFonts w:ascii="宋体" w:hAnsi="宋体" w:eastAsia="宋体" w:cs="宋体"/>
                <w:spacing w:val="5"/>
                <w:sz w:val="17"/>
                <w:szCs w:val="17"/>
              </w:rPr>
              <w:t>蓄电</w:t>
            </w:r>
            <w:r>
              <w:rPr>
                <w:rFonts w:ascii="宋体" w:hAnsi="宋体" w:eastAsia="宋体" w:cs="宋体"/>
                <w:spacing w:val="4"/>
                <w:sz w:val="17"/>
                <w:szCs w:val="17"/>
              </w:rPr>
              <w:t>池</w:t>
            </w:r>
          </w:p>
        </w:tc>
        <w:tc>
          <w:tcPr>
            <w:tcW w:w="1898" w:type="dxa"/>
            <w:gridSpan w:val="2"/>
            <w:tcBorders>
              <w:left w:val="single" w:color="000000" w:sz="4" w:space="0"/>
              <w:right w:val="single" w:color="000000" w:sz="4" w:space="0"/>
            </w:tcBorders>
            <w:vAlign w:val="top"/>
          </w:tcPr>
          <w:p>
            <w:pPr>
              <w:spacing w:before="59"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后备电池</w:t>
            </w:r>
          </w:p>
        </w:tc>
        <w:tc>
          <w:tcPr>
            <w:tcW w:w="538" w:type="dxa"/>
            <w:tcBorders>
              <w:left w:val="single" w:color="000000" w:sz="4" w:space="0"/>
              <w:right w:val="single" w:color="000000" w:sz="4" w:space="0"/>
            </w:tcBorders>
            <w:vAlign w:val="top"/>
          </w:tcPr>
          <w:p>
            <w:pPr>
              <w:spacing w:before="59"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9" w:line="190" w:lineRule="auto"/>
              <w:ind w:firstLine="368"/>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08</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31006015001</w:t>
            </w:r>
          </w:p>
        </w:tc>
        <w:tc>
          <w:tcPr>
            <w:tcW w:w="1613" w:type="dxa"/>
            <w:tcBorders>
              <w:left w:val="single" w:color="000000" w:sz="4" w:space="0"/>
              <w:right w:val="single" w:color="000000" w:sz="4" w:space="0"/>
            </w:tcBorders>
            <w:vAlign w:val="top"/>
          </w:tcPr>
          <w:p>
            <w:pPr>
              <w:spacing w:before="59" w:line="231" w:lineRule="auto"/>
              <w:ind w:firstLine="29"/>
              <w:rPr>
                <w:rFonts w:ascii="宋体" w:hAnsi="宋体" w:eastAsia="宋体" w:cs="宋体"/>
                <w:sz w:val="17"/>
                <w:szCs w:val="17"/>
              </w:rPr>
            </w:pPr>
            <w:r>
              <w:rPr>
                <w:rFonts w:ascii="宋体" w:hAnsi="宋体" w:eastAsia="宋体" w:cs="宋体"/>
                <w:spacing w:val="5"/>
                <w:sz w:val="17"/>
                <w:szCs w:val="17"/>
              </w:rPr>
              <w:t>水箱</w:t>
            </w:r>
          </w:p>
        </w:tc>
        <w:tc>
          <w:tcPr>
            <w:tcW w:w="1898" w:type="dxa"/>
            <w:gridSpan w:val="2"/>
            <w:tcBorders>
              <w:left w:val="single" w:color="000000" w:sz="4" w:space="0"/>
              <w:right w:val="single" w:color="000000" w:sz="4" w:space="0"/>
            </w:tcBorders>
            <w:vAlign w:val="top"/>
          </w:tcPr>
          <w:p>
            <w:pPr>
              <w:spacing w:before="59"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材质、类</w:t>
            </w:r>
            <w:r>
              <w:rPr>
                <w:rFonts w:ascii="宋体" w:hAnsi="宋体" w:eastAsia="宋体" w:cs="宋体"/>
                <w:spacing w:val="7"/>
                <w:sz w:val="17"/>
                <w:szCs w:val="17"/>
              </w:rPr>
              <w:t>型</w:t>
            </w:r>
            <w:r>
              <w:rPr>
                <w:rFonts w:ascii="宋体" w:hAnsi="宋体" w:eastAsia="宋体" w:cs="宋体"/>
                <w:spacing w:val="3"/>
                <w:sz w:val="17"/>
                <w:szCs w:val="17"/>
              </w:rPr>
              <w:t>:</w:t>
            </w:r>
            <w:r>
              <w:rPr>
                <w:rFonts w:ascii="宋体" w:hAnsi="宋体" w:eastAsia="宋体" w:cs="宋体"/>
                <w:spacing w:val="7"/>
                <w:sz w:val="17"/>
                <w:szCs w:val="17"/>
              </w:rPr>
              <w:t>防水箱</w:t>
            </w:r>
          </w:p>
        </w:tc>
        <w:tc>
          <w:tcPr>
            <w:tcW w:w="538" w:type="dxa"/>
            <w:tcBorders>
              <w:left w:val="single" w:color="000000" w:sz="4" w:space="0"/>
              <w:right w:val="single" w:color="000000" w:sz="4" w:space="0"/>
            </w:tcBorders>
            <w:vAlign w:val="top"/>
          </w:tcPr>
          <w:p>
            <w:pPr>
              <w:spacing w:before="59"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9" w:line="192" w:lineRule="auto"/>
              <w:ind w:firstLine="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09</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30409007001</w:t>
            </w:r>
          </w:p>
        </w:tc>
        <w:tc>
          <w:tcPr>
            <w:tcW w:w="1613" w:type="dxa"/>
            <w:tcBorders>
              <w:left w:val="single" w:color="000000" w:sz="4" w:space="0"/>
              <w:right w:val="single" w:color="000000" w:sz="4" w:space="0"/>
            </w:tcBorders>
            <w:vAlign w:val="top"/>
          </w:tcPr>
          <w:p>
            <w:pPr>
              <w:spacing w:before="88" w:line="214" w:lineRule="auto"/>
              <w:ind w:left="26" w:right="145" w:firstLine="2"/>
              <w:rPr>
                <w:rFonts w:ascii="宋体" w:hAnsi="宋体" w:eastAsia="宋体" w:cs="宋体"/>
                <w:sz w:val="17"/>
                <w:szCs w:val="17"/>
              </w:rPr>
            </w:pPr>
            <w:r>
              <w:rPr>
                <w:rFonts w:ascii="宋体" w:hAnsi="宋体" w:eastAsia="宋体" w:cs="宋体"/>
                <w:spacing w:val="9"/>
                <w:sz w:val="17"/>
                <w:szCs w:val="17"/>
              </w:rPr>
              <w:t>半导体</w:t>
            </w:r>
            <w:r>
              <w:rPr>
                <w:rFonts w:ascii="宋体" w:hAnsi="宋体" w:eastAsia="宋体" w:cs="宋体"/>
                <w:spacing w:val="8"/>
                <w:sz w:val="17"/>
                <w:szCs w:val="17"/>
              </w:rPr>
              <w:t>少长针消雷</w:t>
            </w:r>
            <w:r>
              <w:rPr>
                <w:rFonts w:ascii="宋体" w:hAnsi="宋体" w:eastAsia="宋体" w:cs="宋体"/>
                <w:sz w:val="17"/>
                <w:szCs w:val="17"/>
              </w:rPr>
              <w:t xml:space="preserve"> </w:t>
            </w:r>
            <w:r>
              <w:rPr>
                <w:rFonts w:ascii="宋体" w:hAnsi="宋体" w:eastAsia="宋体" w:cs="宋体"/>
                <w:spacing w:val="6"/>
                <w:sz w:val="17"/>
                <w:szCs w:val="17"/>
              </w:rPr>
              <w:t>装置</w:t>
            </w:r>
          </w:p>
        </w:tc>
        <w:tc>
          <w:tcPr>
            <w:tcW w:w="1898" w:type="dxa"/>
            <w:gridSpan w:val="2"/>
            <w:tcBorders>
              <w:left w:val="single" w:color="000000" w:sz="4" w:space="0"/>
              <w:right w:val="single" w:color="000000" w:sz="4" w:space="0"/>
            </w:tcBorders>
            <w:vAlign w:val="top"/>
          </w:tcPr>
          <w:p>
            <w:pPr>
              <w:spacing w:before="178" w:line="231" w:lineRule="exact"/>
              <w:ind w:firstLine="44"/>
              <w:rPr>
                <w:rFonts w:ascii="宋体" w:hAnsi="宋体" w:eastAsia="宋体" w:cs="宋体"/>
                <w:sz w:val="17"/>
                <w:szCs w:val="17"/>
              </w:rPr>
            </w:pPr>
            <w:r>
              <w:rPr>
                <w:rFonts w:ascii="宋体" w:hAnsi="宋体" w:eastAsia="宋体" w:cs="宋体"/>
                <w:spacing w:val="4"/>
                <w:position w:val="1"/>
                <w:sz w:val="17"/>
                <w:szCs w:val="17"/>
              </w:rPr>
              <w:t>1.</w:t>
            </w:r>
            <w:r>
              <w:rPr>
                <w:rFonts w:ascii="宋体" w:hAnsi="宋体" w:eastAsia="宋体" w:cs="宋体"/>
                <w:spacing w:val="8"/>
                <w:position w:val="1"/>
                <w:sz w:val="17"/>
                <w:szCs w:val="17"/>
              </w:rPr>
              <w:t>型号</w:t>
            </w:r>
            <w:r>
              <w:rPr>
                <w:rFonts w:ascii="宋体" w:hAnsi="宋体" w:eastAsia="宋体" w:cs="宋体"/>
                <w:spacing w:val="4"/>
                <w:position w:val="1"/>
                <w:sz w:val="17"/>
                <w:szCs w:val="17"/>
              </w:rPr>
              <w:t>:</w:t>
            </w:r>
            <w:r>
              <w:rPr>
                <w:rFonts w:ascii="宋体" w:hAnsi="宋体" w:eastAsia="宋体" w:cs="宋体"/>
                <w:spacing w:val="8"/>
                <w:position w:val="1"/>
                <w:sz w:val="17"/>
                <w:szCs w:val="17"/>
              </w:rPr>
              <w:t>防</w:t>
            </w:r>
            <w:r>
              <w:rPr>
                <w:rFonts w:ascii="宋体" w:hAnsi="宋体" w:eastAsia="宋体" w:cs="宋体"/>
                <w:spacing w:val="7"/>
                <w:position w:val="1"/>
                <w:sz w:val="17"/>
                <w:szCs w:val="17"/>
              </w:rPr>
              <w:t>雷电接地桩</w:t>
            </w:r>
          </w:p>
        </w:tc>
        <w:tc>
          <w:tcPr>
            <w:tcW w:w="538" w:type="dxa"/>
            <w:tcBorders>
              <w:left w:val="single" w:color="000000" w:sz="4" w:space="0"/>
              <w:right w:val="single" w:color="000000" w:sz="4" w:space="0"/>
            </w:tcBorders>
            <w:vAlign w:val="top"/>
          </w:tcPr>
          <w:p>
            <w:pPr>
              <w:spacing w:before="178"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9" w:line="190" w:lineRule="auto"/>
              <w:ind w:firstLine="368"/>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6" w:lineRule="auto"/>
              <w:rPr>
                <w:rFonts w:ascii="Arial"/>
                <w:sz w:val="21"/>
              </w:rPr>
            </w:pPr>
          </w:p>
          <w:p>
            <w:pPr>
              <w:spacing w:before="56"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10</w:t>
            </w:r>
          </w:p>
        </w:tc>
        <w:tc>
          <w:tcPr>
            <w:tcW w:w="1492" w:type="dxa"/>
            <w:tcBorders>
              <w:left w:val="single" w:color="000000" w:sz="4" w:space="0"/>
              <w:right w:val="single" w:color="000000" w:sz="4" w:space="0"/>
            </w:tcBorders>
            <w:vAlign w:val="top"/>
          </w:tcPr>
          <w:p>
            <w:pPr>
              <w:spacing w:line="256" w:lineRule="auto"/>
              <w:rPr>
                <w:rFonts w:ascii="Arial"/>
                <w:sz w:val="21"/>
              </w:rPr>
            </w:pPr>
          </w:p>
          <w:p>
            <w:pPr>
              <w:spacing w:before="5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30411004004</w:t>
            </w:r>
          </w:p>
        </w:tc>
        <w:tc>
          <w:tcPr>
            <w:tcW w:w="1613" w:type="dxa"/>
            <w:tcBorders>
              <w:left w:val="single" w:color="000000" w:sz="4" w:space="0"/>
              <w:right w:val="single" w:color="000000" w:sz="4" w:space="0"/>
            </w:tcBorders>
            <w:vAlign w:val="top"/>
          </w:tcPr>
          <w:p>
            <w:pPr>
              <w:spacing w:before="284"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898" w:type="dxa"/>
            <w:gridSpan w:val="2"/>
            <w:tcBorders>
              <w:left w:val="single" w:color="000000" w:sz="4" w:space="0"/>
              <w:right w:val="single" w:color="000000" w:sz="4" w:space="0"/>
            </w:tcBorders>
            <w:vAlign w:val="top"/>
          </w:tcPr>
          <w:p>
            <w:pPr>
              <w:spacing w:before="103" w:line="214" w:lineRule="auto"/>
              <w:ind w:left="33" w:right="156"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电线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配线形式</w:t>
            </w:r>
            <w:r>
              <w:rPr>
                <w:rFonts w:ascii="宋体" w:hAnsi="宋体" w:eastAsia="宋体" w:cs="宋体"/>
                <w:spacing w:val="5"/>
                <w:sz w:val="17"/>
                <w:szCs w:val="17"/>
              </w:rPr>
              <w:t>:</w:t>
            </w:r>
            <w:r>
              <w:rPr>
                <w:rFonts w:ascii="宋体" w:hAnsi="宋体" w:eastAsia="宋体" w:cs="宋体"/>
                <w:spacing w:val="8"/>
                <w:sz w:val="17"/>
                <w:szCs w:val="17"/>
              </w:rPr>
              <w:t>管内穿线</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型</w:t>
            </w:r>
            <w:r>
              <w:rPr>
                <w:rFonts w:ascii="宋体" w:hAnsi="宋体" w:eastAsia="宋体" w:cs="宋体"/>
                <w:spacing w:val="8"/>
                <w:sz w:val="17"/>
                <w:szCs w:val="17"/>
              </w:rPr>
              <w:t>号</w:t>
            </w:r>
            <w:r>
              <w:rPr>
                <w:rFonts w:ascii="宋体" w:hAnsi="宋体" w:eastAsia="宋体" w:cs="宋体"/>
                <w:spacing w:val="4"/>
                <w:sz w:val="17"/>
                <w:szCs w:val="17"/>
              </w:rPr>
              <w:t>:RVV2*1.0</w:t>
            </w:r>
          </w:p>
        </w:tc>
        <w:tc>
          <w:tcPr>
            <w:tcW w:w="538" w:type="dxa"/>
            <w:tcBorders>
              <w:left w:val="single" w:color="000000" w:sz="4" w:space="0"/>
              <w:right w:val="single" w:color="000000" w:sz="4" w:space="0"/>
            </w:tcBorders>
            <w:vAlign w:val="top"/>
          </w:tcPr>
          <w:p>
            <w:pPr>
              <w:spacing w:before="284" w:line="233" w:lineRule="exact"/>
              <w:ind w:firstLine="224"/>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6" w:line="190" w:lineRule="auto"/>
              <w:ind w:firstLine="278"/>
              <w:rPr>
                <w:rFonts w:ascii="宋体" w:hAnsi="宋体" w:eastAsia="宋体" w:cs="宋体"/>
                <w:sz w:val="17"/>
                <w:szCs w:val="17"/>
              </w:rPr>
            </w:pPr>
            <w:r>
              <w:rPr>
                <w:rFonts w:ascii="宋体" w:hAnsi="宋体" w:eastAsia="宋体" w:cs="宋体"/>
                <w:spacing w:val="1"/>
                <w:sz w:val="17"/>
                <w:szCs w:val="17"/>
              </w:rPr>
              <w:t>300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11</w:t>
            </w:r>
          </w:p>
        </w:tc>
        <w:tc>
          <w:tcPr>
            <w:tcW w:w="1492" w:type="dxa"/>
            <w:tcBorders>
              <w:left w:val="single" w:color="000000" w:sz="4" w:space="0"/>
              <w:right w:val="single" w:color="000000" w:sz="4" w:space="0"/>
            </w:tcBorders>
            <w:vAlign w:val="top"/>
          </w:tcPr>
          <w:p>
            <w:pPr>
              <w:spacing w:before="90"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30502007007</w:t>
            </w:r>
          </w:p>
        </w:tc>
        <w:tc>
          <w:tcPr>
            <w:tcW w:w="1613" w:type="dxa"/>
            <w:tcBorders>
              <w:left w:val="single" w:color="000000" w:sz="4" w:space="0"/>
              <w:right w:val="single" w:color="000000" w:sz="4" w:space="0"/>
            </w:tcBorders>
            <w:vAlign w:val="top"/>
          </w:tcPr>
          <w:p>
            <w:pPr>
              <w:spacing w:before="60"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8" w:type="dxa"/>
            <w:gridSpan w:val="2"/>
            <w:tcBorders>
              <w:left w:val="single" w:color="000000" w:sz="4" w:space="0"/>
              <w:right w:val="single" w:color="000000" w:sz="4" w:space="0"/>
            </w:tcBorders>
            <w:vAlign w:val="top"/>
          </w:tcPr>
          <w:p>
            <w:pPr>
              <w:spacing w:before="60"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w:t>
            </w:r>
            <w:r>
              <w:rPr>
                <w:rFonts w:ascii="宋体" w:hAnsi="宋体" w:eastAsia="宋体" w:cs="宋体"/>
                <w:spacing w:val="7"/>
                <w:sz w:val="17"/>
                <w:szCs w:val="17"/>
              </w:rPr>
              <w:t>称</w:t>
            </w:r>
            <w:r>
              <w:rPr>
                <w:rFonts w:ascii="宋体" w:hAnsi="宋体" w:eastAsia="宋体" w:cs="宋体"/>
                <w:spacing w:val="3"/>
                <w:sz w:val="17"/>
                <w:szCs w:val="17"/>
              </w:rPr>
              <w:t>:</w:t>
            </w:r>
            <w:r>
              <w:rPr>
                <w:rFonts w:ascii="宋体" w:hAnsi="宋体" w:eastAsia="宋体" w:cs="宋体"/>
                <w:spacing w:val="7"/>
                <w:sz w:val="17"/>
                <w:szCs w:val="17"/>
              </w:rPr>
              <w:t>超</w:t>
            </w:r>
            <w:r>
              <w:rPr>
                <w:rFonts w:ascii="宋体" w:hAnsi="宋体" w:eastAsia="宋体" w:cs="宋体"/>
                <w:spacing w:val="3"/>
                <w:sz w:val="17"/>
                <w:szCs w:val="17"/>
              </w:rPr>
              <w:t>5</w:t>
            </w:r>
            <w:r>
              <w:rPr>
                <w:rFonts w:ascii="宋体" w:hAnsi="宋体" w:eastAsia="宋体" w:cs="宋体"/>
                <w:spacing w:val="7"/>
                <w:sz w:val="17"/>
                <w:szCs w:val="17"/>
              </w:rPr>
              <w:t>类网线</w:t>
            </w:r>
          </w:p>
        </w:tc>
        <w:tc>
          <w:tcPr>
            <w:tcW w:w="538" w:type="dxa"/>
            <w:tcBorders>
              <w:left w:val="single" w:color="000000" w:sz="4" w:space="0"/>
              <w:right w:val="single" w:color="000000" w:sz="4" w:space="0"/>
            </w:tcBorders>
            <w:vAlign w:val="top"/>
          </w:tcPr>
          <w:p>
            <w:pPr>
              <w:spacing w:before="59" w:line="233" w:lineRule="exact"/>
              <w:ind w:firstLine="224"/>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90" w:line="190" w:lineRule="auto"/>
              <w:ind w:firstLine="278"/>
              <w:rPr>
                <w:rFonts w:ascii="宋体" w:hAnsi="宋体" w:eastAsia="宋体" w:cs="宋体"/>
                <w:sz w:val="17"/>
                <w:szCs w:val="17"/>
              </w:rPr>
            </w:pPr>
            <w:r>
              <w:rPr>
                <w:rFonts w:ascii="宋体" w:hAnsi="宋体" w:eastAsia="宋体" w:cs="宋体"/>
                <w:spacing w:val="1"/>
                <w:sz w:val="17"/>
                <w:szCs w:val="17"/>
              </w:rPr>
              <w:t>300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12</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30501012003</w:t>
            </w:r>
          </w:p>
        </w:tc>
        <w:tc>
          <w:tcPr>
            <w:tcW w:w="1613" w:type="dxa"/>
            <w:tcBorders>
              <w:left w:val="single" w:color="000000" w:sz="4" w:space="0"/>
              <w:right w:val="single" w:color="000000" w:sz="4" w:space="0"/>
            </w:tcBorders>
            <w:vAlign w:val="top"/>
          </w:tcPr>
          <w:p>
            <w:pPr>
              <w:spacing w:before="179" w:line="230" w:lineRule="auto"/>
              <w:ind w:firstLine="30"/>
              <w:rPr>
                <w:rFonts w:ascii="宋体" w:hAnsi="宋体" w:eastAsia="宋体" w:cs="宋体"/>
                <w:sz w:val="17"/>
                <w:szCs w:val="17"/>
              </w:rPr>
            </w:pPr>
            <w:r>
              <w:rPr>
                <w:rFonts w:ascii="宋体" w:hAnsi="宋体" w:eastAsia="宋体" w:cs="宋体"/>
                <w:spacing w:val="6"/>
                <w:sz w:val="17"/>
                <w:szCs w:val="17"/>
              </w:rPr>
              <w:t>交换机</w:t>
            </w:r>
          </w:p>
        </w:tc>
        <w:tc>
          <w:tcPr>
            <w:tcW w:w="1898" w:type="dxa"/>
            <w:gridSpan w:val="2"/>
            <w:tcBorders>
              <w:left w:val="single" w:color="000000" w:sz="4" w:space="0"/>
              <w:right w:val="single" w:color="000000" w:sz="4" w:space="0"/>
            </w:tcBorders>
            <w:vAlign w:val="top"/>
          </w:tcPr>
          <w:p>
            <w:pPr>
              <w:spacing w:before="89"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交换机</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功能</w:t>
            </w:r>
            <w:r>
              <w:rPr>
                <w:rFonts w:ascii="宋体" w:hAnsi="宋体" w:eastAsia="宋体" w:cs="宋体"/>
                <w:spacing w:val="4"/>
                <w:sz w:val="17"/>
                <w:szCs w:val="17"/>
              </w:rPr>
              <w:t>:5</w:t>
            </w:r>
            <w:r>
              <w:rPr>
                <w:rFonts w:ascii="宋体" w:hAnsi="宋体" w:eastAsia="宋体" w:cs="宋体"/>
                <w:spacing w:val="8"/>
                <w:sz w:val="17"/>
                <w:szCs w:val="17"/>
              </w:rPr>
              <w:t>口交换机</w:t>
            </w:r>
          </w:p>
        </w:tc>
        <w:tc>
          <w:tcPr>
            <w:tcW w:w="538" w:type="dxa"/>
            <w:tcBorders>
              <w:left w:val="single" w:color="000000" w:sz="4" w:space="0"/>
              <w:right w:val="single" w:color="000000" w:sz="4" w:space="0"/>
            </w:tcBorders>
            <w:vAlign w:val="top"/>
          </w:tcPr>
          <w:p>
            <w:pPr>
              <w:spacing w:before="179"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9" w:line="192" w:lineRule="auto"/>
              <w:ind w:firstLine="332"/>
              <w:rPr>
                <w:rFonts w:ascii="宋体" w:hAnsi="宋体" w:eastAsia="宋体" w:cs="宋体"/>
                <w:sz w:val="17"/>
                <w:szCs w:val="17"/>
              </w:rPr>
            </w:pPr>
            <w:r>
              <w:rPr>
                <w:rFonts w:ascii="宋体" w:hAnsi="宋体" w:eastAsia="宋体" w:cs="宋体"/>
                <w:spacing w:val="-3"/>
                <w:sz w:val="17"/>
                <w:szCs w:val="17"/>
              </w:rPr>
              <w:t>11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5"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8"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3" w:lineRule="auto"/>
              <w:ind w:firstLine="27"/>
              <w:rPr>
                <w:rFonts w:ascii="宋体" w:hAnsi="宋体" w:eastAsia="宋体" w:cs="宋体"/>
                <w:sz w:val="17"/>
                <w:szCs w:val="17"/>
              </w:rPr>
            </w:pPr>
            <w:r>
              <w:rPr>
                <w:rFonts w:ascii="宋体" w:hAnsi="宋体" w:eastAsia="宋体" w:cs="宋体"/>
                <w:spacing w:val="8"/>
                <w:sz w:val="17"/>
                <w:szCs w:val="17"/>
              </w:rPr>
              <w:t>巡更系</w:t>
            </w:r>
            <w:r>
              <w:rPr>
                <w:rFonts w:ascii="宋体" w:hAnsi="宋体" w:eastAsia="宋体" w:cs="宋体"/>
                <w:spacing w:val="7"/>
                <w:sz w:val="17"/>
                <w:szCs w:val="17"/>
              </w:rPr>
              <w:t>统</w:t>
            </w:r>
          </w:p>
        </w:tc>
        <w:tc>
          <w:tcPr>
            <w:tcW w:w="1898"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13</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30502001003</w:t>
            </w:r>
          </w:p>
        </w:tc>
        <w:tc>
          <w:tcPr>
            <w:tcW w:w="1613" w:type="dxa"/>
            <w:tcBorders>
              <w:left w:val="single" w:color="000000" w:sz="4" w:space="0"/>
              <w:right w:val="single" w:color="000000" w:sz="4" w:space="0"/>
            </w:tcBorders>
            <w:vAlign w:val="top"/>
          </w:tcPr>
          <w:p>
            <w:pPr>
              <w:spacing w:before="179" w:line="230" w:lineRule="auto"/>
              <w:ind w:firstLine="26"/>
              <w:rPr>
                <w:rFonts w:ascii="宋体" w:hAnsi="宋体" w:eastAsia="宋体" w:cs="宋体"/>
                <w:sz w:val="17"/>
                <w:szCs w:val="17"/>
              </w:rPr>
            </w:pPr>
            <w:r>
              <w:rPr>
                <w:rFonts w:ascii="宋体" w:hAnsi="宋体" w:eastAsia="宋体" w:cs="宋体"/>
                <w:spacing w:val="8"/>
                <w:sz w:val="17"/>
                <w:szCs w:val="17"/>
              </w:rPr>
              <w:t>机柜</w:t>
            </w:r>
            <w:r>
              <w:rPr>
                <w:rFonts w:ascii="宋体" w:hAnsi="宋体" w:eastAsia="宋体" w:cs="宋体"/>
                <w:spacing w:val="10"/>
                <w:sz w:val="17"/>
                <w:szCs w:val="17"/>
              </w:rPr>
              <w:t>、</w:t>
            </w:r>
            <w:r>
              <w:rPr>
                <w:rFonts w:ascii="宋体" w:hAnsi="宋体" w:eastAsia="宋体" w:cs="宋体"/>
                <w:spacing w:val="8"/>
                <w:sz w:val="17"/>
                <w:szCs w:val="17"/>
              </w:rPr>
              <w:t>机架</w:t>
            </w:r>
          </w:p>
        </w:tc>
        <w:tc>
          <w:tcPr>
            <w:tcW w:w="1898" w:type="dxa"/>
            <w:gridSpan w:val="2"/>
            <w:tcBorders>
              <w:left w:val="single" w:color="000000" w:sz="4" w:space="0"/>
              <w:right w:val="single" w:color="000000" w:sz="4" w:space="0"/>
            </w:tcBorders>
            <w:vAlign w:val="top"/>
          </w:tcPr>
          <w:p>
            <w:pPr>
              <w:spacing w:before="89"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巡检器</w:t>
            </w:r>
          </w:p>
          <w:p>
            <w:pPr>
              <w:spacing w:line="228"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材</w:t>
            </w:r>
            <w:r>
              <w:rPr>
                <w:rFonts w:ascii="宋体" w:hAnsi="宋体" w:eastAsia="宋体" w:cs="宋体"/>
                <w:spacing w:val="8"/>
                <w:sz w:val="17"/>
                <w:szCs w:val="17"/>
              </w:rPr>
              <w:t>质</w:t>
            </w:r>
            <w:r>
              <w:rPr>
                <w:rFonts w:ascii="宋体" w:hAnsi="宋体" w:eastAsia="宋体" w:cs="宋体"/>
                <w:spacing w:val="4"/>
                <w:sz w:val="17"/>
                <w:szCs w:val="17"/>
              </w:rPr>
              <w:t>:BP-2012S</w:t>
            </w:r>
          </w:p>
        </w:tc>
        <w:tc>
          <w:tcPr>
            <w:tcW w:w="538" w:type="dxa"/>
            <w:tcBorders>
              <w:left w:val="single" w:color="000000" w:sz="4" w:space="0"/>
              <w:right w:val="single" w:color="000000" w:sz="4" w:space="0"/>
            </w:tcBorders>
            <w:vAlign w:val="top"/>
          </w:tcPr>
          <w:p>
            <w:pPr>
              <w:spacing w:before="179"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9" w:line="192" w:lineRule="auto"/>
              <w:ind w:firstLine="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14</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30502001004</w:t>
            </w:r>
          </w:p>
        </w:tc>
        <w:tc>
          <w:tcPr>
            <w:tcW w:w="1613" w:type="dxa"/>
            <w:tcBorders>
              <w:left w:val="single" w:color="000000" w:sz="4" w:space="0"/>
              <w:right w:val="single" w:color="000000" w:sz="4" w:space="0"/>
            </w:tcBorders>
            <w:vAlign w:val="top"/>
          </w:tcPr>
          <w:p>
            <w:pPr>
              <w:spacing w:before="180" w:line="230" w:lineRule="auto"/>
              <w:ind w:firstLine="26"/>
              <w:rPr>
                <w:rFonts w:ascii="宋体" w:hAnsi="宋体" w:eastAsia="宋体" w:cs="宋体"/>
                <w:sz w:val="17"/>
                <w:szCs w:val="17"/>
              </w:rPr>
            </w:pPr>
            <w:r>
              <w:rPr>
                <w:rFonts w:ascii="宋体" w:hAnsi="宋体" w:eastAsia="宋体" w:cs="宋体"/>
                <w:spacing w:val="8"/>
                <w:sz w:val="17"/>
                <w:szCs w:val="17"/>
              </w:rPr>
              <w:t>机柜</w:t>
            </w:r>
            <w:r>
              <w:rPr>
                <w:rFonts w:ascii="宋体" w:hAnsi="宋体" w:eastAsia="宋体" w:cs="宋体"/>
                <w:spacing w:val="10"/>
                <w:sz w:val="17"/>
                <w:szCs w:val="17"/>
              </w:rPr>
              <w:t>、</w:t>
            </w:r>
            <w:r>
              <w:rPr>
                <w:rFonts w:ascii="宋体" w:hAnsi="宋体" w:eastAsia="宋体" w:cs="宋体"/>
                <w:spacing w:val="8"/>
                <w:sz w:val="17"/>
                <w:szCs w:val="17"/>
              </w:rPr>
              <w:t>机架</w:t>
            </w:r>
          </w:p>
        </w:tc>
        <w:tc>
          <w:tcPr>
            <w:tcW w:w="1898" w:type="dxa"/>
            <w:gridSpan w:val="2"/>
            <w:tcBorders>
              <w:left w:val="single" w:color="000000" w:sz="4" w:space="0"/>
              <w:right w:val="single" w:color="000000" w:sz="4" w:space="0"/>
            </w:tcBorders>
            <w:vAlign w:val="top"/>
          </w:tcPr>
          <w:p>
            <w:pPr>
              <w:spacing w:before="89" w:line="223" w:lineRule="auto"/>
              <w:ind w:left="33" w:right="67"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通讯座</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型号、规格</w:t>
            </w:r>
            <w:r>
              <w:rPr>
                <w:rFonts w:ascii="宋体" w:hAnsi="宋体" w:eastAsia="宋体" w:cs="宋体"/>
                <w:spacing w:val="4"/>
                <w:sz w:val="17"/>
                <w:szCs w:val="17"/>
              </w:rPr>
              <w:t>:BS-1000</w:t>
            </w:r>
          </w:p>
        </w:tc>
        <w:tc>
          <w:tcPr>
            <w:tcW w:w="538" w:type="dxa"/>
            <w:tcBorders>
              <w:left w:val="single" w:color="000000" w:sz="4" w:space="0"/>
              <w:right w:val="single" w:color="000000" w:sz="4" w:space="0"/>
            </w:tcBorders>
            <w:vAlign w:val="top"/>
          </w:tcPr>
          <w:p>
            <w:pPr>
              <w:spacing w:before="180"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9"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15</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30501017003</w:t>
            </w:r>
          </w:p>
        </w:tc>
        <w:tc>
          <w:tcPr>
            <w:tcW w:w="1613" w:type="dxa"/>
            <w:tcBorders>
              <w:left w:val="single" w:color="000000" w:sz="4" w:space="0"/>
              <w:right w:val="single" w:color="000000" w:sz="4" w:space="0"/>
            </w:tcBorders>
            <w:vAlign w:val="top"/>
          </w:tcPr>
          <w:p>
            <w:pPr>
              <w:spacing w:before="60" w:line="231" w:lineRule="auto"/>
              <w:ind w:firstLine="29"/>
              <w:rPr>
                <w:rFonts w:ascii="宋体" w:hAnsi="宋体" w:eastAsia="宋体" w:cs="宋体"/>
                <w:sz w:val="17"/>
                <w:szCs w:val="17"/>
              </w:rPr>
            </w:pPr>
            <w:r>
              <w:rPr>
                <w:rFonts w:ascii="宋体" w:hAnsi="宋体" w:eastAsia="宋体" w:cs="宋体"/>
                <w:spacing w:val="5"/>
                <w:sz w:val="17"/>
                <w:szCs w:val="17"/>
              </w:rPr>
              <w:t>软件</w:t>
            </w:r>
          </w:p>
        </w:tc>
        <w:tc>
          <w:tcPr>
            <w:tcW w:w="1898" w:type="dxa"/>
            <w:gridSpan w:val="2"/>
            <w:tcBorders>
              <w:left w:val="single" w:color="000000" w:sz="4" w:space="0"/>
              <w:right w:val="single" w:color="000000" w:sz="4" w:space="0"/>
            </w:tcBorders>
            <w:vAlign w:val="top"/>
          </w:tcPr>
          <w:p>
            <w:pPr>
              <w:spacing w:before="60"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管理软件</w:t>
            </w:r>
          </w:p>
        </w:tc>
        <w:tc>
          <w:tcPr>
            <w:tcW w:w="538" w:type="dxa"/>
            <w:tcBorders>
              <w:left w:val="single" w:color="000000" w:sz="4" w:space="0"/>
              <w:right w:val="single" w:color="000000" w:sz="4" w:space="0"/>
            </w:tcBorders>
            <w:vAlign w:val="top"/>
          </w:tcPr>
          <w:p>
            <w:pPr>
              <w:spacing w:before="60"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90"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6" w:type="dxa"/>
            <w:tcBorders>
              <w:left w:val="single" w:color="000000" w:sz="10" w:space="0"/>
              <w:right w:val="single" w:color="000000" w:sz="4" w:space="0"/>
            </w:tcBorders>
            <w:vAlign w:val="top"/>
          </w:tcPr>
          <w:p>
            <w:pPr>
              <w:spacing w:before="164"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16</w:t>
            </w:r>
          </w:p>
        </w:tc>
        <w:tc>
          <w:tcPr>
            <w:tcW w:w="1492" w:type="dxa"/>
            <w:tcBorders>
              <w:left w:val="single" w:color="000000" w:sz="4" w:space="0"/>
              <w:right w:val="single" w:color="000000" w:sz="4" w:space="0"/>
            </w:tcBorders>
            <w:vAlign w:val="top"/>
          </w:tcPr>
          <w:p>
            <w:pPr>
              <w:spacing w:before="16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30904003002</w:t>
            </w:r>
          </w:p>
        </w:tc>
        <w:tc>
          <w:tcPr>
            <w:tcW w:w="1613" w:type="dxa"/>
            <w:tcBorders>
              <w:left w:val="single" w:color="000000" w:sz="4" w:space="0"/>
              <w:right w:val="single" w:color="000000" w:sz="4" w:space="0"/>
            </w:tcBorders>
            <w:vAlign w:val="top"/>
          </w:tcPr>
          <w:p>
            <w:pPr>
              <w:spacing w:before="135" w:line="231" w:lineRule="auto"/>
              <w:ind w:firstLine="28"/>
              <w:rPr>
                <w:rFonts w:ascii="宋体" w:hAnsi="宋体" w:eastAsia="宋体" w:cs="宋体"/>
                <w:sz w:val="17"/>
                <w:szCs w:val="17"/>
              </w:rPr>
            </w:pPr>
            <w:r>
              <w:rPr>
                <w:rFonts w:ascii="宋体" w:hAnsi="宋体" w:eastAsia="宋体" w:cs="宋体"/>
                <w:spacing w:val="5"/>
                <w:sz w:val="17"/>
                <w:szCs w:val="17"/>
              </w:rPr>
              <w:t>按钮</w:t>
            </w:r>
          </w:p>
        </w:tc>
        <w:tc>
          <w:tcPr>
            <w:tcW w:w="1898" w:type="dxa"/>
            <w:gridSpan w:val="2"/>
            <w:tcBorders>
              <w:left w:val="single" w:color="000000" w:sz="4" w:space="0"/>
              <w:right w:val="single" w:color="000000" w:sz="4" w:space="0"/>
            </w:tcBorders>
            <w:vAlign w:val="top"/>
          </w:tcPr>
          <w:p>
            <w:pPr>
              <w:spacing w:before="134" w:line="233"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人员钮</w:t>
            </w:r>
          </w:p>
        </w:tc>
        <w:tc>
          <w:tcPr>
            <w:tcW w:w="538" w:type="dxa"/>
            <w:tcBorders>
              <w:left w:val="single" w:color="000000" w:sz="4" w:space="0"/>
              <w:right w:val="single" w:color="000000" w:sz="4" w:space="0"/>
            </w:tcBorders>
            <w:vAlign w:val="top"/>
          </w:tcPr>
          <w:p>
            <w:pPr>
              <w:spacing w:before="135"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165" w:line="192" w:lineRule="auto"/>
              <w:ind w:firstLine="363"/>
              <w:rPr>
                <w:rFonts w:ascii="宋体" w:hAnsi="宋体" w:eastAsia="宋体" w:cs="宋体"/>
                <w:sz w:val="17"/>
                <w:szCs w:val="17"/>
              </w:rPr>
            </w:pPr>
            <w:r>
              <w:rPr>
                <w:rFonts w:ascii="宋体" w:hAnsi="宋体" w:eastAsia="宋体" w:cs="宋体"/>
                <w:sz w:val="17"/>
                <w:szCs w:val="17"/>
              </w:rPr>
              <w:t>4</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199" w:type="dxa"/>
            <w:gridSpan w:val="9"/>
            <w:tcBorders>
              <w:left w:val="single" w:color="000000" w:sz="10" w:space="0"/>
              <w:right w:val="single" w:color="000000" w:sz="4" w:space="0"/>
            </w:tcBorders>
            <w:vAlign w:val="top"/>
          </w:tcPr>
          <w:p>
            <w:pPr>
              <w:spacing w:before="90"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0170" w:type="dxa"/>
            <w:gridSpan w:val="11"/>
            <w:tcBorders>
              <w:left w:val="nil"/>
              <w:bottom w:val="single" w:color="FFFFFF" w:sz="2" w:space="0"/>
              <w:right w:val="nil"/>
            </w:tcBorders>
            <w:vAlign w:val="top"/>
          </w:tcPr>
          <w:p>
            <w:pPr>
              <w:spacing w:line="288" w:lineRule="auto"/>
              <w:rPr>
                <w:rFonts w:ascii="Arial"/>
                <w:sz w:val="21"/>
              </w:rPr>
            </w:pPr>
            <w:r>
              <w:pict>
                <v:rect id="_x0000_s1070" o:spid="_x0000_s1070" o:spt="1" style="position:absolute;left:0pt;margin-left:507.3pt;margin-top:1pt;height:27.35pt;width:0.4pt;mso-position-horizontal-relative:page;mso-position-vertical-relative:page;z-index:251752448;mso-width-relative:page;mso-height-relative:page;" fillcolor="#FFFFFF" filled="t" stroked="f" coordsize="21600,21600">
                  <v:path/>
                  <v:fill on="t" focussize="0,0"/>
                  <v:stroke on="f"/>
                  <v:imagedata o:title=""/>
                  <o:lock v:ext="edit"/>
                </v:rect>
              </w:pict>
            </w:r>
          </w:p>
          <w:p>
            <w:pPr>
              <w:spacing w:before="55"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7382"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71" o:spid="_x0000_s1071" o:spt="1" style="position:absolute;left:0pt;margin-left:365.8pt;margin-top:-0.05pt;height:19.75pt;width:0.75pt;mso-position-horizontal-relative:page;mso-position-vertical-relative:page;z-index:251751424;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3"/>
              <w:rPr>
                <w:rFonts w:ascii="宋体" w:hAnsi="宋体" w:eastAsia="宋体" w:cs="宋体"/>
                <w:sz w:val="17"/>
                <w:szCs w:val="17"/>
              </w:rPr>
            </w:pPr>
            <w:r>
              <w:drawing>
                <wp:anchor distT="0" distB="0" distL="0" distR="0" simplePos="0" relativeHeight="251753472"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24" name="IM 20"/>
                  <wp:cNvGraphicFramePr/>
                  <a:graphic xmlns:a="http://schemas.openxmlformats.org/drawingml/2006/main">
                    <a:graphicData uri="http://schemas.openxmlformats.org/drawingml/2006/picture">
                      <pic:pic xmlns:pic="http://schemas.openxmlformats.org/drawingml/2006/picture">
                        <pic:nvPicPr>
                          <pic:cNvPr id="24" name="IM 20"/>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072" o:spid="_x0000_s1072" o:spt="1" style="position:absolute;left:0pt;margin-left:550.55pt;margin-top:749.9pt;height:27.35pt;width:0.4pt;mso-position-horizontal-relative:page;mso-position-vertical-relative:page;z-index:251755520;mso-width-relative:page;mso-height-relative:page;" fillcolor="#FFFFFF" filled="t" stroked="f" coordsize="21600,21600" o:allowincell="f">
            <v:path/>
            <v:fill on="t" focussize="0,0"/>
            <v:stroke on="f"/>
            <v:imagedata o:title=""/>
            <o:lock v:ext="edit"/>
          </v:rect>
        </w:pict>
      </w:r>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6"/>
        <w:gridCol w:w="1641"/>
        <w:gridCol w:w="538"/>
        <w:gridCol w:w="792"/>
        <w:gridCol w:w="226"/>
        <w:gridCol w:w="804"/>
        <w:gridCol w:w="1031"/>
        <w:gridCol w:w="9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7394" w:type="dxa"/>
            <w:gridSpan w:val="8"/>
            <w:tcBorders>
              <w:top w:val="nil"/>
              <w:left w:val="nil"/>
              <w:bottom w:val="single" w:color="FFFFFF" w:sz="2" w:space="0"/>
              <w:right w:val="single" w:color="FFFFFF" w:sz="4" w:space="0"/>
            </w:tcBorders>
            <w:vAlign w:val="top"/>
          </w:tcPr>
          <w:p>
            <w:pPr>
              <w:rPr>
                <w:rFonts w:ascii="Arial"/>
                <w:sz w:val="21"/>
              </w:rPr>
            </w:pPr>
          </w:p>
        </w:tc>
        <w:tc>
          <w:tcPr>
            <w:tcW w:w="2776" w:type="dxa"/>
            <w:gridSpan w:val="3"/>
            <w:tcBorders>
              <w:top w:val="nil"/>
              <w:left w:val="single" w:color="FFFFFF" w:sz="4" w:space="0"/>
              <w:bottom w:val="single" w:color="FFFFFF" w:sz="2" w:space="0"/>
              <w:right w:val="nil"/>
            </w:tcBorders>
            <w:vAlign w:val="top"/>
          </w:tcPr>
          <w:p>
            <w:pPr>
              <w:rPr>
                <w:rFonts w:ascii="Arial"/>
                <w:sz w:val="21"/>
              </w:rPr>
            </w:pPr>
            <w:r>
              <w:pict>
                <v:rect id="_x0000_s1073" o:spid="_x0000_s1073" o:spt="1" style="position:absolute;left:0pt;margin-left:137.6pt;margin-top:0pt;height:25.15pt;width:0.4pt;mso-position-horizontal-relative:page;mso-position-vertical-relative:page;z-index:251760640;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5" w:line="223" w:lineRule="auto"/>
              <w:ind w:firstLine="1100"/>
              <w:rPr>
                <w:rFonts w:ascii="宋体" w:hAnsi="宋体" w:eastAsia="宋体" w:cs="宋体"/>
                <w:sz w:val="39"/>
                <w:szCs w:val="39"/>
              </w:rPr>
            </w:pPr>
            <w:r>
              <w:pict>
                <v:rect id="_x0000_s1074" o:spid="_x0000_s1074" o:spt="1" style="position:absolute;left:0pt;margin-left:507.3pt;margin-top:-0.35pt;height:30.75pt;width:0.4pt;mso-position-horizontal-relative:page;mso-position-vertical-relative:page;z-index:251759616;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69" w:line="214" w:lineRule="auto"/>
              <w:ind w:left="44" w:right="132" w:hanging="18"/>
              <w:rPr>
                <w:rFonts w:ascii="宋体" w:hAnsi="宋体" w:eastAsia="宋体" w:cs="宋体"/>
                <w:sz w:val="17"/>
                <w:szCs w:val="17"/>
              </w:rPr>
            </w:pPr>
            <w:r>
              <w:drawing>
                <wp:anchor distT="0" distB="0" distL="0" distR="0" simplePos="0" relativeHeight="251754496" behindDoc="1" locked="0" layoutInCell="1" allowOverlap="1">
                  <wp:simplePos x="0" y="0"/>
                  <wp:positionH relativeFrom="rightMargin">
                    <wp:posOffset>-2666365</wp:posOffset>
                  </wp:positionH>
                  <wp:positionV relativeFrom="topMargin">
                    <wp:posOffset>325120</wp:posOffset>
                  </wp:positionV>
                  <wp:extent cx="2673350" cy="9525"/>
                  <wp:effectExtent l="0" t="0" r="0" b="0"/>
                  <wp:wrapNone/>
                  <wp:docPr id="25" name="IM 21"/>
                  <wp:cNvGraphicFramePr/>
                  <a:graphic xmlns:a="http://schemas.openxmlformats.org/drawingml/2006/main">
                    <a:graphicData uri="http://schemas.openxmlformats.org/drawingml/2006/picture">
                      <pic:pic xmlns:pic="http://schemas.openxmlformats.org/drawingml/2006/picture">
                        <pic:nvPicPr>
                          <pic:cNvPr id="25" name="IM 21"/>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97"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75" o:spid="_x0000_s1075" o:spt="1" style="position:absolute;left:0pt;margin-left:-0.5pt;margin-top:25.85pt;height:0.75pt;width:161pt;mso-position-horizontal-relative:page;mso-position-vertical-relative:page;z-index:251756544;mso-width-relative:page;mso-height-relative:page;" fillcolor="#FFFFFF" filled="t" stroked="f" coordsize="21600,21600">
                  <v:path/>
                  <v:fill on="t" focussize="0,0"/>
                  <v:stroke on="f"/>
                  <v:imagedata o:title=""/>
                  <o:lock v:ext="edit"/>
                </v:rect>
              </w:pict>
            </w:r>
          </w:p>
        </w:tc>
        <w:tc>
          <w:tcPr>
            <w:tcW w:w="2776" w:type="dxa"/>
            <w:gridSpan w:val="3"/>
            <w:tcBorders>
              <w:top w:val="single" w:color="FFFFFF" w:sz="2" w:space="0"/>
              <w:left w:val="single" w:color="FFFFFF" w:sz="4" w:space="0"/>
              <w:right w:val="nil"/>
            </w:tcBorders>
            <w:vAlign w:val="top"/>
          </w:tcPr>
          <w:p>
            <w:pPr>
              <w:spacing w:before="159" w:line="231" w:lineRule="auto"/>
              <w:ind w:firstLine="844"/>
              <w:rPr>
                <w:rFonts w:ascii="宋体" w:hAnsi="宋体" w:eastAsia="宋体" w:cs="宋体"/>
                <w:sz w:val="17"/>
                <w:szCs w:val="17"/>
              </w:rPr>
            </w:pPr>
            <w:r>
              <w:pict>
                <v:rect id="_x0000_s1076" o:spid="_x0000_s1076" o:spt="1" style="position:absolute;left:0pt;margin-left:-0.15pt;margin-top:25.85pt;height:0.75pt;width:137.85pt;mso-position-horizontal-relative:page;mso-position-vertical-relative:page;z-index:251757568;mso-width-relative:page;mso-height-relative:page;" fillcolor="#FFFFFF" filled="t" stroked="f" coordsize="21600,21600">
                  <v:path/>
                  <v:fill on="t" focussize="0,0"/>
                  <v:stroke on="f"/>
                  <v:imagedata o:title=""/>
                  <o:lock v:ext="edit"/>
                </v:rect>
              </w:pict>
            </w:r>
            <w:r>
              <w:drawing>
                <wp:anchor distT="0" distB="0" distL="0" distR="0" simplePos="0" relativeHeight="251758592" behindDoc="0" locked="0" layoutInCell="1" allowOverlap="1">
                  <wp:simplePos x="0" y="0"/>
                  <wp:positionH relativeFrom="rightMargin">
                    <wp:posOffset>-17780</wp:posOffset>
                  </wp:positionH>
                  <wp:positionV relativeFrom="topMargin">
                    <wp:posOffset>-7620</wp:posOffset>
                  </wp:positionV>
                  <wp:extent cx="6350" cy="342900"/>
                  <wp:effectExtent l="0" t="0" r="12700" b="0"/>
                  <wp:wrapNone/>
                  <wp:docPr id="26" name="IM 22"/>
                  <wp:cNvGraphicFramePr/>
                  <a:graphic xmlns:a="http://schemas.openxmlformats.org/drawingml/2006/main">
                    <a:graphicData uri="http://schemas.openxmlformats.org/drawingml/2006/picture">
                      <pic:pic xmlns:pic="http://schemas.openxmlformats.org/drawingml/2006/picture">
                        <pic:nvPicPr>
                          <pic:cNvPr id="26" name="IM 22"/>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8</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restart"/>
            <w:tcBorders>
              <w:left w:val="single" w:color="000000" w:sz="10"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1"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5" w:lineRule="auto"/>
              <w:rPr>
                <w:rFonts w:ascii="Arial"/>
                <w:sz w:val="21"/>
              </w:rPr>
            </w:pPr>
          </w:p>
          <w:p>
            <w:pPr>
              <w:spacing w:line="246"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2" w:type="dxa"/>
            <w:gridSpan w:val="4"/>
            <w:tcBorders>
              <w:left w:val="single" w:color="000000" w:sz="4" w:space="0"/>
              <w:right w:val="single" w:color="000000" w:sz="10" w:space="0"/>
            </w:tcBorders>
            <w:vAlign w:val="top"/>
          </w:tcPr>
          <w:p>
            <w:pPr>
              <w:spacing w:before="100"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firstLine="355"/>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tcBorders>
              <w:left w:val="single" w:color="000000" w:sz="4" w:space="0"/>
              <w:right w:val="single" w:color="000000" w:sz="10" w:space="0"/>
            </w:tcBorders>
            <w:vAlign w:val="top"/>
          </w:tcPr>
          <w:p>
            <w:pPr>
              <w:spacing w:before="99" w:line="232" w:lineRule="auto"/>
              <w:ind w:firstLine="298"/>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spacing w:before="174" w:line="230" w:lineRule="auto"/>
              <w:ind w:firstLine="213"/>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85" w:line="231"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:BLC-35</w:t>
            </w: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4"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17</w:t>
            </w:r>
          </w:p>
        </w:tc>
        <w:tc>
          <w:tcPr>
            <w:tcW w:w="1492" w:type="dxa"/>
            <w:tcBorders>
              <w:left w:val="single" w:color="000000" w:sz="4" w:space="0"/>
              <w:right w:val="single" w:color="000000" w:sz="4" w:space="0"/>
            </w:tcBorders>
            <w:vAlign w:val="top"/>
          </w:tcPr>
          <w:p>
            <w:pPr>
              <w:spacing w:before="204"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80802013003</w:t>
            </w:r>
          </w:p>
        </w:tc>
        <w:tc>
          <w:tcPr>
            <w:tcW w:w="1613" w:type="dxa"/>
            <w:tcBorders>
              <w:left w:val="single" w:color="000000" w:sz="4" w:space="0"/>
              <w:right w:val="single" w:color="000000" w:sz="4" w:space="0"/>
            </w:tcBorders>
            <w:vAlign w:val="top"/>
          </w:tcPr>
          <w:p>
            <w:pPr>
              <w:spacing w:before="175" w:line="231" w:lineRule="auto"/>
              <w:ind w:firstLine="27"/>
              <w:rPr>
                <w:rFonts w:ascii="宋体" w:hAnsi="宋体" w:eastAsia="宋体" w:cs="宋体"/>
                <w:sz w:val="17"/>
                <w:szCs w:val="17"/>
              </w:rPr>
            </w:pPr>
            <w:r>
              <w:rPr>
                <w:rFonts w:ascii="宋体" w:hAnsi="宋体" w:eastAsia="宋体" w:cs="宋体"/>
                <w:spacing w:val="7"/>
                <w:sz w:val="17"/>
                <w:szCs w:val="17"/>
              </w:rPr>
              <w:t>标识牌</w:t>
            </w:r>
          </w:p>
        </w:tc>
        <w:tc>
          <w:tcPr>
            <w:tcW w:w="1897" w:type="dxa"/>
            <w:gridSpan w:val="2"/>
            <w:tcBorders>
              <w:left w:val="single" w:color="000000" w:sz="4" w:space="0"/>
              <w:right w:val="single" w:color="000000" w:sz="4" w:space="0"/>
            </w:tcBorders>
            <w:vAlign w:val="top"/>
          </w:tcPr>
          <w:p>
            <w:pPr>
              <w:spacing w:before="84"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标识牌</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:BMK-20</w:t>
            </w:r>
          </w:p>
        </w:tc>
        <w:tc>
          <w:tcPr>
            <w:tcW w:w="538" w:type="dxa"/>
            <w:tcBorders>
              <w:left w:val="single" w:color="000000" w:sz="4" w:space="0"/>
              <w:right w:val="single" w:color="000000" w:sz="4" w:space="0"/>
            </w:tcBorders>
            <w:vAlign w:val="top"/>
          </w:tcPr>
          <w:p>
            <w:pPr>
              <w:spacing w:before="174" w:line="232" w:lineRule="auto"/>
              <w:ind w:firstLine="184"/>
              <w:rPr>
                <w:rFonts w:ascii="宋体" w:hAnsi="宋体" w:eastAsia="宋体" w:cs="宋体"/>
                <w:sz w:val="17"/>
                <w:szCs w:val="17"/>
              </w:rPr>
            </w:pPr>
            <w:r>
              <w:rPr>
                <w:rFonts w:ascii="宋体" w:hAnsi="宋体" w:eastAsia="宋体" w:cs="宋体"/>
                <w:spacing w:val="2"/>
                <w:sz w:val="17"/>
                <w:szCs w:val="17"/>
              </w:rPr>
              <w:t>块</w:t>
            </w:r>
          </w:p>
        </w:tc>
        <w:tc>
          <w:tcPr>
            <w:tcW w:w="792" w:type="dxa"/>
            <w:tcBorders>
              <w:left w:val="single" w:color="000000" w:sz="4" w:space="0"/>
              <w:right w:val="single" w:color="000000" w:sz="4" w:space="0"/>
            </w:tcBorders>
            <w:vAlign w:val="top"/>
          </w:tcPr>
          <w:p>
            <w:pPr>
              <w:spacing w:before="204"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4"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18</w:t>
            </w:r>
          </w:p>
        </w:tc>
        <w:tc>
          <w:tcPr>
            <w:tcW w:w="1492" w:type="dxa"/>
            <w:tcBorders>
              <w:left w:val="single" w:color="000000" w:sz="4" w:space="0"/>
              <w:right w:val="single" w:color="000000" w:sz="4" w:space="0"/>
            </w:tcBorders>
            <w:vAlign w:val="top"/>
          </w:tcPr>
          <w:p>
            <w:pPr>
              <w:spacing w:before="84"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30904001001</w:t>
            </w:r>
          </w:p>
        </w:tc>
        <w:tc>
          <w:tcPr>
            <w:tcW w:w="1613" w:type="dxa"/>
            <w:tcBorders>
              <w:left w:val="single" w:color="000000" w:sz="4" w:space="0"/>
              <w:right w:val="single" w:color="000000" w:sz="4" w:space="0"/>
            </w:tcBorders>
            <w:vAlign w:val="top"/>
          </w:tcPr>
          <w:p>
            <w:pPr>
              <w:spacing w:before="55" w:line="233" w:lineRule="auto"/>
              <w:ind w:firstLine="33"/>
              <w:rPr>
                <w:rFonts w:ascii="宋体" w:hAnsi="宋体" w:eastAsia="宋体" w:cs="宋体"/>
                <w:sz w:val="17"/>
                <w:szCs w:val="17"/>
              </w:rPr>
            </w:pPr>
            <w:r>
              <w:rPr>
                <w:rFonts w:ascii="宋体" w:hAnsi="宋体" w:eastAsia="宋体" w:cs="宋体"/>
                <w:spacing w:val="7"/>
                <w:sz w:val="17"/>
                <w:szCs w:val="17"/>
              </w:rPr>
              <w:t>点型探测器</w:t>
            </w:r>
          </w:p>
        </w:tc>
        <w:tc>
          <w:tcPr>
            <w:tcW w:w="1897" w:type="dxa"/>
            <w:gridSpan w:val="2"/>
            <w:tcBorders>
              <w:left w:val="single" w:color="000000" w:sz="4" w:space="0"/>
              <w:right w:val="single" w:color="000000" w:sz="4" w:space="0"/>
            </w:tcBorders>
            <w:vAlign w:val="top"/>
          </w:tcPr>
          <w:p>
            <w:pPr>
              <w:spacing w:before="55" w:line="233"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巡更点</w:t>
            </w:r>
          </w:p>
        </w:tc>
        <w:tc>
          <w:tcPr>
            <w:tcW w:w="538" w:type="dxa"/>
            <w:tcBorders>
              <w:left w:val="single" w:color="000000" w:sz="4" w:space="0"/>
              <w:right w:val="single" w:color="000000" w:sz="4" w:space="0"/>
            </w:tcBorders>
            <w:vAlign w:val="top"/>
          </w:tcPr>
          <w:p>
            <w:pPr>
              <w:spacing w:before="55"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4"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1" w:lineRule="auto"/>
              <w:ind w:firstLine="47"/>
              <w:rPr>
                <w:rFonts w:ascii="宋体" w:hAnsi="宋体" w:eastAsia="宋体" w:cs="宋体"/>
                <w:sz w:val="17"/>
                <w:szCs w:val="17"/>
              </w:rPr>
            </w:pPr>
            <w:r>
              <w:rPr>
                <w:rFonts w:ascii="宋体" w:hAnsi="宋体" w:eastAsia="宋体" w:cs="宋体"/>
                <w:spacing w:val="3"/>
                <w:sz w:val="17"/>
                <w:szCs w:val="17"/>
              </w:rPr>
              <w:t>门禁系</w:t>
            </w:r>
            <w:r>
              <w:rPr>
                <w:rFonts w:ascii="宋体" w:hAnsi="宋体" w:eastAsia="宋体" w:cs="宋体"/>
                <w:spacing w:val="2"/>
                <w:sz w:val="17"/>
                <w:szCs w:val="17"/>
              </w:rPr>
              <w:t>统</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2"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19</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30507006004</w:t>
            </w:r>
          </w:p>
        </w:tc>
        <w:tc>
          <w:tcPr>
            <w:tcW w:w="1613" w:type="dxa"/>
            <w:tcBorders>
              <w:left w:val="single" w:color="000000" w:sz="4" w:space="0"/>
              <w:right w:val="single" w:color="000000" w:sz="4" w:space="0"/>
            </w:tcBorders>
            <w:vAlign w:val="top"/>
          </w:tcPr>
          <w:p>
            <w:pPr>
              <w:spacing w:before="279"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99" w:line="210" w:lineRule="auto"/>
              <w:ind w:left="28" w:right="66" w:firstLine="15"/>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门禁控制器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规格</w:t>
            </w:r>
            <w:r>
              <w:rPr>
                <w:rFonts w:ascii="宋体" w:hAnsi="宋体" w:eastAsia="宋体" w:cs="宋体"/>
                <w:spacing w:val="5"/>
                <w:sz w:val="17"/>
                <w:szCs w:val="17"/>
              </w:rPr>
              <w:t>:EH-MD</w:t>
            </w:r>
            <w:r>
              <w:rPr>
                <w:rFonts w:ascii="宋体" w:hAnsi="宋体" w:eastAsia="宋体" w:cs="宋体"/>
                <w:spacing w:val="4"/>
                <w:sz w:val="17"/>
                <w:szCs w:val="17"/>
              </w:rPr>
              <w:t>-K11-001</w:t>
            </w:r>
            <w:r>
              <w:rPr>
                <w:rFonts w:ascii="宋体" w:hAnsi="宋体" w:eastAsia="宋体" w:cs="宋体"/>
                <w:sz w:val="17"/>
                <w:szCs w:val="17"/>
              </w:rPr>
              <w:t xml:space="preserve"> T</w:t>
            </w:r>
          </w:p>
        </w:tc>
        <w:tc>
          <w:tcPr>
            <w:tcW w:w="538" w:type="dxa"/>
            <w:tcBorders>
              <w:left w:val="single" w:color="000000" w:sz="4" w:space="0"/>
              <w:right w:val="single" w:color="000000" w:sz="4" w:space="0"/>
            </w:tcBorders>
            <w:vAlign w:val="top"/>
          </w:tcPr>
          <w:p>
            <w:pPr>
              <w:spacing w:before="27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3" w:lineRule="auto"/>
              <w:rPr>
                <w:rFonts w:ascii="Arial"/>
                <w:sz w:val="21"/>
              </w:rPr>
            </w:pPr>
          </w:p>
          <w:p>
            <w:pPr>
              <w:spacing w:before="55"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4"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20</w:t>
            </w:r>
          </w:p>
        </w:tc>
        <w:tc>
          <w:tcPr>
            <w:tcW w:w="1492" w:type="dxa"/>
            <w:tcBorders>
              <w:left w:val="single" w:color="000000" w:sz="4" w:space="0"/>
              <w:right w:val="single" w:color="000000" w:sz="4" w:space="0"/>
            </w:tcBorders>
            <w:vAlign w:val="top"/>
          </w:tcPr>
          <w:p>
            <w:pPr>
              <w:spacing w:before="8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30507006005</w:t>
            </w:r>
          </w:p>
        </w:tc>
        <w:tc>
          <w:tcPr>
            <w:tcW w:w="1613" w:type="dxa"/>
            <w:tcBorders>
              <w:left w:val="single" w:color="000000" w:sz="4" w:space="0"/>
              <w:right w:val="single" w:color="000000" w:sz="4" w:space="0"/>
            </w:tcBorders>
            <w:vAlign w:val="top"/>
          </w:tcPr>
          <w:p>
            <w:pPr>
              <w:spacing w:before="54"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55" w:line="233"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门禁读卡器</w:t>
            </w:r>
          </w:p>
        </w:tc>
        <w:tc>
          <w:tcPr>
            <w:tcW w:w="538" w:type="dxa"/>
            <w:tcBorders>
              <w:left w:val="single" w:color="000000" w:sz="4" w:space="0"/>
              <w:right w:val="single" w:color="000000" w:sz="4" w:space="0"/>
            </w:tcBorders>
            <w:vAlign w:val="top"/>
          </w:tcPr>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5"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2" w:lineRule="auto"/>
              <w:rPr>
                <w:rFonts w:ascii="Arial"/>
                <w:sz w:val="21"/>
              </w:rPr>
            </w:pPr>
          </w:p>
          <w:p>
            <w:pPr>
              <w:spacing w:before="55"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21</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30507006006</w:t>
            </w:r>
          </w:p>
        </w:tc>
        <w:tc>
          <w:tcPr>
            <w:tcW w:w="1613" w:type="dxa"/>
            <w:tcBorders>
              <w:left w:val="single" w:color="000000" w:sz="4" w:space="0"/>
              <w:right w:val="single" w:color="000000" w:sz="4" w:space="0"/>
            </w:tcBorders>
            <w:vAlign w:val="top"/>
          </w:tcPr>
          <w:p>
            <w:pPr>
              <w:spacing w:before="279"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100" w:line="207" w:lineRule="auto"/>
              <w:ind w:left="32"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人</w:t>
            </w:r>
            <w:r>
              <w:rPr>
                <w:rFonts w:ascii="宋体" w:hAnsi="宋体" w:eastAsia="宋体" w:cs="宋体"/>
                <w:spacing w:val="7"/>
                <w:sz w:val="17"/>
                <w:szCs w:val="17"/>
              </w:rPr>
              <w:t>脸识别门禁</w:t>
            </w:r>
            <w:r>
              <w:rPr>
                <w:rFonts w:ascii="宋体" w:hAnsi="宋体" w:eastAsia="宋体" w:cs="宋体"/>
                <w:sz w:val="17"/>
                <w:szCs w:val="17"/>
              </w:rPr>
              <w:t xml:space="preserve"> </w:t>
            </w:r>
            <w:r>
              <w:rPr>
                <w:rFonts w:ascii="宋体" w:hAnsi="宋体" w:eastAsia="宋体" w:cs="宋体"/>
                <w:spacing w:val="5"/>
                <w:sz w:val="17"/>
                <w:szCs w:val="17"/>
              </w:rPr>
              <w:t>主机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规格</w:t>
            </w:r>
            <w:r>
              <w:rPr>
                <w:rFonts w:ascii="宋体" w:hAnsi="宋体" w:eastAsia="宋体" w:cs="宋体"/>
                <w:spacing w:val="5"/>
                <w:sz w:val="17"/>
                <w:szCs w:val="17"/>
              </w:rPr>
              <w:t>:</w:t>
            </w:r>
            <w:r>
              <w:rPr>
                <w:rFonts w:ascii="宋体" w:hAnsi="宋体" w:eastAsia="宋体" w:cs="宋体"/>
                <w:spacing w:val="4"/>
                <w:sz w:val="17"/>
                <w:szCs w:val="17"/>
              </w:rPr>
              <w:t>EH-OS-M28</w:t>
            </w:r>
          </w:p>
        </w:tc>
        <w:tc>
          <w:tcPr>
            <w:tcW w:w="538" w:type="dxa"/>
            <w:tcBorders>
              <w:left w:val="single" w:color="000000" w:sz="4" w:space="0"/>
              <w:right w:val="single" w:color="000000" w:sz="4" w:space="0"/>
            </w:tcBorders>
            <w:vAlign w:val="top"/>
          </w:tcPr>
          <w:p>
            <w:pPr>
              <w:spacing w:before="27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3" w:lineRule="auto"/>
              <w:rPr>
                <w:rFonts w:ascii="Arial"/>
                <w:sz w:val="21"/>
              </w:rPr>
            </w:pPr>
          </w:p>
          <w:p>
            <w:pPr>
              <w:spacing w:before="55" w:line="190" w:lineRule="auto"/>
              <w:ind w:firstLine="366"/>
              <w:rPr>
                <w:rFonts w:ascii="宋体" w:hAnsi="宋体" w:eastAsia="宋体" w:cs="宋体"/>
                <w:sz w:val="17"/>
                <w:szCs w:val="17"/>
              </w:rPr>
            </w:pPr>
            <w:r>
              <w:rPr>
                <w:rFonts w:ascii="宋体" w:hAnsi="宋体" w:eastAsia="宋体" w:cs="宋体"/>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2" w:lineRule="auto"/>
              <w:rPr>
                <w:rFonts w:ascii="Arial"/>
                <w:sz w:val="21"/>
              </w:rPr>
            </w:pPr>
          </w:p>
          <w:p>
            <w:pPr>
              <w:spacing w:before="56"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22</w:t>
            </w:r>
          </w:p>
        </w:tc>
        <w:tc>
          <w:tcPr>
            <w:tcW w:w="1492" w:type="dxa"/>
            <w:tcBorders>
              <w:left w:val="single" w:color="000000" w:sz="4" w:space="0"/>
              <w:right w:val="single" w:color="000000" w:sz="4" w:space="0"/>
            </w:tcBorders>
            <w:vAlign w:val="top"/>
          </w:tcPr>
          <w:p>
            <w:pPr>
              <w:spacing w:line="252"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30904016004</w:t>
            </w:r>
          </w:p>
        </w:tc>
        <w:tc>
          <w:tcPr>
            <w:tcW w:w="1613" w:type="dxa"/>
            <w:tcBorders>
              <w:left w:val="single" w:color="000000" w:sz="4" w:space="0"/>
              <w:right w:val="single" w:color="000000" w:sz="4" w:space="0"/>
            </w:tcBorders>
            <w:vAlign w:val="top"/>
          </w:tcPr>
          <w:p>
            <w:pPr>
              <w:spacing w:before="189" w:line="213" w:lineRule="auto"/>
              <w:ind w:left="26" w:right="145" w:firstLine="2"/>
              <w:rPr>
                <w:rFonts w:ascii="宋体" w:hAnsi="宋体" w:eastAsia="宋体" w:cs="宋体"/>
                <w:sz w:val="17"/>
                <w:szCs w:val="17"/>
              </w:rPr>
            </w:pPr>
            <w:r>
              <w:rPr>
                <w:rFonts w:ascii="宋体" w:hAnsi="宋体" w:eastAsia="宋体" w:cs="宋体"/>
                <w:spacing w:val="9"/>
                <w:sz w:val="17"/>
                <w:szCs w:val="17"/>
              </w:rPr>
              <w:t>备用电源</w:t>
            </w:r>
            <w:r>
              <w:rPr>
                <w:rFonts w:ascii="宋体" w:hAnsi="宋体" w:eastAsia="宋体" w:cs="宋体"/>
                <w:spacing w:val="8"/>
                <w:sz w:val="17"/>
                <w:szCs w:val="17"/>
              </w:rPr>
              <w:t>及电池主</w:t>
            </w:r>
            <w:r>
              <w:rPr>
                <w:rFonts w:ascii="宋体" w:hAnsi="宋体" w:eastAsia="宋体" w:cs="宋体"/>
                <w:sz w:val="17"/>
                <w:szCs w:val="17"/>
              </w:rPr>
              <w:t xml:space="preserve"> </w:t>
            </w:r>
            <w:r>
              <w:rPr>
                <w:rFonts w:ascii="宋体" w:hAnsi="宋体" w:eastAsia="宋体" w:cs="宋体"/>
                <w:spacing w:val="4"/>
                <w:sz w:val="17"/>
                <w:szCs w:val="17"/>
              </w:rPr>
              <w:t>机</w:t>
            </w:r>
            <w:r>
              <w:rPr>
                <w:rFonts w:ascii="宋体" w:hAnsi="宋体" w:eastAsia="宋体" w:cs="宋体"/>
                <w:spacing w:val="3"/>
                <w:sz w:val="17"/>
                <w:szCs w:val="17"/>
              </w:rPr>
              <w:t>(</w:t>
            </w:r>
            <w:r>
              <w:rPr>
                <w:rFonts w:ascii="宋体" w:hAnsi="宋体" w:eastAsia="宋体" w:cs="宋体"/>
                <w:spacing w:val="4"/>
                <w:sz w:val="17"/>
                <w:szCs w:val="17"/>
              </w:rPr>
              <w:t>柜</w:t>
            </w:r>
            <w:r>
              <w:rPr>
                <w:rFonts w:ascii="宋体" w:hAnsi="宋体" w:eastAsia="宋体" w:cs="宋体"/>
                <w:spacing w:val="6"/>
                <w:sz w:val="17"/>
                <w:szCs w:val="17"/>
              </w:rPr>
              <w:t>）</w:t>
            </w:r>
          </w:p>
        </w:tc>
        <w:tc>
          <w:tcPr>
            <w:tcW w:w="1897" w:type="dxa"/>
            <w:gridSpan w:val="2"/>
            <w:tcBorders>
              <w:left w:val="single" w:color="000000" w:sz="4" w:space="0"/>
              <w:right w:val="single" w:color="000000" w:sz="4" w:space="0"/>
            </w:tcBorders>
            <w:vAlign w:val="top"/>
          </w:tcPr>
          <w:p>
            <w:pPr>
              <w:spacing w:before="99" w:line="207"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人</w:t>
            </w:r>
            <w:r>
              <w:rPr>
                <w:rFonts w:ascii="宋体" w:hAnsi="宋体" w:eastAsia="宋体" w:cs="宋体"/>
                <w:spacing w:val="7"/>
                <w:sz w:val="17"/>
                <w:szCs w:val="17"/>
              </w:rPr>
              <w:t>脸识别门禁</w:t>
            </w:r>
            <w:r>
              <w:rPr>
                <w:rFonts w:ascii="宋体" w:hAnsi="宋体" w:eastAsia="宋体" w:cs="宋体"/>
                <w:sz w:val="17"/>
                <w:szCs w:val="17"/>
              </w:rPr>
              <w:t xml:space="preserve"> </w:t>
            </w:r>
            <w:r>
              <w:rPr>
                <w:rFonts w:ascii="宋体" w:hAnsi="宋体" w:eastAsia="宋体" w:cs="宋体"/>
                <w:spacing w:val="5"/>
                <w:sz w:val="17"/>
                <w:szCs w:val="17"/>
              </w:rPr>
              <w:t>电源</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容量</w:t>
            </w:r>
            <w:r>
              <w:rPr>
                <w:rFonts w:ascii="宋体" w:hAnsi="宋体" w:eastAsia="宋体" w:cs="宋体"/>
                <w:spacing w:val="4"/>
                <w:sz w:val="17"/>
                <w:szCs w:val="17"/>
              </w:rPr>
              <w:t>:JB-2702KD</w:t>
            </w:r>
          </w:p>
        </w:tc>
        <w:tc>
          <w:tcPr>
            <w:tcW w:w="538" w:type="dxa"/>
            <w:tcBorders>
              <w:left w:val="single" w:color="000000" w:sz="4" w:space="0"/>
              <w:right w:val="single" w:color="000000" w:sz="4" w:space="0"/>
            </w:tcBorders>
            <w:vAlign w:val="top"/>
          </w:tcPr>
          <w:p>
            <w:pPr>
              <w:spacing w:before="279"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253" w:lineRule="auto"/>
              <w:rPr>
                <w:rFonts w:ascii="Arial"/>
                <w:sz w:val="21"/>
              </w:rPr>
            </w:pPr>
          </w:p>
          <w:p>
            <w:pPr>
              <w:spacing w:before="55" w:line="190" w:lineRule="auto"/>
              <w:ind w:firstLine="366"/>
              <w:rPr>
                <w:rFonts w:ascii="宋体" w:hAnsi="宋体" w:eastAsia="宋体" w:cs="宋体"/>
                <w:sz w:val="17"/>
                <w:szCs w:val="17"/>
              </w:rPr>
            </w:pPr>
            <w:r>
              <w:rPr>
                <w:rFonts w:ascii="宋体" w:hAnsi="宋体" w:eastAsia="宋体" w:cs="宋体"/>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4"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23</w:t>
            </w:r>
          </w:p>
        </w:tc>
        <w:tc>
          <w:tcPr>
            <w:tcW w:w="1492" w:type="dxa"/>
            <w:tcBorders>
              <w:left w:val="single" w:color="000000" w:sz="4" w:space="0"/>
              <w:right w:val="single" w:color="000000" w:sz="4" w:space="0"/>
            </w:tcBorders>
            <w:vAlign w:val="top"/>
          </w:tcPr>
          <w:p>
            <w:pPr>
              <w:spacing w:before="204"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30607006001</w:t>
            </w:r>
          </w:p>
        </w:tc>
        <w:tc>
          <w:tcPr>
            <w:tcW w:w="1613" w:type="dxa"/>
            <w:tcBorders>
              <w:left w:val="single" w:color="000000" w:sz="4" w:space="0"/>
              <w:right w:val="single" w:color="000000" w:sz="4" w:space="0"/>
            </w:tcBorders>
            <w:vAlign w:val="top"/>
          </w:tcPr>
          <w:p>
            <w:pPr>
              <w:spacing w:before="85" w:line="213" w:lineRule="auto"/>
              <w:ind w:left="27" w:right="145"/>
              <w:rPr>
                <w:rFonts w:ascii="宋体" w:hAnsi="宋体" w:eastAsia="宋体" w:cs="宋体"/>
                <w:sz w:val="17"/>
                <w:szCs w:val="17"/>
              </w:rPr>
            </w:pPr>
            <w:r>
              <w:rPr>
                <w:rFonts w:ascii="宋体" w:hAnsi="宋体" w:eastAsia="宋体" w:cs="宋体"/>
                <w:spacing w:val="9"/>
                <w:sz w:val="17"/>
                <w:szCs w:val="17"/>
              </w:rPr>
              <w:t>数据采集及</w:t>
            </w:r>
            <w:r>
              <w:rPr>
                <w:rFonts w:ascii="宋体" w:hAnsi="宋体" w:eastAsia="宋体" w:cs="宋体"/>
                <w:spacing w:val="8"/>
                <w:sz w:val="17"/>
                <w:szCs w:val="17"/>
              </w:rPr>
              <w:t>巡回检</w:t>
            </w:r>
            <w:r>
              <w:rPr>
                <w:rFonts w:ascii="宋体" w:hAnsi="宋体" w:eastAsia="宋体" w:cs="宋体"/>
                <w:sz w:val="17"/>
                <w:szCs w:val="17"/>
              </w:rPr>
              <w:t xml:space="preserve"> </w:t>
            </w:r>
            <w:r>
              <w:rPr>
                <w:rFonts w:ascii="宋体" w:hAnsi="宋体" w:eastAsia="宋体" w:cs="宋体"/>
                <w:spacing w:val="8"/>
                <w:sz w:val="17"/>
                <w:szCs w:val="17"/>
              </w:rPr>
              <w:t>测报警装置</w:t>
            </w:r>
          </w:p>
        </w:tc>
        <w:tc>
          <w:tcPr>
            <w:tcW w:w="1897" w:type="dxa"/>
            <w:gridSpan w:val="2"/>
            <w:tcBorders>
              <w:left w:val="single" w:color="000000" w:sz="4" w:space="0"/>
              <w:right w:val="single" w:color="000000" w:sz="4" w:space="0"/>
            </w:tcBorders>
            <w:vAlign w:val="top"/>
          </w:tcPr>
          <w:p>
            <w:pPr>
              <w:spacing w:before="85" w:line="22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人脸采集器</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型号</w:t>
            </w:r>
            <w:r>
              <w:rPr>
                <w:rFonts w:ascii="宋体" w:hAnsi="宋体" w:eastAsia="宋体" w:cs="宋体"/>
                <w:spacing w:val="4"/>
                <w:sz w:val="17"/>
                <w:szCs w:val="17"/>
              </w:rPr>
              <w:t>:C3</w:t>
            </w:r>
            <w:r>
              <w:rPr>
                <w:rFonts w:ascii="宋体" w:hAnsi="宋体" w:eastAsia="宋体" w:cs="宋体"/>
                <w:spacing w:val="3"/>
                <w:sz w:val="17"/>
                <w:szCs w:val="17"/>
              </w:rPr>
              <w:t>3</w:t>
            </w:r>
          </w:p>
        </w:tc>
        <w:tc>
          <w:tcPr>
            <w:tcW w:w="538" w:type="dxa"/>
            <w:tcBorders>
              <w:left w:val="single" w:color="000000" w:sz="4" w:space="0"/>
              <w:right w:val="single" w:color="000000" w:sz="4" w:space="0"/>
            </w:tcBorders>
            <w:vAlign w:val="top"/>
          </w:tcPr>
          <w:p>
            <w:pPr>
              <w:spacing w:before="175"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5"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24</w:t>
            </w:r>
          </w:p>
        </w:tc>
        <w:tc>
          <w:tcPr>
            <w:tcW w:w="1492" w:type="dxa"/>
            <w:tcBorders>
              <w:left w:val="single" w:color="000000" w:sz="4" w:space="0"/>
              <w:right w:val="single" w:color="000000" w:sz="4" w:space="0"/>
            </w:tcBorders>
            <w:vAlign w:val="top"/>
          </w:tcPr>
          <w:p>
            <w:pPr>
              <w:spacing w:before="206"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30507006007</w:t>
            </w:r>
          </w:p>
        </w:tc>
        <w:tc>
          <w:tcPr>
            <w:tcW w:w="1613" w:type="dxa"/>
            <w:tcBorders>
              <w:left w:val="single" w:color="000000" w:sz="4" w:space="0"/>
              <w:right w:val="single" w:color="000000" w:sz="4" w:space="0"/>
            </w:tcBorders>
            <w:vAlign w:val="top"/>
          </w:tcPr>
          <w:p>
            <w:pPr>
              <w:spacing w:before="175"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86" w:line="213" w:lineRule="auto"/>
              <w:ind w:left="33" w:right="6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3"/>
                <w:sz w:val="17"/>
                <w:szCs w:val="17"/>
              </w:rPr>
              <w:t>IC</w:t>
            </w:r>
            <w:r>
              <w:rPr>
                <w:rFonts w:ascii="宋体" w:hAnsi="宋体" w:eastAsia="宋体" w:cs="宋体"/>
                <w:spacing w:val="7"/>
                <w:sz w:val="17"/>
                <w:szCs w:val="17"/>
              </w:rPr>
              <w:t>卡发卡器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规格</w:t>
            </w:r>
            <w:r>
              <w:rPr>
                <w:rFonts w:ascii="宋体" w:hAnsi="宋体" w:eastAsia="宋体" w:cs="宋体"/>
                <w:spacing w:val="5"/>
                <w:sz w:val="17"/>
                <w:szCs w:val="17"/>
              </w:rPr>
              <w:t>:EH</w:t>
            </w:r>
            <w:r>
              <w:rPr>
                <w:rFonts w:ascii="宋体" w:hAnsi="宋体" w:eastAsia="宋体" w:cs="宋体"/>
                <w:spacing w:val="4"/>
                <w:sz w:val="17"/>
                <w:szCs w:val="17"/>
              </w:rPr>
              <w:t>-MD-R11-001</w:t>
            </w:r>
          </w:p>
        </w:tc>
        <w:tc>
          <w:tcPr>
            <w:tcW w:w="538" w:type="dxa"/>
            <w:tcBorders>
              <w:left w:val="single" w:color="000000" w:sz="4" w:space="0"/>
              <w:right w:val="single" w:color="000000" w:sz="4" w:space="0"/>
            </w:tcBorders>
            <w:vAlign w:val="top"/>
          </w:tcPr>
          <w:p>
            <w:pPr>
              <w:spacing w:before="176"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5"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25</w:t>
            </w:r>
          </w:p>
        </w:tc>
        <w:tc>
          <w:tcPr>
            <w:tcW w:w="1492" w:type="dxa"/>
            <w:tcBorders>
              <w:left w:val="single" w:color="000000" w:sz="4" w:space="0"/>
              <w:right w:val="single" w:color="000000" w:sz="4" w:space="0"/>
            </w:tcBorders>
            <w:vAlign w:val="top"/>
          </w:tcPr>
          <w:p>
            <w:pPr>
              <w:spacing w:before="206"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30507006008</w:t>
            </w:r>
          </w:p>
        </w:tc>
        <w:tc>
          <w:tcPr>
            <w:tcW w:w="1613" w:type="dxa"/>
            <w:tcBorders>
              <w:left w:val="single" w:color="000000" w:sz="4" w:space="0"/>
              <w:right w:val="single" w:color="000000" w:sz="4" w:space="0"/>
            </w:tcBorders>
            <w:vAlign w:val="top"/>
          </w:tcPr>
          <w:p>
            <w:pPr>
              <w:spacing w:before="176"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86" w:line="213" w:lineRule="auto"/>
              <w:ind w:left="30" w:right="155"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数</w:t>
            </w:r>
            <w:r>
              <w:rPr>
                <w:rFonts w:ascii="宋体" w:hAnsi="宋体" w:eastAsia="宋体" w:cs="宋体"/>
                <w:spacing w:val="7"/>
                <w:sz w:val="17"/>
                <w:szCs w:val="17"/>
              </w:rPr>
              <w:t>字中心管理</w:t>
            </w:r>
            <w:r>
              <w:rPr>
                <w:rFonts w:ascii="宋体" w:hAnsi="宋体" w:eastAsia="宋体" w:cs="宋体"/>
                <w:sz w:val="17"/>
                <w:szCs w:val="17"/>
              </w:rPr>
              <w:t xml:space="preserve"> </w:t>
            </w:r>
            <w:r>
              <w:rPr>
                <w:rFonts w:ascii="宋体" w:hAnsi="宋体" w:eastAsia="宋体" w:cs="宋体"/>
                <w:spacing w:val="3"/>
                <w:sz w:val="17"/>
                <w:szCs w:val="17"/>
              </w:rPr>
              <w:t>机</w:t>
            </w:r>
          </w:p>
        </w:tc>
        <w:tc>
          <w:tcPr>
            <w:tcW w:w="538" w:type="dxa"/>
            <w:tcBorders>
              <w:left w:val="single" w:color="000000" w:sz="4" w:space="0"/>
              <w:right w:val="single" w:color="000000" w:sz="4" w:space="0"/>
            </w:tcBorders>
            <w:vAlign w:val="top"/>
          </w:tcPr>
          <w:p>
            <w:pPr>
              <w:spacing w:before="176"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6"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26</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30904016005</w:t>
            </w:r>
          </w:p>
        </w:tc>
        <w:tc>
          <w:tcPr>
            <w:tcW w:w="1613" w:type="dxa"/>
            <w:tcBorders>
              <w:left w:val="single" w:color="000000" w:sz="4" w:space="0"/>
              <w:right w:val="single" w:color="000000" w:sz="4" w:space="0"/>
            </w:tcBorders>
            <w:vAlign w:val="top"/>
          </w:tcPr>
          <w:p>
            <w:pPr>
              <w:spacing w:before="86" w:line="213" w:lineRule="auto"/>
              <w:ind w:left="26" w:right="145" w:firstLine="2"/>
              <w:rPr>
                <w:rFonts w:ascii="宋体" w:hAnsi="宋体" w:eastAsia="宋体" w:cs="宋体"/>
                <w:sz w:val="17"/>
                <w:szCs w:val="17"/>
              </w:rPr>
            </w:pPr>
            <w:r>
              <w:rPr>
                <w:rFonts w:ascii="宋体" w:hAnsi="宋体" w:eastAsia="宋体" w:cs="宋体"/>
                <w:spacing w:val="9"/>
                <w:sz w:val="17"/>
                <w:szCs w:val="17"/>
              </w:rPr>
              <w:t>备用电源</w:t>
            </w:r>
            <w:r>
              <w:rPr>
                <w:rFonts w:ascii="宋体" w:hAnsi="宋体" w:eastAsia="宋体" w:cs="宋体"/>
                <w:spacing w:val="8"/>
                <w:sz w:val="17"/>
                <w:szCs w:val="17"/>
              </w:rPr>
              <w:t>及电池主</w:t>
            </w:r>
            <w:r>
              <w:rPr>
                <w:rFonts w:ascii="宋体" w:hAnsi="宋体" w:eastAsia="宋体" w:cs="宋体"/>
                <w:sz w:val="17"/>
                <w:szCs w:val="17"/>
              </w:rPr>
              <w:t xml:space="preserve"> </w:t>
            </w:r>
            <w:r>
              <w:rPr>
                <w:rFonts w:ascii="宋体" w:hAnsi="宋体" w:eastAsia="宋体" w:cs="宋体"/>
                <w:spacing w:val="4"/>
                <w:sz w:val="17"/>
                <w:szCs w:val="17"/>
              </w:rPr>
              <w:t>机</w:t>
            </w:r>
            <w:r>
              <w:rPr>
                <w:rFonts w:ascii="宋体" w:hAnsi="宋体" w:eastAsia="宋体" w:cs="宋体"/>
                <w:spacing w:val="3"/>
                <w:sz w:val="17"/>
                <w:szCs w:val="17"/>
              </w:rPr>
              <w:t>(</w:t>
            </w:r>
            <w:r>
              <w:rPr>
                <w:rFonts w:ascii="宋体" w:hAnsi="宋体" w:eastAsia="宋体" w:cs="宋体"/>
                <w:spacing w:val="4"/>
                <w:sz w:val="17"/>
                <w:szCs w:val="17"/>
              </w:rPr>
              <w:t>柜</w:t>
            </w:r>
            <w:r>
              <w:rPr>
                <w:rFonts w:ascii="宋体" w:hAnsi="宋体" w:eastAsia="宋体" w:cs="宋体"/>
                <w:spacing w:val="6"/>
                <w:sz w:val="17"/>
                <w:szCs w:val="17"/>
              </w:rPr>
              <w:t>）</w:t>
            </w:r>
          </w:p>
        </w:tc>
        <w:tc>
          <w:tcPr>
            <w:tcW w:w="1897" w:type="dxa"/>
            <w:gridSpan w:val="2"/>
            <w:tcBorders>
              <w:left w:val="single" w:color="000000" w:sz="4" w:space="0"/>
              <w:right w:val="single" w:color="000000" w:sz="4" w:space="0"/>
            </w:tcBorders>
            <w:vAlign w:val="top"/>
          </w:tcPr>
          <w:p>
            <w:pPr>
              <w:spacing w:before="86"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管理机电源</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容量</w:t>
            </w:r>
            <w:r>
              <w:rPr>
                <w:rFonts w:ascii="宋体" w:hAnsi="宋体" w:eastAsia="宋体" w:cs="宋体"/>
                <w:spacing w:val="4"/>
                <w:sz w:val="17"/>
                <w:szCs w:val="17"/>
              </w:rPr>
              <w:t>:JB-2702KD</w:t>
            </w:r>
          </w:p>
        </w:tc>
        <w:tc>
          <w:tcPr>
            <w:tcW w:w="538" w:type="dxa"/>
            <w:tcBorders>
              <w:left w:val="single" w:color="000000" w:sz="4" w:space="0"/>
              <w:right w:val="single" w:color="000000" w:sz="4" w:space="0"/>
            </w:tcBorders>
            <w:vAlign w:val="top"/>
          </w:tcPr>
          <w:p>
            <w:pPr>
              <w:spacing w:before="176" w:line="232" w:lineRule="auto"/>
              <w:ind w:firstLine="185"/>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6"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4" w:lineRule="auto"/>
              <w:rPr>
                <w:rFonts w:ascii="Arial"/>
                <w:sz w:val="21"/>
              </w:rPr>
            </w:pPr>
          </w:p>
          <w:p>
            <w:pPr>
              <w:spacing w:before="56"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27</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6"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30507006009</w:t>
            </w:r>
          </w:p>
        </w:tc>
        <w:tc>
          <w:tcPr>
            <w:tcW w:w="1613" w:type="dxa"/>
            <w:tcBorders>
              <w:left w:val="single" w:color="000000" w:sz="4" w:space="0"/>
              <w:right w:val="single" w:color="000000" w:sz="4" w:space="0"/>
            </w:tcBorders>
            <w:vAlign w:val="top"/>
          </w:tcPr>
          <w:p>
            <w:pPr>
              <w:spacing w:before="282"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103" w:line="207" w:lineRule="auto"/>
              <w:ind w:left="32" w:right="182"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5"/>
                <w:sz w:val="17"/>
                <w:szCs w:val="17"/>
              </w:rPr>
              <w:t>名称</w:t>
            </w:r>
            <w:r>
              <w:rPr>
                <w:rFonts w:ascii="宋体" w:hAnsi="宋体" w:eastAsia="宋体" w:cs="宋体"/>
                <w:spacing w:val="3"/>
                <w:sz w:val="17"/>
                <w:szCs w:val="17"/>
              </w:rPr>
              <w:t>:</w:t>
            </w:r>
            <w:r>
              <w:rPr>
                <w:rFonts w:ascii="宋体" w:hAnsi="宋体" w:eastAsia="宋体" w:cs="宋体"/>
                <w:spacing w:val="5"/>
                <w:sz w:val="17"/>
                <w:szCs w:val="17"/>
              </w:rPr>
              <w:t>人行</w:t>
            </w:r>
            <w:r>
              <w:rPr>
                <w:rFonts w:ascii="宋体" w:hAnsi="宋体" w:eastAsia="宋体" w:cs="宋体"/>
                <w:spacing w:val="4"/>
                <w:sz w:val="17"/>
                <w:szCs w:val="17"/>
              </w:rPr>
              <w:t>通道闸（</w:t>
            </w:r>
            <w:r>
              <w:rPr>
                <w:rFonts w:ascii="宋体" w:hAnsi="宋体" w:eastAsia="宋体" w:cs="宋体"/>
                <w:sz w:val="17"/>
                <w:szCs w:val="17"/>
              </w:rPr>
              <w:t xml:space="preserve"> </w:t>
            </w:r>
            <w:r>
              <w:rPr>
                <w:rFonts w:ascii="宋体" w:hAnsi="宋体" w:eastAsia="宋体" w:cs="宋体"/>
                <w:spacing w:val="3"/>
                <w:sz w:val="17"/>
                <w:szCs w:val="17"/>
              </w:rPr>
              <w:t>单机芯</w:t>
            </w:r>
            <w:r>
              <w:rPr>
                <w:rFonts w:ascii="宋体" w:hAnsi="宋体" w:eastAsia="宋体" w:cs="宋体"/>
                <w:spacing w:val="4"/>
                <w:sz w:val="17"/>
                <w:szCs w:val="17"/>
              </w:rPr>
              <w:t>）</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规格</w:t>
            </w:r>
            <w:r>
              <w:rPr>
                <w:rFonts w:ascii="宋体" w:hAnsi="宋体" w:eastAsia="宋体" w:cs="宋体"/>
                <w:spacing w:val="5"/>
                <w:sz w:val="17"/>
                <w:szCs w:val="17"/>
              </w:rPr>
              <w:t>:</w:t>
            </w:r>
            <w:r>
              <w:rPr>
                <w:rFonts w:ascii="宋体" w:hAnsi="宋体" w:eastAsia="宋体" w:cs="宋体"/>
                <w:spacing w:val="4"/>
                <w:sz w:val="17"/>
                <w:szCs w:val="17"/>
              </w:rPr>
              <w:t>LI-8221-D</w:t>
            </w:r>
          </w:p>
        </w:tc>
        <w:tc>
          <w:tcPr>
            <w:tcW w:w="538" w:type="dxa"/>
            <w:tcBorders>
              <w:left w:val="single" w:color="000000" w:sz="4" w:space="0"/>
              <w:right w:val="single" w:color="000000" w:sz="4" w:space="0"/>
            </w:tcBorders>
            <w:vAlign w:val="top"/>
          </w:tcPr>
          <w:p>
            <w:pPr>
              <w:spacing w:before="282"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6" w:line="189" w:lineRule="auto"/>
              <w:ind w:firstLine="369"/>
              <w:rPr>
                <w:rFonts w:ascii="宋体" w:hAnsi="宋体" w:eastAsia="宋体" w:cs="宋体"/>
                <w:sz w:val="17"/>
                <w:szCs w:val="17"/>
              </w:rPr>
            </w:pPr>
            <w:r>
              <w:rPr>
                <w:rFonts w:ascii="宋体" w:hAnsi="宋体" w:eastAsia="宋体" w:cs="宋体"/>
                <w:sz w:val="17"/>
                <w:szCs w:val="17"/>
              </w:rPr>
              <w:t>7</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5"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28</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30507006010</w:t>
            </w:r>
          </w:p>
        </w:tc>
        <w:tc>
          <w:tcPr>
            <w:tcW w:w="1613" w:type="dxa"/>
            <w:tcBorders>
              <w:left w:val="single" w:color="000000" w:sz="4" w:space="0"/>
              <w:right w:val="single" w:color="000000" w:sz="4" w:space="0"/>
            </w:tcBorders>
            <w:vAlign w:val="top"/>
          </w:tcPr>
          <w:p>
            <w:pPr>
              <w:spacing w:before="282"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103" w:line="207" w:lineRule="auto"/>
              <w:ind w:left="30" w:right="182" w:firstLine="13"/>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5"/>
                <w:sz w:val="17"/>
                <w:szCs w:val="17"/>
              </w:rPr>
              <w:t>名称</w:t>
            </w:r>
            <w:r>
              <w:rPr>
                <w:rFonts w:ascii="宋体" w:hAnsi="宋体" w:eastAsia="宋体" w:cs="宋体"/>
                <w:spacing w:val="3"/>
                <w:sz w:val="17"/>
                <w:szCs w:val="17"/>
              </w:rPr>
              <w:t>:</w:t>
            </w:r>
            <w:r>
              <w:rPr>
                <w:rFonts w:ascii="宋体" w:hAnsi="宋体" w:eastAsia="宋体" w:cs="宋体"/>
                <w:spacing w:val="5"/>
                <w:sz w:val="17"/>
                <w:szCs w:val="17"/>
              </w:rPr>
              <w:t>人行</w:t>
            </w:r>
            <w:r>
              <w:rPr>
                <w:rFonts w:ascii="宋体" w:hAnsi="宋体" w:eastAsia="宋体" w:cs="宋体"/>
                <w:spacing w:val="4"/>
                <w:sz w:val="17"/>
                <w:szCs w:val="17"/>
              </w:rPr>
              <w:t>通道闸（</w:t>
            </w:r>
            <w:r>
              <w:rPr>
                <w:rFonts w:ascii="宋体" w:hAnsi="宋体" w:eastAsia="宋体" w:cs="宋体"/>
                <w:sz w:val="17"/>
                <w:szCs w:val="17"/>
              </w:rPr>
              <w:t xml:space="preserve"> </w:t>
            </w:r>
            <w:r>
              <w:rPr>
                <w:rFonts w:ascii="宋体" w:hAnsi="宋体" w:eastAsia="宋体" w:cs="宋体"/>
                <w:spacing w:val="4"/>
                <w:sz w:val="17"/>
                <w:szCs w:val="17"/>
              </w:rPr>
              <w:t>双</w:t>
            </w:r>
            <w:r>
              <w:rPr>
                <w:rFonts w:ascii="宋体" w:hAnsi="宋体" w:eastAsia="宋体" w:cs="宋体"/>
                <w:spacing w:val="3"/>
                <w:sz w:val="17"/>
                <w:szCs w:val="17"/>
              </w:rPr>
              <w:t>机芯</w:t>
            </w:r>
            <w:r>
              <w:rPr>
                <w:rFonts w:ascii="宋体" w:hAnsi="宋体" w:eastAsia="宋体" w:cs="宋体"/>
                <w:spacing w:val="4"/>
                <w:sz w:val="17"/>
                <w:szCs w:val="17"/>
              </w:rPr>
              <w:t>）</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规格</w:t>
            </w:r>
            <w:r>
              <w:rPr>
                <w:rFonts w:ascii="宋体" w:hAnsi="宋体" w:eastAsia="宋体" w:cs="宋体"/>
                <w:spacing w:val="4"/>
                <w:sz w:val="17"/>
                <w:szCs w:val="17"/>
              </w:rPr>
              <w:t>:LI-8221-S</w:t>
            </w:r>
          </w:p>
        </w:tc>
        <w:tc>
          <w:tcPr>
            <w:tcW w:w="538" w:type="dxa"/>
            <w:tcBorders>
              <w:left w:val="single" w:color="000000" w:sz="4" w:space="0"/>
              <w:right w:val="single" w:color="000000" w:sz="4" w:space="0"/>
            </w:tcBorders>
            <w:vAlign w:val="top"/>
          </w:tcPr>
          <w:p>
            <w:pPr>
              <w:spacing w:before="283"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0" w:lineRule="auto"/>
              <w:ind w:firstLine="369"/>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29</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30507006011</w:t>
            </w:r>
          </w:p>
        </w:tc>
        <w:tc>
          <w:tcPr>
            <w:tcW w:w="1613" w:type="dxa"/>
            <w:tcBorders>
              <w:left w:val="single" w:color="000000" w:sz="4" w:space="0"/>
              <w:right w:val="single" w:color="000000" w:sz="4" w:space="0"/>
            </w:tcBorders>
            <w:vAlign w:val="top"/>
          </w:tcPr>
          <w:p>
            <w:pPr>
              <w:spacing w:before="178" w:line="232" w:lineRule="auto"/>
              <w:ind w:firstLine="42"/>
              <w:rPr>
                <w:rFonts w:ascii="宋体" w:hAnsi="宋体" w:eastAsia="宋体" w:cs="宋体"/>
                <w:sz w:val="17"/>
                <w:szCs w:val="17"/>
              </w:rPr>
            </w:pPr>
            <w:r>
              <w:rPr>
                <w:rFonts w:ascii="宋体" w:hAnsi="宋体" w:eastAsia="宋体" w:cs="宋体"/>
                <w:spacing w:val="7"/>
                <w:sz w:val="17"/>
                <w:szCs w:val="17"/>
              </w:rPr>
              <w:t>出入口</w:t>
            </w:r>
            <w:r>
              <w:rPr>
                <w:rFonts w:ascii="宋体" w:hAnsi="宋体" w:eastAsia="宋体" w:cs="宋体"/>
                <w:spacing w:val="6"/>
                <w:sz w:val="17"/>
                <w:szCs w:val="17"/>
              </w:rPr>
              <w:t>控制设备</w:t>
            </w:r>
          </w:p>
        </w:tc>
        <w:tc>
          <w:tcPr>
            <w:tcW w:w="1897" w:type="dxa"/>
            <w:gridSpan w:val="2"/>
            <w:tcBorders>
              <w:left w:val="single" w:color="000000" w:sz="4" w:space="0"/>
              <w:right w:val="single" w:color="000000" w:sz="4" w:space="0"/>
            </w:tcBorders>
            <w:vAlign w:val="top"/>
          </w:tcPr>
          <w:p>
            <w:pPr>
              <w:spacing w:before="87"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:IC</w:t>
            </w:r>
            <w:r>
              <w:rPr>
                <w:rFonts w:ascii="宋体" w:hAnsi="宋体" w:eastAsia="宋体" w:cs="宋体"/>
                <w:spacing w:val="5"/>
                <w:sz w:val="17"/>
                <w:szCs w:val="17"/>
              </w:rPr>
              <w:t>卡</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w:t>
            </w:r>
            <w:r>
              <w:rPr>
                <w:rFonts w:ascii="宋体" w:hAnsi="宋体" w:eastAsia="宋体" w:cs="宋体"/>
                <w:spacing w:val="8"/>
                <w:sz w:val="17"/>
                <w:szCs w:val="17"/>
              </w:rPr>
              <w:t>滴胶卡</w:t>
            </w:r>
          </w:p>
        </w:tc>
        <w:tc>
          <w:tcPr>
            <w:tcW w:w="538"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90" w:lineRule="auto"/>
              <w:ind w:firstLine="234"/>
              <w:rPr>
                <w:rFonts w:ascii="宋体" w:hAnsi="宋体" w:eastAsia="宋体" w:cs="宋体"/>
                <w:sz w:val="17"/>
                <w:szCs w:val="17"/>
              </w:rPr>
            </w:pPr>
            <w:r>
              <w:rPr>
                <w:rFonts w:ascii="宋体" w:hAnsi="宋体" w:eastAsia="宋体" w:cs="宋体"/>
                <w:spacing w:val="2"/>
                <w:sz w:val="17"/>
                <w:szCs w:val="17"/>
              </w:rPr>
              <w:t>3362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6"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30</w:t>
            </w:r>
          </w:p>
        </w:tc>
        <w:tc>
          <w:tcPr>
            <w:tcW w:w="1492"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30411004005</w:t>
            </w:r>
          </w:p>
        </w:tc>
        <w:tc>
          <w:tcPr>
            <w:tcW w:w="1613" w:type="dxa"/>
            <w:tcBorders>
              <w:left w:val="single" w:color="000000" w:sz="4" w:space="0"/>
              <w:right w:val="single" w:color="000000" w:sz="4" w:space="0"/>
            </w:tcBorders>
            <w:vAlign w:val="top"/>
          </w:tcPr>
          <w:p>
            <w:pPr>
              <w:spacing w:before="283"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897" w:type="dxa"/>
            <w:gridSpan w:val="2"/>
            <w:tcBorders>
              <w:left w:val="single" w:color="000000" w:sz="4" w:space="0"/>
              <w:right w:val="single" w:color="000000" w:sz="4" w:space="0"/>
            </w:tcBorders>
            <w:vAlign w:val="top"/>
          </w:tcPr>
          <w:p>
            <w:pPr>
              <w:spacing w:before="103" w:line="214" w:lineRule="auto"/>
              <w:ind w:left="33" w:right="155"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配线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配线形式</w:t>
            </w:r>
            <w:r>
              <w:rPr>
                <w:rFonts w:ascii="宋体" w:hAnsi="宋体" w:eastAsia="宋体" w:cs="宋体"/>
                <w:spacing w:val="5"/>
                <w:sz w:val="17"/>
                <w:szCs w:val="17"/>
              </w:rPr>
              <w:t>:</w:t>
            </w:r>
            <w:r>
              <w:rPr>
                <w:rFonts w:ascii="宋体" w:hAnsi="宋体" w:eastAsia="宋体" w:cs="宋体"/>
                <w:spacing w:val="8"/>
                <w:sz w:val="17"/>
                <w:szCs w:val="17"/>
              </w:rPr>
              <w:t>管内穿线</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型</w:t>
            </w:r>
            <w:r>
              <w:rPr>
                <w:rFonts w:ascii="宋体" w:hAnsi="宋体" w:eastAsia="宋体" w:cs="宋体"/>
                <w:spacing w:val="8"/>
                <w:sz w:val="17"/>
                <w:szCs w:val="17"/>
              </w:rPr>
              <w:t>号</w:t>
            </w:r>
            <w:r>
              <w:rPr>
                <w:rFonts w:ascii="宋体" w:hAnsi="宋体" w:eastAsia="宋体" w:cs="宋体"/>
                <w:spacing w:val="4"/>
                <w:sz w:val="17"/>
                <w:szCs w:val="17"/>
              </w:rPr>
              <w:t>:RVV4*1.0</w:t>
            </w:r>
          </w:p>
        </w:tc>
        <w:tc>
          <w:tcPr>
            <w:tcW w:w="538" w:type="dxa"/>
            <w:tcBorders>
              <w:left w:val="single" w:color="000000" w:sz="4" w:space="0"/>
              <w:right w:val="single" w:color="000000" w:sz="4" w:space="0"/>
            </w:tcBorders>
            <w:vAlign w:val="top"/>
          </w:tcPr>
          <w:p>
            <w:pPr>
              <w:spacing w:before="283"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firstLine="244"/>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320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6"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31</w:t>
            </w:r>
          </w:p>
        </w:tc>
        <w:tc>
          <w:tcPr>
            <w:tcW w:w="1492"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30411004006</w:t>
            </w:r>
          </w:p>
        </w:tc>
        <w:tc>
          <w:tcPr>
            <w:tcW w:w="1613" w:type="dxa"/>
            <w:tcBorders>
              <w:left w:val="single" w:color="000000" w:sz="4" w:space="0"/>
              <w:right w:val="single" w:color="000000" w:sz="4" w:space="0"/>
            </w:tcBorders>
            <w:vAlign w:val="top"/>
          </w:tcPr>
          <w:p>
            <w:pPr>
              <w:spacing w:before="283"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897" w:type="dxa"/>
            <w:gridSpan w:val="2"/>
            <w:tcBorders>
              <w:left w:val="single" w:color="000000" w:sz="4" w:space="0"/>
              <w:right w:val="single" w:color="000000" w:sz="4" w:space="0"/>
            </w:tcBorders>
            <w:vAlign w:val="top"/>
          </w:tcPr>
          <w:p>
            <w:pPr>
              <w:spacing w:before="103" w:line="214" w:lineRule="auto"/>
              <w:ind w:left="33" w:right="155"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配线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配线形式</w:t>
            </w:r>
            <w:r>
              <w:rPr>
                <w:rFonts w:ascii="宋体" w:hAnsi="宋体" w:eastAsia="宋体" w:cs="宋体"/>
                <w:spacing w:val="5"/>
                <w:sz w:val="17"/>
                <w:szCs w:val="17"/>
              </w:rPr>
              <w:t>:</w:t>
            </w:r>
            <w:r>
              <w:rPr>
                <w:rFonts w:ascii="宋体" w:hAnsi="宋体" w:eastAsia="宋体" w:cs="宋体"/>
                <w:spacing w:val="8"/>
                <w:sz w:val="17"/>
                <w:szCs w:val="17"/>
              </w:rPr>
              <w:t>管内穿线</w:t>
            </w:r>
            <w:r>
              <w:rPr>
                <w:rFonts w:ascii="宋体" w:hAnsi="宋体" w:eastAsia="宋体" w:cs="宋体"/>
                <w:sz w:val="17"/>
                <w:szCs w:val="17"/>
              </w:rPr>
              <w:t xml:space="preserve"> </w:t>
            </w:r>
            <w:r>
              <w:rPr>
                <w:rFonts w:ascii="宋体" w:hAnsi="宋体" w:eastAsia="宋体" w:cs="宋体"/>
                <w:spacing w:val="5"/>
                <w:sz w:val="17"/>
                <w:szCs w:val="17"/>
              </w:rPr>
              <w:t>3.</w:t>
            </w:r>
            <w:r>
              <w:rPr>
                <w:rFonts w:ascii="宋体" w:hAnsi="宋体" w:eastAsia="宋体" w:cs="宋体"/>
                <w:spacing w:val="9"/>
                <w:sz w:val="17"/>
                <w:szCs w:val="17"/>
              </w:rPr>
              <w:t>型</w:t>
            </w:r>
            <w:r>
              <w:rPr>
                <w:rFonts w:ascii="宋体" w:hAnsi="宋体" w:eastAsia="宋体" w:cs="宋体"/>
                <w:spacing w:val="8"/>
                <w:sz w:val="17"/>
                <w:szCs w:val="17"/>
              </w:rPr>
              <w:t>号</w:t>
            </w:r>
            <w:r>
              <w:rPr>
                <w:rFonts w:ascii="宋体" w:hAnsi="宋体" w:eastAsia="宋体" w:cs="宋体"/>
                <w:spacing w:val="4"/>
                <w:sz w:val="17"/>
                <w:szCs w:val="17"/>
              </w:rPr>
              <w:t>:RVV2*1.0</w:t>
            </w:r>
          </w:p>
        </w:tc>
        <w:tc>
          <w:tcPr>
            <w:tcW w:w="538" w:type="dxa"/>
            <w:tcBorders>
              <w:left w:val="single" w:color="000000" w:sz="4" w:space="0"/>
              <w:right w:val="single" w:color="000000" w:sz="4" w:space="0"/>
            </w:tcBorders>
            <w:vAlign w:val="top"/>
          </w:tcPr>
          <w:p>
            <w:pPr>
              <w:spacing w:before="284" w:line="232"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firstLine="244"/>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320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32</w:t>
            </w:r>
          </w:p>
        </w:tc>
        <w:tc>
          <w:tcPr>
            <w:tcW w:w="1492" w:type="dxa"/>
            <w:tcBorders>
              <w:left w:val="single" w:color="000000" w:sz="4" w:space="0"/>
              <w:right w:val="single" w:color="000000" w:sz="4" w:space="0"/>
            </w:tcBorders>
            <w:vAlign w:val="top"/>
          </w:tcPr>
          <w:p>
            <w:pPr>
              <w:spacing w:before="209"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30502007008</w:t>
            </w:r>
          </w:p>
        </w:tc>
        <w:tc>
          <w:tcPr>
            <w:tcW w:w="1613" w:type="dxa"/>
            <w:tcBorders>
              <w:left w:val="single" w:color="000000" w:sz="4" w:space="0"/>
              <w:right w:val="single" w:color="000000" w:sz="4" w:space="0"/>
            </w:tcBorders>
            <w:vAlign w:val="top"/>
          </w:tcPr>
          <w:p>
            <w:pPr>
              <w:spacing w:before="179"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89"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网线</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:CAT-5E</w:t>
            </w:r>
          </w:p>
        </w:tc>
        <w:tc>
          <w:tcPr>
            <w:tcW w:w="538" w:type="dxa"/>
            <w:tcBorders>
              <w:left w:val="single" w:color="000000" w:sz="4" w:space="0"/>
              <w:right w:val="single" w:color="000000" w:sz="4" w:space="0"/>
            </w:tcBorders>
            <w:vAlign w:val="top"/>
          </w:tcPr>
          <w:p>
            <w:pPr>
              <w:spacing w:before="179"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9" w:line="190" w:lineRule="auto"/>
              <w:ind w:firstLine="232"/>
              <w:rPr>
                <w:rFonts w:ascii="宋体" w:hAnsi="宋体" w:eastAsia="宋体" w:cs="宋体"/>
                <w:sz w:val="17"/>
                <w:szCs w:val="17"/>
              </w:rPr>
            </w:pPr>
            <w:r>
              <w:rPr>
                <w:rFonts w:ascii="宋体" w:hAnsi="宋体" w:eastAsia="宋体" w:cs="宋体"/>
                <w:spacing w:val="3"/>
                <w:sz w:val="17"/>
                <w:szCs w:val="17"/>
              </w:rPr>
              <w:t>27</w:t>
            </w:r>
            <w:r>
              <w:rPr>
                <w:rFonts w:ascii="宋体" w:hAnsi="宋体" w:eastAsia="宋体" w:cs="宋体"/>
                <w:spacing w:val="2"/>
                <w:sz w:val="17"/>
                <w:szCs w:val="17"/>
              </w:rPr>
              <w:t>80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836" w:type="dxa"/>
            <w:tcBorders>
              <w:left w:val="single" w:color="000000" w:sz="10" w:space="0"/>
              <w:right w:val="nil"/>
            </w:tcBorders>
            <w:vAlign w:val="top"/>
          </w:tcPr>
          <w:p>
            <w:pPr>
              <w:rPr>
                <w:rFonts w:ascii="Arial"/>
                <w:sz w:val="21"/>
              </w:rPr>
            </w:pPr>
          </w:p>
        </w:tc>
        <w:tc>
          <w:tcPr>
            <w:tcW w:w="1492" w:type="dxa"/>
            <w:tcBorders>
              <w:left w:val="nil"/>
              <w:right w:val="nil"/>
            </w:tcBorders>
            <w:vAlign w:val="top"/>
          </w:tcPr>
          <w:p>
            <w:pPr>
              <w:rPr>
                <w:rFonts w:ascii="Arial"/>
                <w:sz w:val="21"/>
              </w:rPr>
            </w:pPr>
          </w:p>
        </w:tc>
        <w:tc>
          <w:tcPr>
            <w:tcW w:w="4840" w:type="dxa"/>
            <w:gridSpan w:val="5"/>
            <w:tcBorders>
              <w:left w:val="nil"/>
              <w:right w:val="nil"/>
            </w:tcBorders>
            <w:vAlign w:val="top"/>
          </w:tcPr>
          <w:p>
            <w:pPr>
              <w:spacing w:before="90" w:line="230" w:lineRule="auto"/>
              <w:ind w:firstLine="1424"/>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0" w:type="dxa"/>
            <w:gridSpan w:val="2"/>
            <w:tcBorders>
              <w:left w:val="nil"/>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bl>
    <w:p>
      <w:pPr>
        <w:spacing w:line="249" w:lineRule="auto"/>
        <w:rPr>
          <w:rFonts w:ascii="Arial"/>
          <w:sz w:val="21"/>
        </w:rPr>
      </w:pPr>
    </w:p>
    <w:p>
      <w:pPr>
        <w:spacing w:line="250" w:lineRule="auto"/>
        <w:rPr>
          <w:rFonts w:ascii="Arial"/>
          <w:sz w:val="21"/>
        </w:rPr>
      </w:pPr>
    </w:p>
    <w:p>
      <w:pPr>
        <w:spacing w:before="55" w:line="220" w:lineRule="auto"/>
        <w:ind w:firstLine="890"/>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334"/>
        <w:gridCol w:w="75"/>
        <w:gridCol w:w="275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4" w:hRule="atLeast"/>
        </w:trPr>
        <w:tc>
          <w:tcPr>
            <w:tcW w:w="7334" w:type="dxa"/>
            <w:tcBorders>
              <w:left w:val="nil"/>
              <w:right w:val="single" w:color="FFFFFF" w:sz="4" w:space="0"/>
            </w:tcBorders>
            <w:vAlign w:val="top"/>
          </w:tcPr>
          <w:p>
            <w:pPr>
              <w:rPr>
                <w:rFonts w:ascii="Arial"/>
                <w:sz w:val="21"/>
              </w:rPr>
            </w:pPr>
          </w:p>
        </w:tc>
        <w:tc>
          <w:tcPr>
            <w:tcW w:w="75" w:type="dxa"/>
            <w:tcBorders>
              <w:left w:val="single" w:color="FFFFFF" w:sz="4" w:space="0"/>
              <w:right w:val="single" w:color="FFFFFF" w:sz="4" w:space="0"/>
            </w:tcBorders>
            <w:vAlign w:val="top"/>
          </w:tcPr>
          <w:p>
            <w:pPr>
              <w:rPr>
                <w:rFonts w:ascii="Arial"/>
                <w:sz w:val="21"/>
              </w:rPr>
            </w:pPr>
          </w:p>
        </w:tc>
        <w:tc>
          <w:tcPr>
            <w:tcW w:w="2754" w:type="dxa"/>
            <w:tcBorders>
              <w:left w:val="single" w:color="FFFFFF" w:sz="4" w:space="0"/>
            </w:tcBorders>
            <w:vAlign w:val="top"/>
          </w:tcPr>
          <w:p>
            <w:pPr>
              <w:spacing w:before="106" w:line="233" w:lineRule="auto"/>
              <w:ind w:firstLine="2188"/>
              <w:rPr>
                <w:rFonts w:ascii="宋体" w:hAnsi="宋体" w:eastAsia="宋体" w:cs="宋体"/>
                <w:sz w:val="17"/>
                <w:szCs w:val="17"/>
              </w:rPr>
            </w:pP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6"/>
        <w:gridCol w:w="1642"/>
        <w:gridCol w:w="538"/>
        <w:gridCol w:w="792"/>
        <w:gridCol w:w="213"/>
        <w:gridCol w:w="817"/>
        <w:gridCol w:w="1031"/>
        <w:gridCol w:w="9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4" w:hRule="atLeast"/>
        </w:trPr>
        <w:tc>
          <w:tcPr>
            <w:tcW w:w="7382" w:type="dxa"/>
            <w:gridSpan w:val="8"/>
            <w:tcBorders>
              <w:top w:val="nil"/>
              <w:left w:val="nil"/>
              <w:bottom w:val="single" w:color="FFFFFF" w:sz="2" w:space="0"/>
              <w:right w:val="single" w:color="FFFFFF" w:sz="4" w:space="0"/>
            </w:tcBorders>
            <w:vAlign w:val="top"/>
          </w:tcPr>
          <w:p>
            <w:pPr>
              <w:rPr>
                <w:rFonts w:ascii="Arial"/>
                <w:sz w:val="21"/>
              </w:rPr>
            </w:pPr>
          </w:p>
        </w:tc>
        <w:tc>
          <w:tcPr>
            <w:tcW w:w="2788" w:type="dxa"/>
            <w:gridSpan w:val="3"/>
            <w:tcBorders>
              <w:top w:val="nil"/>
              <w:left w:val="single" w:color="FFFFFF" w:sz="4" w:space="0"/>
              <w:bottom w:val="single" w:color="FFFFFF" w:sz="2" w:space="0"/>
              <w:right w:val="nil"/>
            </w:tcBorders>
            <w:vAlign w:val="top"/>
          </w:tcPr>
          <w:p>
            <w:pPr>
              <w:rPr>
                <w:rFonts w:ascii="Arial"/>
                <w:sz w:val="21"/>
              </w:rPr>
            </w:pPr>
            <w:r>
              <w:pict>
                <v:rect id="_x0000_s1077" o:spid="_x0000_s1077" o:spt="1" style="position:absolute;left:0pt;margin-left:138.2pt;margin-top:0pt;height:25.15pt;width:0.4pt;mso-position-horizontal-relative:page;mso-position-vertical-relative:page;z-index:251762688;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78" o:spid="_x0000_s1078" o:spt="1" style="position:absolute;left:0pt;margin-left:507.3pt;margin-top:-0.3pt;height:30.75pt;width:0.4pt;mso-position-horizontal-relative:page;mso-position-vertical-relative:page;z-index:251765760;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70" w:line="214" w:lineRule="auto"/>
              <w:ind w:left="44" w:right="132" w:hanging="18"/>
              <w:rPr>
                <w:rFonts w:ascii="宋体" w:hAnsi="宋体" w:eastAsia="宋体" w:cs="宋体"/>
                <w:sz w:val="17"/>
                <w:szCs w:val="17"/>
              </w:rPr>
            </w:pPr>
            <w:r>
              <w:drawing>
                <wp:anchor distT="0" distB="0" distL="0" distR="0" simplePos="0" relativeHeight="251761664" behindDoc="1" locked="0" layoutInCell="1" allowOverlap="1">
                  <wp:simplePos x="0" y="0"/>
                  <wp:positionH relativeFrom="rightMargin">
                    <wp:posOffset>-2666365</wp:posOffset>
                  </wp:positionH>
                  <wp:positionV relativeFrom="topMargin">
                    <wp:posOffset>325755</wp:posOffset>
                  </wp:positionV>
                  <wp:extent cx="2673350" cy="9525"/>
                  <wp:effectExtent l="0" t="0" r="0" b="0"/>
                  <wp:wrapNone/>
                  <wp:docPr id="27" name="IM 23"/>
                  <wp:cNvGraphicFramePr/>
                  <a:graphic xmlns:a="http://schemas.openxmlformats.org/drawingml/2006/main">
                    <a:graphicData uri="http://schemas.openxmlformats.org/drawingml/2006/picture">
                      <pic:pic xmlns:pic="http://schemas.openxmlformats.org/drawingml/2006/picture">
                        <pic:nvPicPr>
                          <pic:cNvPr id="27" name="IM 23"/>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85"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79" o:spid="_x0000_s1079" o:spt="1" style="position:absolute;left:0pt;margin-left:-0.5pt;margin-top:25.9pt;height:0.75pt;width:161pt;mso-position-horizontal-relative:page;mso-position-vertical-relative:page;z-index:251766784;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right w:val="nil"/>
            </w:tcBorders>
            <w:vAlign w:val="top"/>
          </w:tcPr>
          <w:p>
            <w:pPr>
              <w:spacing w:before="160" w:line="231" w:lineRule="auto"/>
              <w:ind w:firstLine="856"/>
              <w:rPr>
                <w:rFonts w:ascii="宋体" w:hAnsi="宋体" w:eastAsia="宋体" w:cs="宋体"/>
                <w:sz w:val="17"/>
                <w:szCs w:val="17"/>
              </w:rPr>
            </w:pPr>
            <w:r>
              <w:pict>
                <v:rect id="_x0000_s1080" o:spid="_x0000_s1080" o:spt="1" style="position:absolute;left:0pt;margin-left:0.45pt;margin-top:25.9pt;height:0.75pt;width:137.85pt;mso-position-horizontal-relative:page;mso-position-vertical-relative:page;z-index:251763712;mso-width-relative:page;mso-height-relative:page;" fillcolor="#FFFFFF" filled="t" stroked="f" coordsize="21600,21600">
                  <v:path/>
                  <v:fill on="t" focussize="0,0"/>
                  <v:stroke on="f"/>
                  <v:imagedata o:title=""/>
                  <o:lock v:ext="edit"/>
                </v:rect>
              </w:pict>
            </w:r>
            <w:r>
              <w:drawing>
                <wp:anchor distT="0" distB="0" distL="0" distR="0" simplePos="0" relativeHeight="251764736"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28" name="IM 24"/>
                  <wp:cNvGraphicFramePr/>
                  <a:graphic xmlns:a="http://schemas.openxmlformats.org/drawingml/2006/main">
                    <a:graphicData uri="http://schemas.openxmlformats.org/drawingml/2006/picture">
                      <pic:pic xmlns:pic="http://schemas.openxmlformats.org/drawingml/2006/picture">
                        <pic:nvPicPr>
                          <pic:cNvPr id="28" name="IM 24"/>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9</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8"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5"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4"/>
            <w:tcBorders>
              <w:left w:val="single" w:color="000000" w:sz="4" w:space="0"/>
              <w:right w:val="single" w:color="000000" w:sz="10" w:space="0"/>
            </w:tcBorders>
            <w:vAlign w:val="top"/>
          </w:tcPr>
          <w:p>
            <w:pPr>
              <w:spacing w:before="101" w:line="231" w:lineRule="auto"/>
              <w:ind w:firstLine="1056"/>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8"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tcBorders>
              <w:left w:val="single" w:color="000000" w:sz="4" w:space="0"/>
              <w:right w:val="single" w:color="000000" w:sz="10" w:space="0"/>
            </w:tcBorders>
            <w:vAlign w:val="top"/>
          </w:tcPr>
          <w:p>
            <w:pPr>
              <w:spacing w:before="100" w:line="232" w:lineRule="auto"/>
              <w:ind w:firstLine="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8"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spacing w:before="175" w:line="230" w:lineRule="auto"/>
              <w:ind w:firstLine="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8"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firstLine="27"/>
              <w:rPr>
                <w:rFonts w:ascii="宋体" w:hAnsi="宋体" w:eastAsia="宋体" w:cs="宋体"/>
                <w:sz w:val="17"/>
                <w:szCs w:val="17"/>
              </w:rPr>
            </w:pPr>
            <w:r>
              <w:rPr>
                <w:rFonts w:ascii="宋体" w:hAnsi="宋体" w:eastAsia="宋体" w:cs="宋体"/>
                <w:spacing w:val="9"/>
                <w:sz w:val="17"/>
                <w:szCs w:val="17"/>
              </w:rPr>
              <w:t>停车场管</w:t>
            </w:r>
            <w:r>
              <w:rPr>
                <w:rFonts w:ascii="宋体" w:hAnsi="宋体" w:eastAsia="宋体" w:cs="宋体"/>
                <w:spacing w:val="8"/>
                <w:sz w:val="17"/>
                <w:szCs w:val="17"/>
              </w:rPr>
              <w:t>理系统</w:t>
            </w:r>
          </w:p>
        </w:tc>
        <w:tc>
          <w:tcPr>
            <w:tcW w:w="1898"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3"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33</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30507005001</w:t>
            </w:r>
          </w:p>
        </w:tc>
        <w:tc>
          <w:tcPr>
            <w:tcW w:w="1613" w:type="dxa"/>
            <w:tcBorders>
              <w:left w:val="single" w:color="000000" w:sz="4" w:space="0"/>
              <w:right w:val="single" w:color="000000" w:sz="4" w:space="0"/>
            </w:tcBorders>
            <w:vAlign w:val="top"/>
          </w:tcPr>
          <w:p>
            <w:pPr>
              <w:spacing w:before="190" w:line="214" w:lineRule="auto"/>
              <w:ind w:left="29" w:right="145" w:firstLine="13"/>
              <w:rPr>
                <w:rFonts w:ascii="宋体" w:hAnsi="宋体" w:eastAsia="宋体" w:cs="宋体"/>
                <w:sz w:val="17"/>
                <w:szCs w:val="17"/>
              </w:rPr>
            </w:pPr>
            <w:r>
              <w:rPr>
                <w:rFonts w:ascii="宋体" w:hAnsi="宋体" w:eastAsia="宋体" w:cs="宋体"/>
                <w:spacing w:val="7"/>
                <w:sz w:val="17"/>
                <w:szCs w:val="17"/>
              </w:rPr>
              <w:t>出入口目标识别</w:t>
            </w:r>
            <w:r>
              <w:rPr>
                <w:rFonts w:ascii="宋体" w:hAnsi="宋体" w:eastAsia="宋体" w:cs="宋体"/>
                <w:spacing w:val="6"/>
                <w:sz w:val="17"/>
                <w:szCs w:val="17"/>
              </w:rPr>
              <w:t>设</w:t>
            </w:r>
            <w:r>
              <w:rPr>
                <w:rFonts w:ascii="宋体" w:hAnsi="宋体" w:eastAsia="宋体" w:cs="宋体"/>
                <w:sz w:val="17"/>
                <w:szCs w:val="17"/>
              </w:rPr>
              <w:t xml:space="preserve"> 备</w:t>
            </w:r>
          </w:p>
        </w:tc>
        <w:tc>
          <w:tcPr>
            <w:tcW w:w="1898" w:type="dxa"/>
            <w:gridSpan w:val="2"/>
            <w:tcBorders>
              <w:left w:val="single" w:color="000000" w:sz="4" w:space="0"/>
              <w:right w:val="single" w:color="000000" w:sz="4" w:space="0"/>
            </w:tcBorders>
            <w:vAlign w:val="top"/>
          </w:tcPr>
          <w:p>
            <w:pPr>
              <w:spacing w:before="101" w:line="207" w:lineRule="auto"/>
              <w:ind w:left="30" w:right="156" w:firstLine="1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高</w:t>
            </w:r>
            <w:r>
              <w:rPr>
                <w:rFonts w:ascii="宋体" w:hAnsi="宋体" w:eastAsia="宋体" w:cs="宋体"/>
                <w:spacing w:val="7"/>
                <w:sz w:val="17"/>
                <w:szCs w:val="17"/>
              </w:rPr>
              <w:t>速车牌识别</w:t>
            </w:r>
            <w:r>
              <w:rPr>
                <w:rFonts w:ascii="宋体" w:hAnsi="宋体" w:eastAsia="宋体" w:cs="宋体"/>
                <w:sz w:val="17"/>
                <w:szCs w:val="17"/>
              </w:rPr>
              <w:t xml:space="preserve"> </w:t>
            </w:r>
            <w:r>
              <w:rPr>
                <w:rFonts w:ascii="宋体" w:hAnsi="宋体" w:eastAsia="宋体" w:cs="宋体"/>
                <w:spacing w:val="9"/>
                <w:sz w:val="17"/>
                <w:szCs w:val="17"/>
              </w:rPr>
              <w:t>道闸</w:t>
            </w:r>
            <w:r>
              <w:rPr>
                <w:rFonts w:ascii="宋体" w:hAnsi="宋体" w:eastAsia="宋体" w:cs="宋体"/>
                <w:spacing w:val="8"/>
                <w:sz w:val="17"/>
                <w:szCs w:val="17"/>
              </w:rPr>
              <w:t>一体机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规格</w:t>
            </w:r>
            <w:r>
              <w:rPr>
                <w:rFonts w:ascii="宋体" w:hAnsi="宋体" w:eastAsia="宋体" w:cs="宋体"/>
                <w:spacing w:val="5"/>
                <w:sz w:val="17"/>
                <w:szCs w:val="17"/>
              </w:rPr>
              <w:t>:PL</w:t>
            </w:r>
            <w:r>
              <w:rPr>
                <w:rFonts w:ascii="宋体" w:hAnsi="宋体" w:eastAsia="宋体" w:cs="宋体"/>
                <w:spacing w:val="4"/>
                <w:sz w:val="17"/>
                <w:szCs w:val="17"/>
              </w:rPr>
              <w:t>-OP-RM-S10</w:t>
            </w:r>
          </w:p>
        </w:tc>
        <w:tc>
          <w:tcPr>
            <w:tcW w:w="538" w:type="dxa"/>
            <w:tcBorders>
              <w:left w:val="single" w:color="000000" w:sz="4" w:space="0"/>
              <w:right w:val="single" w:color="000000" w:sz="4" w:space="0"/>
            </w:tcBorders>
            <w:vAlign w:val="top"/>
          </w:tcPr>
          <w:p>
            <w:pPr>
              <w:spacing w:before="280"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3" w:lineRule="auto"/>
              <w:rPr>
                <w:rFonts w:ascii="Arial"/>
                <w:sz w:val="21"/>
              </w:rPr>
            </w:pPr>
          </w:p>
          <w:p>
            <w:pPr>
              <w:spacing w:before="55" w:line="191" w:lineRule="auto"/>
              <w:ind w:firstLine="332"/>
              <w:rPr>
                <w:rFonts w:ascii="宋体" w:hAnsi="宋体" w:eastAsia="宋体" w:cs="宋体"/>
                <w:sz w:val="17"/>
                <w:szCs w:val="17"/>
              </w:rPr>
            </w:pPr>
            <w:r>
              <w:rPr>
                <w:rFonts w:ascii="宋体" w:hAnsi="宋体" w:eastAsia="宋体" w:cs="宋体"/>
                <w:spacing w:val="-3"/>
                <w:sz w:val="17"/>
                <w:szCs w:val="17"/>
              </w:rPr>
              <w:t>10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34</w:t>
            </w:r>
          </w:p>
        </w:tc>
        <w:tc>
          <w:tcPr>
            <w:tcW w:w="1492" w:type="dxa"/>
            <w:tcBorders>
              <w:left w:val="single" w:color="000000" w:sz="4" w:space="0"/>
              <w:right w:val="single" w:color="000000" w:sz="4" w:space="0"/>
            </w:tcBorders>
            <w:vAlign w:val="top"/>
          </w:tcPr>
          <w:p>
            <w:pPr>
              <w:spacing w:before="8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30507016001</w:t>
            </w:r>
          </w:p>
        </w:tc>
        <w:tc>
          <w:tcPr>
            <w:tcW w:w="1613" w:type="dxa"/>
            <w:tcBorders>
              <w:left w:val="single" w:color="000000" w:sz="4" w:space="0"/>
              <w:right w:val="single" w:color="000000" w:sz="4" w:space="0"/>
            </w:tcBorders>
            <w:vAlign w:val="top"/>
          </w:tcPr>
          <w:p>
            <w:pPr>
              <w:spacing w:before="56" w:line="231" w:lineRule="auto"/>
              <w:ind w:firstLine="27"/>
              <w:rPr>
                <w:rFonts w:ascii="宋体" w:hAnsi="宋体" w:eastAsia="宋体" w:cs="宋体"/>
                <w:sz w:val="17"/>
                <w:szCs w:val="17"/>
              </w:rPr>
            </w:pPr>
            <w:r>
              <w:rPr>
                <w:rFonts w:ascii="宋体" w:hAnsi="宋体" w:eastAsia="宋体" w:cs="宋体"/>
                <w:spacing w:val="9"/>
                <w:sz w:val="17"/>
                <w:szCs w:val="17"/>
              </w:rPr>
              <w:t>停车场管</w:t>
            </w:r>
            <w:r>
              <w:rPr>
                <w:rFonts w:ascii="宋体" w:hAnsi="宋体" w:eastAsia="宋体" w:cs="宋体"/>
                <w:spacing w:val="8"/>
                <w:sz w:val="17"/>
                <w:szCs w:val="17"/>
              </w:rPr>
              <w:t>理设备</w:t>
            </w:r>
          </w:p>
        </w:tc>
        <w:tc>
          <w:tcPr>
            <w:tcW w:w="1898" w:type="dxa"/>
            <w:gridSpan w:val="2"/>
            <w:tcBorders>
              <w:left w:val="single" w:color="000000" w:sz="4" w:space="0"/>
              <w:right w:val="single" w:color="000000" w:sz="4" w:space="0"/>
            </w:tcBorders>
            <w:vAlign w:val="top"/>
          </w:tcPr>
          <w:p>
            <w:pPr>
              <w:spacing w:before="56" w:line="231"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直杆</w:t>
            </w:r>
          </w:p>
        </w:tc>
        <w:tc>
          <w:tcPr>
            <w:tcW w:w="538" w:type="dxa"/>
            <w:tcBorders>
              <w:left w:val="single" w:color="000000" w:sz="4" w:space="0"/>
              <w:right w:val="single" w:color="000000" w:sz="4" w:space="0"/>
            </w:tcBorders>
            <w:vAlign w:val="top"/>
          </w:tcPr>
          <w:p>
            <w:pPr>
              <w:spacing w:before="56"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5" w:line="191" w:lineRule="auto"/>
              <w:ind w:firstLine="332"/>
              <w:rPr>
                <w:rFonts w:ascii="宋体" w:hAnsi="宋体" w:eastAsia="宋体" w:cs="宋体"/>
                <w:sz w:val="17"/>
                <w:szCs w:val="17"/>
              </w:rPr>
            </w:pPr>
            <w:r>
              <w:rPr>
                <w:rFonts w:ascii="宋体" w:hAnsi="宋体" w:eastAsia="宋体" w:cs="宋体"/>
                <w:spacing w:val="-3"/>
                <w:sz w:val="17"/>
                <w:szCs w:val="17"/>
              </w:rPr>
              <w:t>10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35</w:t>
            </w:r>
          </w:p>
        </w:tc>
        <w:tc>
          <w:tcPr>
            <w:tcW w:w="1492" w:type="dxa"/>
            <w:tcBorders>
              <w:left w:val="single" w:color="000000" w:sz="4" w:space="0"/>
              <w:right w:val="single" w:color="000000" w:sz="4" w:space="0"/>
            </w:tcBorders>
            <w:vAlign w:val="top"/>
          </w:tcPr>
          <w:p>
            <w:pPr>
              <w:spacing w:before="20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30414012001</w:t>
            </w:r>
          </w:p>
        </w:tc>
        <w:tc>
          <w:tcPr>
            <w:tcW w:w="1613" w:type="dxa"/>
            <w:tcBorders>
              <w:left w:val="single" w:color="000000" w:sz="4" w:space="0"/>
              <w:right w:val="single" w:color="000000" w:sz="4" w:space="0"/>
            </w:tcBorders>
            <w:vAlign w:val="top"/>
          </w:tcPr>
          <w:p>
            <w:pPr>
              <w:spacing w:before="175" w:line="231" w:lineRule="auto"/>
              <w:ind w:firstLine="47"/>
              <w:rPr>
                <w:rFonts w:ascii="宋体" w:hAnsi="宋体" w:eastAsia="宋体" w:cs="宋体"/>
                <w:sz w:val="17"/>
                <w:szCs w:val="17"/>
              </w:rPr>
            </w:pPr>
            <w:r>
              <w:rPr>
                <w:rFonts w:ascii="宋体" w:hAnsi="宋体" w:eastAsia="宋体" w:cs="宋体"/>
                <w:spacing w:val="6"/>
                <w:sz w:val="17"/>
                <w:szCs w:val="17"/>
              </w:rPr>
              <w:t>电抗器</w:t>
            </w:r>
            <w:r>
              <w:rPr>
                <w:rFonts w:ascii="宋体" w:hAnsi="宋体" w:eastAsia="宋体" w:cs="宋体"/>
                <w:spacing w:val="7"/>
                <w:sz w:val="17"/>
                <w:szCs w:val="17"/>
              </w:rPr>
              <w:t>、</w:t>
            </w:r>
            <w:r>
              <w:rPr>
                <w:rFonts w:ascii="宋体" w:hAnsi="宋体" w:eastAsia="宋体" w:cs="宋体"/>
                <w:spacing w:val="6"/>
                <w:sz w:val="17"/>
                <w:szCs w:val="17"/>
              </w:rPr>
              <w:t>消弧线圈</w:t>
            </w:r>
          </w:p>
        </w:tc>
        <w:tc>
          <w:tcPr>
            <w:tcW w:w="1898" w:type="dxa"/>
            <w:gridSpan w:val="2"/>
            <w:tcBorders>
              <w:left w:val="single" w:color="000000" w:sz="4" w:space="0"/>
              <w:right w:val="single" w:color="000000" w:sz="4" w:space="0"/>
            </w:tcBorders>
            <w:vAlign w:val="top"/>
          </w:tcPr>
          <w:p>
            <w:pPr>
              <w:spacing w:before="86" w:line="213" w:lineRule="auto"/>
              <w:ind w:left="33" w:right="157"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地感线圈</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5"/>
                <w:sz w:val="17"/>
                <w:szCs w:val="17"/>
              </w:rPr>
              <w:t>:P</w:t>
            </w:r>
            <w:r>
              <w:rPr>
                <w:rFonts w:ascii="宋体" w:hAnsi="宋体" w:eastAsia="宋体" w:cs="宋体"/>
                <w:spacing w:val="4"/>
                <w:sz w:val="17"/>
                <w:szCs w:val="17"/>
              </w:rPr>
              <w:t>L-OP-GC-A10</w:t>
            </w:r>
          </w:p>
        </w:tc>
        <w:tc>
          <w:tcPr>
            <w:tcW w:w="538" w:type="dxa"/>
            <w:tcBorders>
              <w:left w:val="single" w:color="000000" w:sz="4" w:space="0"/>
              <w:right w:val="single" w:color="000000" w:sz="4" w:space="0"/>
            </w:tcBorders>
            <w:vAlign w:val="top"/>
          </w:tcPr>
          <w:p>
            <w:pPr>
              <w:spacing w:before="175"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6" w:line="190" w:lineRule="auto"/>
              <w:ind w:firstLine="321"/>
              <w:rPr>
                <w:rFonts w:ascii="宋体" w:hAnsi="宋体" w:eastAsia="宋体" w:cs="宋体"/>
                <w:sz w:val="17"/>
                <w:szCs w:val="17"/>
              </w:rPr>
            </w:pPr>
            <w:r>
              <w:rPr>
                <w:rFonts w:ascii="宋体" w:hAnsi="宋体" w:eastAsia="宋体" w:cs="宋体"/>
                <w:sz w:val="17"/>
                <w:szCs w:val="17"/>
              </w:rPr>
              <w:t>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36</w:t>
            </w:r>
          </w:p>
        </w:tc>
        <w:tc>
          <w:tcPr>
            <w:tcW w:w="1492" w:type="dxa"/>
            <w:tcBorders>
              <w:left w:val="single" w:color="000000" w:sz="4" w:space="0"/>
              <w:right w:val="single" w:color="000000" w:sz="4" w:space="0"/>
            </w:tcBorders>
            <w:vAlign w:val="top"/>
          </w:tcPr>
          <w:p>
            <w:pPr>
              <w:spacing w:before="20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30501017004</w:t>
            </w:r>
          </w:p>
        </w:tc>
        <w:tc>
          <w:tcPr>
            <w:tcW w:w="1613" w:type="dxa"/>
            <w:tcBorders>
              <w:left w:val="single" w:color="000000" w:sz="4" w:space="0"/>
              <w:right w:val="single" w:color="000000" w:sz="4" w:space="0"/>
            </w:tcBorders>
            <w:vAlign w:val="top"/>
          </w:tcPr>
          <w:p>
            <w:pPr>
              <w:spacing w:before="176" w:line="231" w:lineRule="auto"/>
              <w:ind w:firstLine="29"/>
              <w:rPr>
                <w:rFonts w:ascii="宋体" w:hAnsi="宋体" w:eastAsia="宋体" w:cs="宋体"/>
                <w:sz w:val="17"/>
                <w:szCs w:val="17"/>
              </w:rPr>
            </w:pPr>
            <w:r>
              <w:rPr>
                <w:rFonts w:ascii="宋体" w:hAnsi="宋体" w:eastAsia="宋体" w:cs="宋体"/>
                <w:spacing w:val="5"/>
                <w:sz w:val="17"/>
                <w:szCs w:val="17"/>
              </w:rPr>
              <w:t>软件</w:t>
            </w:r>
          </w:p>
        </w:tc>
        <w:tc>
          <w:tcPr>
            <w:tcW w:w="1898" w:type="dxa"/>
            <w:gridSpan w:val="2"/>
            <w:tcBorders>
              <w:left w:val="single" w:color="000000" w:sz="4" w:space="0"/>
              <w:right w:val="single" w:color="000000" w:sz="4" w:space="0"/>
            </w:tcBorders>
            <w:vAlign w:val="top"/>
          </w:tcPr>
          <w:p>
            <w:pPr>
              <w:spacing w:before="86" w:line="213" w:lineRule="auto"/>
              <w:ind w:left="33" w:right="157"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管理软件</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类别</w:t>
            </w:r>
            <w:r>
              <w:rPr>
                <w:rFonts w:ascii="宋体" w:hAnsi="宋体" w:eastAsia="宋体" w:cs="宋体"/>
                <w:spacing w:val="5"/>
                <w:sz w:val="17"/>
                <w:szCs w:val="17"/>
              </w:rPr>
              <w:t>:P</w:t>
            </w:r>
            <w:r>
              <w:rPr>
                <w:rFonts w:ascii="宋体" w:hAnsi="宋体" w:eastAsia="宋体" w:cs="宋体"/>
                <w:spacing w:val="4"/>
                <w:sz w:val="17"/>
                <w:szCs w:val="17"/>
              </w:rPr>
              <w:t>L-OP-SW-S10</w:t>
            </w:r>
          </w:p>
        </w:tc>
        <w:tc>
          <w:tcPr>
            <w:tcW w:w="538" w:type="dxa"/>
            <w:tcBorders>
              <w:left w:val="single" w:color="000000" w:sz="4" w:space="0"/>
              <w:right w:val="single" w:color="000000" w:sz="4" w:space="0"/>
            </w:tcBorders>
            <w:vAlign w:val="top"/>
          </w:tcPr>
          <w:p>
            <w:pPr>
              <w:spacing w:before="176"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7" w:line="189" w:lineRule="auto"/>
              <w:ind w:firstLine="368"/>
              <w:rPr>
                <w:rFonts w:ascii="宋体" w:hAnsi="宋体" w:eastAsia="宋体" w:cs="宋体"/>
                <w:sz w:val="17"/>
                <w:szCs w:val="17"/>
              </w:rPr>
            </w:pPr>
            <w:r>
              <w:rPr>
                <w:rFonts w:ascii="宋体" w:hAnsi="宋体" w:eastAsia="宋体" w:cs="宋体"/>
                <w:sz w:val="17"/>
                <w:szCs w:val="17"/>
              </w:rPr>
              <w:t>5</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4"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37</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30501013008</w:t>
            </w:r>
          </w:p>
        </w:tc>
        <w:tc>
          <w:tcPr>
            <w:tcW w:w="1613" w:type="dxa"/>
            <w:tcBorders>
              <w:left w:val="single" w:color="000000" w:sz="4" w:space="0"/>
              <w:right w:val="single" w:color="000000" w:sz="4" w:space="0"/>
            </w:tcBorders>
            <w:vAlign w:val="top"/>
          </w:tcPr>
          <w:p>
            <w:pPr>
              <w:spacing w:before="281"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8" w:type="dxa"/>
            <w:gridSpan w:val="2"/>
            <w:tcBorders>
              <w:left w:val="single" w:color="000000" w:sz="4" w:space="0"/>
              <w:right w:val="single" w:color="000000" w:sz="4" w:space="0"/>
            </w:tcBorders>
            <w:vAlign w:val="top"/>
          </w:tcPr>
          <w:p>
            <w:pPr>
              <w:spacing w:before="102" w:line="207" w:lineRule="auto"/>
              <w:ind w:left="33" w:right="67"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管理电脑</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9"/>
                <w:sz w:val="17"/>
                <w:szCs w:val="17"/>
              </w:rPr>
              <w:t>类别</w:t>
            </w:r>
            <w:r>
              <w:rPr>
                <w:rFonts w:ascii="宋体" w:hAnsi="宋体" w:eastAsia="宋体" w:cs="宋体"/>
                <w:spacing w:val="4"/>
                <w:sz w:val="17"/>
                <w:szCs w:val="17"/>
              </w:rPr>
              <w:t>:I3</w:t>
            </w:r>
            <w:r>
              <w:rPr>
                <w:rFonts w:ascii="宋体" w:hAnsi="宋体" w:eastAsia="宋体" w:cs="宋体"/>
                <w:spacing w:val="6"/>
                <w:sz w:val="17"/>
                <w:szCs w:val="17"/>
              </w:rPr>
              <w:t xml:space="preserve"> </w:t>
            </w:r>
            <w:r>
              <w:rPr>
                <w:rFonts w:ascii="宋体" w:hAnsi="宋体" w:eastAsia="宋体" w:cs="宋体"/>
                <w:spacing w:val="4"/>
                <w:sz w:val="17"/>
                <w:szCs w:val="17"/>
              </w:rPr>
              <w:t>4G</w:t>
            </w:r>
            <w:r>
              <w:rPr>
                <w:rFonts w:ascii="宋体" w:hAnsi="宋体" w:eastAsia="宋体" w:cs="宋体"/>
                <w:spacing w:val="6"/>
                <w:sz w:val="17"/>
                <w:szCs w:val="17"/>
              </w:rPr>
              <w:t xml:space="preserve"> </w:t>
            </w:r>
            <w:r>
              <w:rPr>
                <w:rFonts w:ascii="宋体" w:hAnsi="宋体" w:eastAsia="宋体" w:cs="宋体"/>
                <w:spacing w:val="4"/>
                <w:sz w:val="17"/>
                <w:szCs w:val="17"/>
              </w:rPr>
              <w:t>1T</w:t>
            </w:r>
            <w:r>
              <w:rPr>
                <w:rFonts w:ascii="宋体" w:hAnsi="宋体" w:eastAsia="宋体" w:cs="宋体"/>
                <w:spacing w:val="5"/>
                <w:sz w:val="17"/>
                <w:szCs w:val="17"/>
              </w:rPr>
              <w:t xml:space="preserve"> </w:t>
            </w:r>
            <w:r>
              <w:rPr>
                <w:rFonts w:ascii="宋体" w:hAnsi="宋体" w:eastAsia="宋体" w:cs="宋体"/>
                <w:spacing w:val="4"/>
                <w:sz w:val="17"/>
                <w:szCs w:val="17"/>
              </w:rPr>
              <w:t>21.5</w:t>
            </w:r>
            <w:r>
              <w:rPr>
                <w:rFonts w:ascii="宋体" w:hAnsi="宋体" w:eastAsia="宋体" w:cs="宋体"/>
                <w:sz w:val="17"/>
                <w:szCs w:val="17"/>
              </w:rPr>
              <w:t xml:space="preserve"> </w:t>
            </w:r>
            <w:r>
              <w:rPr>
                <w:rFonts w:ascii="宋体" w:hAnsi="宋体" w:eastAsia="宋体" w:cs="宋体"/>
                <w:spacing w:val="5"/>
                <w:sz w:val="17"/>
                <w:szCs w:val="17"/>
              </w:rPr>
              <w:t>寸屏</w:t>
            </w:r>
          </w:p>
        </w:tc>
        <w:tc>
          <w:tcPr>
            <w:tcW w:w="538" w:type="dxa"/>
            <w:tcBorders>
              <w:left w:val="single" w:color="000000" w:sz="4" w:space="0"/>
              <w:right w:val="single" w:color="000000" w:sz="4" w:space="0"/>
            </w:tcBorders>
            <w:vAlign w:val="top"/>
          </w:tcPr>
          <w:p>
            <w:pPr>
              <w:spacing w:before="281"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38</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30501012004</w:t>
            </w:r>
          </w:p>
        </w:tc>
        <w:tc>
          <w:tcPr>
            <w:tcW w:w="1613" w:type="dxa"/>
            <w:tcBorders>
              <w:left w:val="single" w:color="000000" w:sz="4" w:space="0"/>
              <w:right w:val="single" w:color="000000" w:sz="4" w:space="0"/>
            </w:tcBorders>
            <w:vAlign w:val="top"/>
          </w:tcPr>
          <w:p>
            <w:pPr>
              <w:spacing w:before="177" w:line="230" w:lineRule="auto"/>
              <w:ind w:firstLine="30"/>
              <w:rPr>
                <w:rFonts w:ascii="宋体" w:hAnsi="宋体" w:eastAsia="宋体" w:cs="宋体"/>
                <w:sz w:val="17"/>
                <w:szCs w:val="17"/>
              </w:rPr>
            </w:pPr>
            <w:r>
              <w:rPr>
                <w:rFonts w:ascii="宋体" w:hAnsi="宋体" w:eastAsia="宋体" w:cs="宋体"/>
                <w:spacing w:val="6"/>
                <w:sz w:val="17"/>
                <w:szCs w:val="17"/>
              </w:rPr>
              <w:t>交换机</w:t>
            </w:r>
          </w:p>
        </w:tc>
        <w:tc>
          <w:tcPr>
            <w:tcW w:w="1898" w:type="dxa"/>
            <w:gridSpan w:val="2"/>
            <w:tcBorders>
              <w:left w:val="single" w:color="000000" w:sz="4" w:space="0"/>
              <w:right w:val="single" w:color="000000" w:sz="4" w:space="0"/>
            </w:tcBorders>
            <w:vAlign w:val="top"/>
          </w:tcPr>
          <w:p>
            <w:pPr>
              <w:spacing w:before="86"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w:t>
            </w:r>
            <w:r>
              <w:rPr>
                <w:rFonts w:ascii="宋体" w:hAnsi="宋体" w:eastAsia="宋体" w:cs="宋体"/>
                <w:spacing w:val="7"/>
                <w:sz w:val="17"/>
                <w:szCs w:val="17"/>
              </w:rPr>
              <w:t>称</w:t>
            </w:r>
            <w:r>
              <w:rPr>
                <w:rFonts w:ascii="宋体" w:hAnsi="宋体" w:eastAsia="宋体" w:cs="宋体"/>
                <w:spacing w:val="3"/>
                <w:sz w:val="17"/>
                <w:szCs w:val="17"/>
              </w:rPr>
              <w:t>:8</w:t>
            </w:r>
            <w:r>
              <w:rPr>
                <w:rFonts w:ascii="宋体" w:hAnsi="宋体" w:eastAsia="宋体" w:cs="宋体"/>
                <w:spacing w:val="7"/>
                <w:sz w:val="17"/>
                <w:szCs w:val="17"/>
              </w:rPr>
              <w:t>口交换机</w:t>
            </w:r>
          </w:p>
          <w:p>
            <w:pPr>
              <w:spacing w:line="231"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功</w:t>
            </w:r>
            <w:r>
              <w:rPr>
                <w:rFonts w:ascii="宋体" w:hAnsi="宋体" w:eastAsia="宋体" w:cs="宋体"/>
                <w:spacing w:val="8"/>
                <w:sz w:val="17"/>
                <w:szCs w:val="17"/>
              </w:rPr>
              <w:t>能</w:t>
            </w:r>
            <w:r>
              <w:rPr>
                <w:rFonts w:ascii="宋体" w:hAnsi="宋体" w:eastAsia="宋体" w:cs="宋体"/>
                <w:spacing w:val="4"/>
                <w:sz w:val="17"/>
                <w:szCs w:val="17"/>
              </w:rPr>
              <w:t>:S1208D-S</w:t>
            </w:r>
          </w:p>
        </w:tc>
        <w:tc>
          <w:tcPr>
            <w:tcW w:w="538" w:type="dxa"/>
            <w:tcBorders>
              <w:left w:val="single" w:color="000000" w:sz="4" w:space="0"/>
              <w:right w:val="single" w:color="000000" w:sz="4" w:space="0"/>
            </w:tcBorders>
            <w:vAlign w:val="top"/>
          </w:tcPr>
          <w:p>
            <w:pPr>
              <w:spacing w:before="177"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89" w:lineRule="auto"/>
              <w:ind w:firstLine="368"/>
              <w:rPr>
                <w:rFonts w:ascii="宋体" w:hAnsi="宋体" w:eastAsia="宋体" w:cs="宋体"/>
                <w:sz w:val="17"/>
                <w:szCs w:val="17"/>
              </w:rPr>
            </w:pPr>
            <w:r>
              <w:rPr>
                <w:rFonts w:ascii="宋体" w:hAnsi="宋体" w:eastAsia="宋体" w:cs="宋体"/>
                <w:sz w:val="17"/>
                <w:szCs w:val="17"/>
              </w:rPr>
              <w:t>5</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39</w:t>
            </w:r>
          </w:p>
        </w:tc>
        <w:tc>
          <w:tcPr>
            <w:tcW w:w="1492" w:type="dxa"/>
            <w:tcBorders>
              <w:left w:val="single" w:color="000000" w:sz="4" w:space="0"/>
              <w:right w:val="single" w:color="000000" w:sz="4" w:space="0"/>
            </w:tcBorders>
            <w:vAlign w:val="top"/>
          </w:tcPr>
          <w:p>
            <w:pPr>
              <w:spacing w:before="87" w:line="191" w:lineRule="auto"/>
              <w:ind w:firstLine="23"/>
              <w:rPr>
                <w:rFonts w:ascii="宋体" w:hAnsi="宋体" w:eastAsia="宋体" w:cs="宋体"/>
                <w:sz w:val="17"/>
                <w:szCs w:val="17"/>
              </w:rPr>
            </w:pPr>
            <w:r>
              <w:rPr>
                <w:rFonts w:ascii="宋体" w:hAnsi="宋体" w:eastAsia="宋体" w:cs="宋体"/>
                <w:spacing w:val="4"/>
                <w:sz w:val="17"/>
                <w:szCs w:val="17"/>
              </w:rPr>
              <w:t>03</w:t>
            </w:r>
            <w:r>
              <w:rPr>
                <w:rFonts w:ascii="宋体" w:hAnsi="宋体" w:eastAsia="宋体" w:cs="宋体"/>
                <w:spacing w:val="3"/>
                <w:sz w:val="17"/>
                <w:szCs w:val="17"/>
              </w:rPr>
              <w:t>B001</w:t>
            </w:r>
          </w:p>
        </w:tc>
        <w:tc>
          <w:tcPr>
            <w:tcW w:w="1613" w:type="dxa"/>
            <w:tcBorders>
              <w:left w:val="single" w:color="000000" w:sz="4" w:space="0"/>
              <w:right w:val="single" w:color="000000" w:sz="4" w:space="0"/>
            </w:tcBorders>
            <w:vAlign w:val="top"/>
          </w:tcPr>
          <w:p>
            <w:pPr>
              <w:spacing w:before="57" w:line="231" w:lineRule="auto"/>
              <w:ind w:firstLine="30"/>
              <w:rPr>
                <w:rFonts w:ascii="宋体" w:hAnsi="宋体" w:eastAsia="宋体" w:cs="宋体"/>
                <w:sz w:val="17"/>
                <w:szCs w:val="17"/>
              </w:rPr>
            </w:pPr>
            <w:r>
              <w:rPr>
                <w:rFonts w:ascii="宋体" w:hAnsi="宋体" w:eastAsia="宋体" w:cs="宋体"/>
                <w:spacing w:val="6"/>
                <w:sz w:val="17"/>
                <w:szCs w:val="17"/>
              </w:rPr>
              <w:t>安全岛</w:t>
            </w:r>
          </w:p>
        </w:tc>
        <w:tc>
          <w:tcPr>
            <w:tcW w:w="1898" w:type="dxa"/>
            <w:gridSpan w:val="2"/>
            <w:tcBorders>
              <w:left w:val="single" w:color="000000" w:sz="4" w:space="0"/>
              <w:right w:val="single" w:color="000000" w:sz="4" w:space="0"/>
            </w:tcBorders>
            <w:vAlign w:val="top"/>
          </w:tcPr>
          <w:p>
            <w:pPr>
              <w:spacing w:before="57"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安全岛</w:t>
            </w:r>
          </w:p>
        </w:tc>
        <w:tc>
          <w:tcPr>
            <w:tcW w:w="538" w:type="dxa"/>
            <w:tcBorders>
              <w:left w:val="single" w:color="000000" w:sz="4" w:space="0"/>
              <w:right w:val="single" w:color="000000" w:sz="4" w:space="0"/>
            </w:tcBorders>
            <w:vAlign w:val="top"/>
          </w:tcPr>
          <w:p>
            <w:pPr>
              <w:spacing w:before="57" w:line="231" w:lineRule="auto"/>
              <w:ind w:firstLine="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9" w:line="189" w:lineRule="auto"/>
              <w:ind w:firstLine="368"/>
              <w:rPr>
                <w:rFonts w:ascii="宋体" w:hAnsi="宋体" w:eastAsia="宋体" w:cs="宋体"/>
                <w:sz w:val="17"/>
                <w:szCs w:val="17"/>
              </w:rPr>
            </w:pPr>
            <w:r>
              <w:rPr>
                <w:rFonts w:ascii="宋体" w:hAnsi="宋体" w:eastAsia="宋体" w:cs="宋体"/>
                <w:sz w:val="17"/>
                <w:szCs w:val="17"/>
              </w:rPr>
              <w:t>5</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6"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40</w:t>
            </w:r>
          </w:p>
        </w:tc>
        <w:tc>
          <w:tcPr>
            <w:tcW w:w="1492" w:type="dxa"/>
            <w:tcBorders>
              <w:left w:val="single" w:color="000000" w:sz="4" w:space="0"/>
              <w:right w:val="single" w:color="000000" w:sz="4" w:space="0"/>
            </w:tcBorders>
            <w:vAlign w:val="top"/>
          </w:tcPr>
          <w:p>
            <w:pPr>
              <w:spacing w:before="87"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30502007009</w:t>
            </w:r>
          </w:p>
        </w:tc>
        <w:tc>
          <w:tcPr>
            <w:tcW w:w="1613" w:type="dxa"/>
            <w:tcBorders>
              <w:left w:val="single" w:color="000000" w:sz="4" w:space="0"/>
              <w:right w:val="single" w:color="000000" w:sz="4" w:space="0"/>
            </w:tcBorders>
            <w:vAlign w:val="top"/>
          </w:tcPr>
          <w:p>
            <w:pPr>
              <w:spacing w:before="57"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8" w:type="dxa"/>
            <w:gridSpan w:val="2"/>
            <w:tcBorders>
              <w:left w:val="single" w:color="000000" w:sz="4" w:space="0"/>
              <w:right w:val="single" w:color="000000" w:sz="4" w:space="0"/>
            </w:tcBorders>
            <w:vAlign w:val="top"/>
          </w:tcPr>
          <w:p>
            <w:pPr>
              <w:spacing w:before="57"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:6</w:t>
            </w:r>
            <w:r>
              <w:rPr>
                <w:rFonts w:ascii="宋体" w:hAnsi="宋体" w:eastAsia="宋体" w:cs="宋体"/>
                <w:spacing w:val="7"/>
                <w:sz w:val="17"/>
                <w:szCs w:val="17"/>
              </w:rPr>
              <w:t>芯多模光纤</w:t>
            </w:r>
          </w:p>
        </w:tc>
        <w:tc>
          <w:tcPr>
            <w:tcW w:w="538" w:type="dxa"/>
            <w:tcBorders>
              <w:left w:val="single" w:color="000000" w:sz="4" w:space="0"/>
              <w:right w:val="single" w:color="000000" w:sz="4" w:space="0"/>
            </w:tcBorders>
            <w:vAlign w:val="top"/>
          </w:tcPr>
          <w:p>
            <w:pPr>
              <w:spacing w:before="57" w:line="233" w:lineRule="exact"/>
              <w:ind w:firstLine="224"/>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87" w:line="190" w:lineRule="auto"/>
              <w:ind w:firstLine="231"/>
              <w:rPr>
                <w:rFonts w:ascii="宋体" w:hAnsi="宋体" w:eastAsia="宋体" w:cs="宋体"/>
                <w:sz w:val="17"/>
                <w:szCs w:val="17"/>
              </w:rPr>
            </w:pPr>
            <w:r>
              <w:rPr>
                <w:rFonts w:ascii="宋体" w:hAnsi="宋体" w:eastAsia="宋体" w:cs="宋体"/>
                <w:spacing w:val="3"/>
                <w:sz w:val="17"/>
                <w:szCs w:val="17"/>
              </w:rPr>
              <w:t>22</w:t>
            </w:r>
            <w:r>
              <w:rPr>
                <w:rFonts w:ascii="宋体" w:hAnsi="宋体" w:eastAsia="宋体" w:cs="宋体"/>
                <w:spacing w:val="2"/>
                <w:sz w:val="17"/>
                <w:szCs w:val="17"/>
              </w:rPr>
              <w:t>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41</w:t>
            </w:r>
          </w:p>
        </w:tc>
        <w:tc>
          <w:tcPr>
            <w:tcW w:w="1492" w:type="dxa"/>
            <w:tcBorders>
              <w:left w:val="single" w:color="000000" w:sz="4" w:space="0"/>
              <w:right w:val="single" w:color="000000" w:sz="4" w:space="0"/>
            </w:tcBorders>
            <w:vAlign w:val="top"/>
          </w:tcPr>
          <w:p>
            <w:pPr>
              <w:spacing w:before="8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30501010001</w:t>
            </w:r>
          </w:p>
        </w:tc>
        <w:tc>
          <w:tcPr>
            <w:tcW w:w="1613" w:type="dxa"/>
            <w:tcBorders>
              <w:left w:val="single" w:color="000000" w:sz="4" w:space="0"/>
              <w:right w:val="single" w:color="000000" w:sz="4" w:space="0"/>
            </w:tcBorders>
            <w:vAlign w:val="top"/>
          </w:tcPr>
          <w:p>
            <w:pPr>
              <w:spacing w:before="57" w:line="231" w:lineRule="auto"/>
              <w:ind w:firstLine="33"/>
              <w:rPr>
                <w:rFonts w:ascii="宋体" w:hAnsi="宋体" w:eastAsia="宋体" w:cs="宋体"/>
                <w:sz w:val="17"/>
                <w:szCs w:val="17"/>
              </w:rPr>
            </w:pPr>
            <w:r>
              <w:rPr>
                <w:rFonts w:ascii="宋体" w:hAnsi="宋体" w:eastAsia="宋体" w:cs="宋体"/>
                <w:spacing w:val="5"/>
                <w:sz w:val="17"/>
                <w:szCs w:val="17"/>
              </w:rPr>
              <w:t>收发器</w:t>
            </w:r>
          </w:p>
        </w:tc>
        <w:tc>
          <w:tcPr>
            <w:tcW w:w="1898" w:type="dxa"/>
            <w:gridSpan w:val="2"/>
            <w:tcBorders>
              <w:left w:val="single" w:color="000000" w:sz="4" w:space="0"/>
              <w:right w:val="single" w:color="000000" w:sz="4" w:space="0"/>
            </w:tcBorders>
            <w:vAlign w:val="top"/>
          </w:tcPr>
          <w:p>
            <w:pPr>
              <w:spacing w:before="57"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光纤收发器</w:t>
            </w:r>
          </w:p>
        </w:tc>
        <w:tc>
          <w:tcPr>
            <w:tcW w:w="538" w:type="dxa"/>
            <w:tcBorders>
              <w:left w:val="single" w:color="000000" w:sz="4" w:space="0"/>
              <w:right w:val="single" w:color="000000" w:sz="4" w:space="0"/>
            </w:tcBorders>
            <w:vAlign w:val="top"/>
          </w:tcPr>
          <w:p>
            <w:pPr>
              <w:spacing w:before="57"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8" w:line="189" w:lineRule="auto"/>
              <w:ind w:firstLine="368"/>
              <w:rPr>
                <w:rFonts w:ascii="宋体" w:hAnsi="宋体" w:eastAsia="宋体" w:cs="宋体"/>
                <w:sz w:val="17"/>
                <w:szCs w:val="17"/>
              </w:rPr>
            </w:pPr>
            <w:r>
              <w:rPr>
                <w:rFonts w:ascii="宋体" w:hAnsi="宋体" w:eastAsia="宋体" w:cs="宋体"/>
                <w:sz w:val="17"/>
                <w:szCs w:val="17"/>
              </w:rPr>
              <w:t>5</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42</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30408001003</w:t>
            </w:r>
          </w:p>
        </w:tc>
        <w:tc>
          <w:tcPr>
            <w:tcW w:w="1613" w:type="dxa"/>
            <w:tcBorders>
              <w:left w:val="single" w:color="000000" w:sz="4" w:space="0"/>
              <w:right w:val="single" w:color="000000" w:sz="4" w:space="0"/>
            </w:tcBorders>
            <w:vAlign w:val="top"/>
          </w:tcPr>
          <w:p>
            <w:pPr>
              <w:spacing w:before="177" w:line="231" w:lineRule="auto"/>
              <w:ind w:firstLine="47"/>
              <w:rPr>
                <w:rFonts w:ascii="宋体" w:hAnsi="宋体" w:eastAsia="宋体" w:cs="宋体"/>
                <w:sz w:val="17"/>
                <w:szCs w:val="17"/>
              </w:rPr>
            </w:pPr>
            <w:r>
              <w:rPr>
                <w:rFonts w:ascii="宋体" w:hAnsi="宋体" w:eastAsia="宋体" w:cs="宋体"/>
                <w:spacing w:val="3"/>
                <w:sz w:val="17"/>
                <w:szCs w:val="17"/>
              </w:rPr>
              <w:t>电力</w:t>
            </w:r>
            <w:r>
              <w:rPr>
                <w:rFonts w:ascii="宋体" w:hAnsi="宋体" w:eastAsia="宋体" w:cs="宋体"/>
                <w:spacing w:val="2"/>
                <w:sz w:val="17"/>
                <w:szCs w:val="17"/>
              </w:rPr>
              <w:t>电缆</w:t>
            </w:r>
          </w:p>
        </w:tc>
        <w:tc>
          <w:tcPr>
            <w:tcW w:w="1898" w:type="dxa"/>
            <w:gridSpan w:val="2"/>
            <w:tcBorders>
              <w:left w:val="single" w:color="000000" w:sz="4" w:space="0"/>
              <w:right w:val="single" w:color="000000" w:sz="4" w:space="0"/>
            </w:tcBorders>
            <w:vAlign w:val="top"/>
          </w:tcPr>
          <w:p>
            <w:pPr>
              <w:spacing w:before="86"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电力电缆</w:t>
            </w:r>
          </w:p>
          <w:p>
            <w:pPr>
              <w:spacing w:line="229" w:lineRule="exact"/>
              <w:ind w:firstLine="33"/>
              <w:rPr>
                <w:rFonts w:ascii="宋体" w:hAnsi="宋体" w:eastAsia="宋体" w:cs="宋体"/>
                <w:sz w:val="17"/>
                <w:szCs w:val="17"/>
              </w:rPr>
            </w:pPr>
            <w:r>
              <w:rPr>
                <w:rFonts w:ascii="宋体" w:hAnsi="宋体" w:eastAsia="宋体" w:cs="宋体"/>
                <w:spacing w:val="5"/>
                <w:position w:val="1"/>
                <w:sz w:val="17"/>
                <w:szCs w:val="17"/>
              </w:rPr>
              <w:t>2</w:t>
            </w:r>
            <w:r>
              <w:rPr>
                <w:rFonts w:ascii="宋体" w:hAnsi="宋体" w:eastAsia="宋体" w:cs="宋体"/>
                <w:spacing w:val="4"/>
                <w:position w:val="1"/>
                <w:sz w:val="17"/>
                <w:szCs w:val="17"/>
              </w:rPr>
              <w:t>.</w:t>
            </w:r>
            <w:r>
              <w:rPr>
                <w:rFonts w:ascii="宋体" w:hAnsi="宋体" w:eastAsia="宋体" w:cs="宋体"/>
                <w:spacing w:val="8"/>
                <w:position w:val="1"/>
                <w:sz w:val="17"/>
                <w:szCs w:val="17"/>
              </w:rPr>
              <w:t>型号</w:t>
            </w:r>
            <w:r>
              <w:rPr>
                <w:rFonts w:ascii="宋体" w:hAnsi="宋体" w:eastAsia="宋体" w:cs="宋体"/>
                <w:spacing w:val="4"/>
                <w:position w:val="1"/>
                <w:sz w:val="17"/>
                <w:szCs w:val="17"/>
              </w:rPr>
              <w:t>:YJV3*4</w:t>
            </w:r>
          </w:p>
        </w:tc>
        <w:tc>
          <w:tcPr>
            <w:tcW w:w="538" w:type="dxa"/>
            <w:tcBorders>
              <w:left w:val="single" w:color="000000" w:sz="4" w:space="0"/>
              <w:right w:val="single" w:color="000000" w:sz="4" w:space="0"/>
            </w:tcBorders>
            <w:vAlign w:val="top"/>
          </w:tcPr>
          <w:p>
            <w:pPr>
              <w:spacing w:before="177" w:line="232" w:lineRule="exact"/>
              <w:ind w:firstLine="224"/>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7" w:line="190" w:lineRule="auto"/>
              <w:ind w:firstLine="279"/>
              <w:rPr>
                <w:rFonts w:ascii="宋体" w:hAnsi="宋体" w:eastAsia="宋体" w:cs="宋体"/>
                <w:sz w:val="17"/>
                <w:szCs w:val="17"/>
              </w:rPr>
            </w:pPr>
            <w:r>
              <w:rPr>
                <w:rFonts w:ascii="宋体" w:hAnsi="宋体" w:eastAsia="宋体" w:cs="宋体"/>
                <w:spacing w:val="1"/>
                <w:sz w:val="17"/>
                <w:szCs w:val="17"/>
              </w:rPr>
              <w:t>700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5"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43</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30408003001</w:t>
            </w:r>
          </w:p>
        </w:tc>
        <w:tc>
          <w:tcPr>
            <w:tcW w:w="1613" w:type="dxa"/>
            <w:tcBorders>
              <w:left w:val="single" w:color="000000" w:sz="4" w:space="0"/>
              <w:right w:val="single" w:color="000000" w:sz="4" w:space="0"/>
            </w:tcBorders>
            <w:vAlign w:val="top"/>
          </w:tcPr>
          <w:p>
            <w:pPr>
              <w:spacing w:before="282" w:line="231" w:lineRule="auto"/>
              <w:ind w:firstLine="47"/>
              <w:rPr>
                <w:rFonts w:ascii="宋体" w:hAnsi="宋体" w:eastAsia="宋体" w:cs="宋体"/>
                <w:sz w:val="17"/>
                <w:szCs w:val="17"/>
              </w:rPr>
            </w:pPr>
            <w:r>
              <w:rPr>
                <w:rFonts w:ascii="宋体" w:hAnsi="宋体" w:eastAsia="宋体" w:cs="宋体"/>
                <w:spacing w:val="4"/>
                <w:sz w:val="17"/>
                <w:szCs w:val="17"/>
              </w:rPr>
              <w:t>电缆保护管</w:t>
            </w:r>
          </w:p>
        </w:tc>
        <w:tc>
          <w:tcPr>
            <w:tcW w:w="1898" w:type="dxa"/>
            <w:gridSpan w:val="2"/>
            <w:tcBorders>
              <w:left w:val="single" w:color="000000" w:sz="4" w:space="0"/>
              <w:right w:val="single" w:color="000000" w:sz="4" w:space="0"/>
            </w:tcBorders>
            <w:vAlign w:val="top"/>
          </w:tcPr>
          <w:p>
            <w:pPr>
              <w:spacing w:before="103" w:line="207" w:lineRule="auto"/>
              <w:ind w:left="33" w:right="33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电缆保护管</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材质</w:t>
            </w:r>
            <w:r>
              <w:rPr>
                <w:rFonts w:ascii="宋体" w:hAnsi="宋体" w:eastAsia="宋体" w:cs="宋体"/>
                <w:spacing w:val="4"/>
                <w:sz w:val="17"/>
                <w:szCs w:val="17"/>
              </w:rPr>
              <w:t>:</w:t>
            </w:r>
            <w:r>
              <w:rPr>
                <w:rFonts w:ascii="宋体" w:hAnsi="宋体" w:eastAsia="宋体" w:cs="宋体"/>
                <w:spacing w:val="8"/>
                <w:sz w:val="17"/>
                <w:szCs w:val="17"/>
              </w:rPr>
              <w:t>钢管</w:t>
            </w:r>
            <w:r>
              <w:rPr>
                <w:rFonts w:ascii="宋体" w:hAnsi="宋体" w:eastAsia="宋体" w:cs="宋体"/>
                <w:sz w:val="17"/>
                <w:szCs w:val="17"/>
              </w:rPr>
              <w:t xml:space="preserve">      </w:t>
            </w:r>
            <w:r>
              <w:rPr>
                <w:rFonts w:ascii="宋体" w:hAnsi="宋体" w:eastAsia="宋体" w:cs="宋体"/>
                <w:spacing w:val="4"/>
                <w:sz w:val="17"/>
                <w:szCs w:val="17"/>
              </w:rPr>
              <w:t>3.</w:t>
            </w:r>
            <w:r>
              <w:rPr>
                <w:rFonts w:ascii="宋体" w:hAnsi="宋体" w:eastAsia="宋体" w:cs="宋体"/>
                <w:spacing w:val="8"/>
                <w:sz w:val="17"/>
                <w:szCs w:val="17"/>
              </w:rPr>
              <w:t>规格</w:t>
            </w:r>
            <w:r>
              <w:rPr>
                <w:rFonts w:ascii="宋体" w:hAnsi="宋体" w:eastAsia="宋体" w:cs="宋体"/>
                <w:spacing w:val="4"/>
                <w:sz w:val="17"/>
                <w:szCs w:val="17"/>
              </w:rPr>
              <w:t>:SC32</w:t>
            </w:r>
          </w:p>
        </w:tc>
        <w:tc>
          <w:tcPr>
            <w:tcW w:w="538" w:type="dxa"/>
            <w:tcBorders>
              <w:left w:val="single" w:color="000000" w:sz="4" w:space="0"/>
              <w:right w:val="single" w:color="000000" w:sz="4" w:space="0"/>
            </w:tcBorders>
            <w:vAlign w:val="top"/>
          </w:tcPr>
          <w:p>
            <w:pPr>
              <w:spacing w:before="282" w:line="233" w:lineRule="exact"/>
              <w:ind w:firstLine="224"/>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6" w:line="190" w:lineRule="auto"/>
              <w:ind w:firstLine="279"/>
              <w:rPr>
                <w:rFonts w:ascii="宋体" w:hAnsi="宋体" w:eastAsia="宋体" w:cs="宋体"/>
                <w:sz w:val="17"/>
                <w:szCs w:val="17"/>
              </w:rPr>
            </w:pPr>
            <w:r>
              <w:rPr>
                <w:rFonts w:ascii="宋体" w:hAnsi="宋体" w:eastAsia="宋体" w:cs="宋体"/>
                <w:spacing w:val="1"/>
                <w:sz w:val="17"/>
                <w:szCs w:val="17"/>
              </w:rPr>
              <w:t>700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8"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87" w:line="214" w:lineRule="auto"/>
              <w:ind w:left="30" w:right="145" w:firstLine="17"/>
              <w:rPr>
                <w:rFonts w:ascii="宋体" w:hAnsi="宋体" w:eastAsia="宋体" w:cs="宋体"/>
                <w:sz w:val="17"/>
                <w:szCs w:val="17"/>
              </w:rPr>
            </w:pPr>
            <w:r>
              <w:rPr>
                <w:rFonts w:ascii="宋体" w:hAnsi="宋体" w:eastAsia="宋体" w:cs="宋体"/>
                <w:spacing w:val="7"/>
                <w:sz w:val="17"/>
                <w:szCs w:val="17"/>
              </w:rPr>
              <w:t>电</w:t>
            </w:r>
            <w:r>
              <w:rPr>
                <w:rFonts w:ascii="宋体" w:hAnsi="宋体" w:eastAsia="宋体" w:cs="宋体"/>
                <w:spacing w:val="6"/>
                <w:sz w:val="17"/>
                <w:szCs w:val="17"/>
              </w:rPr>
              <w:t>梯无线五方对讲</w:t>
            </w:r>
            <w:r>
              <w:rPr>
                <w:rFonts w:ascii="宋体" w:hAnsi="宋体" w:eastAsia="宋体" w:cs="宋体"/>
                <w:sz w:val="17"/>
                <w:szCs w:val="17"/>
              </w:rPr>
              <w:t xml:space="preserve"> </w:t>
            </w:r>
            <w:r>
              <w:rPr>
                <w:rFonts w:ascii="宋体" w:hAnsi="宋体" w:eastAsia="宋体" w:cs="宋体"/>
                <w:spacing w:val="4"/>
                <w:sz w:val="17"/>
                <w:szCs w:val="17"/>
              </w:rPr>
              <w:t>系统</w:t>
            </w:r>
          </w:p>
        </w:tc>
        <w:tc>
          <w:tcPr>
            <w:tcW w:w="1898"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6" w:lineRule="auto"/>
              <w:rPr>
                <w:rFonts w:ascii="Arial"/>
                <w:sz w:val="21"/>
              </w:rPr>
            </w:pPr>
          </w:p>
          <w:p>
            <w:pPr>
              <w:spacing w:before="55" w:line="192"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44</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30501003001</w:t>
            </w:r>
          </w:p>
        </w:tc>
        <w:tc>
          <w:tcPr>
            <w:tcW w:w="1613" w:type="dxa"/>
            <w:tcBorders>
              <w:left w:val="single" w:color="000000" w:sz="4" w:space="0"/>
              <w:right w:val="single" w:color="000000" w:sz="4" w:space="0"/>
            </w:tcBorders>
            <w:vAlign w:val="top"/>
          </w:tcPr>
          <w:p>
            <w:pPr>
              <w:spacing w:before="282" w:line="232" w:lineRule="auto"/>
              <w:ind w:firstLine="26"/>
              <w:rPr>
                <w:rFonts w:ascii="宋体" w:hAnsi="宋体" w:eastAsia="宋体" w:cs="宋体"/>
                <w:sz w:val="17"/>
                <w:szCs w:val="17"/>
              </w:rPr>
            </w:pPr>
            <w:r>
              <w:rPr>
                <w:rFonts w:ascii="宋体" w:hAnsi="宋体" w:eastAsia="宋体" w:cs="宋体"/>
                <w:spacing w:val="8"/>
                <w:sz w:val="17"/>
                <w:szCs w:val="17"/>
              </w:rPr>
              <w:t>控制设备</w:t>
            </w:r>
          </w:p>
        </w:tc>
        <w:tc>
          <w:tcPr>
            <w:tcW w:w="1898" w:type="dxa"/>
            <w:gridSpan w:val="2"/>
            <w:tcBorders>
              <w:left w:val="single" w:color="000000" w:sz="4" w:space="0"/>
              <w:right w:val="single" w:color="000000" w:sz="4" w:space="0"/>
            </w:tcBorders>
            <w:vAlign w:val="top"/>
          </w:tcPr>
          <w:p>
            <w:pPr>
              <w:spacing w:before="103" w:line="207" w:lineRule="auto"/>
              <w:ind w:left="33" w:right="67" w:firstLine="11"/>
              <w:rPr>
                <w:rFonts w:ascii="宋体" w:hAnsi="宋体" w:eastAsia="宋体" w:cs="宋体"/>
                <w:sz w:val="17"/>
                <w:szCs w:val="17"/>
              </w:rPr>
            </w:pPr>
            <w:r>
              <w:rPr>
                <w:rFonts w:ascii="宋体" w:hAnsi="宋体" w:eastAsia="宋体" w:cs="宋体"/>
                <w:spacing w:val="5"/>
                <w:sz w:val="17"/>
                <w:szCs w:val="17"/>
              </w:rPr>
              <w:t>1.</w:t>
            </w:r>
            <w:r>
              <w:rPr>
                <w:rFonts w:ascii="宋体" w:hAnsi="宋体" w:eastAsia="宋体" w:cs="宋体"/>
                <w:spacing w:val="8"/>
                <w:sz w:val="17"/>
                <w:szCs w:val="17"/>
              </w:rPr>
              <w:t>名</w:t>
            </w:r>
            <w:r>
              <w:rPr>
                <w:rFonts w:ascii="宋体" w:hAnsi="宋体" w:eastAsia="宋体" w:cs="宋体"/>
                <w:spacing w:val="7"/>
                <w:sz w:val="17"/>
                <w:szCs w:val="17"/>
              </w:rPr>
              <w:t>称</w:t>
            </w:r>
            <w:r>
              <w:rPr>
                <w:rFonts w:ascii="宋体" w:hAnsi="宋体" w:eastAsia="宋体" w:cs="宋体"/>
                <w:spacing w:val="4"/>
                <w:sz w:val="17"/>
                <w:szCs w:val="17"/>
              </w:rPr>
              <w:t>:</w:t>
            </w:r>
            <w:r>
              <w:rPr>
                <w:rFonts w:ascii="宋体" w:hAnsi="宋体" w:eastAsia="宋体" w:cs="宋体"/>
                <w:spacing w:val="7"/>
                <w:sz w:val="17"/>
                <w:szCs w:val="17"/>
              </w:rPr>
              <w:t>数字基础版</w:t>
            </w:r>
            <w:r>
              <w:rPr>
                <w:rFonts w:ascii="宋体" w:hAnsi="宋体" w:eastAsia="宋体" w:cs="宋体"/>
                <w:spacing w:val="4"/>
                <w:sz w:val="17"/>
                <w:szCs w:val="17"/>
              </w:rPr>
              <w:t>500</w:t>
            </w:r>
            <w:r>
              <w:rPr>
                <w:rFonts w:ascii="宋体" w:hAnsi="宋体" w:eastAsia="宋体" w:cs="宋体"/>
                <w:sz w:val="17"/>
                <w:szCs w:val="17"/>
              </w:rPr>
              <w:t xml:space="preserve"> </w:t>
            </w:r>
            <w:r>
              <w:rPr>
                <w:rFonts w:ascii="宋体" w:hAnsi="宋体" w:eastAsia="宋体" w:cs="宋体"/>
                <w:spacing w:val="7"/>
                <w:sz w:val="17"/>
                <w:szCs w:val="17"/>
              </w:rPr>
              <w:t>局</w:t>
            </w:r>
            <w:r>
              <w:rPr>
                <w:rFonts w:ascii="宋体" w:hAnsi="宋体" w:eastAsia="宋体" w:cs="宋体"/>
                <w:spacing w:val="6"/>
                <w:sz w:val="17"/>
                <w:szCs w:val="17"/>
              </w:rPr>
              <w:t>主机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8"/>
                <w:sz w:val="17"/>
                <w:szCs w:val="17"/>
              </w:rPr>
              <w:t>类别</w:t>
            </w:r>
            <w:r>
              <w:rPr>
                <w:rFonts w:ascii="宋体" w:hAnsi="宋体" w:eastAsia="宋体" w:cs="宋体"/>
                <w:spacing w:val="4"/>
                <w:sz w:val="17"/>
                <w:szCs w:val="17"/>
              </w:rPr>
              <w:t>:C17-500</w:t>
            </w:r>
          </w:p>
        </w:tc>
        <w:tc>
          <w:tcPr>
            <w:tcW w:w="538" w:type="dxa"/>
            <w:tcBorders>
              <w:left w:val="single" w:color="000000" w:sz="4" w:space="0"/>
              <w:right w:val="single" w:color="000000" w:sz="4" w:space="0"/>
            </w:tcBorders>
            <w:vAlign w:val="top"/>
          </w:tcPr>
          <w:p>
            <w:pPr>
              <w:spacing w:before="283"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2" w:lineRule="auto"/>
              <w:ind w:firstLine="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45</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30501003002</w:t>
            </w:r>
          </w:p>
        </w:tc>
        <w:tc>
          <w:tcPr>
            <w:tcW w:w="1613" w:type="dxa"/>
            <w:tcBorders>
              <w:left w:val="single" w:color="000000" w:sz="4" w:space="0"/>
              <w:right w:val="single" w:color="000000" w:sz="4" w:space="0"/>
            </w:tcBorders>
            <w:vAlign w:val="top"/>
          </w:tcPr>
          <w:p>
            <w:pPr>
              <w:spacing w:before="178" w:line="232" w:lineRule="auto"/>
              <w:ind w:firstLine="26"/>
              <w:rPr>
                <w:rFonts w:ascii="宋体" w:hAnsi="宋体" w:eastAsia="宋体" w:cs="宋体"/>
                <w:sz w:val="17"/>
                <w:szCs w:val="17"/>
              </w:rPr>
            </w:pPr>
            <w:r>
              <w:rPr>
                <w:rFonts w:ascii="宋体" w:hAnsi="宋体" w:eastAsia="宋体" w:cs="宋体"/>
                <w:spacing w:val="8"/>
                <w:sz w:val="17"/>
                <w:szCs w:val="17"/>
              </w:rPr>
              <w:t>控制设备</w:t>
            </w:r>
          </w:p>
        </w:tc>
        <w:tc>
          <w:tcPr>
            <w:tcW w:w="1898" w:type="dxa"/>
            <w:gridSpan w:val="2"/>
            <w:tcBorders>
              <w:left w:val="single" w:color="000000" w:sz="4" w:space="0"/>
              <w:right w:val="single" w:color="000000" w:sz="4" w:space="0"/>
            </w:tcBorders>
            <w:vAlign w:val="top"/>
          </w:tcPr>
          <w:p>
            <w:pPr>
              <w:spacing w:before="88" w:line="213" w:lineRule="auto"/>
              <w:ind w:left="33" w:right="15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数</w:t>
            </w:r>
            <w:r>
              <w:rPr>
                <w:rFonts w:ascii="宋体" w:hAnsi="宋体" w:eastAsia="宋体" w:cs="宋体"/>
                <w:spacing w:val="7"/>
                <w:sz w:val="17"/>
                <w:szCs w:val="17"/>
              </w:rPr>
              <w:t>控两局分机</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类别</w:t>
            </w:r>
            <w:r>
              <w:rPr>
                <w:rFonts w:ascii="宋体" w:hAnsi="宋体" w:eastAsia="宋体" w:cs="宋体"/>
                <w:spacing w:val="4"/>
                <w:sz w:val="17"/>
                <w:szCs w:val="17"/>
              </w:rPr>
              <w:t>:L19-2</w:t>
            </w:r>
          </w:p>
        </w:tc>
        <w:tc>
          <w:tcPr>
            <w:tcW w:w="538" w:type="dxa"/>
            <w:tcBorders>
              <w:left w:val="single" w:color="000000" w:sz="4" w:space="0"/>
              <w:right w:val="single" w:color="000000" w:sz="4" w:space="0"/>
            </w:tcBorders>
            <w:vAlign w:val="top"/>
          </w:tcPr>
          <w:p>
            <w:pPr>
              <w:spacing w:before="178"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1" w:lineRule="auto"/>
              <w:ind w:firstLine="332"/>
              <w:rPr>
                <w:rFonts w:ascii="宋体" w:hAnsi="宋体" w:eastAsia="宋体" w:cs="宋体"/>
                <w:sz w:val="17"/>
                <w:szCs w:val="17"/>
              </w:rPr>
            </w:pPr>
            <w:r>
              <w:rPr>
                <w:rFonts w:ascii="宋体" w:hAnsi="宋体" w:eastAsia="宋体" w:cs="宋体"/>
                <w:spacing w:val="-3"/>
                <w:sz w:val="17"/>
                <w:szCs w:val="17"/>
              </w:rPr>
              <w:t>10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46</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30501003003</w:t>
            </w:r>
          </w:p>
        </w:tc>
        <w:tc>
          <w:tcPr>
            <w:tcW w:w="1613" w:type="dxa"/>
            <w:tcBorders>
              <w:left w:val="single" w:color="000000" w:sz="4" w:space="0"/>
              <w:right w:val="single" w:color="000000" w:sz="4" w:space="0"/>
            </w:tcBorders>
            <w:vAlign w:val="top"/>
          </w:tcPr>
          <w:p>
            <w:pPr>
              <w:spacing w:before="178" w:line="232" w:lineRule="auto"/>
              <w:ind w:firstLine="26"/>
              <w:rPr>
                <w:rFonts w:ascii="宋体" w:hAnsi="宋体" w:eastAsia="宋体" w:cs="宋体"/>
                <w:sz w:val="17"/>
                <w:szCs w:val="17"/>
              </w:rPr>
            </w:pPr>
            <w:r>
              <w:rPr>
                <w:rFonts w:ascii="宋体" w:hAnsi="宋体" w:eastAsia="宋体" w:cs="宋体"/>
                <w:spacing w:val="8"/>
                <w:sz w:val="17"/>
                <w:szCs w:val="17"/>
              </w:rPr>
              <w:t>控制设备</w:t>
            </w:r>
          </w:p>
        </w:tc>
        <w:tc>
          <w:tcPr>
            <w:tcW w:w="1898" w:type="dxa"/>
            <w:gridSpan w:val="2"/>
            <w:tcBorders>
              <w:left w:val="single" w:color="000000" w:sz="4" w:space="0"/>
              <w:right w:val="single" w:color="000000" w:sz="4" w:space="0"/>
            </w:tcBorders>
            <w:vAlign w:val="top"/>
          </w:tcPr>
          <w:p>
            <w:pPr>
              <w:spacing w:before="89" w:line="213" w:lineRule="auto"/>
              <w:ind w:left="33" w:right="15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数</w:t>
            </w:r>
            <w:r>
              <w:rPr>
                <w:rFonts w:ascii="宋体" w:hAnsi="宋体" w:eastAsia="宋体" w:cs="宋体"/>
                <w:spacing w:val="7"/>
                <w:sz w:val="17"/>
                <w:szCs w:val="17"/>
              </w:rPr>
              <w:t>控单局分机</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类别</w:t>
            </w:r>
            <w:r>
              <w:rPr>
                <w:rFonts w:ascii="宋体" w:hAnsi="宋体" w:eastAsia="宋体" w:cs="宋体"/>
                <w:spacing w:val="4"/>
                <w:sz w:val="17"/>
                <w:szCs w:val="17"/>
              </w:rPr>
              <w:t>:L19-1</w:t>
            </w:r>
          </w:p>
        </w:tc>
        <w:tc>
          <w:tcPr>
            <w:tcW w:w="538" w:type="dxa"/>
            <w:tcBorders>
              <w:left w:val="single" w:color="000000" w:sz="4" w:space="0"/>
              <w:right w:val="single" w:color="000000" w:sz="4" w:space="0"/>
            </w:tcBorders>
            <w:vAlign w:val="top"/>
          </w:tcPr>
          <w:p>
            <w:pPr>
              <w:spacing w:before="179"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91" w:lineRule="auto"/>
              <w:ind w:firstLine="332"/>
              <w:rPr>
                <w:rFonts w:ascii="宋体" w:hAnsi="宋体" w:eastAsia="宋体" w:cs="宋体"/>
                <w:sz w:val="17"/>
                <w:szCs w:val="17"/>
              </w:rPr>
            </w:pPr>
            <w:r>
              <w:rPr>
                <w:rFonts w:ascii="宋体" w:hAnsi="宋体" w:eastAsia="宋体" w:cs="宋体"/>
                <w:spacing w:val="-3"/>
                <w:sz w:val="17"/>
                <w:szCs w:val="17"/>
              </w:rPr>
              <w:t>10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47</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30904016006</w:t>
            </w:r>
          </w:p>
        </w:tc>
        <w:tc>
          <w:tcPr>
            <w:tcW w:w="1613" w:type="dxa"/>
            <w:tcBorders>
              <w:left w:val="single" w:color="000000" w:sz="4" w:space="0"/>
              <w:right w:val="single" w:color="000000" w:sz="4" w:space="0"/>
            </w:tcBorders>
            <w:vAlign w:val="top"/>
          </w:tcPr>
          <w:p>
            <w:pPr>
              <w:spacing w:before="89" w:line="213" w:lineRule="auto"/>
              <w:ind w:left="26" w:right="145" w:firstLine="2"/>
              <w:rPr>
                <w:rFonts w:ascii="宋体" w:hAnsi="宋体" w:eastAsia="宋体" w:cs="宋体"/>
                <w:sz w:val="17"/>
                <w:szCs w:val="17"/>
              </w:rPr>
            </w:pPr>
            <w:r>
              <w:rPr>
                <w:rFonts w:ascii="宋体" w:hAnsi="宋体" w:eastAsia="宋体" w:cs="宋体"/>
                <w:spacing w:val="9"/>
                <w:sz w:val="17"/>
                <w:szCs w:val="17"/>
              </w:rPr>
              <w:t>备用电源</w:t>
            </w:r>
            <w:r>
              <w:rPr>
                <w:rFonts w:ascii="宋体" w:hAnsi="宋体" w:eastAsia="宋体" w:cs="宋体"/>
                <w:spacing w:val="8"/>
                <w:sz w:val="17"/>
                <w:szCs w:val="17"/>
              </w:rPr>
              <w:t>及电池主</w:t>
            </w:r>
            <w:r>
              <w:rPr>
                <w:rFonts w:ascii="宋体" w:hAnsi="宋体" w:eastAsia="宋体" w:cs="宋体"/>
                <w:sz w:val="17"/>
                <w:szCs w:val="17"/>
              </w:rPr>
              <w:t xml:space="preserve"> </w:t>
            </w:r>
            <w:r>
              <w:rPr>
                <w:rFonts w:ascii="宋体" w:hAnsi="宋体" w:eastAsia="宋体" w:cs="宋体"/>
                <w:spacing w:val="4"/>
                <w:sz w:val="17"/>
                <w:szCs w:val="17"/>
              </w:rPr>
              <w:t>机</w:t>
            </w:r>
            <w:r>
              <w:rPr>
                <w:rFonts w:ascii="宋体" w:hAnsi="宋体" w:eastAsia="宋体" w:cs="宋体"/>
                <w:spacing w:val="3"/>
                <w:sz w:val="17"/>
                <w:szCs w:val="17"/>
              </w:rPr>
              <w:t>(</w:t>
            </w:r>
            <w:r>
              <w:rPr>
                <w:rFonts w:ascii="宋体" w:hAnsi="宋体" w:eastAsia="宋体" w:cs="宋体"/>
                <w:spacing w:val="4"/>
                <w:sz w:val="17"/>
                <w:szCs w:val="17"/>
              </w:rPr>
              <w:t>柜</w:t>
            </w:r>
            <w:r>
              <w:rPr>
                <w:rFonts w:ascii="宋体" w:hAnsi="宋体" w:eastAsia="宋体" w:cs="宋体"/>
                <w:spacing w:val="6"/>
                <w:sz w:val="17"/>
                <w:szCs w:val="17"/>
              </w:rPr>
              <w:t>）</w:t>
            </w:r>
          </w:p>
        </w:tc>
        <w:tc>
          <w:tcPr>
            <w:tcW w:w="1898" w:type="dxa"/>
            <w:gridSpan w:val="2"/>
            <w:tcBorders>
              <w:left w:val="single" w:color="000000" w:sz="4" w:space="0"/>
              <w:right w:val="single" w:color="000000" w:sz="4" w:space="0"/>
            </w:tcBorders>
            <w:vAlign w:val="top"/>
          </w:tcPr>
          <w:p>
            <w:pPr>
              <w:spacing w:before="89" w:line="213" w:lineRule="auto"/>
              <w:ind w:left="33" w:right="247"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:U</w:t>
            </w:r>
            <w:r>
              <w:rPr>
                <w:rFonts w:ascii="宋体" w:hAnsi="宋体" w:eastAsia="宋体" w:cs="宋体"/>
                <w:spacing w:val="3"/>
                <w:sz w:val="17"/>
                <w:szCs w:val="17"/>
              </w:rPr>
              <w:t>PS</w:t>
            </w:r>
            <w:r>
              <w:rPr>
                <w:rFonts w:ascii="宋体" w:hAnsi="宋体" w:eastAsia="宋体" w:cs="宋体"/>
                <w:spacing w:val="7"/>
                <w:sz w:val="17"/>
                <w:szCs w:val="17"/>
              </w:rPr>
              <w:t>专用电源</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w:t>
            </w:r>
            <w:r>
              <w:rPr>
                <w:rFonts w:ascii="宋体" w:hAnsi="宋体" w:eastAsia="宋体" w:cs="宋体"/>
                <w:spacing w:val="8"/>
                <w:sz w:val="17"/>
                <w:szCs w:val="17"/>
              </w:rPr>
              <w:t>格</w:t>
            </w:r>
            <w:r>
              <w:rPr>
                <w:rFonts w:ascii="宋体" w:hAnsi="宋体" w:eastAsia="宋体" w:cs="宋体"/>
                <w:spacing w:val="4"/>
                <w:sz w:val="17"/>
                <w:szCs w:val="17"/>
              </w:rPr>
              <w:t>:HLC-SZDY</w:t>
            </w:r>
          </w:p>
        </w:tc>
        <w:tc>
          <w:tcPr>
            <w:tcW w:w="538" w:type="dxa"/>
            <w:tcBorders>
              <w:left w:val="single" w:color="000000" w:sz="4" w:space="0"/>
              <w:right w:val="single" w:color="000000" w:sz="4" w:space="0"/>
            </w:tcBorders>
            <w:vAlign w:val="top"/>
          </w:tcPr>
          <w:p>
            <w:pPr>
              <w:spacing w:before="179" w:line="232" w:lineRule="auto"/>
              <w:ind w:firstLine="184"/>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9" w:line="190" w:lineRule="auto"/>
              <w:ind w:firstLine="323"/>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48</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30502016001</w:t>
            </w:r>
          </w:p>
        </w:tc>
        <w:tc>
          <w:tcPr>
            <w:tcW w:w="1613" w:type="dxa"/>
            <w:tcBorders>
              <w:left w:val="single" w:color="000000" w:sz="4" w:space="0"/>
              <w:right w:val="single" w:color="000000" w:sz="4" w:space="0"/>
            </w:tcBorders>
            <w:vAlign w:val="top"/>
          </w:tcPr>
          <w:p>
            <w:pPr>
              <w:spacing w:before="180" w:line="230" w:lineRule="auto"/>
              <w:ind w:firstLine="26"/>
              <w:rPr>
                <w:rFonts w:ascii="宋体" w:hAnsi="宋体" w:eastAsia="宋体" w:cs="宋体"/>
                <w:sz w:val="17"/>
                <w:szCs w:val="17"/>
              </w:rPr>
            </w:pPr>
            <w:r>
              <w:rPr>
                <w:rFonts w:ascii="宋体" w:hAnsi="宋体" w:eastAsia="宋体" w:cs="宋体"/>
                <w:spacing w:val="8"/>
                <w:sz w:val="17"/>
                <w:szCs w:val="17"/>
              </w:rPr>
              <w:t>布放尾</w:t>
            </w:r>
            <w:r>
              <w:rPr>
                <w:rFonts w:ascii="宋体" w:hAnsi="宋体" w:eastAsia="宋体" w:cs="宋体"/>
                <w:spacing w:val="7"/>
                <w:sz w:val="17"/>
                <w:szCs w:val="17"/>
              </w:rPr>
              <w:t>纤</w:t>
            </w:r>
          </w:p>
        </w:tc>
        <w:tc>
          <w:tcPr>
            <w:tcW w:w="1898" w:type="dxa"/>
            <w:gridSpan w:val="2"/>
            <w:tcBorders>
              <w:left w:val="single" w:color="000000" w:sz="4" w:space="0"/>
              <w:right w:val="single" w:color="000000" w:sz="4" w:space="0"/>
            </w:tcBorders>
            <w:vAlign w:val="top"/>
          </w:tcPr>
          <w:p>
            <w:pPr>
              <w:spacing w:before="89"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专用天线</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规</w:t>
            </w:r>
            <w:r>
              <w:rPr>
                <w:rFonts w:ascii="宋体" w:hAnsi="宋体" w:eastAsia="宋体" w:cs="宋体"/>
                <w:spacing w:val="8"/>
                <w:sz w:val="17"/>
                <w:szCs w:val="17"/>
              </w:rPr>
              <w:t>格</w:t>
            </w:r>
            <w:r>
              <w:rPr>
                <w:rFonts w:ascii="宋体" w:hAnsi="宋体" w:eastAsia="宋体" w:cs="宋体"/>
                <w:spacing w:val="4"/>
                <w:sz w:val="17"/>
                <w:szCs w:val="17"/>
              </w:rPr>
              <w:t>:HLC-SZTX</w:t>
            </w:r>
          </w:p>
        </w:tc>
        <w:tc>
          <w:tcPr>
            <w:tcW w:w="538" w:type="dxa"/>
            <w:tcBorders>
              <w:left w:val="single" w:color="000000" w:sz="4" w:space="0"/>
              <w:right w:val="single" w:color="000000" w:sz="4" w:space="0"/>
            </w:tcBorders>
            <w:vAlign w:val="top"/>
          </w:tcPr>
          <w:p>
            <w:pPr>
              <w:spacing w:before="179" w:line="232" w:lineRule="auto"/>
              <w:ind w:firstLine="183"/>
              <w:rPr>
                <w:rFonts w:ascii="宋体" w:hAnsi="宋体" w:eastAsia="宋体" w:cs="宋体"/>
                <w:sz w:val="17"/>
                <w:szCs w:val="17"/>
              </w:rPr>
            </w:pPr>
            <w:r>
              <w:rPr>
                <w:rFonts w:ascii="宋体" w:hAnsi="宋体" w:eastAsia="宋体" w:cs="宋体"/>
                <w:spacing w:val="2"/>
                <w:sz w:val="17"/>
                <w:szCs w:val="17"/>
              </w:rPr>
              <w:t>根</w:t>
            </w:r>
          </w:p>
        </w:tc>
        <w:tc>
          <w:tcPr>
            <w:tcW w:w="792" w:type="dxa"/>
            <w:tcBorders>
              <w:left w:val="single" w:color="000000" w:sz="4" w:space="0"/>
              <w:right w:val="single" w:color="000000" w:sz="4" w:space="0"/>
            </w:tcBorders>
            <w:vAlign w:val="top"/>
          </w:tcPr>
          <w:p>
            <w:pPr>
              <w:spacing w:before="210" w:line="190" w:lineRule="auto"/>
              <w:ind w:firstLine="323"/>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49</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30507013001</w:t>
            </w:r>
          </w:p>
        </w:tc>
        <w:tc>
          <w:tcPr>
            <w:tcW w:w="1613" w:type="dxa"/>
            <w:tcBorders>
              <w:left w:val="single" w:color="000000" w:sz="4" w:space="0"/>
              <w:right w:val="single" w:color="000000" w:sz="4" w:space="0"/>
            </w:tcBorders>
            <w:vAlign w:val="top"/>
          </w:tcPr>
          <w:p>
            <w:pPr>
              <w:spacing w:before="180" w:line="231" w:lineRule="auto"/>
              <w:ind w:firstLine="27"/>
              <w:rPr>
                <w:rFonts w:ascii="宋体" w:hAnsi="宋体" w:eastAsia="宋体" w:cs="宋体"/>
                <w:sz w:val="17"/>
                <w:szCs w:val="17"/>
              </w:rPr>
            </w:pPr>
            <w:r>
              <w:rPr>
                <w:rFonts w:ascii="宋体" w:hAnsi="宋体" w:eastAsia="宋体" w:cs="宋体"/>
                <w:spacing w:val="8"/>
                <w:sz w:val="17"/>
                <w:szCs w:val="17"/>
              </w:rPr>
              <w:t>录像设</w:t>
            </w:r>
            <w:r>
              <w:rPr>
                <w:rFonts w:ascii="宋体" w:hAnsi="宋体" w:eastAsia="宋体" w:cs="宋体"/>
                <w:spacing w:val="7"/>
                <w:sz w:val="17"/>
                <w:szCs w:val="17"/>
              </w:rPr>
              <w:t>备</w:t>
            </w:r>
          </w:p>
        </w:tc>
        <w:tc>
          <w:tcPr>
            <w:tcW w:w="1898" w:type="dxa"/>
            <w:gridSpan w:val="2"/>
            <w:tcBorders>
              <w:left w:val="single" w:color="000000" w:sz="4" w:space="0"/>
              <w:right w:val="single" w:color="000000" w:sz="4" w:space="0"/>
            </w:tcBorders>
            <w:vAlign w:val="top"/>
          </w:tcPr>
          <w:p>
            <w:pPr>
              <w:spacing w:before="90"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轿厢副机</w:t>
            </w:r>
          </w:p>
          <w:p>
            <w:pPr>
              <w:spacing w:line="228"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:N-JXFJ</w:t>
            </w:r>
          </w:p>
        </w:tc>
        <w:tc>
          <w:tcPr>
            <w:tcW w:w="538" w:type="dxa"/>
            <w:tcBorders>
              <w:left w:val="single" w:color="000000" w:sz="4" w:space="0"/>
              <w:right w:val="single" w:color="000000" w:sz="4" w:space="0"/>
            </w:tcBorders>
            <w:vAlign w:val="top"/>
          </w:tcPr>
          <w:p>
            <w:pPr>
              <w:spacing w:before="180" w:line="233" w:lineRule="auto"/>
              <w:ind w:firstLine="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10" w:line="190" w:lineRule="auto"/>
              <w:ind w:firstLine="323"/>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spacing w:before="90" w:line="191" w:lineRule="auto"/>
              <w:ind w:firstLine="339"/>
              <w:rPr>
                <w:rFonts w:ascii="宋体" w:hAnsi="宋体" w:eastAsia="宋体" w:cs="宋体"/>
                <w:sz w:val="17"/>
                <w:szCs w:val="17"/>
              </w:rPr>
            </w:pPr>
            <w:r>
              <w:rPr>
                <w:rFonts w:ascii="宋体" w:hAnsi="宋体" w:eastAsia="宋体" w:cs="宋体"/>
                <w:spacing w:val="-3"/>
                <w:sz w:val="17"/>
                <w:szCs w:val="17"/>
              </w:rPr>
              <w:t>15</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30502016002</w:t>
            </w:r>
          </w:p>
        </w:tc>
        <w:tc>
          <w:tcPr>
            <w:tcW w:w="1613" w:type="dxa"/>
            <w:tcBorders>
              <w:left w:val="single" w:color="000000" w:sz="4" w:space="0"/>
              <w:right w:val="single" w:color="000000" w:sz="4" w:space="0"/>
            </w:tcBorders>
            <w:vAlign w:val="top"/>
          </w:tcPr>
          <w:p>
            <w:pPr>
              <w:spacing w:before="61" w:line="230" w:lineRule="auto"/>
              <w:ind w:firstLine="26"/>
              <w:rPr>
                <w:rFonts w:ascii="宋体" w:hAnsi="宋体" w:eastAsia="宋体" w:cs="宋体"/>
                <w:sz w:val="17"/>
                <w:szCs w:val="17"/>
              </w:rPr>
            </w:pPr>
            <w:r>
              <w:rPr>
                <w:rFonts w:ascii="宋体" w:hAnsi="宋体" w:eastAsia="宋体" w:cs="宋体"/>
                <w:spacing w:val="8"/>
                <w:sz w:val="17"/>
                <w:szCs w:val="17"/>
              </w:rPr>
              <w:t>布</w:t>
            </w:r>
            <w:r>
              <w:rPr>
                <w:rFonts w:ascii="宋体" w:hAnsi="宋体" w:eastAsia="宋体" w:cs="宋体"/>
                <w:spacing w:val="7"/>
                <w:sz w:val="17"/>
                <w:szCs w:val="17"/>
              </w:rPr>
              <w:t>放尾</w:t>
            </w:r>
          </w:p>
        </w:tc>
        <w:tc>
          <w:tcPr>
            <w:tcW w:w="1898" w:type="dxa"/>
            <w:gridSpan w:val="2"/>
            <w:tcBorders>
              <w:left w:val="single" w:color="000000" w:sz="4" w:space="0"/>
              <w:right w:val="single" w:color="000000" w:sz="4" w:space="0"/>
            </w:tcBorders>
            <w:vAlign w:val="top"/>
          </w:tcPr>
          <w:p>
            <w:pPr>
              <w:spacing w:before="61"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w:t>
            </w:r>
            <w:r>
              <w:rPr>
                <w:rFonts w:ascii="宋体" w:hAnsi="宋体" w:eastAsia="宋体" w:cs="宋体"/>
                <w:spacing w:val="7"/>
                <w:sz w:val="17"/>
                <w:szCs w:val="17"/>
              </w:rPr>
              <w:t>称</w:t>
            </w:r>
            <w:r>
              <w:rPr>
                <w:rFonts w:ascii="宋体" w:hAnsi="宋体" w:eastAsia="宋体" w:cs="宋体"/>
                <w:spacing w:val="3"/>
                <w:sz w:val="17"/>
                <w:szCs w:val="17"/>
              </w:rPr>
              <w:t>:USB</w:t>
            </w:r>
            <w:r>
              <w:rPr>
                <w:rFonts w:ascii="宋体" w:hAnsi="宋体" w:eastAsia="宋体" w:cs="宋体"/>
                <w:spacing w:val="7"/>
                <w:sz w:val="17"/>
                <w:szCs w:val="17"/>
              </w:rPr>
              <w:t>控制线</w:t>
            </w:r>
          </w:p>
        </w:tc>
        <w:tc>
          <w:tcPr>
            <w:tcW w:w="538" w:type="dxa"/>
            <w:tcBorders>
              <w:left w:val="single" w:color="000000" w:sz="4" w:space="0"/>
              <w:right w:val="single" w:color="000000" w:sz="4" w:space="0"/>
            </w:tcBorders>
            <w:vAlign w:val="top"/>
          </w:tcPr>
          <w:p>
            <w:pPr>
              <w:spacing w:before="61" w:line="232" w:lineRule="auto"/>
              <w:ind w:firstLine="183"/>
              <w:rPr>
                <w:rFonts w:ascii="宋体" w:hAnsi="宋体" w:eastAsia="宋体" w:cs="宋体"/>
                <w:sz w:val="17"/>
                <w:szCs w:val="17"/>
              </w:rPr>
            </w:pPr>
            <w:r>
              <w:rPr>
                <w:rFonts w:ascii="宋体" w:hAnsi="宋体" w:eastAsia="宋体" w:cs="宋体"/>
                <w:spacing w:val="2"/>
                <w:sz w:val="17"/>
                <w:szCs w:val="17"/>
              </w:rPr>
              <w:t>根</w:t>
            </w:r>
          </w:p>
        </w:tc>
        <w:tc>
          <w:tcPr>
            <w:tcW w:w="792" w:type="dxa"/>
            <w:tcBorders>
              <w:left w:val="single" w:color="000000" w:sz="4" w:space="0"/>
              <w:right w:val="single" w:color="000000" w:sz="4" w:space="0"/>
            </w:tcBorders>
            <w:vAlign w:val="top"/>
          </w:tcPr>
          <w:p>
            <w:pPr>
              <w:spacing w:before="91" w:line="190" w:lineRule="auto"/>
              <w:ind w:firstLine="368"/>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199" w:type="dxa"/>
            <w:gridSpan w:val="9"/>
            <w:tcBorders>
              <w:left w:val="single" w:color="000000" w:sz="10" w:space="0"/>
              <w:right w:val="single" w:color="000000" w:sz="4" w:space="0"/>
            </w:tcBorders>
            <w:vAlign w:val="top"/>
          </w:tcPr>
          <w:p>
            <w:pPr>
              <w:spacing w:before="91"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0170" w:type="dxa"/>
            <w:gridSpan w:val="11"/>
            <w:tcBorders>
              <w:left w:val="nil"/>
              <w:bottom w:val="single" w:color="FFFFFF" w:sz="2" w:space="0"/>
              <w:right w:val="nil"/>
            </w:tcBorders>
            <w:vAlign w:val="top"/>
          </w:tcPr>
          <w:p>
            <w:pPr>
              <w:spacing w:line="288" w:lineRule="auto"/>
              <w:rPr>
                <w:rFonts w:ascii="Arial"/>
                <w:sz w:val="21"/>
              </w:rPr>
            </w:pPr>
            <w:r>
              <w:pict>
                <v:rect id="_x0000_s1081" o:spid="_x0000_s1081" o:spt="1" style="position:absolute;left:0pt;margin-left:507.3pt;margin-top:1pt;height:27.35pt;width:0.4pt;mso-position-horizontal-relative:page;mso-position-vertical-relative:page;z-index:251768832;mso-width-relative:page;mso-height-relative:page;" fillcolor="#FFFFFF" filled="t" stroked="f" coordsize="21600,21600">
                  <v:path/>
                  <v:fill on="t" focussize="0,0"/>
                  <v:stroke on="f"/>
                  <v:imagedata o:title=""/>
                  <o:lock v:ext="edit"/>
                </v:rect>
              </w:pict>
            </w:r>
          </w:p>
          <w:p>
            <w:pPr>
              <w:spacing w:before="55"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7382"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82" o:spid="_x0000_s1082" o:spt="1" style="position:absolute;left:0pt;margin-left:365.8pt;margin-top:-0.05pt;height:19.75pt;width:0.75pt;mso-position-horizontal-relative:page;mso-position-vertical-relative:page;z-index:251769856;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3"/>
              <w:rPr>
                <w:rFonts w:ascii="宋体" w:hAnsi="宋体" w:eastAsia="宋体" w:cs="宋体"/>
                <w:sz w:val="17"/>
                <w:szCs w:val="17"/>
              </w:rPr>
            </w:pPr>
            <w:r>
              <w:drawing>
                <wp:anchor distT="0" distB="0" distL="0" distR="0" simplePos="0" relativeHeight="251767808"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29" name="IM 25"/>
                  <wp:cNvGraphicFramePr/>
                  <a:graphic xmlns:a="http://schemas.openxmlformats.org/drawingml/2006/main">
                    <a:graphicData uri="http://schemas.openxmlformats.org/drawingml/2006/picture">
                      <pic:pic xmlns:pic="http://schemas.openxmlformats.org/drawingml/2006/picture">
                        <pic:nvPicPr>
                          <pic:cNvPr id="29" name="IM 25"/>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083" o:spid="_x0000_s1083" o:spt="1" style="position:absolute;left:0pt;margin-left:550.55pt;margin-top:749.9pt;height:27.35pt;width:0.4pt;mso-position-horizontal-relative:page;mso-position-vertical-relative:page;z-index:251771904;mso-width-relative:page;mso-height-relative:page;" fillcolor="#FFFFFF" filled="t" stroked="f" coordsize="21600,21600" o:allowincell="f">
            <v:path/>
            <v:fill on="t" focussize="0,0"/>
            <v:stroke on="f"/>
            <v:imagedata o:title=""/>
            <o:lock v:ext="edit"/>
          </v:rect>
        </w:pict>
      </w:r>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5"/>
        <w:gridCol w:w="1641"/>
        <w:gridCol w:w="538"/>
        <w:gridCol w:w="792"/>
        <w:gridCol w:w="226"/>
        <w:gridCol w:w="805"/>
        <w:gridCol w:w="1031"/>
        <w:gridCol w:w="9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93" w:type="dxa"/>
            <w:gridSpan w:val="8"/>
            <w:tcBorders>
              <w:top w:val="nil"/>
              <w:left w:val="nil"/>
              <w:bottom w:val="single" w:color="FFFFFF" w:sz="2" w:space="0"/>
              <w:right w:val="single" w:color="FFFFFF" w:sz="4" w:space="0"/>
            </w:tcBorders>
            <w:vAlign w:val="top"/>
          </w:tcPr>
          <w:p>
            <w:pPr>
              <w:rPr>
                <w:rFonts w:ascii="Arial"/>
                <w:sz w:val="21"/>
              </w:rPr>
            </w:pPr>
          </w:p>
        </w:tc>
        <w:tc>
          <w:tcPr>
            <w:tcW w:w="2777" w:type="dxa"/>
            <w:gridSpan w:val="3"/>
            <w:tcBorders>
              <w:top w:val="nil"/>
              <w:left w:val="single" w:color="FFFFFF" w:sz="4" w:space="0"/>
              <w:bottom w:val="single" w:color="FFFFFF" w:sz="2" w:space="0"/>
              <w:right w:val="nil"/>
            </w:tcBorders>
            <w:vAlign w:val="top"/>
          </w:tcPr>
          <w:p>
            <w:pPr>
              <w:rPr>
                <w:rFonts w:ascii="Arial"/>
                <w:sz w:val="21"/>
              </w:rPr>
            </w:pPr>
            <w:r>
              <w:pict>
                <v:rect id="_x0000_s1084" o:spid="_x0000_s1084" o:spt="1" style="position:absolute;left:0pt;margin-left:137.65pt;margin-top:0pt;height:25.15pt;width:0.4pt;mso-position-horizontal-relative:page;mso-position-vertical-relative:page;z-index:251772928;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85" o:spid="_x0000_s1085" o:spt="1" style="position:absolute;left:0pt;margin-left:507.3pt;margin-top:-0.3pt;height:30.75pt;width:0.4pt;mso-position-horizontal-relative:page;mso-position-vertical-relative:page;z-index:251777024;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6" w:type="dxa"/>
            <w:gridSpan w:val="4"/>
            <w:tcBorders>
              <w:top w:val="single" w:color="FFFFFF" w:sz="2" w:space="0"/>
              <w:left w:val="nil"/>
              <w:right w:val="single" w:color="FFFFFF" w:sz="4" w:space="0"/>
            </w:tcBorders>
            <w:vAlign w:val="top"/>
          </w:tcPr>
          <w:p>
            <w:pPr>
              <w:spacing w:before="70" w:line="214" w:lineRule="auto"/>
              <w:ind w:left="44" w:right="131" w:hanging="18"/>
              <w:rPr>
                <w:rFonts w:ascii="宋体" w:hAnsi="宋体" w:eastAsia="宋体" w:cs="宋体"/>
                <w:sz w:val="17"/>
                <w:szCs w:val="17"/>
              </w:rPr>
            </w:pPr>
            <w:r>
              <w:drawing>
                <wp:anchor distT="0" distB="0" distL="0" distR="0" simplePos="0" relativeHeight="251770880" behindDoc="1" locked="0" layoutInCell="1" allowOverlap="1">
                  <wp:simplePos x="0" y="0"/>
                  <wp:positionH relativeFrom="rightMargin">
                    <wp:posOffset>-2665730</wp:posOffset>
                  </wp:positionH>
                  <wp:positionV relativeFrom="topMargin">
                    <wp:posOffset>325755</wp:posOffset>
                  </wp:positionV>
                  <wp:extent cx="2673350" cy="9525"/>
                  <wp:effectExtent l="0" t="0" r="0" b="0"/>
                  <wp:wrapNone/>
                  <wp:docPr id="30" name="IM 26"/>
                  <wp:cNvGraphicFramePr/>
                  <a:graphic xmlns:a="http://schemas.openxmlformats.org/drawingml/2006/main">
                    <a:graphicData uri="http://schemas.openxmlformats.org/drawingml/2006/picture">
                      <pic:pic xmlns:pic="http://schemas.openxmlformats.org/drawingml/2006/picture">
                        <pic:nvPicPr>
                          <pic:cNvPr id="30" name="IM 26"/>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97"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86" o:spid="_x0000_s1086" o:spt="1" style="position:absolute;left:0pt;margin-left:-0.45pt;margin-top:25.9pt;height:0.75pt;width:161pt;mso-position-horizontal-relative:page;mso-position-vertical-relative:page;z-index:251773952;mso-width-relative:page;mso-height-relative:page;" fillcolor="#FFFFFF" filled="t" stroked="f" coordsize="21600,21600">
                  <v:path/>
                  <v:fill on="t" focussize="0,0"/>
                  <v:stroke on="f"/>
                  <v:imagedata o:title=""/>
                  <o:lock v:ext="edit"/>
                </v:rect>
              </w:pict>
            </w:r>
          </w:p>
        </w:tc>
        <w:tc>
          <w:tcPr>
            <w:tcW w:w="2777" w:type="dxa"/>
            <w:gridSpan w:val="3"/>
            <w:tcBorders>
              <w:top w:val="single" w:color="FFFFFF" w:sz="2" w:space="0"/>
              <w:left w:val="single" w:color="FFFFFF" w:sz="4" w:space="0"/>
              <w:right w:val="nil"/>
            </w:tcBorders>
            <w:vAlign w:val="top"/>
          </w:tcPr>
          <w:p>
            <w:pPr>
              <w:spacing w:before="160" w:line="231" w:lineRule="auto"/>
              <w:ind w:firstLine="755"/>
              <w:rPr>
                <w:rFonts w:ascii="宋体" w:hAnsi="宋体" w:eastAsia="宋体" w:cs="宋体"/>
                <w:sz w:val="17"/>
                <w:szCs w:val="17"/>
              </w:rPr>
            </w:pPr>
            <w:r>
              <w:pict>
                <v:rect id="_x0000_s1087" o:spid="_x0000_s1087" o:spt="1" style="position:absolute;left:0pt;margin-left:-0.1pt;margin-top:25.9pt;height:0.75pt;width:137.85pt;mso-position-horizontal-relative:page;mso-position-vertical-relative:page;z-index:251774976;mso-width-relative:page;mso-height-relative:page;" fillcolor="#FFFFFF" filled="t" stroked="f" coordsize="21600,21600">
                  <v:path/>
                  <v:fill on="t" focussize="0,0"/>
                  <v:stroke on="f"/>
                  <v:imagedata o:title=""/>
                  <o:lock v:ext="edit"/>
                </v:rect>
              </w:pict>
            </w:r>
            <w:r>
              <w:drawing>
                <wp:anchor distT="0" distB="0" distL="0" distR="0" simplePos="0" relativeHeight="251776000"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31" name="IM 27"/>
                  <wp:cNvGraphicFramePr/>
                  <a:graphic xmlns:a="http://schemas.openxmlformats.org/drawingml/2006/main">
                    <a:graphicData uri="http://schemas.openxmlformats.org/drawingml/2006/picture">
                      <pic:pic xmlns:pic="http://schemas.openxmlformats.org/drawingml/2006/picture">
                        <pic:nvPicPr>
                          <pic:cNvPr id="31" name="IM 27"/>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8"/>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10</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6"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7" w:right="79"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4"/>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3" w:type="dxa"/>
            <w:gridSpan w:val="4"/>
            <w:tcBorders>
              <w:left w:val="single" w:color="000000" w:sz="4" w:space="0"/>
              <w:right w:val="single" w:color="000000" w:sz="10" w:space="0"/>
            </w:tcBorders>
            <w:vAlign w:val="top"/>
          </w:tcPr>
          <w:p>
            <w:pPr>
              <w:spacing w:before="101" w:line="231" w:lineRule="auto"/>
              <w:ind w:firstLine="1058"/>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6"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1" w:type="dxa"/>
            <w:gridSpan w:val="2"/>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175"/>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8" w:lineRule="auto"/>
              <w:rPr>
                <w:rFonts w:ascii="Arial"/>
                <w:sz w:val="21"/>
              </w:rPr>
            </w:pPr>
          </w:p>
          <w:p>
            <w:pPr>
              <w:spacing w:before="55" w:line="230" w:lineRule="auto"/>
              <w:ind w:firstLine="355"/>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tcBorders>
              <w:left w:val="single" w:color="000000" w:sz="4" w:space="0"/>
              <w:right w:val="single" w:color="000000" w:sz="10" w:space="0"/>
            </w:tcBorders>
            <w:vAlign w:val="top"/>
          </w:tcPr>
          <w:p>
            <w:pPr>
              <w:spacing w:before="100" w:line="232" w:lineRule="auto"/>
              <w:ind w:firstLine="298"/>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6"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1"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spacing w:before="175" w:line="230" w:lineRule="auto"/>
              <w:ind w:firstLine="213"/>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836" w:type="dxa"/>
            <w:tcBorders>
              <w:left w:val="single" w:color="000000" w:sz="10" w:space="0"/>
              <w:right w:val="single" w:color="000000" w:sz="4" w:space="0"/>
            </w:tcBorders>
            <w:vAlign w:val="top"/>
          </w:tcPr>
          <w:p>
            <w:pPr>
              <w:spacing w:before="116" w:line="190" w:lineRule="auto"/>
              <w:ind w:firstLine="372"/>
              <w:rPr>
                <w:rFonts w:ascii="宋体" w:hAnsi="宋体" w:eastAsia="宋体" w:cs="宋体"/>
                <w:sz w:val="17"/>
                <w:szCs w:val="17"/>
              </w:rPr>
            </w:pPr>
            <w:r>
              <w:rPr>
                <w:rFonts w:ascii="宋体" w:hAnsi="宋体" w:eastAsia="宋体" w:cs="宋体"/>
                <w:sz w:val="17"/>
                <w:szCs w:val="17"/>
              </w:rPr>
              <w:t>0</w:t>
            </w: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86" w:line="231" w:lineRule="auto"/>
              <w:ind w:firstLine="31"/>
              <w:rPr>
                <w:rFonts w:ascii="宋体" w:hAnsi="宋体" w:eastAsia="宋体" w:cs="宋体"/>
                <w:sz w:val="17"/>
                <w:szCs w:val="17"/>
              </w:rPr>
            </w:pPr>
            <w:r>
              <w:rPr>
                <w:rFonts w:ascii="宋体" w:hAnsi="宋体" w:eastAsia="宋体" w:cs="宋体"/>
                <w:sz w:val="17"/>
                <w:szCs w:val="17"/>
              </w:rPr>
              <w:t>纤</w:t>
            </w:r>
          </w:p>
        </w:tc>
        <w:tc>
          <w:tcPr>
            <w:tcW w:w="1896" w:type="dxa"/>
            <w:gridSpan w:val="2"/>
            <w:tcBorders>
              <w:left w:val="single" w:color="000000" w:sz="4" w:space="0"/>
              <w:right w:val="single" w:color="000000" w:sz="4" w:space="0"/>
            </w:tcBorders>
            <w:vAlign w:val="top"/>
          </w:tcPr>
          <w:p>
            <w:pPr>
              <w:spacing w:before="86" w:line="231"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4"/>
                <w:sz w:val="17"/>
                <w:szCs w:val="17"/>
              </w:rPr>
              <w:t>:HLC-KZX</w:t>
            </w: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spacing w:before="116" w:line="190" w:lineRule="auto"/>
              <w:ind w:firstLine="368"/>
              <w:rPr>
                <w:rFonts w:ascii="宋体" w:hAnsi="宋体" w:eastAsia="宋体" w:cs="宋体"/>
                <w:sz w:val="17"/>
                <w:szCs w:val="17"/>
              </w:rPr>
            </w:pP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51</w:t>
            </w:r>
          </w:p>
        </w:tc>
        <w:tc>
          <w:tcPr>
            <w:tcW w:w="1492" w:type="dxa"/>
            <w:tcBorders>
              <w:left w:val="single" w:color="000000" w:sz="4" w:space="0"/>
              <w:right w:val="single" w:color="000000" w:sz="4" w:space="0"/>
            </w:tcBorders>
            <w:vAlign w:val="top"/>
          </w:tcPr>
          <w:p>
            <w:pPr>
              <w:spacing w:before="20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30904006001</w:t>
            </w:r>
          </w:p>
        </w:tc>
        <w:tc>
          <w:tcPr>
            <w:tcW w:w="1613" w:type="dxa"/>
            <w:tcBorders>
              <w:left w:val="single" w:color="000000" w:sz="4" w:space="0"/>
              <w:right w:val="single" w:color="000000" w:sz="4" w:space="0"/>
            </w:tcBorders>
            <w:vAlign w:val="top"/>
          </w:tcPr>
          <w:p>
            <w:pPr>
              <w:spacing w:before="86" w:line="214" w:lineRule="auto"/>
              <w:ind w:left="47" w:right="55" w:hanging="17"/>
              <w:rPr>
                <w:rFonts w:ascii="宋体" w:hAnsi="宋体" w:eastAsia="宋体" w:cs="宋体"/>
                <w:sz w:val="17"/>
                <w:szCs w:val="17"/>
              </w:rPr>
            </w:pPr>
            <w:r>
              <w:rPr>
                <w:rFonts w:ascii="宋体" w:hAnsi="宋体" w:eastAsia="宋体" w:cs="宋体"/>
                <w:spacing w:val="9"/>
                <w:sz w:val="17"/>
                <w:szCs w:val="17"/>
              </w:rPr>
              <w:t>消防报</w:t>
            </w:r>
            <w:r>
              <w:rPr>
                <w:rFonts w:ascii="宋体" w:hAnsi="宋体" w:eastAsia="宋体" w:cs="宋体"/>
                <w:spacing w:val="8"/>
                <w:sz w:val="17"/>
                <w:szCs w:val="17"/>
              </w:rPr>
              <w:t>警电话插孔</w:t>
            </w:r>
            <w:r>
              <w:rPr>
                <w:rFonts w:ascii="宋体" w:hAnsi="宋体" w:eastAsia="宋体" w:cs="宋体"/>
                <w:spacing w:val="4"/>
                <w:sz w:val="17"/>
                <w:szCs w:val="17"/>
              </w:rPr>
              <w:t>(</w:t>
            </w:r>
            <w:r>
              <w:rPr>
                <w:rFonts w:ascii="宋体" w:hAnsi="宋体" w:eastAsia="宋体" w:cs="宋体"/>
                <w:sz w:val="17"/>
                <w:szCs w:val="17"/>
              </w:rPr>
              <w:t xml:space="preserve"> 电话</w:t>
            </w:r>
            <w:r>
              <w:rPr>
                <w:rFonts w:ascii="宋体" w:hAnsi="宋体" w:eastAsia="宋体" w:cs="宋体"/>
                <w:spacing w:val="-9"/>
                <w:sz w:val="17"/>
                <w:szCs w:val="17"/>
              </w:rPr>
              <w:t>）</w:t>
            </w:r>
          </w:p>
        </w:tc>
        <w:tc>
          <w:tcPr>
            <w:tcW w:w="1896" w:type="dxa"/>
            <w:gridSpan w:val="2"/>
            <w:tcBorders>
              <w:left w:val="single" w:color="000000" w:sz="4" w:space="0"/>
              <w:right w:val="single" w:color="000000" w:sz="4" w:space="0"/>
            </w:tcBorders>
            <w:vAlign w:val="top"/>
          </w:tcPr>
          <w:p>
            <w:pPr>
              <w:spacing w:before="85"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机房电话</w:t>
            </w:r>
          </w:p>
          <w:p>
            <w:pPr>
              <w:spacing w:line="228"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:H-JFDH</w:t>
            </w:r>
          </w:p>
        </w:tc>
        <w:tc>
          <w:tcPr>
            <w:tcW w:w="538" w:type="dxa"/>
            <w:tcBorders>
              <w:left w:val="single" w:color="000000" w:sz="4" w:space="0"/>
              <w:right w:val="single" w:color="000000" w:sz="4" w:space="0"/>
            </w:tcBorders>
            <w:vAlign w:val="top"/>
          </w:tcPr>
          <w:p>
            <w:pPr>
              <w:spacing w:before="176" w:line="231" w:lineRule="auto"/>
              <w:ind w:firstLine="188"/>
              <w:rPr>
                <w:rFonts w:ascii="宋体" w:hAnsi="宋体" w:eastAsia="宋体" w:cs="宋体"/>
                <w:sz w:val="17"/>
                <w:szCs w:val="17"/>
              </w:rPr>
            </w:pPr>
            <w:r>
              <w:rPr>
                <w:rFonts w:ascii="宋体" w:hAnsi="宋体" w:eastAsia="宋体" w:cs="宋体"/>
                <w:sz w:val="17"/>
                <w:szCs w:val="17"/>
              </w:rPr>
              <w:t>部</w:t>
            </w:r>
          </w:p>
        </w:tc>
        <w:tc>
          <w:tcPr>
            <w:tcW w:w="792" w:type="dxa"/>
            <w:tcBorders>
              <w:left w:val="single" w:color="000000" w:sz="4" w:space="0"/>
              <w:right w:val="single" w:color="000000" w:sz="4" w:space="0"/>
            </w:tcBorders>
            <w:vAlign w:val="top"/>
          </w:tcPr>
          <w:p>
            <w:pPr>
              <w:spacing w:before="206" w:line="190" w:lineRule="auto"/>
              <w:ind w:firstLine="325"/>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52</w:t>
            </w:r>
          </w:p>
        </w:tc>
        <w:tc>
          <w:tcPr>
            <w:tcW w:w="1492" w:type="dxa"/>
            <w:tcBorders>
              <w:left w:val="single" w:color="000000" w:sz="4" w:space="0"/>
              <w:right w:val="single" w:color="000000" w:sz="4" w:space="0"/>
            </w:tcBorders>
            <w:vAlign w:val="top"/>
          </w:tcPr>
          <w:p>
            <w:pPr>
              <w:spacing w:before="20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30507013002</w:t>
            </w:r>
          </w:p>
        </w:tc>
        <w:tc>
          <w:tcPr>
            <w:tcW w:w="1613" w:type="dxa"/>
            <w:tcBorders>
              <w:left w:val="single" w:color="000000" w:sz="4" w:space="0"/>
              <w:right w:val="single" w:color="000000" w:sz="4" w:space="0"/>
            </w:tcBorders>
            <w:vAlign w:val="top"/>
          </w:tcPr>
          <w:p>
            <w:pPr>
              <w:spacing w:before="176" w:line="231" w:lineRule="auto"/>
              <w:ind w:firstLine="27"/>
              <w:rPr>
                <w:rFonts w:ascii="宋体" w:hAnsi="宋体" w:eastAsia="宋体" w:cs="宋体"/>
                <w:sz w:val="17"/>
                <w:szCs w:val="17"/>
              </w:rPr>
            </w:pPr>
            <w:r>
              <w:rPr>
                <w:rFonts w:ascii="宋体" w:hAnsi="宋体" w:eastAsia="宋体" w:cs="宋体"/>
                <w:spacing w:val="8"/>
                <w:sz w:val="17"/>
                <w:szCs w:val="17"/>
              </w:rPr>
              <w:t>录像设</w:t>
            </w:r>
            <w:r>
              <w:rPr>
                <w:rFonts w:ascii="宋体" w:hAnsi="宋体" w:eastAsia="宋体" w:cs="宋体"/>
                <w:spacing w:val="7"/>
                <w:sz w:val="17"/>
                <w:szCs w:val="17"/>
              </w:rPr>
              <w:t>备</w:t>
            </w:r>
          </w:p>
        </w:tc>
        <w:tc>
          <w:tcPr>
            <w:tcW w:w="1896" w:type="dxa"/>
            <w:gridSpan w:val="2"/>
            <w:tcBorders>
              <w:left w:val="single" w:color="000000" w:sz="4" w:space="0"/>
              <w:right w:val="single" w:color="000000" w:sz="4" w:space="0"/>
            </w:tcBorders>
            <w:vAlign w:val="top"/>
          </w:tcPr>
          <w:p>
            <w:pPr>
              <w:spacing w:before="87" w:line="212" w:lineRule="auto"/>
              <w:ind w:left="33" w:right="154"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轿</w:t>
            </w:r>
            <w:r>
              <w:rPr>
                <w:rFonts w:ascii="宋体" w:hAnsi="宋体" w:eastAsia="宋体" w:cs="宋体"/>
                <w:spacing w:val="7"/>
                <w:sz w:val="17"/>
                <w:szCs w:val="17"/>
              </w:rPr>
              <w:t>顶外置副机</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:W-FJ</w:t>
            </w:r>
          </w:p>
        </w:tc>
        <w:tc>
          <w:tcPr>
            <w:tcW w:w="538" w:type="dxa"/>
            <w:tcBorders>
              <w:left w:val="single" w:color="000000" w:sz="4" w:space="0"/>
              <w:right w:val="single" w:color="000000" w:sz="4" w:space="0"/>
            </w:tcBorders>
            <w:vAlign w:val="top"/>
          </w:tcPr>
          <w:p>
            <w:pPr>
              <w:spacing w:before="176"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6" w:line="190" w:lineRule="auto"/>
              <w:ind w:firstLine="325"/>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53</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30507013003</w:t>
            </w:r>
          </w:p>
        </w:tc>
        <w:tc>
          <w:tcPr>
            <w:tcW w:w="1613" w:type="dxa"/>
            <w:tcBorders>
              <w:left w:val="single" w:color="000000" w:sz="4" w:space="0"/>
              <w:right w:val="single" w:color="000000" w:sz="4" w:space="0"/>
            </w:tcBorders>
            <w:vAlign w:val="top"/>
          </w:tcPr>
          <w:p>
            <w:pPr>
              <w:spacing w:before="177" w:line="231" w:lineRule="auto"/>
              <w:ind w:firstLine="27"/>
              <w:rPr>
                <w:rFonts w:ascii="宋体" w:hAnsi="宋体" w:eastAsia="宋体" w:cs="宋体"/>
                <w:sz w:val="17"/>
                <w:szCs w:val="17"/>
              </w:rPr>
            </w:pPr>
            <w:r>
              <w:rPr>
                <w:rFonts w:ascii="宋体" w:hAnsi="宋体" w:eastAsia="宋体" w:cs="宋体"/>
                <w:spacing w:val="8"/>
                <w:sz w:val="17"/>
                <w:szCs w:val="17"/>
              </w:rPr>
              <w:t>录像设</w:t>
            </w:r>
            <w:r>
              <w:rPr>
                <w:rFonts w:ascii="宋体" w:hAnsi="宋体" w:eastAsia="宋体" w:cs="宋体"/>
                <w:spacing w:val="7"/>
                <w:sz w:val="17"/>
                <w:szCs w:val="17"/>
              </w:rPr>
              <w:t>备</w:t>
            </w:r>
          </w:p>
        </w:tc>
        <w:tc>
          <w:tcPr>
            <w:tcW w:w="1896" w:type="dxa"/>
            <w:gridSpan w:val="2"/>
            <w:tcBorders>
              <w:left w:val="single" w:color="000000" w:sz="4" w:space="0"/>
              <w:right w:val="single" w:color="000000" w:sz="4" w:space="0"/>
            </w:tcBorders>
            <w:vAlign w:val="top"/>
          </w:tcPr>
          <w:p>
            <w:pPr>
              <w:spacing w:before="86" w:line="213" w:lineRule="auto"/>
              <w:ind w:left="33" w:right="154"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底</w:t>
            </w:r>
            <w:r>
              <w:rPr>
                <w:rFonts w:ascii="宋体" w:hAnsi="宋体" w:eastAsia="宋体" w:cs="宋体"/>
                <w:spacing w:val="7"/>
                <w:sz w:val="17"/>
                <w:szCs w:val="17"/>
              </w:rPr>
              <w:t>坑外置副机</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:W-FJ</w:t>
            </w:r>
          </w:p>
        </w:tc>
        <w:tc>
          <w:tcPr>
            <w:tcW w:w="538" w:type="dxa"/>
            <w:tcBorders>
              <w:left w:val="single" w:color="000000" w:sz="4" w:space="0"/>
              <w:right w:val="single" w:color="000000" w:sz="4" w:space="0"/>
            </w:tcBorders>
            <w:vAlign w:val="top"/>
          </w:tcPr>
          <w:p>
            <w:pPr>
              <w:spacing w:before="177"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0" w:lineRule="auto"/>
              <w:ind w:firstLine="325"/>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6"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2" w:lineRule="auto"/>
              <w:ind w:firstLine="26"/>
              <w:rPr>
                <w:rFonts w:ascii="宋体" w:hAnsi="宋体" w:eastAsia="宋体" w:cs="宋体"/>
                <w:sz w:val="17"/>
                <w:szCs w:val="17"/>
              </w:rPr>
            </w:pPr>
            <w:r>
              <w:rPr>
                <w:rFonts w:ascii="宋体" w:hAnsi="宋体" w:eastAsia="宋体" w:cs="宋体"/>
                <w:spacing w:val="8"/>
                <w:sz w:val="17"/>
                <w:szCs w:val="17"/>
              </w:rPr>
              <w:t>梯控系统</w:t>
            </w:r>
          </w:p>
        </w:tc>
        <w:tc>
          <w:tcPr>
            <w:tcW w:w="1896"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4"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54</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30404022004</w:t>
            </w:r>
          </w:p>
        </w:tc>
        <w:tc>
          <w:tcPr>
            <w:tcW w:w="1613" w:type="dxa"/>
            <w:tcBorders>
              <w:left w:val="single" w:color="000000" w:sz="4" w:space="0"/>
              <w:right w:val="single" w:color="000000" w:sz="4" w:space="0"/>
            </w:tcBorders>
            <w:vAlign w:val="top"/>
          </w:tcPr>
          <w:p>
            <w:pPr>
              <w:spacing w:before="281" w:line="232" w:lineRule="auto"/>
              <w:ind w:firstLine="26"/>
              <w:rPr>
                <w:rFonts w:ascii="宋体" w:hAnsi="宋体" w:eastAsia="宋体" w:cs="宋体"/>
                <w:sz w:val="17"/>
                <w:szCs w:val="17"/>
              </w:rPr>
            </w:pPr>
            <w:r>
              <w:rPr>
                <w:rFonts w:ascii="宋体" w:hAnsi="宋体" w:eastAsia="宋体" w:cs="宋体"/>
                <w:spacing w:val="8"/>
                <w:sz w:val="17"/>
                <w:szCs w:val="17"/>
              </w:rPr>
              <w:t>控</w:t>
            </w:r>
            <w:r>
              <w:rPr>
                <w:rFonts w:ascii="宋体" w:hAnsi="宋体" w:eastAsia="宋体" w:cs="宋体"/>
                <w:spacing w:val="7"/>
                <w:sz w:val="17"/>
                <w:szCs w:val="17"/>
              </w:rPr>
              <w:t>制器</w:t>
            </w:r>
          </w:p>
        </w:tc>
        <w:tc>
          <w:tcPr>
            <w:tcW w:w="1896" w:type="dxa"/>
            <w:gridSpan w:val="2"/>
            <w:tcBorders>
              <w:left w:val="single" w:color="000000" w:sz="4" w:space="0"/>
              <w:right w:val="single" w:color="000000" w:sz="4" w:space="0"/>
            </w:tcBorders>
            <w:vAlign w:val="top"/>
          </w:tcPr>
          <w:p>
            <w:pPr>
              <w:spacing w:before="101" w:line="214" w:lineRule="auto"/>
              <w:ind w:left="30" w:right="6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数</w:t>
            </w:r>
            <w:r>
              <w:rPr>
                <w:rFonts w:ascii="宋体" w:hAnsi="宋体" w:eastAsia="宋体" w:cs="宋体"/>
                <w:spacing w:val="7"/>
                <w:sz w:val="17"/>
                <w:szCs w:val="17"/>
              </w:rPr>
              <w:t>字电梯控制</w:t>
            </w:r>
            <w:r>
              <w:rPr>
                <w:rFonts w:ascii="宋体" w:hAnsi="宋体" w:eastAsia="宋体" w:cs="宋体"/>
                <w:sz w:val="17"/>
                <w:szCs w:val="17"/>
              </w:rPr>
              <w:t xml:space="preserve"> </w:t>
            </w:r>
            <w:r>
              <w:rPr>
                <w:rFonts w:ascii="宋体" w:hAnsi="宋体" w:eastAsia="宋体" w:cs="宋体"/>
                <w:spacing w:val="2"/>
                <w:sz w:val="17"/>
                <w:szCs w:val="17"/>
              </w:rPr>
              <w:t>器</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型号</w:t>
            </w:r>
            <w:r>
              <w:rPr>
                <w:rFonts w:ascii="宋体" w:hAnsi="宋体" w:eastAsia="宋体" w:cs="宋体"/>
                <w:spacing w:val="5"/>
                <w:sz w:val="17"/>
                <w:szCs w:val="17"/>
              </w:rPr>
              <w:t>:EH</w:t>
            </w:r>
            <w:r>
              <w:rPr>
                <w:rFonts w:ascii="宋体" w:hAnsi="宋体" w:eastAsia="宋体" w:cs="宋体"/>
                <w:spacing w:val="4"/>
                <w:sz w:val="17"/>
                <w:szCs w:val="17"/>
              </w:rPr>
              <w:t>-MD-K11-002</w:t>
            </w:r>
          </w:p>
        </w:tc>
        <w:tc>
          <w:tcPr>
            <w:tcW w:w="538" w:type="dxa"/>
            <w:tcBorders>
              <w:left w:val="single" w:color="000000" w:sz="4" w:space="0"/>
              <w:right w:val="single" w:color="000000" w:sz="4" w:space="0"/>
            </w:tcBorders>
            <w:vAlign w:val="top"/>
          </w:tcPr>
          <w:p>
            <w:pPr>
              <w:spacing w:before="282"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firstLine="325"/>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4"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55</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31101001001</w:t>
            </w:r>
          </w:p>
        </w:tc>
        <w:tc>
          <w:tcPr>
            <w:tcW w:w="1613" w:type="dxa"/>
            <w:tcBorders>
              <w:left w:val="single" w:color="000000" w:sz="4" w:space="0"/>
              <w:right w:val="single" w:color="000000" w:sz="4" w:space="0"/>
            </w:tcBorders>
            <w:vAlign w:val="top"/>
          </w:tcPr>
          <w:p>
            <w:pPr>
              <w:spacing w:before="281" w:line="232" w:lineRule="auto"/>
              <w:ind w:firstLine="27"/>
              <w:rPr>
                <w:rFonts w:ascii="宋体" w:hAnsi="宋体" w:eastAsia="宋体" w:cs="宋体"/>
                <w:sz w:val="17"/>
                <w:szCs w:val="17"/>
              </w:rPr>
            </w:pPr>
            <w:r>
              <w:rPr>
                <w:rFonts w:ascii="宋体" w:hAnsi="宋体" w:eastAsia="宋体" w:cs="宋体"/>
                <w:spacing w:val="9"/>
                <w:sz w:val="17"/>
                <w:szCs w:val="17"/>
              </w:rPr>
              <w:t>开关</w:t>
            </w:r>
            <w:r>
              <w:rPr>
                <w:rFonts w:ascii="宋体" w:hAnsi="宋体" w:eastAsia="宋体" w:cs="宋体"/>
                <w:spacing w:val="8"/>
                <w:sz w:val="17"/>
                <w:szCs w:val="17"/>
              </w:rPr>
              <w:t>电源设备</w:t>
            </w:r>
          </w:p>
        </w:tc>
        <w:tc>
          <w:tcPr>
            <w:tcW w:w="1896" w:type="dxa"/>
            <w:gridSpan w:val="2"/>
            <w:tcBorders>
              <w:left w:val="single" w:color="000000" w:sz="4" w:space="0"/>
              <w:right w:val="single" w:color="000000" w:sz="4" w:space="0"/>
            </w:tcBorders>
            <w:vAlign w:val="top"/>
          </w:tcPr>
          <w:p>
            <w:pPr>
              <w:spacing w:before="103" w:line="209" w:lineRule="auto"/>
              <w:ind w:left="32" w:right="6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种类</w:t>
            </w:r>
            <w:r>
              <w:rPr>
                <w:rFonts w:ascii="宋体" w:hAnsi="宋体" w:eastAsia="宋体" w:cs="宋体"/>
                <w:spacing w:val="4"/>
                <w:sz w:val="17"/>
                <w:szCs w:val="17"/>
              </w:rPr>
              <w:t>:</w:t>
            </w:r>
            <w:r>
              <w:rPr>
                <w:rFonts w:ascii="宋体" w:hAnsi="宋体" w:eastAsia="宋体" w:cs="宋体"/>
                <w:spacing w:val="3"/>
                <w:sz w:val="17"/>
                <w:szCs w:val="17"/>
              </w:rPr>
              <w:t>18V</w:t>
            </w:r>
            <w:r>
              <w:rPr>
                <w:rFonts w:ascii="宋体" w:hAnsi="宋体" w:eastAsia="宋体" w:cs="宋体"/>
                <w:spacing w:val="6"/>
                <w:sz w:val="17"/>
                <w:szCs w:val="17"/>
              </w:rPr>
              <w:t>电源</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10"/>
                <w:sz w:val="17"/>
                <w:szCs w:val="17"/>
              </w:rPr>
              <w:t>规格</w:t>
            </w:r>
            <w:r>
              <w:rPr>
                <w:rFonts w:ascii="宋体" w:hAnsi="宋体" w:eastAsia="宋体" w:cs="宋体"/>
                <w:spacing w:val="5"/>
                <w:sz w:val="17"/>
                <w:szCs w:val="17"/>
              </w:rPr>
              <w:t>:J</w:t>
            </w:r>
            <w:r>
              <w:rPr>
                <w:rFonts w:ascii="宋体" w:hAnsi="宋体" w:eastAsia="宋体" w:cs="宋体"/>
                <w:spacing w:val="4"/>
                <w:sz w:val="17"/>
                <w:szCs w:val="17"/>
              </w:rPr>
              <w:t>B-2702KD-6/4</w:t>
            </w:r>
            <w:r>
              <w:rPr>
                <w:rFonts w:ascii="宋体" w:hAnsi="宋体" w:eastAsia="宋体" w:cs="宋体"/>
                <w:sz w:val="17"/>
                <w:szCs w:val="17"/>
              </w:rPr>
              <w:t xml:space="preserve"> 0</w:t>
            </w:r>
          </w:p>
        </w:tc>
        <w:tc>
          <w:tcPr>
            <w:tcW w:w="538" w:type="dxa"/>
            <w:tcBorders>
              <w:left w:val="single" w:color="000000" w:sz="4" w:space="0"/>
              <w:right w:val="single" w:color="000000" w:sz="4" w:space="0"/>
            </w:tcBorders>
            <w:vAlign w:val="top"/>
          </w:tcPr>
          <w:p>
            <w:pPr>
              <w:spacing w:before="282"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firstLine="325"/>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56</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30502005001</w:t>
            </w:r>
          </w:p>
        </w:tc>
        <w:tc>
          <w:tcPr>
            <w:tcW w:w="1613" w:type="dxa"/>
            <w:tcBorders>
              <w:left w:val="single" w:color="000000" w:sz="4" w:space="0"/>
              <w:right w:val="single" w:color="000000" w:sz="4" w:space="0"/>
            </w:tcBorders>
            <w:vAlign w:val="top"/>
          </w:tcPr>
          <w:p>
            <w:pPr>
              <w:spacing w:before="177" w:line="231" w:lineRule="auto"/>
              <w:ind w:firstLine="26"/>
              <w:rPr>
                <w:rFonts w:ascii="宋体" w:hAnsi="宋体" w:eastAsia="宋体" w:cs="宋体"/>
                <w:sz w:val="17"/>
                <w:szCs w:val="17"/>
              </w:rPr>
            </w:pPr>
            <w:r>
              <w:rPr>
                <w:rFonts w:ascii="宋体" w:hAnsi="宋体" w:eastAsia="宋体" w:cs="宋体"/>
                <w:spacing w:val="8"/>
                <w:sz w:val="17"/>
                <w:szCs w:val="17"/>
              </w:rPr>
              <w:t>双绞线</w:t>
            </w:r>
            <w:r>
              <w:rPr>
                <w:rFonts w:ascii="宋体" w:hAnsi="宋体" w:eastAsia="宋体" w:cs="宋体"/>
                <w:spacing w:val="7"/>
                <w:sz w:val="17"/>
                <w:szCs w:val="17"/>
              </w:rPr>
              <w:t>缆</w:t>
            </w:r>
          </w:p>
        </w:tc>
        <w:tc>
          <w:tcPr>
            <w:tcW w:w="1896" w:type="dxa"/>
            <w:gridSpan w:val="2"/>
            <w:tcBorders>
              <w:left w:val="single" w:color="000000" w:sz="4" w:space="0"/>
              <w:right w:val="single" w:color="000000" w:sz="4" w:space="0"/>
            </w:tcBorders>
            <w:vAlign w:val="top"/>
          </w:tcPr>
          <w:p>
            <w:pPr>
              <w:spacing w:before="87"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网线</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:UTP-5E</w:t>
            </w:r>
          </w:p>
        </w:tc>
        <w:tc>
          <w:tcPr>
            <w:tcW w:w="538" w:type="dxa"/>
            <w:tcBorders>
              <w:left w:val="single" w:color="000000" w:sz="4" w:space="0"/>
              <w:right w:val="single" w:color="000000" w:sz="4" w:space="0"/>
            </w:tcBorders>
            <w:vAlign w:val="top"/>
          </w:tcPr>
          <w:p>
            <w:pPr>
              <w:spacing w:before="177" w:line="233" w:lineRule="exact"/>
              <w:ind w:firstLine="226"/>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8" w:line="190" w:lineRule="auto"/>
              <w:ind w:firstLine="233"/>
              <w:rPr>
                <w:rFonts w:ascii="宋体" w:hAnsi="宋体" w:eastAsia="宋体" w:cs="宋体"/>
                <w:sz w:val="17"/>
                <w:szCs w:val="17"/>
              </w:rPr>
            </w:pPr>
            <w:r>
              <w:rPr>
                <w:rFonts w:ascii="宋体" w:hAnsi="宋体" w:eastAsia="宋体" w:cs="宋体"/>
                <w:spacing w:val="3"/>
                <w:sz w:val="17"/>
                <w:szCs w:val="17"/>
              </w:rPr>
              <w:t>27</w:t>
            </w:r>
            <w:r>
              <w:rPr>
                <w:rFonts w:ascii="宋体" w:hAnsi="宋体" w:eastAsia="宋体" w:cs="宋体"/>
                <w:spacing w:val="2"/>
                <w:sz w:val="17"/>
                <w:szCs w:val="17"/>
              </w:rPr>
              <w:t>00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57</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30411004007</w:t>
            </w:r>
          </w:p>
        </w:tc>
        <w:tc>
          <w:tcPr>
            <w:tcW w:w="1613" w:type="dxa"/>
            <w:tcBorders>
              <w:left w:val="single" w:color="000000" w:sz="4" w:space="0"/>
              <w:right w:val="single" w:color="000000" w:sz="4" w:space="0"/>
            </w:tcBorders>
            <w:vAlign w:val="top"/>
          </w:tcPr>
          <w:p>
            <w:pPr>
              <w:spacing w:before="177"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896" w:type="dxa"/>
            <w:gridSpan w:val="2"/>
            <w:tcBorders>
              <w:left w:val="single" w:color="000000" w:sz="4" w:space="0"/>
              <w:right w:val="single" w:color="000000" w:sz="4" w:space="0"/>
            </w:tcBorders>
            <w:vAlign w:val="top"/>
          </w:tcPr>
          <w:p>
            <w:pPr>
              <w:spacing w:before="88" w:line="223" w:lineRule="auto"/>
              <w:ind w:left="33" w:right="334"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弱电电源线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型</w:t>
            </w:r>
            <w:r>
              <w:rPr>
                <w:rFonts w:ascii="宋体" w:hAnsi="宋体" w:eastAsia="宋体" w:cs="宋体"/>
                <w:spacing w:val="8"/>
                <w:sz w:val="17"/>
                <w:szCs w:val="17"/>
              </w:rPr>
              <w:t>号</w:t>
            </w:r>
            <w:r>
              <w:rPr>
                <w:rFonts w:ascii="宋体" w:hAnsi="宋体" w:eastAsia="宋体" w:cs="宋体"/>
                <w:spacing w:val="4"/>
                <w:sz w:val="17"/>
                <w:szCs w:val="17"/>
              </w:rPr>
              <w:t>:RVV2*0.5</w:t>
            </w:r>
          </w:p>
        </w:tc>
        <w:tc>
          <w:tcPr>
            <w:tcW w:w="538" w:type="dxa"/>
            <w:tcBorders>
              <w:left w:val="single" w:color="000000" w:sz="4" w:space="0"/>
              <w:right w:val="single" w:color="000000" w:sz="4" w:space="0"/>
            </w:tcBorders>
            <w:vAlign w:val="top"/>
          </w:tcPr>
          <w:p>
            <w:pPr>
              <w:spacing w:before="178" w:line="232" w:lineRule="exact"/>
              <w:ind w:firstLine="226"/>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8" w:line="190" w:lineRule="auto"/>
              <w:ind w:firstLine="281"/>
              <w:rPr>
                <w:rFonts w:ascii="宋体" w:hAnsi="宋体" w:eastAsia="宋体" w:cs="宋体"/>
                <w:sz w:val="17"/>
                <w:szCs w:val="17"/>
              </w:rPr>
            </w:pPr>
            <w:r>
              <w:rPr>
                <w:rFonts w:ascii="宋体" w:hAnsi="宋体" w:eastAsia="宋体" w:cs="宋体"/>
                <w:spacing w:val="1"/>
                <w:sz w:val="17"/>
                <w:szCs w:val="17"/>
              </w:rPr>
              <w:t>750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58</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30411004008</w:t>
            </w:r>
          </w:p>
        </w:tc>
        <w:tc>
          <w:tcPr>
            <w:tcW w:w="1613" w:type="dxa"/>
            <w:tcBorders>
              <w:left w:val="single" w:color="000000" w:sz="4" w:space="0"/>
              <w:right w:val="single" w:color="000000" w:sz="4" w:space="0"/>
            </w:tcBorders>
            <w:vAlign w:val="top"/>
          </w:tcPr>
          <w:p>
            <w:pPr>
              <w:spacing w:before="178"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896"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:485</w:t>
            </w:r>
            <w:r>
              <w:rPr>
                <w:rFonts w:ascii="宋体" w:hAnsi="宋体" w:eastAsia="宋体" w:cs="宋体"/>
                <w:spacing w:val="7"/>
                <w:sz w:val="17"/>
                <w:szCs w:val="17"/>
              </w:rPr>
              <w:t>控制线</w:t>
            </w:r>
          </w:p>
          <w:p>
            <w:pPr>
              <w:spacing w:line="229" w:lineRule="exact"/>
              <w:ind w:firstLine="33"/>
              <w:rPr>
                <w:rFonts w:ascii="宋体" w:hAnsi="宋体" w:eastAsia="宋体" w:cs="宋体"/>
                <w:sz w:val="17"/>
                <w:szCs w:val="17"/>
              </w:rPr>
            </w:pPr>
            <w:r>
              <w:rPr>
                <w:rFonts w:ascii="宋体" w:hAnsi="宋体" w:eastAsia="宋体" w:cs="宋体"/>
                <w:spacing w:val="5"/>
                <w:position w:val="1"/>
                <w:sz w:val="17"/>
                <w:szCs w:val="17"/>
              </w:rPr>
              <w:t>2.</w:t>
            </w:r>
            <w:r>
              <w:rPr>
                <w:rFonts w:ascii="宋体" w:hAnsi="宋体" w:eastAsia="宋体" w:cs="宋体"/>
                <w:spacing w:val="8"/>
                <w:position w:val="1"/>
                <w:sz w:val="17"/>
                <w:szCs w:val="17"/>
              </w:rPr>
              <w:t>型号</w:t>
            </w:r>
            <w:r>
              <w:rPr>
                <w:rFonts w:ascii="宋体" w:hAnsi="宋体" w:eastAsia="宋体" w:cs="宋体"/>
                <w:spacing w:val="4"/>
                <w:position w:val="1"/>
                <w:sz w:val="17"/>
                <w:szCs w:val="17"/>
              </w:rPr>
              <w:t>:RVVP2*1</w:t>
            </w:r>
          </w:p>
        </w:tc>
        <w:tc>
          <w:tcPr>
            <w:tcW w:w="538" w:type="dxa"/>
            <w:tcBorders>
              <w:left w:val="single" w:color="000000" w:sz="4" w:space="0"/>
              <w:right w:val="single" w:color="000000" w:sz="4" w:space="0"/>
            </w:tcBorders>
            <w:vAlign w:val="top"/>
          </w:tcPr>
          <w:p>
            <w:pPr>
              <w:spacing w:before="178" w:line="233" w:lineRule="exact"/>
              <w:ind w:firstLine="226"/>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9" w:line="190" w:lineRule="auto"/>
              <w:ind w:firstLine="233"/>
              <w:rPr>
                <w:rFonts w:ascii="宋体" w:hAnsi="宋体" w:eastAsia="宋体" w:cs="宋体"/>
                <w:sz w:val="17"/>
                <w:szCs w:val="17"/>
              </w:rPr>
            </w:pPr>
            <w:r>
              <w:rPr>
                <w:rFonts w:ascii="宋体" w:hAnsi="宋体" w:eastAsia="宋体" w:cs="宋体"/>
                <w:spacing w:val="3"/>
                <w:sz w:val="17"/>
                <w:szCs w:val="17"/>
              </w:rPr>
              <w:t>27</w:t>
            </w:r>
            <w:r>
              <w:rPr>
                <w:rFonts w:ascii="宋体" w:hAnsi="宋体" w:eastAsia="宋体" w:cs="宋体"/>
                <w:spacing w:val="2"/>
                <w:sz w:val="17"/>
                <w:szCs w:val="17"/>
              </w:rPr>
              <w:t>00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6"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88" w:line="214" w:lineRule="auto"/>
              <w:ind w:left="29" w:right="55"/>
              <w:rPr>
                <w:rFonts w:ascii="宋体" w:hAnsi="宋体" w:eastAsia="宋体" w:cs="宋体"/>
                <w:sz w:val="17"/>
                <w:szCs w:val="17"/>
              </w:rPr>
            </w:pPr>
            <w:r>
              <w:rPr>
                <w:rFonts w:ascii="宋体" w:hAnsi="宋体" w:eastAsia="宋体" w:cs="宋体"/>
                <w:spacing w:val="9"/>
                <w:sz w:val="17"/>
                <w:szCs w:val="17"/>
              </w:rPr>
              <w:t>室外</w:t>
            </w:r>
            <w:r>
              <w:rPr>
                <w:rFonts w:ascii="宋体" w:hAnsi="宋体" w:eastAsia="宋体" w:cs="宋体"/>
                <w:spacing w:val="5"/>
                <w:sz w:val="17"/>
                <w:szCs w:val="17"/>
              </w:rPr>
              <w:t>LE</w:t>
            </w:r>
            <w:r>
              <w:rPr>
                <w:rFonts w:ascii="宋体" w:hAnsi="宋体" w:eastAsia="宋体" w:cs="宋体"/>
                <w:spacing w:val="4"/>
                <w:sz w:val="17"/>
                <w:szCs w:val="17"/>
              </w:rPr>
              <w:t>D</w:t>
            </w:r>
            <w:r>
              <w:rPr>
                <w:rFonts w:ascii="宋体" w:hAnsi="宋体" w:eastAsia="宋体" w:cs="宋体"/>
                <w:spacing w:val="8"/>
                <w:sz w:val="17"/>
                <w:szCs w:val="17"/>
              </w:rPr>
              <w:t>屏信息发布</w:t>
            </w:r>
            <w:r>
              <w:rPr>
                <w:rFonts w:ascii="宋体" w:hAnsi="宋体" w:eastAsia="宋体" w:cs="宋体"/>
                <w:sz w:val="17"/>
                <w:szCs w:val="17"/>
              </w:rPr>
              <w:t xml:space="preserve"> </w:t>
            </w:r>
            <w:r>
              <w:rPr>
                <w:rFonts w:ascii="宋体" w:hAnsi="宋体" w:eastAsia="宋体" w:cs="宋体"/>
                <w:spacing w:val="4"/>
                <w:sz w:val="17"/>
                <w:szCs w:val="17"/>
              </w:rPr>
              <w:t>系统</w:t>
            </w:r>
          </w:p>
        </w:tc>
        <w:tc>
          <w:tcPr>
            <w:tcW w:w="1896"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7"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59</w:t>
            </w:r>
          </w:p>
        </w:tc>
        <w:tc>
          <w:tcPr>
            <w:tcW w:w="1492" w:type="dxa"/>
            <w:tcBorders>
              <w:left w:val="single" w:color="000000" w:sz="4" w:space="0"/>
              <w:right w:val="single" w:color="000000" w:sz="4" w:space="0"/>
            </w:tcBorders>
            <w:vAlign w:val="top"/>
          </w:tcPr>
          <w:p>
            <w:pPr>
              <w:spacing w:line="257"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30507014002</w:t>
            </w:r>
          </w:p>
        </w:tc>
        <w:tc>
          <w:tcPr>
            <w:tcW w:w="1613" w:type="dxa"/>
            <w:tcBorders>
              <w:left w:val="single" w:color="000000" w:sz="4" w:space="0"/>
              <w:right w:val="single" w:color="000000" w:sz="4" w:space="0"/>
            </w:tcBorders>
            <w:vAlign w:val="top"/>
          </w:tcPr>
          <w:p>
            <w:pPr>
              <w:spacing w:before="284" w:line="233" w:lineRule="auto"/>
              <w:ind w:firstLine="31"/>
              <w:rPr>
                <w:rFonts w:ascii="宋体" w:hAnsi="宋体" w:eastAsia="宋体" w:cs="宋体"/>
                <w:sz w:val="17"/>
                <w:szCs w:val="17"/>
              </w:rPr>
            </w:pPr>
            <w:r>
              <w:rPr>
                <w:rFonts w:ascii="宋体" w:hAnsi="宋体" w:eastAsia="宋体" w:cs="宋体"/>
                <w:spacing w:val="7"/>
                <w:sz w:val="17"/>
                <w:szCs w:val="17"/>
              </w:rPr>
              <w:t>显示设</w:t>
            </w:r>
            <w:r>
              <w:rPr>
                <w:rFonts w:ascii="宋体" w:hAnsi="宋体" w:eastAsia="宋体" w:cs="宋体"/>
                <w:spacing w:val="6"/>
                <w:sz w:val="17"/>
                <w:szCs w:val="17"/>
              </w:rPr>
              <w:t>备</w:t>
            </w:r>
          </w:p>
        </w:tc>
        <w:tc>
          <w:tcPr>
            <w:tcW w:w="1896" w:type="dxa"/>
            <w:gridSpan w:val="2"/>
            <w:tcBorders>
              <w:left w:val="single" w:color="000000" w:sz="4" w:space="0"/>
              <w:right w:val="single" w:color="000000" w:sz="4" w:space="0"/>
            </w:tcBorders>
            <w:vAlign w:val="top"/>
          </w:tcPr>
          <w:p>
            <w:pPr>
              <w:spacing w:before="103" w:line="196" w:lineRule="auto"/>
              <w:ind w:left="32" w:right="154"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室</w:t>
            </w:r>
            <w:r>
              <w:rPr>
                <w:rFonts w:ascii="宋体" w:hAnsi="宋体" w:eastAsia="宋体" w:cs="宋体"/>
                <w:spacing w:val="7"/>
                <w:sz w:val="17"/>
                <w:szCs w:val="17"/>
              </w:rPr>
              <w:t>外全彩显示</w:t>
            </w:r>
            <w:r>
              <w:rPr>
                <w:rFonts w:ascii="宋体" w:hAnsi="宋体" w:eastAsia="宋体" w:cs="宋体"/>
                <w:sz w:val="17"/>
                <w:szCs w:val="17"/>
              </w:rPr>
              <w:t xml:space="preserve"> </w:t>
            </w:r>
            <w:r>
              <w:rPr>
                <w:rFonts w:ascii="宋体" w:hAnsi="宋体" w:eastAsia="宋体" w:cs="宋体"/>
                <w:spacing w:val="1"/>
                <w:sz w:val="17"/>
                <w:szCs w:val="17"/>
              </w:rPr>
              <w:t>屏</w:t>
            </w:r>
          </w:p>
          <w:p>
            <w:pPr>
              <w:spacing w:line="230"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9"/>
                <w:sz w:val="17"/>
                <w:szCs w:val="17"/>
              </w:rPr>
              <w:t>：</w:t>
            </w:r>
            <w:r>
              <w:rPr>
                <w:rFonts w:ascii="宋体" w:hAnsi="宋体" w:eastAsia="宋体" w:cs="宋体"/>
                <w:spacing w:val="5"/>
                <w:sz w:val="17"/>
                <w:szCs w:val="17"/>
              </w:rPr>
              <w:t>Q4</w:t>
            </w:r>
            <w:r>
              <w:rPr>
                <w:rFonts w:ascii="宋体" w:hAnsi="宋体" w:eastAsia="宋体" w:cs="宋体"/>
                <w:spacing w:val="8"/>
                <w:sz w:val="17"/>
                <w:szCs w:val="17"/>
              </w:rPr>
              <w:t>户外全彩</w:t>
            </w:r>
          </w:p>
        </w:tc>
        <w:tc>
          <w:tcPr>
            <w:tcW w:w="538" w:type="dxa"/>
            <w:tcBorders>
              <w:left w:val="single" w:color="000000" w:sz="4" w:space="0"/>
              <w:right w:val="single" w:color="000000" w:sz="4" w:space="0"/>
            </w:tcBorders>
            <w:vAlign w:val="top"/>
          </w:tcPr>
          <w:p>
            <w:pPr>
              <w:spacing w:line="257" w:lineRule="auto"/>
              <w:rPr>
                <w:rFonts w:ascii="Arial"/>
                <w:sz w:val="21"/>
              </w:rPr>
            </w:pPr>
          </w:p>
          <w:p>
            <w:pPr>
              <w:spacing w:before="55" w:line="192" w:lineRule="auto"/>
              <w:ind w:firstLine="181"/>
              <w:rPr>
                <w:rFonts w:ascii="宋体" w:hAnsi="宋体" w:eastAsia="宋体" w:cs="宋体"/>
                <w:sz w:val="17"/>
                <w:szCs w:val="17"/>
              </w:rPr>
            </w:pPr>
            <w:r>
              <w:rPr>
                <w:rFonts w:ascii="宋体" w:hAnsi="宋体" w:eastAsia="宋体" w:cs="宋体"/>
                <w:spacing w:val="4"/>
                <w:sz w:val="17"/>
                <w:szCs w:val="17"/>
              </w:rPr>
              <w:t>m</w:t>
            </w:r>
            <w:r>
              <w:rPr>
                <w:rFonts w:ascii="宋体" w:hAnsi="宋体" w:eastAsia="宋体" w:cs="宋体"/>
                <w:spacing w:val="3"/>
                <w:sz w:val="17"/>
                <w:szCs w:val="17"/>
              </w:rPr>
              <w:t>2</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5" w:line="190" w:lineRule="auto"/>
              <w:ind w:firstLine="233"/>
              <w:rPr>
                <w:rFonts w:ascii="宋体" w:hAnsi="宋体" w:eastAsia="宋体" w:cs="宋体"/>
                <w:sz w:val="17"/>
                <w:szCs w:val="17"/>
              </w:rPr>
            </w:pPr>
            <w:r>
              <w:rPr>
                <w:rFonts w:ascii="宋体" w:hAnsi="宋体" w:eastAsia="宋体" w:cs="宋体"/>
                <w:spacing w:val="3"/>
                <w:sz w:val="17"/>
                <w:szCs w:val="17"/>
              </w:rPr>
              <w:t>21</w:t>
            </w:r>
            <w:r>
              <w:rPr>
                <w:rFonts w:ascii="宋体" w:hAnsi="宋体" w:eastAsia="宋体" w:cs="宋体"/>
                <w:spacing w:val="2"/>
                <w:sz w:val="17"/>
                <w:szCs w:val="17"/>
              </w:rPr>
              <w:t>.5</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7"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60</w:t>
            </w:r>
          </w:p>
        </w:tc>
        <w:tc>
          <w:tcPr>
            <w:tcW w:w="1492" w:type="dxa"/>
            <w:tcBorders>
              <w:left w:val="single" w:color="000000" w:sz="4" w:space="0"/>
              <w:right w:val="single" w:color="000000" w:sz="4" w:space="0"/>
            </w:tcBorders>
            <w:vAlign w:val="top"/>
          </w:tcPr>
          <w:p>
            <w:pPr>
              <w:spacing w:line="257"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30507007001</w:t>
            </w:r>
          </w:p>
        </w:tc>
        <w:tc>
          <w:tcPr>
            <w:tcW w:w="1613" w:type="dxa"/>
            <w:tcBorders>
              <w:left w:val="single" w:color="000000" w:sz="4" w:space="0"/>
              <w:right w:val="single" w:color="000000" w:sz="4" w:space="0"/>
            </w:tcBorders>
            <w:vAlign w:val="top"/>
          </w:tcPr>
          <w:p>
            <w:pPr>
              <w:spacing w:before="194" w:line="214" w:lineRule="auto"/>
              <w:ind w:left="29" w:right="145" w:firstLine="13"/>
              <w:rPr>
                <w:rFonts w:ascii="宋体" w:hAnsi="宋体" w:eastAsia="宋体" w:cs="宋体"/>
                <w:sz w:val="17"/>
                <w:szCs w:val="17"/>
              </w:rPr>
            </w:pPr>
            <w:r>
              <w:rPr>
                <w:rFonts w:ascii="宋体" w:hAnsi="宋体" w:eastAsia="宋体" w:cs="宋体"/>
                <w:spacing w:val="7"/>
                <w:sz w:val="17"/>
                <w:szCs w:val="17"/>
              </w:rPr>
              <w:t>出入口执行机构</w:t>
            </w:r>
            <w:r>
              <w:rPr>
                <w:rFonts w:ascii="宋体" w:hAnsi="宋体" w:eastAsia="宋体" w:cs="宋体"/>
                <w:spacing w:val="6"/>
                <w:sz w:val="17"/>
                <w:szCs w:val="17"/>
              </w:rPr>
              <w:t>设</w:t>
            </w:r>
            <w:r>
              <w:rPr>
                <w:rFonts w:ascii="宋体" w:hAnsi="宋体" w:eastAsia="宋体" w:cs="宋体"/>
                <w:sz w:val="17"/>
                <w:szCs w:val="17"/>
              </w:rPr>
              <w:t xml:space="preserve"> 备</w:t>
            </w:r>
          </w:p>
        </w:tc>
        <w:tc>
          <w:tcPr>
            <w:tcW w:w="1896" w:type="dxa"/>
            <w:gridSpan w:val="2"/>
            <w:tcBorders>
              <w:left w:val="single" w:color="000000" w:sz="4" w:space="0"/>
              <w:right w:val="single" w:color="000000" w:sz="4" w:space="0"/>
            </w:tcBorders>
            <w:vAlign w:val="top"/>
          </w:tcPr>
          <w:p>
            <w:pPr>
              <w:spacing w:before="105" w:line="195" w:lineRule="auto"/>
              <w:ind w:left="33" w:right="154"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诺</w:t>
            </w:r>
            <w:r>
              <w:rPr>
                <w:rFonts w:ascii="宋体" w:hAnsi="宋体" w:eastAsia="宋体" w:cs="宋体"/>
                <w:spacing w:val="7"/>
                <w:sz w:val="17"/>
                <w:szCs w:val="17"/>
              </w:rPr>
              <w:t>瓦系统发送</w:t>
            </w:r>
            <w:r>
              <w:rPr>
                <w:rFonts w:ascii="宋体" w:hAnsi="宋体" w:eastAsia="宋体" w:cs="宋体"/>
                <w:sz w:val="17"/>
                <w:szCs w:val="17"/>
              </w:rPr>
              <w:t xml:space="preserve"> 卡</w:t>
            </w:r>
          </w:p>
          <w:p>
            <w:pPr>
              <w:spacing w:line="230"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类别</w:t>
            </w:r>
            <w:r>
              <w:rPr>
                <w:rFonts w:ascii="宋体" w:hAnsi="宋体" w:eastAsia="宋体" w:cs="宋体"/>
                <w:spacing w:val="4"/>
                <w:sz w:val="17"/>
                <w:szCs w:val="17"/>
              </w:rPr>
              <w:t>:</w:t>
            </w:r>
            <w:r>
              <w:rPr>
                <w:rFonts w:ascii="宋体" w:hAnsi="宋体" w:eastAsia="宋体" w:cs="宋体"/>
                <w:spacing w:val="8"/>
                <w:sz w:val="17"/>
                <w:szCs w:val="17"/>
              </w:rPr>
              <w:t>发送卡</w:t>
            </w:r>
          </w:p>
        </w:tc>
        <w:tc>
          <w:tcPr>
            <w:tcW w:w="538" w:type="dxa"/>
            <w:tcBorders>
              <w:left w:val="single" w:color="000000" w:sz="4" w:space="0"/>
              <w:right w:val="single" w:color="000000" w:sz="4" w:space="0"/>
            </w:tcBorders>
            <w:vAlign w:val="top"/>
          </w:tcPr>
          <w:p>
            <w:pPr>
              <w:spacing w:before="284"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8" w:lineRule="auto"/>
              <w:rPr>
                <w:rFonts w:ascii="Arial"/>
                <w:sz w:val="21"/>
              </w:rPr>
            </w:pPr>
          </w:p>
          <w:p>
            <w:pPr>
              <w:spacing w:before="55" w:line="190" w:lineRule="auto"/>
              <w:ind w:firstLine="370"/>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7"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61</w:t>
            </w:r>
          </w:p>
        </w:tc>
        <w:tc>
          <w:tcPr>
            <w:tcW w:w="1492" w:type="dxa"/>
            <w:tcBorders>
              <w:left w:val="single" w:color="000000" w:sz="4" w:space="0"/>
              <w:right w:val="single" w:color="000000" w:sz="4" w:space="0"/>
            </w:tcBorders>
            <w:vAlign w:val="top"/>
          </w:tcPr>
          <w:p>
            <w:pPr>
              <w:spacing w:line="258" w:lineRule="auto"/>
              <w:rPr>
                <w:rFonts w:ascii="Arial"/>
                <w:sz w:val="21"/>
              </w:rPr>
            </w:pPr>
          </w:p>
          <w:p>
            <w:pPr>
              <w:spacing w:before="55"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30507007002</w:t>
            </w:r>
          </w:p>
        </w:tc>
        <w:tc>
          <w:tcPr>
            <w:tcW w:w="1613" w:type="dxa"/>
            <w:tcBorders>
              <w:left w:val="single" w:color="000000" w:sz="4" w:space="0"/>
              <w:right w:val="single" w:color="000000" w:sz="4" w:space="0"/>
            </w:tcBorders>
            <w:vAlign w:val="top"/>
          </w:tcPr>
          <w:p>
            <w:pPr>
              <w:spacing w:before="194" w:line="214" w:lineRule="auto"/>
              <w:ind w:left="29" w:right="145" w:firstLine="13"/>
              <w:rPr>
                <w:rFonts w:ascii="宋体" w:hAnsi="宋体" w:eastAsia="宋体" w:cs="宋体"/>
                <w:sz w:val="17"/>
                <w:szCs w:val="17"/>
              </w:rPr>
            </w:pPr>
            <w:r>
              <w:rPr>
                <w:rFonts w:ascii="宋体" w:hAnsi="宋体" w:eastAsia="宋体" w:cs="宋体"/>
                <w:spacing w:val="7"/>
                <w:sz w:val="17"/>
                <w:szCs w:val="17"/>
              </w:rPr>
              <w:t>出入口执行机构</w:t>
            </w:r>
            <w:r>
              <w:rPr>
                <w:rFonts w:ascii="宋体" w:hAnsi="宋体" w:eastAsia="宋体" w:cs="宋体"/>
                <w:spacing w:val="6"/>
                <w:sz w:val="17"/>
                <w:szCs w:val="17"/>
              </w:rPr>
              <w:t>设</w:t>
            </w:r>
            <w:r>
              <w:rPr>
                <w:rFonts w:ascii="宋体" w:hAnsi="宋体" w:eastAsia="宋体" w:cs="宋体"/>
                <w:sz w:val="17"/>
                <w:szCs w:val="17"/>
              </w:rPr>
              <w:t xml:space="preserve"> 备</w:t>
            </w:r>
          </w:p>
        </w:tc>
        <w:tc>
          <w:tcPr>
            <w:tcW w:w="1896" w:type="dxa"/>
            <w:gridSpan w:val="2"/>
            <w:tcBorders>
              <w:left w:val="single" w:color="000000" w:sz="4" w:space="0"/>
              <w:right w:val="single" w:color="000000" w:sz="4" w:space="0"/>
            </w:tcBorders>
            <w:vAlign w:val="top"/>
          </w:tcPr>
          <w:p>
            <w:pPr>
              <w:spacing w:before="104" w:line="196" w:lineRule="auto"/>
              <w:ind w:left="33" w:right="154"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诺</w:t>
            </w:r>
            <w:r>
              <w:rPr>
                <w:rFonts w:ascii="宋体" w:hAnsi="宋体" w:eastAsia="宋体" w:cs="宋体"/>
                <w:spacing w:val="7"/>
                <w:sz w:val="17"/>
                <w:szCs w:val="17"/>
              </w:rPr>
              <w:t>瓦系统接收</w:t>
            </w:r>
            <w:r>
              <w:rPr>
                <w:rFonts w:ascii="宋体" w:hAnsi="宋体" w:eastAsia="宋体" w:cs="宋体"/>
                <w:sz w:val="17"/>
                <w:szCs w:val="17"/>
              </w:rPr>
              <w:t xml:space="preserve"> 卡</w:t>
            </w:r>
          </w:p>
          <w:p>
            <w:pPr>
              <w:spacing w:line="230"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类别</w:t>
            </w:r>
            <w:r>
              <w:rPr>
                <w:rFonts w:ascii="宋体" w:hAnsi="宋体" w:eastAsia="宋体" w:cs="宋体"/>
                <w:spacing w:val="4"/>
                <w:sz w:val="17"/>
                <w:szCs w:val="17"/>
              </w:rPr>
              <w:t>:</w:t>
            </w:r>
            <w:r>
              <w:rPr>
                <w:rFonts w:ascii="宋体" w:hAnsi="宋体" w:eastAsia="宋体" w:cs="宋体"/>
                <w:spacing w:val="8"/>
                <w:sz w:val="17"/>
                <w:szCs w:val="17"/>
              </w:rPr>
              <w:t>接收卡</w:t>
            </w:r>
          </w:p>
        </w:tc>
        <w:tc>
          <w:tcPr>
            <w:tcW w:w="538" w:type="dxa"/>
            <w:tcBorders>
              <w:left w:val="single" w:color="000000" w:sz="4" w:space="0"/>
              <w:right w:val="single" w:color="000000" w:sz="4" w:space="0"/>
            </w:tcBorders>
            <w:vAlign w:val="top"/>
          </w:tcPr>
          <w:p>
            <w:pPr>
              <w:spacing w:before="285"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8" w:lineRule="auto"/>
              <w:rPr>
                <w:rFonts w:ascii="Arial"/>
                <w:sz w:val="21"/>
              </w:rPr>
            </w:pPr>
          </w:p>
          <w:p>
            <w:pPr>
              <w:spacing w:before="55" w:line="190" w:lineRule="auto"/>
              <w:ind w:firstLine="325"/>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5</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62</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30502001005</w:t>
            </w:r>
          </w:p>
        </w:tc>
        <w:tc>
          <w:tcPr>
            <w:tcW w:w="1613" w:type="dxa"/>
            <w:tcBorders>
              <w:left w:val="single" w:color="000000" w:sz="4" w:space="0"/>
              <w:right w:val="single" w:color="000000" w:sz="4" w:space="0"/>
            </w:tcBorders>
            <w:vAlign w:val="top"/>
          </w:tcPr>
          <w:p>
            <w:pPr>
              <w:spacing w:before="61" w:line="230" w:lineRule="auto"/>
              <w:ind w:firstLine="26"/>
              <w:rPr>
                <w:rFonts w:ascii="宋体" w:hAnsi="宋体" w:eastAsia="宋体" w:cs="宋体"/>
                <w:sz w:val="17"/>
                <w:szCs w:val="17"/>
              </w:rPr>
            </w:pPr>
            <w:r>
              <w:rPr>
                <w:rFonts w:ascii="宋体" w:hAnsi="宋体" w:eastAsia="宋体" w:cs="宋体"/>
                <w:spacing w:val="8"/>
                <w:sz w:val="17"/>
                <w:szCs w:val="17"/>
              </w:rPr>
              <w:t>机柜</w:t>
            </w:r>
            <w:r>
              <w:rPr>
                <w:rFonts w:ascii="宋体" w:hAnsi="宋体" w:eastAsia="宋体" w:cs="宋体"/>
                <w:spacing w:val="10"/>
                <w:sz w:val="17"/>
                <w:szCs w:val="17"/>
              </w:rPr>
              <w:t>、</w:t>
            </w:r>
            <w:r>
              <w:rPr>
                <w:rFonts w:ascii="宋体" w:hAnsi="宋体" w:eastAsia="宋体" w:cs="宋体"/>
                <w:spacing w:val="8"/>
                <w:sz w:val="17"/>
                <w:szCs w:val="17"/>
              </w:rPr>
              <w:t>机架</w:t>
            </w:r>
          </w:p>
        </w:tc>
        <w:tc>
          <w:tcPr>
            <w:tcW w:w="1896" w:type="dxa"/>
            <w:gridSpan w:val="2"/>
            <w:tcBorders>
              <w:left w:val="single" w:color="000000" w:sz="4" w:space="0"/>
              <w:right w:val="single" w:color="000000" w:sz="4" w:space="0"/>
            </w:tcBorders>
            <w:vAlign w:val="top"/>
          </w:tcPr>
          <w:p>
            <w:pPr>
              <w:spacing w:before="60"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基础框架</w:t>
            </w:r>
          </w:p>
        </w:tc>
        <w:tc>
          <w:tcPr>
            <w:tcW w:w="538" w:type="dxa"/>
            <w:tcBorders>
              <w:left w:val="single" w:color="000000" w:sz="4" w:space="0"/>
              <w:right w:val="single" w:color="000000" w:sz="4" w:space="0"/>
            </w:tcBorders>
            <w:vAlign w:val="top"/>
          </w:tcPr>
          <w:p>
            <w:pPr>
              <w:spacing w:before="60"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91" w:line="190" w:lineRule="auto"/>
              <w:ind w:firstLine="370"/>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63</w:t>
            </w:r>
          </w:p>
        </w:tc>
        <w:tc>
          <w:tcPr>
            <w:tcW w:w="1492" w:type="dxa"/>
            <w:tcBorders>
              <w:left w:val="single" w:color="000000" w:sz="4" w:space="0"/>
              <w:right w:val="single" w:color="000000" w:sz="4" w:space="0"/>
            </w:tcBorders>
            <w:vAlign w:val="top"/>
          </w:tcPr>
          <w:p>
            <w:pPr>
              <w:spacing w:before="8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30506001005</w:t>
            </w:r>
          </w:p>
        </w:tc>
        <w:tc>
          <w:tcPr>
            <w:tcW w:w="1613" w:type="dxa"/>
            <w:tcBorders>
              <w:left w:val="single" w:color="000000" w:sz="4" w:space="0"/>
              <w:right w:val="single" w:color="000000" w:sz="4" w:space="0"/>
            </w:tcBorders>
            <w:vAlign w:val="top"/>
          </w:tcPr>
          <w:p>
            <w:pPr>
              <w:spacing w:before="60" w:line="232" w:lineRule="auto"/>
              <w:ind w:firstLine="26"/>
              <w:rPr>
                <w:rFonts w:ascii="宋体" w:hAnsi="宋体" w:eastAsia="宋体" w:cs="宋体"/>
                <w:sz w:val="17"/>
                <w:szCs w:val="17"/>
              </w:rPr>
            </w:pPr>
            <w:r>
              <w:rPr>
                <w:rFonts w:ascii="宋体" w:hAnsi="宋体" w:eastAsia="宋体" w:cs="宋体"/>
                <w:spacing w:val="9"/>
                <w:sz w:val="17"/>
                <w:szCs w:val="17"/>
              </w:rPr>
              <w:t>扩声系</w:t>
            </w:r>
            <w:r>
              <w:rPr>
                <w:rFonts w:ascii="宋体" w:hAnsi="宋体" w:eastAsia="宋体" w:cs="宋体"/>
                <w:spacing w:val="8"/>
                <w:sz w:val="17"/>
                <w:szCs w:val="17"/>
              </w:rPr>
              <w:t>统设备</w:t>
            </w:r>
          </w:p>
        </w:tc>
        <w:tc>
          <w:tcPr>
            <w:tcW w:w="1896" w:type="dxa"/>
            <w:gridSpan w:val="2"/>
            <w:tcBorders>
              <w:left w:val="single" w:color="000000" w:sz="4" w:space="0"/>
              <w:right w:val="single" w:color="000000" w:sz="4" w:space="0"/>
            </w:tcBorders>
            <w:vAlign w:val="top"/>
          </w:tcPr>
          <w:p>
            <w:pPr>
              <w:spacing w:before="60"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室</w:t>
            </w:r>
            <w:r>
              <w:rPr>
                <w:rFonts w:ascii="宋体" w:hAnsi="宋体" w:eastAsia="宋体" w:cs="宋体"/>
                <w:spacing w:val="7"/>
                <w:sz w:val="17"/>
                <w:szCs w:val="17"/>
              </w:rPr>
              <w:t>外壁挂音响</w:t>
            </w:r>
          </w:p>
        </w:tc>
        <w:tc>
          <w:tcPr>
            <w:tcW w:w="538" w:type="dxa"/>
            <w:tcBorders>
              <w:left w:val="single" w:color="000000" w:sz="4" w:space="0"/>
              <w:right w:val="single" w:color="000000" w:sz="4" w:space="0"/>
            </w:tcBorders>
            <w:vAlign w:val="top"/>
          </w:tcPr>
          <w:p>
            <w:pPr>
              <w:spacing w:before="60"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90" w:line="190" w:lineRule="auto"/>
              <w:ind w:firstLine="368"/>
              <w:rPr>
                <w:rFonts w:ascii="宋体" w:hAnsi="宋体" w:eastAsia="宋体" w:cs="宋体"/>
                <w:sz w:val="17"/>
                <w:szCs w:val="17"/>
              </w:rPr>
            </w:pPr>
            <w:r>
              <w:rPr>
                <w:rFonts w:ascii="宋体" w:hAnsi="宋体" w:eastAsia="宋体" w:cs="宋体"/>
                <w:sz w:val="17"/>
                <w:szCs w:val="17"/>
              </w:rPr>
              <w:t>6</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64</w:t>
            </w:r>
          </w:p>
        </w:tc>
        <w:tc>
          <w:tcPr>
            <w:tcW w:w="1492" w:type="dxa"/>
            <w:tcBorders>
              <w:left w:val="single" w:color="000000" w:sz="4" w:space="0"/>
              <w:right w:val="single" w:color="000000" w:sz="4" w:space="0"/>
            </w:tcBorders>
            <w:vAlign w:val="top"/>
          </w:tcPr>
          <w:p>
            <w:pPr>
              <w:spacing w:before="8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30404017003</w:t>
            </w:r>
          </w:p>
        </w:tc>
        <w:tc>
          <w:tcPr>
            <w:tcW w:w="1613" w:type="dxa"/>
            <w:tcBorders>
              <w:left w:val="single" w:color="000000" w:sz="4" w:space="0"/>
              <w:right w:val="single" w:color="000000" w:sz="4" w:space="0"/>
            </w:tcBorders>
            <w:vAlign w:val="top"/>
          </w:tcPr>
          <w:p>
            <w:pPr>
              <w:spacing w:before="59" w:line="232" w:lineRule="auto"/>
              <w:ind w:firstLine="26"/>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电箱</w:t>
            </w:r>
          </w:p>
        </w:tc>
        <w:tc>
          <w:tcPr>
            <w:tcW w:w="1896" w:type="dxa"/>
            <w:gridSpan w:val="2"/>
            <w:tcBorders>
              <w:left w:val="single" w:color="000000" w:sz="4" w:space="0"/>
              <w:right w:val="single" w:color="000000" w:sz="4" w:space="0"/>
            </w:tcBorders>
            <w:vAlign w:val="top"/>
          </w:tcPr>
          <w:p>
            <w:pPr>
              <w:spacing w:before="59"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配电箱</w:t>
            </w:r>
          </w:p>
        </w:tc>
        <w:tc>
          <w:tcPr>
            <w:tcW w:w="538" w:type="dxa"/>
            <w:tcBorders>
              <w:left w:val="single" w:color="000000" w:sz="4" w:space="0"/>
              <w:right w:val="single" w:color="000000" w:sz="4" w:space="0"/>
            </w:tcBorders>
            <w:vAlign w:val="top"/>
          </w:tcPr>
          <w:p>
            <w:pPr>
              <w:spacing w:before="60"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9" w:line="192" w:lineRule="auto"/>
              <w:ind w:firstLine="379"/>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65</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31101001002</w:t>
            </w:r>
          </w:p>
        </w:tc>
        <w:tc>
          <w:tcPr>
            <w:tcW w:w="1613" w:type="dxa"/>
            <w:tcBorders>
              <w:left w:val="single" w:color="000000" w:sz="4" w:space="0"/>
              <w:right w:val="single" w:color="000000" w:sz="4" w:space="0"/>
            </w:tcBorders>
            <w:vAlign w:val="top"/>
          </w:tcPr>
          <w:p>
            <w:pPr>
              <w:spacing w:before="179" w:line="232" w:lineRule="auto"/>
              <w:ind w:firstLine="27"/>
              <w:rPr>
                <w:rFonts w:ascii="宋体" w:hAnsi="宋体" w:eastAsia="宋体" w:cs="宋体"/>
                <w:sz w:val="17"/>
                <w:szCs w:val="17"/>
              </w:rPr>
            </w:pPr>
            <w:r>
              <w:rPr>
                <w:rFonts w:ascii="宋体" w:hAnsi="宋体" w:eastAsia="宋体" w:cs="宋体"/>
                <w:spacing w:val="9"/>
                <w:sz w:val="17"/>
                <w:szCs w:val="17"/>
              </w:rPr>
              <w:t>开关</w:t>
            </w:r>
            <w:r>
              <w:rPr>
                <w:rFonts w:ascii="宋体" w:hAnsi="宋体" w:eastAsia="宋体" w:cs="宋体"/>
                <w:spacing w:val="8"/>
                <w:sz w:val="17"/>
                <w:szCs w:val="17"/>
              </w:rPr>
              <w:t>电源设备</w:t>
            </w:r>
          </w:p>
        </w:tc>
        <w:tc>
          <w:tcPr>
            <w:tcW w:w="1896" w:type="dxa"/>
            <w:gridSpan w:val="2"/>
            <w:tcBorders>
              <w:left w:val="single" w:color="000000" w:sz="4" w:space="0"/>
              <w:right w:val="single" w:color="000000" w:sz="4" w:space="0"/>
            </w:tcBorders>
            <w:vAlign w:val="top"/>
          </w:tcPr>
          <w:p>
            <w:pPr>
              <w:spacing w:before="90" w:line="213" w:lineRule="auto"/>
              <w:ind w:left="33" w:right="65"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种类</w:t>
            </w:r>
            <w:r>
              <w:rPr>
                <w:rFonts w:ascii="宋体" w:hAnsi="宋体" w:eastAsia="宋体" w:cs="宋体"/>
                <w:spacing w:val="3"/>
                <w:sz w:val="17"/>
                <w:szCs w:val="17"/>
              </w:rPr>
              <w:t>:</w:t>
            </w:r>
            <w:r>
              <w:rPr>
                <w:rFonts w:ascii="宋体" w:hAnsi="宋体" w:eastAsia="宋体" w:cs="宋体"/>
                <w:spacing w:val="6"/>
                <w:sz w:val="17"/>
                <w:szCs w:val="17"/>
              </w:rPr>
              <w:t>电源</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规格</w:t>
            </w:r>
            <w:r>
              <w:rPr>
                <w:rFonts w:ascii="宋体" w:hAnsi="宋体" w:eastAsia="宋体" w:cs="宋体"/>
                <w:spacing w:val="5"/>
                <w:sz w:val="17"/>
                <w:szCs w:val="17"/>
              </w:rPr>
              <w:t>:5V</w:t>
            </w:r>
            <w:r>
              <w:rPr>
                <w:rFonts w:ascii="宋体" w:hAnsi="宋体" w:eastAsia="宋体" w:cs="宋体"/>
                <w:spacing w:val="4"/>
                <w:sz w:val="17"/>
                <w:szCs w:val="17"/>
              </w:rPr>
              <w:t>40A</w:t>
            </w:r>
            <w:r>
              <w:rPr>
                <w:rFonts w:ascii="宋体" w:hAnsi="宋体" w:eastAsia="宋体" w:cs="宋体"/>
                <w:spacing w:val="8"/>
                <w:sz w:val="17"/>
                <w:szCs w:val="17"/>
              </w:rPr>
              <w:t>全彩电源</w:t>
            </w:r>
          </w:p>
        </w:tc>
        <w:tc>
          <w:tcPr>
            <w:tcW w:w="538" w:type="dxa"/>
            <w:tcBorders>
              <w:left w:val="single" w:color="000000" w:sz="4" w:space="0"/>
              <w:right w:val="single" w:color="000000" w:sz="4" w:space="0"/>
            </w:tcBorders>
            <w:vAlign w:val="top"/>
          </w:tcPr>
          <w:p>
            <w:pPr>
              <w:spacing w:before="180" w:line="233" w:lineRule="auto"/>
              <w:ind w:firstLine="199"/>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10" w:line="190" w:lineRule="auto"/>
              <w:ind w:firstLine="322"/>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4</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66</w:t>
            </w:r>
          </w:p>
        </w:tc>
        <w:tc>
          <w:tcPr>
            <w:tcW w:w="1492" w:type="dxa"/>
            <w:tcBorders>
              <w:left w:val="single" w:color="000000" w:sz="4" w:space="0"/>
              <w:right w:val="single" w:color="000000" w:sz="4" w:space="0"/>
            </w:tcBorders>
            <w:vAlign w:val="top"/>
          </w:tcPr>
          <w:p>
            <w:pPr>
              <w:spacing w:before="8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31101055001</w:t>
            </w:r>
          </w:p>
        </w:tc>
        <w:tc>
          <w:tcPr>
            <w:tcW w:w="1613" w:type="dxa"/>
            <w:tcBorders>
              <w:left w:val="single" w:color="000000" w:sz="4" w:space="0"/>
              <w:right w:val="single" w:color="000000" w:sz="4" w:space="0"/>
            </w:tcBorders>
            <w:vAlign w:val="top"/>
          </w:tcPr>
          <w:p>
            <w:pPr>
              <w:spacing w:before="60" w:line="231" w:lineRule="auto"/>
              <w:ind w:firstLine="28"/>
              <w:rPr>
                <w:rFonts w:ascii="宋体" w:hAnsi="宋体" w:eastAsia="宋体" w:cs="宋体"/>
                <w:sz w:val="17"/>
                <w:szCs w:val="17"/>
              </w:rPr>
            </w:pPr>
            <w:r>
              <w:rPr>
                <w:rFonts w:ascii="宋体" w:hAnsi="宋体" w:eastAsia="宋体" w:cs="宋体"/>
                <w:spacing w:val="8"/>
                <w:sz w:val="17"/>
                <w:szCs w:val="17"/>
              </w:rPr>
              <w:t>光电转换器</w:t>
            </w:r>
          </w:p>
        </w:tc>
        <w:tc>
          <w:tcPr>
            <w:tcW w:w="1896" w:type="dxa"/>
            <w:gridSpan w:val="2"/>
            <w:tcBorders>
              <w:left w:val="single" w:color="000000" w:sz="4" w:space="0"/>
              <w:right w:val="single" w:color="000000" w:sz="4" w:space="0"/>
            </w:tcBorders>
            <w:vAlign w:val="top"/>
          </w:tcPr>
          <w:p>
            <w:pPr>
              <w:spacing w:before="60"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规格</w:t>
            </w:r>
            <w:r>
              <w:rPr>
                <w:rFonts w:ascii="宋体" w:hAnsi="宋体" w:eastAsia="宋体" w:cs="宋体"/>
                <w:spacing w:val="3"/>
                <w:sz w:val="17"/>
                <w:szCs w:val="17"/>
              </w:rPr>
              <w:t>:</w:t>
            </w:r>
            <w:r>
              <w:rPr>
                <w:rFonts w:ascii="宋体" w:hAnsi="宋体" w:eastAsia="宋体" w:cs="宋体"/>
                <w:spacing w:val="7"/>
                <w:sz w:val="17"/>
                <w:szCs w:val="17"/>
              </w:rPr>
              <w:t>光纤转发器</w:t>
            </w:r>
          </w:p>
        </w:tc>
        <w:tc>
          <w:tcPr>
            <w:tcW w:w="538" w:type="dxa"/>
            <w:tcBorders>
              <w:left w:val="single" w:color="000000" w:sz="4" w:space="0"/>
              <w:right w:val="single" w:color="000000" w:sz="4" w:space="0"/>
            </w:tcBorders>
            <w:vAlign w:val="top"/>
          </w:tcPr>
          <w:p>
            <w:pPr>
              <w:spacing w:before="60" w:line="231" w:lineRule="auto"/>
              <w:ind w:firstLine="185"/>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90" w:line="192" w:lineRule="auto"/>
              <w:ind w:firstLine="365"/>
              <w:rPr>
                <w:rFonts w:ascii="宋体" w:hAnsi="宋体" w:eastAsia="宋体" w:cs="宋体"/>
                <w:sz w:val="17"/>
                <w:szCs w:val="17"/>
              </w:rPr>
            </w:pPr>
            <w:r>
              <w:rPr>
                <w:rFonts w:ascii="宋体" w:hAnsi="宋体" w:eastAsia="宋体" w:cs="宋体"/>
                <w:sz w:val="17"/>
                <w:szCs w:val="17"/>
              </w:rPr>
              <w:t>4</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836" w:type="dxa"/>
            <w:tcBorders>
              <w:left w:val="single" w:color="000000" w:sz="10" w:space="0"/>
              <w:right w:val="nil"/>
            </w:tcBorders>
            <w:vAlign w:val="top"/>
          </w:tcPr>
          <w:p>
            <w:pPr>
              <w:rPr>
                <w:rFonts w:ascii="Arial"/>
                <w:sz w:val="21"/>
              </w:rPr>
            </w:pPr>
          </w:p>
        </w:tc>
        <w:tc>
          <w:tcPr>
            <w:tcW w:w="1492" w:type="dxa"/>
            <w:tcBorders>
              <w:left w:val="nil"/>
              <w:right w:val="nil"/>
            </w:tcBorders>
            <w:vAlign w:val="top"/>
          </w:tcPr>
          <w:p>
            <w:pPr>
              <w:rPr>
                <w:rFonts w:ascii="Arial"/>
                <w:sz w:val="21"/>
              </w:rPr>
            </w:pPr>
          </w:p>
        </w:tc>
        <w:tc>
          <w:tcPr>
            <w:tcW w:w="4839" w:type="dxa"/>
            <w:gridSpan w:val="5"/>
            <w:tcBorders>
              <w:left w:val="nil"/>
              <w:right w:val="nil"/>
            </w:tcBorders>
            <w:vAlign w:val="top"/>
          </w:tcPr>
          <w:p>
            <w:pPr>
              <w:spacing w:before="90" w:line="230" w:lineRule="auto"/>
              <w:ind w:firstLine="1424"/>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gridSpan w:val="2"/>
            <w:tcBorders>
              <w:left w:val="nil"/>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bl>
    <w:p>
      <w:pPr>
        <w:spacing w:line="249" w:lineRule="auto"/>
        <w:rPr>
          <w:rFonts w:ascii="Arial"/>
          <w:sz w:val="21"/>
        </w:rPr>
      </w:pPr>
    </w:p>
    <w:p>
      <w:pPr>
        <w:spacing w:line="250" w:lineRule="auto"/>
        <w:rPr>
          <w:rFonts w:ascii="Arial"/>
          <w:sz w:val="21"/>
        </w:rPr>
      </w:pPr>
    </w:p>
    <w:p>
      <w:pPr>
        <w:spacing w:before="55" w:line="220" w:lineRule="auto"/>
        <w:ind w:firstLine="890"/>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334"/>
        <w:gridCol w:w="75"/>
        <w:gridCol w:w="275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4" w:hRule="atLeast"/>
        </w:trPr>
        <w:tc>
          <w:tcPr>
            <w:tcW w:w="7334" w:type="dxa"/>
            <w:tcBorders>
              <w:left w:val="nil"/>
              <w:right w:val="single" w:color="FFFFFF" w:sz="4" w:space="0"/>
            </w:tcBorders>
            <w:vAlign w:val="top"/>
          </w:tcPr>
          <w:p>
            <w:pPr>
              <w:rPr>
                <w:rFonts w:ascii="Arial"/>
                <w:sz w:val="21"/>
              </w:rPr>
            </w:pPr>
          </w:p>
        </w:tc>
        <w:tc>
          <w:tcPr>
            <w:tcW w:w="75" w:type="dxa"/>
            <w:tcBorders>
              <w:left w:val="single" w:color="FFFFFF" w:sz="4" w:space="0"/>
              <w:right w:val="single" w:color="FFFFFF" w:sz="4" w:space="0"/>
            </w:tcBorders>
            <w:vAlign w:val="top"/>
          </w:tcPr>
          <w:p>
            <w:pPr>
              <w:rPr>
                <w:rFonts w:ascii="Arial"/>
                <w:sz w:val="21"/>
              </w:rPr>
            </w:pPr>
          </w:p>
        </w:tc>
        <w:tc>
          <w:tcPr>
            <w:tcW w:w="2754" w:type="dxa"/>
            <w:tcBorders>
              <w:left w:val="single" w:color="FFFFFF" w:sz="4" w:space="0"/>
            </w:tcBorders>
            <w:vAlign w:val="top"/>
          </w:tcPr>
          <w:p>
            <w:pPr>
              <w:spacing w:before="106" w:line="233" w:lineRule="auto"/>
              <w:ind w:firstLine="2188"/>
              <w:rPr>
                <w:rFonts w:ascii="宋体" w:hAnsi="宋体" w:eastAsia="宋体" w:cs="宋体"/>
                <w:sz w:val="17"/>
                <w:szCs w:val="17"/>
              </w:rPr>
            </w:pP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6"/>
        <w:gridCol w:w="1641"/>
        <w:gridCol w:w="538"/>
        <w:gridCol w:w="792"/>
        <w:gridCol w:w="214"/>
        <w:gridCol w:w="817"/>
        <w:gridCol w:w="1031"/>
        <w:gridCol w:w="9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82" w:type="dxa"/>
            <w:gridSpan w:val="8"/>
            <w:tcBorders>
              <w:top w:val="nil"/>
              <w:left w:val="nil"/>
              <w:bottom w:val="single" w:color="FFFFFF" w:sz="2" w:space="0"/>
              <w:right w:val="single" w:color="FFFFFF" w:sz="4" w:space="0"/>
            </w:tcBorders>
            <w:vAlign w:val="top"/>
          </w:tcPr>
          <w:p>
            <w:pPr>
              <w:rPr>
                <w:rFonts w:ascii="Arial"/>
                <w:sz w:val="21"/>
              </w:rPr>
            </w:pPr>
          </w:p>
        </w:tc>
        <w:tc>
          <w:tcPr>
            <w:tcW w:w="2788" w:type="dxa"/>
            <w:gridSpan w:val="3"/>
            <w:tcBorders>
              <w:top w:val="nil"/>
              <w:left w:val="single" w:color="FFFFFF" w:sz="4" w:space="0"/>
              <w:bottom w:val="single" w:color="FFFFFF" w:sz="2" w:space="0"/>
              <w:right w:val="nil"/>
            </w:tcBorders>
            <w:vAlign w:val="top"/>
          </w:tcPr>
          <w:p>
            <w:pPr>
              <w:rPr>
                <w:rFonts w:ascii="Arial"/>
                <w:sz w:val="21"/>
              </w:rPr>
            </w:pPr>
            <w:r>
              <w:pict>
                <v:rect id="_x0000_s1088" o:spid="_x0000_s1088" o:spt="1" style="position:absolute;left:0pt;margin-left:138.2pt;margin-top:0pt;height:25.15pt;width:0.4pt;mso-position-horizontal-relative:page;mso-position-vertical-relative:page;z-index:251782144;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rPr>
                <w:rFonts w:ascii="宋体" w:hAnsi="宋体" w:eastAsia="宋体" w:cs="宋体"/>
                <w:sz w:val="39"/>
                <w:szCs w:val="39"/>
              </w:rPr>
            </w:pPr>
            <w:r>
              <w:pict>
                <v:rect id="_x0000_s1089" o:spid="_x0000_s1089" o:spt="1" style="position:absolute;left:0pt;margin-left:507.3pt;margin-top:-0.3pt;height:30.75pt;width:0.4pt;mso-position-horizontal-relative:page;mso-position-vertical-relative:page;z-index:251786240;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7" w:type="dxa"/>
            <w:gridSpan w:val="4"/>
            <w:tcBorders>
              <w:top w:val="single" w:color="FFFFFF" w:sz="2" w:space="0"/>
              <w:left w:val="nil"/>
              <w:right w:val="single" w:color="FFFFFF" w:sz="4" w:space="0"/>
            </w:tcBorders>
            <w:vAlign w:val="top"/>
          </w:tcPr>
          <w:p>
            <w:pPr>
              <w:spacing w:before="70" w:line="214" w:lineRule="auto"/>
              <w:ind w:left="44" w:right="132" w:hanging="18"/>
              <w:rPr>
                <w:rFonts w:ascii="宋体" w:hAnsi="宋体" w:eastAsia="宋体" w:cs="宋体"/>
                <w:sz w:val="17"/>
                <w:szCs w:val="17"/>
              </w:rPr>
            </w:pPr>
            <w:r>
              <w:drawing>
                <wp:anchor distT="0" distB="0" distL="0" distR="0" simplePos="0" relativeHeight="251778048" behindDoc="1" locked="0" layoutInCell="1" allowOverlap="1">
                  <wp:simplePos x="0" y="0"/>
                  <wp:positionH relativeFrom="rightMargin">
                    <wp:posOffset>-2666365</wp:posOffset>
                  </wp:positionH>
                  <wp:positionV relativeFrom="topMargin">
                    <wp:posOffset>325755</wp:posOffset>
                  </wp:positionV>
                  <wp:extent cx="2673350" cy="9525"/>
                  <wp:effectExtent l="0" t="0" r="0" b="0"/>
                  <wp:wrapNone/>
                  <wp:docPr id="32" name="IM 28"/>
                  <wp:cNvGraphicFramePr/>
                  <a:graphic xmlns:a="http://schemas.openxmlformats.org/drawingml/2006/main">
                    <a:graphicData uri="http://schemas.openxmlformats.org/drawingml/2006/picture">
                      <pic:pic xmlns:pic="http://schemas.openxmlformats.org/drawingml/2006/picture">
                        <pic:nvPicPr>
                          <pic:cNvPr id="32" name="IM 28"/>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85" w:type="dxa"/>
            <w:gridSpan w:val="4"/>
            <w:tcBorders>
              <w:top w:val="single" w:color="FFFFFF" w:sz="2" w:space="0"/>
              <w:left w:val="single" w:color="FFFFFF" w:sz="4" w:space="0"/>
              <w:right w:val="single" w:color="FFFFFF" w:sz="4" w:space="0"/>
            </w:tcBorders>
            <w:vAlign w:val="top"/>
          </w:tcPr>
          <w:p>
            <w:pPr>
              <w:rPr>
                <w:rFonts w:ascii="Arial"/>
                <w:sz w:val="21"/>
              </w:rPr>
            </w:pPr>
            <w:r>
              <w:pict>
                <v:rect id="_x0000_s1090" o:spid="_x0000_s1090" o:spt="1" style="position:absolute;left:0pt;margin-left:-0.5pt;margin-top:25.9pt;height:0.75pt;width:161pt;mso-position-horizontal-relative:page;mso-position-vertical-relative:page;z-index:251785216;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right w:val="nil"/>
            </w:tcBorders>
            <w:vAlign w:val="top"/>
          </w:tcPr>
          <w:p>
            <w:pPr>
              <w:spacing w:before="160" w:line="231" w:lineRule="auto"/>
              <w:ind w:firstLine="766"/>
              <w:rPr>
                <w:rFonts w:ascii="宋体" w:hAnsi="宋体" w:eastAsia="宋体" w:cs="宋体"/>
                <w:sz w:val="17"/>
                <w:szCs w:val="17"/>
              </w:rPr>
            </w:pPr>
            <w:r>
              <w:pict>
                <v:rect id="_x0000_s1091" o:spid="_x0000_s1091" o:spt="1" style="position:absolute;left:0pt;margin-left:0.45pt;margin-top:25.9pt;height:0.75pt;width:137.85pt;mso-position-horizontal-relative:page;mso-position-vertical-relative:page;z-index:251783168;mso-width-relative:page;mso-height-relative:page;" fillcolor="#FFFFFF" filled="t" stroked="f" coordsize="21600,21600">
                  <v:path/>
                  <v:fill on="t" focussize="0,0"/>
                  <v:stroke on="f"/>
                  <v:imagedata o:title=""/>
                  <o:lock v:ext="edit"/>
                </v:rect>
              </w:pict>
            </w:r>
            <w:r>
              <w:drawing>
                <wp:anchor distT="0" distB="0" distL="0" distR="0" simplePos="0" relativeHeight="251784192"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33" name="IM 29"/>
                  <wp:cNvGraphicFramePr/>
                  <a:graphic xmlns:a="http://schemas.openxmlformats.org/drawingml/2006/main">
                    <a:graphicData uri="http://schemas.openxmlformats.org/drawingml/2006/picture">
                      <pic:pic xmlns:pic="http://schemas.openxmlformats.org/drawingml/2006/picture">
                        <pic:nvPicPr>
                          <pic:cNvPr id="33" name="IM 29"/>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8"/>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7"/>
                <w:sz w:val="17"/>
                <w:szCs w:val="17"/>
              </w:rPr>
              <w:t>页</w:t>
            </w:r>
            <w:r>
              <w:rPr>
                <w:rFonts w:ascii="宋体" w:hAnsi="宋体" w:eastAsia="宋体" w:cs="宋体"/>
                <w:spacing w:val="6"/>
                <w:sz w:val="17"/>
                <w:szCs w:val="17"/>
              </w:rPr>
              <w:t xml:space="preserve">  </w:t>
            </w:r>
            <w:r>
              <w:rPr>
                <w:rFonts w:ascii="宋体" w:hAnsi="宋体" w:eastAsia="宋体" w:cs="宋体"/>
                <w:spacing w:val="7"/>
                <w:sz w:val="17"/>
                <w:szCs w:val="17"/>
              </w:rPr>
              <w:t>共</w:t>
            </w:r>
            <w:r>
              <w:rPr>
                <w:rFonts w:ascii="宋体" w:hAnsi="宋体" w:eastAsia="宋体" w:cs="宋体"/>
                <w:spacing w:val="6"/>
                <w:sz w:val="17"/>
                <w:szCs w:val="17"/>
              </w:rPr>
              <w:t xml:space="preserve">  </w:t>
            </w:r>
            <w:r>
              <w:rPr>
                <w:rFonts w:ascii="宋体" w:hAnsi="宋体" w:eastAsia="宋体" w:cs="宋体"/>
                <w:spacing w:val="3"/>
                <w:sz w:val="17"/>
                <w:szCs w:val="17"/>
              </w:rPr>
              <w:t>11</w:t>
            </w:r>
            <w:r>
              <w:rPr>
                <w:rFonts w:ascii="宋体" w:hAnsi="宋体" w:eastAsia="宋体" w:cs="宋体"/>
                <w:spacing w:val="6"/>
                <w:sz w:val="17"/>
                <w:szCs w:val="17"/>
              </w:rPr>
              <w:t xml:space="preserve">  </w:t>
            </w:r>
            <w:r>
              <w:rPr>
                <w:rFonts w:ascii="宋体" w:hAnsi="宋体" w:eastAsia="宋体" w:cs="宋体"/>
                <w:spacing w:val="7"/>
                <w:sz w:val="17"/>
                <w:szCs w:val="17"/>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restart"/>
            <w:tcBorders>
              <w:left w:val="single" w:color="000000" w:sz="10"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6"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02"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46" w:lineRule="auto"/>
              <w:rPr>
                <w:rFonts w:ascii="Arial"/>
                <w:sz w:val="21"/>
              </w:rPr>
            </w:pPr>
          </w:p>
          <w:p>
            <w:pPr>
              <w:spacing w:line="246"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2" w:type="dxa"/>
            <w:gridSpan w:val="4"/>
            <w:tcBorders>
              <w:left w:val="single" w:color="000000" w:sz="4" w:space="0"/>
              <w:right w:val="single" w:color="000000" w:sz="10" w:space="0"/>
            </w:tcBorders>
            <w:vAlign w:val="top"/>
          </w:tcPr>
          <w:p>
            <w:pPr>
              <w:spacing w:before="101"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1" w:type="dxa"/>
            <w:gridSpan w:val="2"/>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line="299" w:lineRule="auto"/>
              <w:rPr>
                <w:rFonts w:ascii="Arial"/>
                <w:sz w:val="21"/>
              </w:rPr>
            </w:pPr>
          </w:p>
          <w:p>
            <w:pPr>
              <w:spacing w:before="55" w:line="230" w:lineRule="auto"/>
              <w:ind w:firstLine="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tcBorders>
              <w:left w:val="single" w:color="000000" w:sz="4" w:space="0"/>
              <w:right w:val="single" w:color="000000" w:sz="10" w:space="0"/>
            </w:tcBorders>
            <w:vAlign w:val="top"/>
          </w:tcPr>
          <w:p>
            <w:pPr>
              <w:spacing w:before="101" w:line="232" w:lineRule="auto"/>
              <w:ind w:firstLine="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1"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spacing w:before="176" w:line="230" w:lineRule="auto"/>
              <w:ind w:firstLine="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4"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67</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30501012005</w:t>
            </w:r>
          </w:p>
        </w:tc>
        <w:tc>
          <w:tcPr>
            <w:tcW w:w="1613" w:type="dxa"/>
            <w:tcBorders>
              <w:left w:val="single" w:color="000000" w:sz="4" w:space="0"/>
              <w:right w:val="single" w:color="000000" w:sz="4" w:space="0"/>
            </w:tcBorders>
            <w:vAlign w:val="top"/>
          </w:tcPr>
          <w:p>
            <w:pPr>
              <w:spacing w:before="282" w:line="230" w:lineRule="auto"/>
              <w:ind w:firstLine="30"/>
              <w:rPr>
                <w:rFonts w:ascii="宋体" w:hAnsi="宋体" w:eastAsia="宋体" w:cs="宋体"/>
                <w:sz w:val="17"/>
                <w:szCs w:val="17"/>
              </w:rPr>
            </w:pPr>
            <w:r>
              <w:rPr>
                <w:rFonts w:ascii="宋体" w:hAnsi="宋体" w:eastAsia="宋体" w:cs="宋体"/>
                <w:spacing w:val="6"/>
                <w:sz w:val="17"/>
                <w:szCs w:val="17"/>
              </w:rPr>
              <w:t>交换机</w:t>
            </w:r>
          </w:p>
        </w:tc>
        <w:tc>
          <w:tcPr>
            <w:tcW w:w="1897" w:type="dxa"/>
            <w:gridSpan w:val="2"/>
            <w:tcBorders>
              <w:left w:val="single" w:color="000000" w:sz="4" w:space="0"/>
              <w:right w:val="single" w:color="000000" w:sz="4" w:space="0"/>
            </w:tcBorders>
            <w:vAlign w:val="top"/>
          </w:tcPr>
          <w:p>
            <w:pPr>
              <w:spacing w:before="103" w:line="195" w:lineRule="auto"/>
              <w:ind w:left="32" w:right="66" w:firstLine="11"/>
              <w:rPr>
                <w:rFonts w:ascii="宋体" w:hAnsi="宋体" w:eastAsia="宋体" w:cs="宋体"/>
                <w:sz w:val="17"/>
                <w:szCs w:val="17"/>
              </w:rPr>
            </w:pPr>
            <w:r>
              <w:rPr>
                <w:rFonts w:ascii="宋体" w:hAnsi="宋体" w:eastAsia="宋体" w:cs="宋体"/>
                <w:spacing w:val="5"/>
                <w:sz w:val="17"/>
                <w:szCs w:val="17"/>
              </w:rPr>
              <w:t>1.</w:t>
            </w:r>
            <w:r>
              <w:rPr>
                <w:rFonts w:ascii="宋体" w:hAnsi="宋体" w:eastAsia="宋体" w:cs="宋体"/>
                <w:spacing w:val="8"/>
                <w:sz w:val="17"/>
                <w:szCs w:val="17"/>
              </w:rPr>
              <w:t>名称</w:t>
            </w:r>
            <w:r>
              <w:rPr>
                <w:rFonts w:ascii="宋体" w:hAnsi="宋体" w:eastAsia="宋体" w:cs="宋体"/>
                <w:spacing w:val="4"/>
                <w:sz w:val="17"/>
                <w:szCs w:val="17"/>
              </w:rPr>
              <w:t>:8</w:t>
            </w:r>
            <w:r>
              <w:rPr>
                <w:rFonts w:ascii="宋体" w:hAnsi="宋体" w:eastAsia="宋体" w:cs="宋体"/>
                <w:spacing w:val="7"/>
                <w:sz w:val="17"/>
                <w:szCs w:val="17"/>
              </w:rPr>
              <w:t>口千兆物业交</w:t>
            </w:r>
            <w:r>
              <w:rPr>
                <w:rFonts w:ascii="宋体" w:hAnsi="宋体" w:eastAsia="宋体" w:cs="宋体"/>
                <w:sz w:val="17"/>
                <w:szCs w:val="17"/>
              </w:rPr>
              <w:t xml:space="preserve"> </w:t>
            </w:r>
            <w:r>
              <w:rPr>
                <w:rFonts w:ascii="宋体" w:hAnsi="宋体" w:eastAsia="宋体" w:cs="宋体"/>
                <w:spacing w:val="5"/>
                <w:sz w:val="17"/>
                <w:szCs w:val="17"/>
              </w:rPr>
              <w:t>换机</w:t>
            </w:r>
          </w:p>
          <w:p>
            <w:pPr>
              <w:spacing w:line="230"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w:t>
            </w:r>
            <w:r>
              <w:rPr>
                <w:rFonts w:ascii="宋体" w:hAnsi="宋体" w:eastAsia="宋体" w:cs="宋体"/>
                <w:spacing w:val="8"/>
                <w:sz w:val="17"/>
                <w:szCs w:val="17"/>
              </w:rPr>
              <w:t>全千兆</w:t>
            </w:r>
          </w:p>
        </w:tc>
        <w:tc>
          <w:tcPr>
            <w:tcW w:w="538" w:type="dxa"/>
            <w:tcBorders>
              <w:left w:val="single" w:color="000000" w:sz="4" w:space="0"/>
              <w:right w:val="single" w:color="000000" w:sz="4" w:space="0"/>
            </w:tcBorders>
            <w:vAlign w:val="top"/>
          </w:tcPr>
          <w:p>
            <w:pPr>
              <w:spacing w:before="282"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68</w:t>
            </w:r>
          </w:p>
        </w:tc>
        <w:tc>
          <w:tcPr>
            <w:tcW w:w="1492" w:type="dxa"/>
            <w:tcBorders>
              <w:left w:val="single" w:color="000000" w:sz="4" w:space="0"/>
              <w:right w:val="single" w:color="000000" w:sz="4" w:space="0"/>
            </w:tcBorders>
            <w:vAlign w:val="top"/>
          </w:tcPr>
          <w:p>
            <w:pPr>
              <w:spacing w:before="88"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30506004004</w:t>
            </w:r>
          </w:p>
        </w:tc>
        <w:tc>
          <w:tcPr>
            <w:tcW w:w="1613" w:type="dxa"/>
            <w:tcBorders>
              <w:left w:val="single" w:color="000000" w:sz="4" w:space="0"/>
              <w:right w:val="single" w:color="000000" w:sz="4" w:space="0"/>
            </w:tcBorders>
            <w:vAlign w:val="top"/>
          </w:tcPr>
          <w:p>
            <w:pPr>
              <w:spacing w:before="57" w:line="231" w:lineRule="auto"/>
              <w:ind w:firstLine="29"/>
              <w:rPr>
                <w:rFonts w:ascii="宋体" w:hAnsi="宋体" w:eastAsia="宋体" w:cs="宋体"/>
                <w:sz w:val="17"/>
                <w:szCs w:val="17"/>
              </w:rPr>
            </w:pPr>
            <w:r>
              <w:rPr>
                <w:rFonts w:ascii="宋体" w:hAnsi="宋体" w:eastAsia="宋体" w:cs="宋体"/>
                <w:spacing w:val="9"/>
                <w:sz w:val="17"/>
                <w:szCs w:val="17"/>
              </w:rPr>
              <w:t>背景音</w:t>
            </w:r>
            <w:r>
              <w:rPr>
                <w:rFonts w:ascii="宋体" w:hAnsi="宋体" w:eastAsia="宋体" w:cs="宋体"/>
                <w:spacing w:val="8"/>
                <w:sz w:val="17"/>
                <w:szCs w:val="17"/>
              </w:rPr>
              <w:t>乐系统设备</w:t>
            </w:r>
          </w:p>
        </w:tc>
        <w:tc>
          <w:tcPr>
            <w:tcW w:w="1897" w:type="dxa"/>
            <w:gridSpan w:val="2"/>
            <w:tcBorders>
              <w:left w:val="single" w:color="000000" w:sz="4" w:space="0"/>
              <w:right w:val="single" w:color="000000" w:sz="4" w:space="0"/>
            </w:tcBorders>
            <w:vAlign w:val="top"/>
          </w:tcPr>
          <w:p>
            <w:pPr>
              <w:spacing w:before="57"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播放软件</w:t>
            </w:r>
          </w:p>
        </w:tc>
        <w:tc>
          <w:tcPr>
            <w:tcW w:w="538" w:type="dxa"/>
            <w:tcBorders>
              <w:left w:val="single" w:color="000000" w:sz="4" w:space="0"/>
              <w:right w:val="single" w:color="000000" w:sz="4" w:space="0"/>
            </w:tcBorders>
            <w:vAlign w:val="top"/>
          </w:tcPr>
          <w:p>
            <w:pPr>
              <w:spacing w:before="57"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8" w:line="190" w:lineRule="auto"/>
              <w:ind w:firstLine="369"/>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69</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30506001006</w:t>
            </w:r>
          </w:p>
        </w:tc>
        <w:tc>
          <w:tcPr>
            <w:tcW w:w="1613" w:type="dxa"/>
            <w:tcBorders>
              <w:left w:val="single" w:color="000000" w:sz="4" w:space="0"/>
              <w:right w:val="single" w:color="000000" w:sz="4" w:space="0"/>
            </w:tcBorders>
            <w:vAlign w:val="top"/>
          </w:tcPr>
          <w:p>
            <w:pPr>
              <w:spacing w:before="177" w:line="232" w:lineRule="auto"/>
              <w:ind w:firstLine="26"/>
              <w:rPr>
                <w:rFonts w:ascii="宋体" w:hAnsi="宋体" w:eastAsia="宋体" w:cs="宋体"/>
                <w:sz w:val="17"/>
                <w:szCs w:val="17"/>
              </w:rPr>
            </w:pPr>
            <w:r>
              <w:rPr>
                <w:rFonts w:ascii="宋体" w:hAnsi="宋体" w:eastAsia="宋体" w:cs="宋体"/>
                <w:spacing w:val="9"/>
                <w:sz w:val="17"/>
                <w:szCs w:val="17"/>
              </w:rPr>
              <w:t>扩声系</w:t>
            </w:r>
            <w:r>
              <w:rPr>
                <w:rFonts w:ascii="宋体" w:hAnsi="宋体" w:eastAsia="宋体" w:cs="宋体"/>
                <w:spacing w:val="8"/>
                <w:sz w:val="17"/>
                <w:szCs w:val="17"/>
              </w:rPr>
              <w:t>统设备</w:t>
            </w:r>
          </w:p>
        </w:tc>
        <w:tc>
          <w:tcPr>
            <w:tcW w:w="1897" w:type="dxa"/>
            <w:gridSpan w:val="2"/>
            <w:tcBorders>
              <w:left w:val="single" w:color="000000" w:sz="4" w:space="0"/>
              <w:right w:val="single" w:color="000000" w:sz="4" w:space="0"/>
            </w:tcBorders>
            <w:vAlign w:val="top"/>
          </w:tcPr>
          <w:p>
            <w:pPr>
              <w:spacing w:before="86"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音响功放</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:20</w:t>
            </w:r>
            <w:r>
              <w:rPr>
                <w:rFonts w:ascii="宋体" w:hAnsi="宋体" w:eastAsia="宋体" w:cs="宋体"/>
                <w:spacing w:val="3"/>
                <w:sz w:val="17"/>
                <w:szCs w:val="17"/>
              </w:rPr>
              <w:t>W</w:t>
            </w:r>
          </w:p>
        </w:tc>
        <w:tc>
          <w:tcPr>
            <w:tcW w:w="538" w:type="dxa"/>
            <w:tcBorders>
              <w:left w:val="single" w:color="000000" w:sz="4" w:space="0"/>
              <w:right w:val="single" w:color="000000" w:sz="4" w:space="0"/>
            </w:tcBorders>
            <w:vAlign w:val="top"/>
          </w:tcPr>
          <w:p>
            <w:pPr>
              <w:spacing w:before="177"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0" w:lineRule="auto"/>
              <w:ind w:firstLine="369"/>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70</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30501013009</w:t>
            </w:r>
          </w:p>
        </w:tc>
        <w:tc>
          <w:tcPr>
            <w:tcW w:w="1613" w:type="dxa"/>
            <w:tcBorders>
              <w:left w:val="single" w:color="000000" w:sz="4" w:space="0"/>
              <w:right w:val="single" w:color="000000" w:sz="4" w:space="0"/>
            </w:tcBorders>
            <w:vAlign w:val="top"/>
          </w:tcPr>
          <w:p>
            <w:pPr>
              <w:spacing w:before="177" w:line="231" w:lineRule="auto"/>
              <w:ind w:firstLine="40"/>
              <w:rPr>
                <w:rFonts w:ascii="宋体" w:hAnsi="宋体" w:eastAsia="宋体" w:cs="宋体"/>
                <w:sz w:val="17"/>
                <w:szCs w:val="17"/>
              </w:rPr>
            </w:pPr>
            <w:r>
              <w:rPr>
                <w:rFonts w:ascii="宋体" w:hAnsi="宋体" w:eastAsia="宋体" w:cs="宋体"/>
                <w:spacing w:val="6"/>
                <w:sz w:val="17"/>
                <w:szCs w:val="17"/>
              </w:rPr>
              <w:t>网络</w:t>
            </w:r>
            <w:r>
              <w:rPr>
                <w:rFonts w:ascii="宋体" w:hAnsi="宋体" w:eastAsia="宋体" w:cs="宋体"/>
                <w:spacing w:val="5"/>
                <w:sz w:val="17"/>
                <w:szCs w:val="17"/>
              </w:rPr>
              <w:t>服务器</w:t>
            </w:r>
          </w:p>
        </w:tc>
        <w:tc>
          <w:tcPr>
            <w:tcW w:w="1897" w:type="dxa"/>
            <w:gridSpan w:val="2"/>
            <w:tcBorders>
              <w:left w:val="single" w:color="000000" w:sz="4" w:space="0"/>
              <w:right w:val="single" w:color="000000" w:sz="4" w:space="0"/>
            </w:tcBorders>
            <w:vAlign w:val="top"/>
          </w:tcPr>
          <w:p>
            <w:pPr>
              <w:spacing w:before="87"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处理器</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类别</w:t>
            </w:r>
            <w:r>
              <w:rPr>
                <w:rFonts w:ascii="宋体" w:hAnsi="宋体" w:eastAsia="宋体" w:cs="宋体"/>
                <w:spacing w:val="4"/>
                <w:sz w:val="17"/>
                <w:szCs w:val="17"/>
              </w:rPr>
              <w:t>:TB</w:t>
            </w:r>
            <w:r>
              <w:rPr>
                <w:rFonts w:ascii="宋体" w:hAnsi="宋体" w:eastAsia="宋体" w:cs="宋体"/>
                <w:spacing w:val="3"/>
                <w:sz w:val="17"/>
                <w:szCs w:val="17"/>
              </w:rPr>
              <w:t>1</w:t>
            </w:r>
          </w:p>
        </w:tc>
        <w:tc>
          <w:tcPr>
            <w:tcW w:w="538"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90" w:lineRule="auto"/>
              <w:ind w:firstLine="369"/>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71</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30501003004</w:t>
            </w:r>
          </w:p>
        </w:tc>
        <w:tc>
          <w:tcPr>
            <w:tcW w:w="1613" w:type="dxa"/>
            <w:tcBorders>
              <w:left w:val="single" w:color="000000" w:sz="4" w:space="0"/>
              <w:right w:val="single" w:color="000000" w:sz="4" w:space="0"/>
            </w:tcBorders>
            <w:vAlign w:val="top"/>
          </w:tcPr>
          <w:p>
            <w:pPr>
              <w:spacing w:before="178" w:line="232" w:lineRule="auto"/>
              <w:ind w:firstLine="26"/>
              <w:rPr>
                <w:rFonts w:ascii="宋体" w:hAnsi="宋体" w:eastAsia="宋体" w:cs="宋体"/>
                <w:sz w:val="17"/>
                <w:szCs w:val="17"/>
              </w:rPr>
            </w:pPr>
            <w:r>
              <w:rPr>
                <w:rFonts w:ascii="宋体" w:hAnsi="宋体" w:eastAsia="宋体" w:cs="宋体"/>
                <w:spacing w:val="8"/>
                <w:sz w:val="17"/>
                <w:szCs w:val="17"/>
              </w:rPr>
              <w:t>控制设备</w:t>
            </w:r>
          </w:p>
        </w:tc>
        <w:tc>
          <w:tcPr>
            <w:tcW w:w="189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电脑</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类</w:t>
            </w:r>
            <w:r>
              <w:rPr>
                <w:rFonts w:ascii="宋体" w:hAnsi="宋体" w:eastAsia="宋体" w:cs="宋体"/>
                <w:spacing w:val="8"/>
                <w:sz w:val="17"/>
                <w:szCs w:val="17"/>
              </w:rPr>
              <w:t>别</w:t>
            </w:r>
            <w:r>
              <w:rPr>
                <w:rFonts w:ascii="宋体" w:hAnsi="宋体" w:eastAsia="宋体" w:cs="宋体"/>
                <w:spacing w:val="4"/>
                <w:sz w:val="17"/>
                <w:szCs w:val="17"/>
              </w:rPr>
              <w:t>:</w:t>
            </w:r>
            <w:r>
              <w:rPr>
                <w:rFonts w:ascii="宋体" w:hAnsi="宋体" w:eastAsia="宋体" w:cs="宋体"/>
                <w:spacing w:val="8"/>
                <w:sz w:val="17"/>
                <w:szCs w:val="17"/>
              </w:rPr>
              <w:t>独立显卡</w:t>
            </w:r>
          </w:p>
        </w:tc>
        <w:tc>
          <w:tcPr>
            <w:tcW w:w="538"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8" w:line="190" w:lineRule="auto"/>
              <w:ind w:firstLine="369"/>
              <w:rPr>
                <w:rFonts w:ascii="宋体" w:hAnsi="宋体" w:eastAsia="宋体" w:cs="宋体"/>
                <w:sz w:val="17"/>
                <w:szCs w:val="17"/>
              </w:rPr>
            </w:pPr>
            <w:r>
              <w:rPr>
                <w:rFonts w:ascii="宋体" w:hAnsi="宋体" w:eastAsia="宋体" w:cs="宋体"/>
                <w:sz w:val="17"/>
                <w:szCs w:val="17"/>
              </w:rPr>
              <w:t>3</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72</w:t>
            </w:r>
          </w:p>
        </w:tc>
        <w:tc>
          <w:tcPr>
            <w:tcW w:w="1492" w:type="dxa"/>
            <w:tcBorders>
              <w:left w:val="single" w:color="000000" w:sz="4" w:space="0"/>
              <w:right w:val="single" w:color="000000" w:sz="4" w:space="0"/>
            </w:tcBorders>
            <w:vAlign w:val="top"/>
          </w:tcPr>
          <w:p>
            <w:pPr>
              <w:spacing w:before="89" w:line="190" w:lineRule="auto"/>
              <w:ind w:firstLine="23"/>
              <w:rPr>
                <w:rFonts w:ascii="宋体" w:hAnsi="宋体" w:eastAsia="宋体" w:cs="宋体"/>
                <w:sz w:val="17"/>
                <w:szCs w:val="17"/>
              </w:rPr>
            </w:pPr>
            <w:r>
              <w:rPr>
                <w:rFonts w:ascii="宋体" w:hAnsi="宋体" w:eastAsia="宋体" w:cs="宋体"/>
                <w:spacing w:val="4"/>
                <w:sz w:val="17"/>
                <w:szCs w:val="17"/>
              </w:rPr>
              <w:t>03</w:t>
            </w:r>
            <w:r>
              <w:rPr>
                <w:rFonts w:ascii="宋体" w:hAnsi="宋体" w:eastAsia="宋体" w:cs="宋体"/>
                <w:spacing w:val="3"/>
                <w:sz w:val="17"/>
                <w:szCs w:val="17"/>
              </w:rPr>
              <w:t>B002</w:t>
            </w:r>
          </w:p>
        </w:tc>
        <w:tc>
          <w:tcPr>
            <w:tcW w:w="1613" w:type="dxa"/>
            <w:tcBorders>
              <w:left w:val="single" w:color="000000" w:sz="4" w:space="0"/>
              <w:right w:val="single" w:color="000000" w:sz="4" w:space="0"/>
            </w:tcBorders>
            <w:vAlign w:val="top"/>
          </w:tcPr>
          <w:p>
            <w:pPr>
              <w:spacing w:before="58" w:line="232" w:lineRule="auto"/>
              <w:ind w:firstLine="47"/>
              <w:rPr>
                <w:rFonts w:ascii="宋体" w:hAnsi="宋体" w:eastAsia="宋体" w:cs="宋体"/>
                <w:sz w:val="17"/>
                <w:szCs w:val="17"/>
              </w:rPr>
            </w:pPr>
            <w:r>
              <w:rPr>
                <w:rFonts w:ascii="宋体" w:hAnsi="宋体" w:eastAsia="宋体" w:cs="宋体"/>
                <w:spacing w:val="1"/>
                <w:sz w:val="17"/>
                <w:szCs w:val="17"/>
              </w:rPr>
              <w:t>电</w:t>
            </w:r>
            <w:r>
              <w:rPr>
                <w:rFonts w:ascii="宋体" w:hAnsi="宋体" w:eastAsia="宋体" w:cs="宋体"/>
                <w:sz w:val="17"/>
                <w:szCs w:val="17"/>
              </w:rPr>
              <w:t>源线</w:t>
            </w:r>
          </w:p>
        </w:tc>
        <w:tc>
          <w:tcPr>
            <w:tcW w:w="1897" w:type="dxa"/>
            <w:gridSpan w:val="2"/>
            <w:tcBorders>
              <w:left w:val="single" w:color="000000" w:sz="4" w:space="0"/>
              <w:right w:val="single" w:color="000000" w:sz="4" w:space="0"/>
            </w:tcBorders>
            <w:vAlign w:val="top"/>
          </w:tcPr>
          <w:p>
            <w:pPr>
              <w:spacing w:before="58"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电源线</w:t>
            </w:r>
          </w:p>
        </w:tc>
        <w:tc>
          <w:tcPr>
            <w:tcW w:w="538" w:type="dxa"/>
            <w:tcBorders>
              <w:left w:val="single" w:color="000000" w:sz="4" w:space="0"/>
              <w:right w:val="single" w:color="000000" w:sz="4" w:space="0"/>
            </w:tcBorders>
            <w:vAlign w:val="top"/>
          </w:tcPr>
          <w:p>
            <w:pPr>
              <w:spacing w:before="58" w:line="232" w:lineRule="auto"/>
              <w:ind w:firstLine="187"/>
              <w:rPr>
                <w:rFonts w:ascii="宋体" w:hAnsi="宋体" w:eastAsia="宋体" w:cs="宋体"/>
                <w:sz w:val="17"/>
                <w:szCs w:val="17"/>
              </w:rPr>
            </w:pPr>
            <w:r>
              <w:rPr>
                <w:rFonts w:ascii="宋体" w:hAnsi="宋体" w:eastAsia="宋体" w:cs="宋体"/>
                <w:sz w:val="17"/>
                <w:szCs w:val="17"/>
              </w:rPr>
              <w:t>项</w:t>
            </w:r>
          </w:p>
        </w:tc>
        <w:tc>
          <w:tcPr>
            <w:tcW w:w="792" w:type="dxa"/>
            <w:tcBorders>
              <w:left w:val="single" w:color="000000" w:sz="4" w:space="0"/>
              <w:right w:val="single" w:color="000000" w:sz="4" w:space="0"/>
            </w:tcBorders>
            <w:vAlign w:val="top"/>
          </w:tcPr>
          <w:p>
            <w:pPr>
              <w:spacing w:before="88"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73</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30502007010</w:t>
            </w:r>
          </w:p>
        </w:tc>
        <w:tc>
          <w:tcPr>
            <w:tcW w:w="1613" w:type="dxa"/>
            <w:tcBorders>
              <w:left w:val="single" w:color="000000" w:sz="4" w:space="0"/>
              <w:right w:val="single" w:color="000000" w:sz="4" w:space="0"/>
            </w:tcBorders>
            <w:vAlign w:val="top"/>
          </w:tcPr>
          <w:p>
            <w:pPr>
              <w:spacing w:before="178"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7"/>
                <w:sz w:val="17"/>
                <w:szCs w:val="17"/>
              </w:rPr>
              <w:t>名称</w:t>
            </w:r>
            <w:r>
              <w:rPr>
                <w:rFonts w:ascii="宋体" w:hAnsi="宋体" w:eastAsia="宋体" w:cs="宋体"/>
                <w:spacing w:val="3"/>
                <w:sz w:val="17"/>
                <w:szCs w:val="17"/>
              </w:rPr>
              <w:t>:4</w:t>
            </w:r>
            <w:r>
              <w:rPr>
                <w:rFonts w:ascii="宋体" w:hAnsi="宋体" w:eastAsia="宋体" w:cs="宋体"/>
                <w:spacing w:val="7"/>
                <w:sz w:val="17"/>
                <w:szCs w:val="17"/>
              </w:rPr>
              <w:t>芯光缆</w:t>
            </w:r>
          </w:p>
          <w:p>
            <w:pPr>
              <w:spacing w:line="229" w:lineRule="auto"/>
              <w:ind w:firstLine="33"/>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:4</w:t>
            </w:r>
            <w:r>
              <w:rPr>
                <w:rFonts w:ascii="宋体" w:hAnsi="宋体" w:eastAsia="宋体" w:cs="宋体"/>
                <w:spacing w:val="7"/>
                <w:sz w:val="17"/>
                <w:szCs w:val="17"/>
              </w:rPr>
              <w:t>芯</w:t>
            </w:r>
          </w:p>
        </w:tc>
        <w:tc>
          <w:tcPr>
            <w:tcW w:w="538" w:type="dxa"/>
            <w:tcBorders>
              <w:left w:val="single" w:color="000000" w:sz="4" w:space="0"/>
              <w:right w:val="single" w:color="000000" w:sz="4" w:space="0"/>
            </w:tcBorders>
            <w:vAlign w:val="top"/>
          </w:tcPr>
          <w:p>
            <w:pPr>
              <w:spacing w:before="178"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9" w:line="190" w:lineRule="auto"/>
              <w:ind w:firstLine="275"/>
              <w:rPr>
                <w:rFonts w:ascii="宋体" w:hAnsi="宋体" w:eastAsia="宋体" w:cs="宋体"/>
                <w:sz w:val="17"/>
                <w:szCs w:val="17"/>
              </w:rPr>
            </w:pPr>
            <w:r>
              <w:rPr>
                <w:rFonts w:ascii="宋体" w:hAnsi="宋体" w:eastAsia="宋体" w:cs="宋体"/>
                <w:spacing w:val="3"/>
                <w:sz w:val="17"/>
                <w:szCs w:val="17"/>
              </w:rPr>
              <w:t>45</w:t>
            </w:r>
            <w:r>
              <w:rPr>
                <w:rFonts w:ascii="宋体" w:hAnsi="宋体" w:eastAsia="宋体" w:cs="宋体"/>
                <w:spacing w:val="2"/>
                <w:sz w:val="17"/>
                <w:szCs w:val="17"/>
              </w:rPr>
              <w:t>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90" w:line="213" w:lineRule="auto"/>
              <w:ind w:left="26" w:right="145" w:firstLine="4"/>
              <w:rPr>
                <w:rFonts w:ascii="宋体" w:hAnsi="宋体" w:eastAsia="宋体" w:cs="宋体"/>
                <w:sz w:val="17"/>
                <w:szCs w:val="17"/>
              </w:rPr>
            </w:pPr>
            <w:r>
              <w:rPr>
                <w:rFonts w:ascii="宋体" w:hAnsi="宋体" w:eastAsia="宋体" w:cs="宋体"/>
                <w:spacing w:val="9"/>
                <w:sz w:val="17"/>
                <w:szCs w:val="17"/>
              </w:rPr>
              <w:t>小</w:t>
            </w:r>
            <w:r>
              <w:rPr>
                <w:rFonts w:ascii="宋体" w:hAnsi="宋体" w:eastAsia="宋体" w:cs="宋体"/>
                <w:spacing w:val="8"/>
                <w:sz w:val="17"/>
                <w:szCs w:val="17"/>
              </w:rPr>
              <w:t>区智能电子充电</w:t>
            </w:r>
            <w:r>
              <w:rPr>
                <w:rFonts w:ascii="宋体" w:hAnsi="宋体" w:eastAsia="宋体" w:cs="宋体"/>
                <w:sz w:val="17"/>
                <w:szCs w:val="17"/>
              </w:rPr>
              <w:t xml:space="preserve"> </w:t>
            </w:r>
            <w:r>
              <w:rPr>
                <w:rFonts w:ascii="宋体" w:hAnsi="宋体" w:eastAsia="宋体" w:cs="宋体"/>
                <w:spacing w:val="8"/>
                <w:sz w:val="17"/>
                <w:szCs w:val="17"/>
              </w:rPr>
              <w:t>桩</w:t>
            </w:r>
            <w:r>
              <w:rPr>
                <w:rFonts w:ascii="宋体" w:hAnsi="宋体" w:eastAsia="宋体" w:cs="宋体"/>
                <w:spacing w:val="7"/>
                <w:sz w:val="17"/>
                <w:szCs w:val="17"/>
              </w:rPr>
              <w:t>系统</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7"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74</w:t>
            </w:r>
          </w:p>
        </w:tc>
        <w:tc>
          <w:tcPr>
            <w:tcW w:w="1492" w:type="dxa"/>
            <w:tcBorders>
              <w:left w:val="single" w:color="000000" w:sz="4" w:space="0"/>
              <w:right w:val="single" w:color="000000" w:sz="4" w:space="0"/>
            </w:tcBorders>
            <w:vAlign w:val="top"/>
          </w:tcPr>
          <w:p>
            <w:pPr>
              <w:spacing w:line="377"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81103004004</w:t>
            </w:r>
          </w:p>
        </w:tc>
        <w:tc>
          <w:tcPr>
            <w:tcW w:w="1613" w:type="dxa"/>
            <w:tcBorders>
              <w:left w:val="single" w:color="000000" w:sz="4" w:space="0"/>
              <w:right w:val="single" w:color="000000" w:sz="4" w:space="0"/>
            </w:tcBorders>
            <w:vAlign w:val="top"/>
          </w:tcPr>
          <w:p>
            <w:pPr>
              <w:spacing w:line="347" w:lineRule="auto"/>
              <w:rPr>
                <w:rFonts w:ascii="Arial"/>
                <w:sz w:val="21"/>
              </w:rPr>
            </w:pPr>
          </w:p>
          <w:p>
            <w:pPr>
              <w:spacing w:before="55" w:line="232" w:lineRule="auto"/>
              <w:ind w:firstLine="47"/>
              <w:rPr>
                <w:rFonts w:ascii="宋体" w:hAnsi="宋体" w:eastAsia="宋体" w:cs="宋体"/>
                <w:sz w:val="17"/>
                <w:szCs w:val="17"/>
              </w:rPr>
            </w:pPr>
            <w:r>
              <w:rPr>
                <w:rFonts w:ascii="宋体" w:hAnsi="宋体" w:eastAsia="宋体" w:cs="宋体"/>
                <w:spacing w:val="5"/>
                <w:sz w:val="17"/>
                <w:szCs w:val="17"/>
              </w:rPr>
              <w:t>电源及充电器</w:t>
            </w:r>
          </w:p>
        </w:tc>
        <w:tc>
          <w:tcPr>
            <w:tcW w:w="1897" w:type="dxa"/>
            <w:gridSpan w:val="2"/>
            <w:tcBorders>
              <w:left w:val="single" w:color="000000" w:sz="4" w:space="0"/>
              <w:right w:val="single" w:color="000000" w:sz="4" w:space="0"/>
            </w:tcBorders>
            <w:vAlign w:val="top"/>
          </w:tcPr>
          <w:p>
            <w:pPr>
              <w:spacing w:before="134" w:line="203"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地</w:t>
            </w:r>
            <w:r>
              <w:rPr>
                <w:rFonts w:ascii="宋体" w:hAnsi="宋体" w:eastAsia="宋体" w:cs="宋体"/>
                <w:spacing w:val="7"/>
                <w:sz w:val="17"/>
                <w:szCs w:val="17"/>
              </w:rPr>
              <w:t>下车库充电</w:t>
            </w:r>
            <w:r>
              <w:rPr>
                <w:rFonts w:ascii="宋体" w:hAnsi="宋体" w:eastAsia="宋体" w:cs="宋体"/>
                <w:sz w:val="17"/>
                <w:szCs w:val="17"/>
              </w:rPr>
              <w:t xml:space="preserve"> </w:t>
            </w:r>
            <w:r>
              <w:rPr>
                <w:rFonts w:ascii="宋体" w:hAnsi="宋体" w:eastAsia="宋体" w:cs="宋体"/>
                <w:spacing w:val="2"/>
                <w:sz w:val="17"/>
                <w:szCs w:val="17"/>
              </w:rPr>
              <w:t>桩</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型号</w:t>
            </w:r>
            <w:r>
              <w:rPr>
                <w:rFonts w:ascii="宋体" w:hAnsi="宋体" w:eastAsia="宋体" w:cs="宋体"/>
                <w:spacing w:val="4"/>
                <w:sz w:val="17"/>
                <w:szCs w:val="17"/>
              </w:rPr>
              <w:t>:10</w:t>
            </w:r>
            <w:r>
              <w:rPr>
                <w:rFonts w:ascii="宋体" w:hAnsi="宋体" w:eastAsia="宋体" w:cs="宋体"/>
                <w:spacing w:val="9"/>
                <w:sz w:val="17"/>
                <w:szCs w:val="17"/>
              </w:rPr>
              <w:t>路投币加刷</w:t>
            </w:r>
            <w:r>
              <w:rPr>
                <w:rFonts w:ascii="宋体" w:hAnsi="宋体" w:eastAsia="宋体" w:cs="宋体"/>
                <w:sz w:val="17"/>
                <w:szCs w:val="17"/>
              </w:rPr>
              <w:t xml:space="preserve"> </w:t>
            </w:r>
            <w:r>
              <w:rPr>
                <w:rFonts w:ascii="宋体" w:hAnsi="宋体" w:eastAsia="宋体" w:cs="宋体"/>
                <w:spacing w:val="9"/>
                <w:sz w:val="17"/>
                <w:szCs w:val="17"/>
              </w:rPr>
              <w:t>卡</w:t>
            </w:r>
            <w:r>
              <w:rPr>
                <w:rFonts w:ascii="宋体" w:hAnsi="宋体" w:eastAsia="宋体" w:cs="宋体"/>
                <w:spacing w:val="8"/>
                <w:sz w:val="17"/>
                <w:szCs w:val="17"/>
              </w:rPr>
              <w:t>加</w:t>
            </w:r>
            <w:r>
              <w:rPr>
                <w:rFonts w:ascii="宋体" w:hAnsi="宋体" w:eastAsia="宋体" w:cs="宋体"/>
                <w:spacing w:val="4"/>
                <w:sz w:val="17"/>
                <w:szCs w:val="17"/>
              </w:rPr>
              <w:t>4g</w:t>
            </w:r>
            <w:r>
              <w:rPr>
                <w:rFonts w:ascii="宋体" w:hAnsi="宋体" w:eastAsia="宋体" w:cs="宋体"/>
                <w:spacing w:val="8"/>
                <w:sz w:val="17"/>
                <w:szCs w:val="17"/>
              </w:rPr>
              <w:t>扫码</w:t>
            </w:r>
          </w:p>
        </w:tc>
        <w:tc>
          <w:tcPr>
            <w:tcW w:w="538" w:type="dxa"/>
            <w:tcBorders>
              <w:left w:val="single" w:color="000000" w:sz="4" w:space="0"/>
              <w:right w:val="single" w:color="000000" w:sz="4" w:space="0"/>
            </w:tcBorders>
            <w:vAlign w:val="top"/>
          </w:tcPr>
          <w:p>
            <w:pPr>
              <w:spacing w:line="348"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8" w:lineRule="auto"/>
              <w:rPr>
                <w:rFonts w:ascii="Arial"/>
                <w:sz w:val="21"/>
              </w:rPr>
            </w:pPr>
          </w:p>
          <w:p>
            <w:pPr>
              <w:spacing w:before="55" w:line="190" w:lineRule="auto"/>
              <w:ind w:firstLine="324"/>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7</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6" w:type="dxa"/>
            <w:tcBorders>
              <w:left w:val="single" w:color="000000" w:sz="10" w:space="0"/>
              <w:right w:val="single" w:color="000000" w:sz="4" w:space="0"/>
            </w:tcBorders>
            <w:vAlign w:val="top"/>
          </w:tcPr>
          <w:p>
            <w:pPr>
              <w:spacing w:line="377"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75</w:t>
            </w:r>
          </w:p>
        </w:tc>
        <w:tc>
          <w:tcPr>
            <w:tcW w:w="1492" w:type="dxa"/>
            <w:tcBorders>
              <w:left w:val="single" w:color="000000" w:sz="4" w:space="0"/>
              <w:right w:val="single" w:color="000000" w:sz="4" w:space="0"/>
            </w:tcBorders>
            <w:vAlign w:val="top"/>
          </w:tcPr>
          <w:p>
            <w:pPr>
              <w:spacing w:line="377"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81103004005</w:t>
            </w:r>
          </w:p>
        </w:tc>
        <w:tc>
          <w:tcPr>
            <w:tcW w:w="1613" w:type="dxa"/>
            <w:tcBorders>
              <w:left w:val="single" w:color="000000" w:sz="4" w:space="0"/>
              <w:right w:val="single" w:color="000000" w:sz="4" w:space="0"/>
            </w:tcBorders>
            <w:vAlign w:val="top"/>
          </w:tcPr>
          <w:p>
            <w:pPr>
              <w:spacing w:line="347" w:lineRule="auto"/>
              <w:rPr>
                <w:rFonts w:ascii="Arial"/>
                <w:sz w:val="21"/>
              </w:rPr>
            </w:pPr>
          </w:p>
          <w:p>
            <w:pPr>
              <w:spacing w:before="56" w:line="232" w:lineRule="auto"/>
              <w:ind w:firstLine="47"/>
              <w:rPr>
                <w:rFonts w:ascii="宋体" w:hAnsi="宋体" w:eastAsia="宋体" w:cs="宋体"/>
                <w:sz w:val="17"/>
                <w:szCs w:val="17"/>
              </w:rPr>
            </w:pPr>
            <w:r>
              <w:rPr>
                <w:rFonts w:ascii="宋体" w:hAnsi="宋体" w:eastAsia="宋体" w:cs="宋体"/>
                <w:spacing w:val="5"/>
                <w:sz w:val="17"/>
                <w:szCs w:val="17"/>
              </w:rPr>
              <w:t>电源及充电器</w:t>
            </w:r>
          </w:p>
        </w:tc>
        <w:tc>
          <w:tcPr>
            <w:tcW w:w="1897" w:type="dxa"/>
            <w:gridSpan w:val="2"/>
            <w:tcBorders>
              <w:left w:val="single" w:color="000000" w:sz="4" w:space="0"/>
              <w:right w:val="single" w:color="000000" w:sz="4" w:space="0"/>
            </w:tcBorders>
            <w:vAlign w:val="top"/>
          </w:tcPr>
          <w:p>
            <w:pPr>
              <w:spacing w:before="134" w:line="203" w:lineRule="auto"/>
              <w:ind w:left="30" w:right="155" w:firstLine="1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园</w:t>
            </w:r>
            <w:r>
              <w:rPr>
                <w:rFonts w:ascii="宋体" w:hAnsi="宋体" w:eastAsia="宋体" w:cs="宋体"/>
                <w:spacing w:val="7"/>
                <w:sz w:val="17"/>
                <w:szCs w:val="17"/>
              </w:rPr>
              <w:t>区地面充电</w:t>
            </w:r>
            <w:r>
              <w:rPr>
                <w:rFonts w:ascii="宋体" w:hAnsi="宋体" w:eastAsia="宋体" w:cs="宋体"/>
                <w:sz w:val="17"/>
                <w:szCs w:val="17"/>
              </w:rPr>
              <w:t xml:space="preserve"> </w:t>
            </w:r>
            <w:r>
              <w:rPr>
                <w:rFonts w:ascii="宋体" w:hAnsi="宋体" w:eastAsia="宋体" w:cs="宋体"/>
                <w:spacing w:val="2"/>
                <w:sz w:val="17"/>
                <w:szCs w:val="17"/>
              </w:rPr>
              <w:t>桩</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型号</w:t>
            </w:r>
            <w:r>
              <w:rPr>
                <w:rFonts w:ascii="宋体" w:hAnsi="宋体" w:eastAsia="宋体" w:cs="宋体"/>
                <w:spacing w:val="4"/>
                <w:sz w:val="17"/>
                <w:szCs w:val="17"/>
              </w:rPr>
              <w:t>:10</w:t>
            </w:r>
            <w:r>
              <w:rPr>
                <w:rFonts w:ascii="宋体" w:hAnsi="宋体" w:eastAsia="宋体" w:cs="宋体"/>
                <w:spacing w:val="9"/>
                <w:sz w:val="17"/>
                <w:szCs w:val="17"/>
              </w:rPr>
              <w:t>路投币加刷</w:t>
            </w:r>
            <w:r>
              <w:rPr>
                <w:rFonts w:ascii="宋体" w:hAnsi="宋体" w:eastAsia="宋体" w:cs="宋体"/>
                <w:sz w:val="17"/>
                <w:szCs w:val="17"/>
              </w:rPr>
              <w:t xml:space="preserve"> </w:t>
            </w:r>
            <w:r>
              <w:rPr>
                <w:rFonts w:ascii="宋体" w:hAnsi="宋体" w:eastAsia="宋体" w:cs="宋体"/>
                <w:spacing w:val="9"/>
                <w:sz w:val="17"/>
                <w:szCs w:val="17"/>
              </w:rPr>
              <w:t>卡</w:t>
            </w:r>
            <w:r>
              <w:rPr>
                <w:rFonts w:ascii="宋体" w:hAnsi="宋体" w:eastAsia="宋体" w:cs="宋体"/>
                <w:spacing w:val="8"/>
                <w:sz w:val="17"/>
                <w:szCs w:val="17"/>
              </w:rPr>
              <w:t>加</w:t>
            </w:r>
            <w:r>
              <w:rPr>
                <w:rFonts w:ascii="宋体" w:hAnsi="宋体" w:eastAsia="宋体" w:cs="宋体"/>
                <w:spacing w:val="4"/>
                <w:sz w:val="17"/>
                <w:szCs w:val="17"/>
              </w:rPr>
              <w:t>4g</w:t>
            </w:r>
            <w:r>
              <w:rPr>
                <w:rFonts w:ascii="宋体" w:hAnsi="宋体" w:eastAsia="宋体" w:cs="宋体"/>
                <w:spacing w:val="8"/>
                <w:sz w:val="17"/>
                <w:szCs w:val="17"/>
              </w:rPr>
              <w:t>扫码</w:t>
            </w:r>
          </w:p>
        </w:tc>
        <w:tc>
          <w:tcPr>
            <w:tcW w:w="538" w:type="dxa"/>
            <w:tcBorders>
              <w:left w:val="single" w:color="000000" w:sz="4" w:space="0"/>
              <w:right w:val="single" w:color="000000" w:sz="4" w:space="0"/>
            </w:tcBorders>
            <w:vAlign w:val="top"/>
          </w:tcPr>
          <w:p>
            <w:pPr>
              <w:spacing w:line="348" w:lineRule="auto"/>
              <w:rPr>
                <w:rFonts w:ascii="Arial"/>
                <w:sz w:val="21"/>
              </w:rPr>
            </w:pPr>
          </w:p>
          <w:p>
            <w:pPr>
              <w:spacing w:before="55"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378" w:lineRule="auto"/>
              <w:rPr>
                <w:rFonts w:ascii="Arial"/>
                <w:sz w:val="21"/>
              </w:rPr>
            </w:pPr>
          </w:p>
          <w:p>
            <w:pPr>
              <w:spacing w:before="55" w:line="190" w:lineRule="auto"/>
              <w:ind w:firstLine="322"/>
              <w:rPr>
                <w:rFonts w:ascii="宋体" w:hAnsi="宋体" w:eastAsia="宋体" w:cs="宋体"/>
                <w:sz w:val="17"/>
                <w:szCs w:val="17"/>
              </w:rPr>
            </w:pPr>
            <w:r>
              <w:rPr>
                <w:rFonts w:ascii="宋体" w:hAnsi="宋体" w:eastAsia="宋体" w:cs="宋体"/>
                <w:sz w:val="17"/>
                <w:szCs w:val="17"/>
              </w:rPr>
              <w:t>26</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8"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76</w:t>
            </w:r>
          </w:p>
        </w:tc>
        <w:tc>
          <w:tcPr>
            <w:tcW w:w="1492" w:type="dxa"/>
            <w:tcBorders>
              <w:left w:val="single" w:color="000000" w:sz="4" w:space="0"/>
              <w:right w:val="single" w:color="000000" w:sz="4" w:space="0"/>
            </w:tcBorders>
            <w:vAlign w:val="top"/>
          </w:tcPr>
          <w:p>
            <w:pPr>
              <w:spacing w:line="258"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11506003001</w:t>
            </w:r>
          </w:p>
        </w:tc>
        <w:tc>
          <w:tcPr>
            <w:tcW w:w="1613" w:type="dxa"/>
            <w:tcBorders>
              <w:left w:val="single" w:color="000000" w:sz="4" w:space="0"/>
              <w:right w:val="single" w:color="000000" w:sz="4" w:space="0"/>
            </w:tcBorders>
            <w:vAlign w:val="top"/>
          </w:tcPr>
          <w:p>
            <w:pPr>
              <w:spacing w:before="285" w:line="232" w:lineRule="auto"/>
              <w:ind w:firstLine="29"/>
              <w:rPr>
                <w:rFonts w:ascii="宋体" w:hAnsi="宋体" w:eastAsia="宋体" w:cs="宋体"/>
                <w:sz w:val="17"/>
                <w:szCs w:val="17"/>
              </w:rPr>
            </w:pPr>
            <w:r>
              <w:rPr>
                <w:rFonts w:ascii="宋体" w:hAnsi="宋体" w:eastAsia="宋体" w:cs="宋体"/>
                <w:spacing w:val="7"/>
                <w:sz w:val="17"/>
                <w:szCs w:val="17"/>
              </w:rPr>
              <w:t>玻璃雨篷</w:t>
            </w:r>
          </w:p>
        </w:tc>
        <w:tc>
          <w:tcPr>
            <w:tcW w:w="1897" w:type="dxa"/>
            <w:gridSpan w:val="2"/>
            <w:tcBorders>
              <w:left w:val="single" w:color="000000" w:sz="4" w:space="0"/>
              <w:right w:val="single" w:color="000000" w:sz="4" w:space="0"/>
            </w:tcBorders>
            <w:vAlign w:val="top"/>
          </w:tcPr>
          <w:p>
            <w:pPr>
              <w:spacing w:before="106" w:line="207"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小</w:t>
            </w:r>
            <w:r>
              <w:rPr>
                <w:rFonts w:ascii="宋体" w:hAnsi="宋体" w:eastAsia="宋体" w:cs="宋体"/>
                <w:spacing w:val="7"/>
                <w:sz w:val="17"/>
                <w:szCs w:val="17"/>
              </w:rPr>
              <w:t>区充电站防</w:t>
            </w:r>
            <w:r>
              <w:rPr>
                <w:rFonts w:ascii="宋体" w:hAnsi="宋体" w:eastAsia="宋体" w:cs="宋体"/>
                <w:sz w:val="17"/>
                <w:szCs w:val="17"/>
              </w:rPr>
              <w:t xml:space="preserve"> </w:t>
            </w:r>
            <w:r>
              <w:rPr>
                <w:rFonts w:ascii="宋体" w:hAnsi="宋体" w:eastAsia="宋体" w:cs="宋体"/>
                <w:spacing w:val="5"/>
                <w:sz w:val="17"/>
                <w:szCs w:val="17"/>
              </w:rPr>
              <w:t>雨篷</w:t>
            </w:r>
            <w:r>
              <w:rPr>
                <w:rFonts w:ascii="宋体" w:hAnsi="宋体" w:eastAsia="宋体" w:cs="宋体"/>
                <w:sz w:val="17"/>
                <w:szCs w:val="17"/>
              </w:rPr>
              <w:t xml:space="preserve">                2.规格:15㎡</w:t>
            </w:r>
            <w:r>
              <w:rPr>
                <w:rFonts w:ascii="宋体" w:hAnsi="宋体" w:eastAsia="宋体" w:cs="宋体"/>
                <w:spacing w:val="-1"/>
                <w:sz w:val="17"/>
                <w:szCs w:val="17"/>
              </w:rPr>
              <w:t>、</w:t>
            </w:r>
            <w:r>
              <w:rPr>
                <w:rFonts w:ascii="宋体" w:hAnsi="宋体" w:eastAsia="宋体" w:cs="宋体"/>
                <w:spacing w:val="-21"/>
                <w:sz w:val="17"/>
                <w:szCs w:val="17"/>
              </w:rPr>
              <w:t xml:space="preserve"> </w:t>
            </w:r>
            <w:r>
              <w:rPr>
                <w:rFonts w:ascii="宋体" w:hAnsi="宋体" w:eastAsia="宋体" w:cs="宋体"/>
                <w:sz w:val="17"/>
                <w:szCs w:val="17"/>
              </w:rPr>
              <w:t>40㎡</w:t>
            </w:r>
          </w:p>
        </w:tc>
        <w:tc>
          <w:tcPr>
            <w:tcW w:w="538" w:type="dxa"/>
            <w:tcBorders>
              <w:left w:val="single" w:color="000000" w:sz="4" w:space="0"/>
              <w:right w:val="single" w:color="000000" w:sz="4" w:space="0"/>
            </w:tcBorders>
            <w:vAlign w:val="top"/>
          </w:tcPr>
          <w:p>
            <w:pPr>
              <w:spacing w:line="258" w:lineRule="auto"/>
              <w:rPr>
                <w:rFonts w:ascii="Arial"/>
                <w:sz w:val="21"/>
              </w:rPr>
            </w:pPr>
          </w:p>
          <w:p>
            <w:pPr>
              <w:spacing w:before="55" w:line="192" w:lineRule="auto"/>
              <w:ind w:firstLine="180"/>
              <w:rPr>
                <w:rFonts w:ascii="宋体" w:hAnsi="宋体" w:eastAsia="宋体" w:cs="宋体"/>
                <w:sz w:val="17"/>
                <w:szCs w:val="17"/>
              </w:rPr>
            </w:pPr>
            <w:r>
              <w:rPr>
                <w:rFonts w:ascii="宋体" w:hAnsi="宋体" w:eastAsia="宋体" w:cs="宋体"/>
                <w:spacing w:val="4"/>
                <w:sz w:val="17"/>
                <w:szCs w:val="17"/>
              </w:rPr>
              <w:t>m</w:t>
            </w:r>
            <w:r>
              <w:rPr>
                <w:rFonts w:ascii="宋体" w:hAnsi="宋体" w:eastAsia="宋体" w:cs="宋体"/>
                <w:spacing w:val="3"/>
                <w:sz w:val="17"/>
                <w:szCs w:val="17"/>
              </w:rPr>
              <w:t>2</w:t>
            </w:r>
          </w:p>
        </w:tc>
        <w:tc>
          <w:tcPr>
            <w:tcW w:w="792" w:type="dxa"/>
            <w:tcBorders>
              <w:left w:val="single" w:color="000000" w:sz="4" w:space="0"/>
              <w:right w:val="single" w:color="000000" w:sz="4" w:space="0"/>
            </w:tcBorders>
            <w:vAlign w:val="top"/>
          </w:tcPr>
          <w:p>
            <w:pPr>
              <w:spacing w:line="260" w:lineRule="auto"/>
              <w:rPr>
                <w:rFonts w:ascii="Arial"/>
                <w:sz w:val="21"/>
              </w:rPr>
            </w:pPr>
          </w:p>
          <w:p>
            <w:pPr>
              <w:spacing w:before="55" w:line="189" w:lineRule="auto"/>
              <w:ind w:firstLine="324"/>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5</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77</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30404017004</w:t>
            </w:r>
          </w:p>
        </w:tc>
        <w:tc>
          <w:tcPr>
            <w:tcW w:w="1613" w:type="dxa"/>
            <w:tcBorders>
              <w:left w:val="single" w:color="000000" w:sz="4" w:space="0"/>
              <w:right w:val="single" w:color="000000" w:sz="4" w:space="0"/>
            </w:tcBorders>
            <w:vAlign w:val="top"/>
          </w:tcPr>
          <w:p>
            <w:pPr>
              <w:spacing w:before="61" w:line="232" w:lineRule="auto"/>
              <w:ind w:firstLine="26"/>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电箱</w:t>
            </w:r>
          </w:p>
        </w:tc>
        <w:tc>
          <w:tcPr>
            <w:tcW w:w="1897" w:type="dxa"/>
            <w:gridSpan w:val="2"/>
            <w:tcBorders>
              <w:left w:val="single" w:color="000000" w:sz="4" w:space="0"/>
              <w:right w:val="single" w:color="000000" w:sz="4" w:space="0"/>
            </w:tcBorders>
            <w:vAlign w:val="top"/>
          </w:tcPr>
          <w:p>
            <w:pPr>
              <w:spacing w:before="61"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配电箱</w:t>
            </w:r>
          </w:p>
        </w:tc>
        <w:tc>
          <w:tcPr>
            <w:tcW w:w="538" w:type="dxa"/>
            <w:tcBorders>
              <w:left w:val="single" w:color="000000" w:sz="4" w:space="0"/>
              <w:right w:val="single" w:color="000000" w:sz="4" w:space="0"/>
            </w:tcBorders>
            <w:vAlign w:val="top"/>
          </w:tcPr>
          <w:p>
            <w:pPr>
              <w:spacing w:before="61"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92" w:line="189" w:lineRule="auto"/>
              <w:ind w:firstLine="369"/>
              <w:rPr>
                <w:rFonts w:ascii="宋体" w:hAnsi="宋体" w:eastAsia="宋体" w:cs="宋体"/>
                <w:sz w:val="17"/>
                <w:szCs w:val="17"/>
              </w:rPr>
            </w:pPr>
            <w:r>
              <w:rPr>
                <w:rFonts w:ascii="宋体" w:hAnsi="宋体" w:eastAsia="宋体" w:cs="宋体"/>
                <w:sz w:val="17"/>
                <w:szCs w:val="17"/>
              </w:rPr>
              <w:t>5</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6" w:type="dxa"/>
            <w:tcBorders>
              <w:left w:val="single" w:color="000000" w:sz="10" w:space="0"/>
              <w:right w:val="single" w:color="000000" w:sz="4" w:space="0"/>
            </w:tcBorders>
            <w:vAlign w:val="top"/>
          </w:tcPr>
          <w:p>
            <w:pPr>
              <w:spacing w:line="258" w:lineRule="auto"/>
              <w:rPr>
                <w:rFonts w:ascii="Arial"/>
                <w:sz w:val="21"/>
              </w:rPr>
            </w:pPr>
          </w:p>
          <w:p>
            <w:pPr>
              <w:spacing w:before="55"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78</w:t>
            </w:r>
          </w:p>
        </w:tc>
        <w:tc>
          <w:tcPr>
            <w:tcW w:w="1492" w:type="dxa"/>
            <w:tcBorders>
              <w:left w:val="single" w:color="000000" w:sz="4" w:space="0"/>
              <w:right w:val="single" w:color="000000" w:sz="4" w:space="0"/>
            </w:tcBorders>
            <w:vAlign w:val="top"/>
          </w:tcPr>
          <w:p>
            <w:pPr>
              <w:spacing w:line="258" w:lineRule="auto"/>
              <w:rPr>
                <w:rFonts w:ascii="Arial"/>
                <w:sz w:val="21"/>
              </w:rPr>
            </w:pPr>
          </w:p>
          <w:p>
            <w:pPr>
              <w:spacing w:before="55"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30411004009</w:t>
            </w:r>
          </w:p>
        </w:tc>
        <w:tc>
          <w:tcPr>
            <w:tcW w:w="1613" w:type="dxa"/>
            <w:tcBorders>
              <w:left w:val="single" w:color="000000" w:sz="4" w:space="0"/>
              <w:right w:val="single" w:color="000000" w:sz="4" w:space="0"/>
            </w:tcBorders>
            <w:vAlign w:val="top"/>
          </w:tcPr>
          <w:p>
            <w:pPr>
              <w:spacing w:before="285" w:line="232" w:lineRule="auto"/>
              <w:ind w:firstLine="26"/>
              <w:rPr>
                <w:rFonts w:ascii="宋体" w:hAnsi="宋体" w:eastAsia="宋体" w:cs="宋体"/>
                <w:sz w:val="17"/>
                <w:szCs w:val="17"/>
              </w:rPr>
            </w:pPr>
            <w:r>
              <w:rPr>
                <w:rFonts w:ascii="宋体" w:hAnsi="宋体" w:eastAsia="宋体" w:cs="宋体"/>
                <w:spacing w:val="6"/>
                <w:sz w:val="17"/>
                <w:szCs w:val="17"/>
              </w:rPr>
              <w:t>配线</w:t>
            </w:r>
          </w:p>
        </w:tc>
        <w:tc>
          <w:tcPr>
            <w:tcW w:w="1897" w:type="dxa"/>
            <w:gridSpan w:val="2"/>
            <w:tcBorders>
              <w:left w:val="single" w:color="000000" w:sz="4" w:space="0"/>
              <w:right w:val="single" w:color="000000" w:sz="4" w:space="0"/>
            </w:tcBorders>
            <w:vAlign w:val="top"/>
          </w:tcPr>
          <w:p>
            <w:pPr>
              <w:spacing w:before="107" w:line="208" w:lineRule="auto"/>
              <w:ind w:left="33" w:right="15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主电源线</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配线形式</w:t>
            </w:r>
            <w:r>
              <w:rPr>
                <w:rFonts w:ascii="宋体" w:hAnsi="宋体" w:eastAsia="宋体" w:cs="宋体"/>
                <w:spacing w:val="5"/>
                <w:sz w:val="17"/>
                <w:szCs w:val="17"/>
              </w:rPr>
              <w:t>:</w:t>
            </w:r>
            <w:r>
              <w:rPr>
                <w:rFonts w:ascii="宋体" w:hAnsi="宋体" w:eastAsia="宋体" w:cs="宋体"/>
                <w:spacing w:val="8"/>
                <w:sz w:val="17"/>
                <w:szCs w:val="17"/>
              </w:rPr>
              <w:t>配电箱上</w:t>
            </w:r>
            <w:r>
              <w:rPr>
                <w:rFonts w:ascii="宋体" w:hAnsi="宋体" w:eastAsia="宋体" w:cs="宋体"/>
                <w:sz w:val="17"/>
                <w:szCs w:val="17"/>
              </w:rPr>
              <w:t xml:space="preserve"> </w:t>
            </w:r>
            <w:r>
              <w:rPr>
                <w:rFonts w:ascii="宋体" w:hAnsi="宋体" w:eastAsia="宋体" w:cs="宋体"/>
                <w:spacing w:val="9"/>
                <w:sz w:val="17"/>
                <w:szCs w:val="17"/>
              </w:rPr>
              <w:t>口</w:t>
            </w:r>
            <w:r>
              <w:rPr>
                <w:rFonts w:ascii="宋体" w:hAnsi="宋体" w:eastAsia="宋体" w:cs="宋体"/>
                <w:spacing w:val="8"/>
                <w:sz w:val="17"/>
                <w:szCs w:val="17"/>
              </w:rPr>
              <w:t>由总包配置</w:t>
            </w:r>
          </w:p>
        </w:tc>
        <w:tc>
          <w:tcPr>
            <w:tcW w:w="538" w:type="dxa"/>
            <w:tcBorders>
              <w:left w:val="single" w:color="000000" w:sz="4" w:space="0"/>
              <w:right w:val="single" w:color="000000" w:sz="4" w:space="0"/>
            </w:tcBorders>
            <w:vAlign w:val="top"/>
          </w:tcPr>
          <w:p>
            <w:pPr>
              <w:spacing w:before="285"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9" w:lineRule="auto"/>
              <w:rPr>
                <w:rFonts w:ascii="Arial"/>
                <w:sz w:val="21"/>
              </w:rPr>
            </w:pPr>
          </w:p>
          <w:p>
            <w:pPr>
              <w:spacing w:before="55" w:line="190" w:lineRule="auto"/>
              <w:ind w:firstLine="279"/>
              <w:rPr>
                <w:rFonts w:ascii="宋体" w:hAnsi="宋体" w:eastAsia="宋体" w:cs="宋体"/>
                <w:sz w:val="17"/>
                <w:szCs w:val="17"/>
              </w:rPr>
            </w:pPr>
            <w:r>
              <w:rPr>
                <w:rFonts w:ascii="宋体" w:hAnsi="宋体" w:eastAsia="宋体" w:cs="宋体"/>
                <w:spacing w:val="1"/>
                <w:sz w:val="17"/>
                <w:szCs w:val="17"/>
              </w:rPr>
              <w:t>320</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79</w:t>
            </w:r>
          </w:p>
        </w:tc>
        <w:tc>
          <w:tcPr>
            <w:tcW w:w="1492" w:type="dxa"/>
            <w:tcBorders>
              <w:left w:val="single" w:color="000000" w:sz="4" w:space="0"/>
              <w:right w:val="single" w:color="000000" w:sz="4" w:space="0"/>
            </w:tcBorders>
            <w:vAlign w:val="top"/>
          </w:tcPr>
          <w:p>
            <w:pPr>
              <w:spacing w:before="91"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30502005002</w:t>
            </w:r>
          </w:p>
        </w:tc>
        <w:tc>
          <w:tcPr>
            <w:tcW w:w="1613" w:type="dxa"/>
            <w:tcBorders>
              <w:left w:val="single" w:color="000000" w:sz="4" w:space="0"/>
              <w:right w:val="single" w:color="000000" w:sz="4" w:space="0"/>
            </w:tcBorders>
            <w:vAlign w:val="top"/>
          </w:tcPr>
          <w:p>
            <w:pPr>
              <w:spacing w:before="61" w:line="231" w:lineRule="auto"/>
              <w:ind w:firstLine="26"/>
              <w:rPr>
                <w:rFonts w:ascii="宋体" w:hAnsi="宋体" w:eastAsia="宋体" w:cs="宋体"/>
                <w:sz w:val="17"/>
                <w:szCs w:val="17"/>
              </w:rPr>
            </w:pPr>
            <w:r>
              <w:rPr>
                <w:rFonts w:ascii="宋体" w:hAnsi="宋体" w:eastAsia="宋体" w:cs="宋体"/>
                <w:spacing w:val="8"/>
                <w:sz w:val="17"/>
                <w:szCs w:val="17"/>
              </w:rPr>
              <w:t>双绞线</w:t>
            </w:r>
            <w:r>
              <w:rPr>
                <w:rFonts w:ascii="宋体" w:hAnsi="宋体" w:eastAsia="宋体" w:cs="宋体"/>
                <w:spacing w:val="7"/>
                <w:sz w:val="17"/>
                <w:szCs w:val="17"/>
              </w:rPr>
              <w:t>缆</w:t>
            </w:r>
          </w:p>
        </w:tc>
        <w:tc>
          <w:tcPr>
            <w:tcW w:w="1897" w:type="dxa"/>
            <w:gridSpan w:val="2"/>
            <w:tcBorders>
              <w:left w:val="single" w:color="000000" w:sz="4" w:space="0"/>
              <w:right w:val="single" w:color="000000" w:sz="4" w:space="0"/>
            </w:tcBorders>
            <w:vAlign w:val="top"/>
          </w:tcPr>
          <w:p>
            <w:pPr>
              <w:spacing w:before="61"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分控控制线</w:t>
            </w:r>
          </w:p>
        </w:tc>
        <w:tc>
          <w:tcPr>
            <w:tcW w:w="538" w:type="dxa"/>
            <w:tcBorders>
              <w:left w:val="single" w:color="000000" w:sz="4" w:space="0"/>
              <w:right w:val="single" w:color="000000" w:sz="4" w:space="0"/>
            </w:tcBorders>
            <w:vAlign w:val="top"/>
          </w:tcPr>
          <w:p>
            <w:pPr>
              <w:spacing w:before="61"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91" w:line="190" w:lineRule="auto"/>
              <w:ind w:firstLine="279"/>
              <w:rPr>
                <w:rFonts w:ascii="宋体" w:hAnsi="宋体" w:eastAsia="宋体" w:cs="宋体"/>
                <w:sz w:val="17"/>
                <w:szCs w:val="17"/>
              </w:rPr>
            </w:pPr>
            <w:r>
              <w:rPr>
                <w:rFonts w:ascii="宋体" w:hAnsi="宋体" w:eastAsia="宋体" w:cs="宋体"/>
                <w:spacing w:val="1"/>
                <w:sz w:val="17"/>
                <w:szCs w:val="17"/>
              </w:rPr>
              <w:t>504</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6"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5" w:line="232" w:lineRule="auto"/>
              <w:ind w:firstLine="26"/>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29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80</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31301017001</w:t>
            </w:r>
          </w:p>
        </w:tc>
        <w:tc>
          <w:tcPr>
            <w:tcW w:w="1613" w:type="dxa"/>
            <w:tcBorders>
              <w:left w:val="single" w:color="000000" w:sz="4" w:space="0"/>
              <w:right w:val="single" w:color="000000" w:sz="4" w:space="0"/>
            </w:tcBorders>
            <w:vAlign w:val="top"/>
          </w:tcPr>
          <w:p>
            <w:pPr>
              <w:spacing w:before="61" w:line="230" w:lineRule="auto"/>
              <w:ind w:firstLine="26"/>
              <w:rPr>
                <w:rFonts w:ascii="宋体" w:hAnsi="宋体" w:eastAsia="宋体" w:cs="宋体"/>
                <w:sz w:val="17"/>
                <w:szCs w:val="17"/>
              </w:rPr>
            </w:pPr>
            <w:r>
              <w:rPr>
                <w:rFonts w:ascii="宋体" w:hAnsi="宋体" w:eastAsia="宋体" w:cs="宋体"/>
                <w:spacing w:val="9"/>
                <w:sz w:val="17"/>
                <w:szCs w:val="17"/>
              </w:rPr>
              <w:t>脚手</w:t>
            </w:r>
            <w:r>
              <w:rPr>
                <w:rFonts w:ascii="宋体" w:hAnsi="宋体" w:eastAsia="宋体" w:cs="宋体"/>
                <w:spacing w:val="8"/>
                <w:sz w:val="17"/>
                <w:szCs w:val="17"/>
              </w:rPr>
              <w:t>架搭拆</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spacing w:before="91" w:line="192" w:lineRule="auto"/>
              <w:ind w:firstLine="378"/>
              <w:rPr>
                <w:rFonts w:ascii="宋体" w:hAnsi="宋体" w:eastAsia="宋体" w:cs="宋体"/>
                <w:sz w:val="17"/>
                <w:szCs w:val="17"/>
              </w:rPr>
            </w:pPr>
            <w:r>
              <w:rPr>
                <w:rFonts w:ascii="宋体" w:hAnsi="宋体" w:eastAsia="宋体" w:cs="宋体"/>
                <w:sz w:val="17"/>
                <w:szCs w:val="17"/>
              </w:rPr>
              <w:t>1</w:t>
            </w: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6"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1"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199" w:type="dxa"/>
            <w:gridSpan w:val="9"/>
            <w:tcBorders>
              <w:left w:val="single" w:color="000000" w:sz="10" w:space="0"/>
              <w:right w:val="single" w:color="000000" w:sz="4" w:space="0"/>
            </w:tcBorders>
            <w:vAlign w:val="top"/>
          </w:tcPr>
          <w:p>
            <w:pPr>
              <w:spacing w:before="106" w:line="230" w:lineRule="auto"/>
              <w:ind w:firstLine="3740"/>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199" w:type="dxa"/>
            <w:gridSpan w:val="9"/>
            <w:tcBorders>
              <w:left w:val="single" w:color="000000" w:sz="10" w:space="0"/>
              <w:right w:val="single" w:color="000000" w:sz="4" w:space="0"/>
            </w:tcBorders>
            <w:vAlign w:val="top"/>
          </w:tcPr>
          <w:p>
            <w:pPr>
              <w:spacing w:before="90" w:line="233" w:lineRule="auto"/>
              <w:ind w:firstLine="3920"/>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1" w:type="dxa"/>
            <w:tcBorders>
              <w:left w:val="single" w:color="000000" w:sz="4" w:space="0"/>
              <w:right w:val="single" w:color="000000" w:sz="4" w:space="0"/>
            </w:tcBorders>
            <w:vAlign w:val="top"/>
          </w:tcPr>
          <w:p>
            <w:pPr>
              <w:rPr>
                <w:rFonts w:ascii="Arial"/>
                <w:sz w:val="21"/>
              </w:rPr>
            </w:pPr>
          </w:p>
        </w:tc>
        <w:tc>
          <w:tcPr>
            <w:tcW w:w="94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0170" w:type="dxa"/>
            <w:gridSpan w:val="11"/>
            <w:tcBorders>
              <w:left w:val="nil"/>
              <w:bottom w:val="single" w:color="FFFFFF" w:sz="2" w:space="0"/>
              <w:right w:val="nil"/>
            </w:tcBorders>
            <w:vAlign w:val="top"/>
          </w:tcPr>
          <w:p>
            <w:pPr>
              <w:spacing w:line="377" w:lineRule="auto"/>
              <w:rPr>
                <w:rFonts w:ascii="Arial"/>
                <w:sz w:val="21"/>
              </w:rPr>
            </w:pPr>
            <w:r>
              <w:pict>
                <v:rect id="_x0000_s1092" o:spid="_x0000_s1092" o:spt="1" style="position:absolute;left:0pt;margin-left:507.3pt;margin-top:5.5pt;height:27.35pt;width:0.4pt;mso-position-horizontal-relative:page;mso-position-vertical-relative:page;z-index:251781120;mso-width-relative:page;mso-height-relative:page;" fillcolor="#FFFFFF" filled="t" stroked="f" coordsize="21600,21600">
                  <v:path/>
                  <v:fill on="t" focussize="0,0"/>
                  <v:stroke on="f"/>
                  <v:imagedata o:title=""/>
                  <o:lock v:ext="edit"/>
                </v:rect>
              </w:pict>
            </w:r>
          </w:p>
          <w:p>
            <w:pPr>
              <w:spacing w:before="56" w:line="221" w:lineRule="auto"/>
              <w:ind w:firstLine="24"/>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7382" w:type="dxa"/>
            <w:gridSpan w:val="8"/>
            <w:tcBorders>
              <w:top w:val="single" w:color="FFFFFF" w:sz="2" w:space="0"/>
              <w:left w:val="nil"/>
              <w:bottom w:val="single" w:color="FFFFFF" w:sz="2" w:space="0"/>
              <w:right w:val="single" w:color="FFFFFF" w:sz="4" w:space="0"/>
            </w:tcBorders>
            <w:vAlign w:val="top"/>
          </w:tcPr>
          <w:p>
            <w:pPr>
              <w:rPr>
                <w:rFonts w:ascii="Arial"/>
                <w:sz w:val="21"/>
              </w:rPr>
            </w:pPr>
            <w:r>
              <w:pict>
                <v:rect id="_x0000_s1093" o:spid="_x0000_s1093" o:spt="1" style="position:absolute;left:0pt;margin-left:365.8pt;margin-top:-0.05pt;height:19.75pt;width:0.75pt;mso-position-horizontal-relative:page;mso-position-vertical-relative:page;z-index:251779072;mso-width-relative:page;mso-height-relative:page;" fillcolor="#FFFFFF" filled="t" stroked="f" coordsize="21600,21600">
                  <v:path/>
                  <v:fill on="t" focussize="0,0"/>
                  <v:stroke on="f"/>
                  <v:imagedata o:title=""/>
                  <o:lock v:ext="edit"/>
                </v:rect>
              </w:pict>
            </w:r>
          </w:p>
        </w:tc>
        <w:tc>
          <w:tcPr>
            <w:tcW w:w="2788" w:type="dxa"/>
            <w:gridSpan w:val="3"/>
            <w:tcBorders>
              <w:top w:val="single" w:color="FFFFFF" w:sz="2" w:space="0"/>
              <w:left w:val="single" w:color="FFFFFF" w:sz="4" w:space="0"/>
              <w:bottom w:val="single" w:color="FFFFFF" w:sz="2" w:space="0"/>
              <w:right w:val="nil"/>
            </w:tcBorders>
            <w:vAlign w:val="top"/>
          </w:tcPr>
          <w:p>
            <w:pPr>
              <w:spacing w:before="105" w:line="233" w:lineRule="auto"/>
              <w:ind w:firstLine="2203"/>
              <w:rPr>
                <w:rFonts w:ascii="宋体" w:hAnsi="宋体" w:eastAsia="宋体" w:cs="宋体"/>
                <w:sz w:val="17"/>
                <w:szCs w:val="17"/>
              </w:rPr>
            </w:pPr>
            <w:r>
              <w:drawing>
                <wp:anchor distT="0" distB="0" distL="0" distR="0" simplePos="0" relativeHeight="251780096" behindDoc="0" locked="0" layoutInCell="1" allowOverlap="1">
                  <wp:simplePos x="0" y="0"/>
                  <wp:positionH relativeFrom="rightMargin">
                    <wp:posOffset>-17780</wp:posOffset>
                  </wp:positionH>
                  <wp:positionV relativeFrom="topMargin">
                    <wp:posOffset>-3810</wp:posOffset>
                  </wp:positionV>
                  <wp:extent cx="6350" cy="250190"/>
                  <wp:effectExtent l="0" t="0" r="12700" b="16510"/>
                  <wp:wrapNone/>
                  <wp:docPr id="34" name="IM 30"/>
                  <wp:cNvGraphicFramePr/>
                  <a:graphic xmlns:a="http://schemas.openxmlformats.org/drawingml/2006/main">
                    <a:graphicData uri="http://schemas.openxmlformats.org/drawingml/2006/picture">
                      <pic:pic xmlns:pic="http://schemas.openxmlformats.org/drawingml/2006/picture">
                        <pic:nvPicPr>
                          <pic:cNvPr id="34" name="IM 30"/>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094" o:spid="_x0000_s1094" o:spt="1" style="position:absolute;left:0pt;margin-left:550.55pt;margin-top:41.8pt;height:15.4pt;width:0.4pt;mso-position-horizontal-relative:page;mso-position-vertical-relative:page;z-index:251788288;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7"/>
        <w:gridCol w:w="1254"/>
        <w:gridCol w:w="2031"/>
        <w:gridCol w:w="270"/>
        <w:gridCol w:w="1762"/>
        <w:gridCol w:w="732"/>
        <w:gridCol w:w="985"/>
        <w:gridCol w:w="107"/>
        <w:gridCol w:w="1013"/>
        <w:gridCol w:w="135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70" w:type="dxa"/>
            <w:gridSpan w:val="10"/>
            <w:tcBorders>
              <w:top w:val="single" w:color="FFFFFF" w:sz="2" w:space="0"/>
              <w:left w:val="nil"/>
              <w:bottom w:val="single" w:color="FFFFFF" w:sz="2" w:space="0"/>
              <w:right w:val="nil"/>
            </w:tcBorders>
            <w:vAlign w:val="top"/>
          </w:tcPr>
          <w:p>
            <w:pPr>
              <w:spacing w:before="93" w:line="223" w:lineRule="auto"/>
              <w:ind w:firstLine="2567"/>
              <w:outlineLvl w:val="0"/>
              <w:rPr>
                <w:rFonts w:ascii="宋体" w:hAnsi="宋体" w:eastAsia="宋体" w:cs="宋体"/>
                <w:sz w:val="39"/>
                <w:szCs w:val="39"/>
              </w:rPr>
            </w:pPr>
            <w:r>
              <w:pict>
                <v:rect id="_x0000_s1095" o:spid="_x0000_s1095" o:spt="1" style="position:absolute;left:0pt;margin-left:507.3pt;margin-top:0pt;height:30.75pt;width:0.4pt;mso-position-horizontal-relative:page;mso-position-vertical-relative:page;z-index:251789312;mso-width-relative:page;mso-height-relative:page;" fillcolor="#FFFFFF" filled="t" stroked="f" coordsize="21600,21600">
                  <v:path/>
                  <v:fill on="t" focussize="0,0"/>
                  <v:stroke on="f"/>
                  <v:imagedata o:title=""/>
                  <o:lock v:ext="edit"/>
                </v:rect>
              </w:pict>
            </w:r>
            <w:r>
              <w:rPr>
                <w:rFonts w:ascii="宋体" w:hAnsi="宋体" w:eastAsia="宋体" w:cs="宋体"/>
                <w:spacing w:val="26"/>
                <w:sz w:val="39"/>
                <w:szCs w:val="39"/>
              </w:rPr>
              <w:t>总价措施项目清单与</w:t>
            </w:r>
            <w:r>
              <w:rPr>
                <w:rFonts w:ascii="宋体" w:hAnsi="宋体" w:eastAsia="宋体" w:cs="宋体"/>
                <w:spacing w:val="25"/>
                <w:sz w:val="39"/>
                <w:szCs w:val="39"/>
              </w:rPr>
              <w:t>计价表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4212" w:type="dxa"/>
            <w:gridSpan w:val="4"/>
            <w:tcBorders>
              <w:top w:val="single" w:color="FFFFFF" w:sz="2" w:space="0"/>
              <w:left w:val="nil"/>
              <w:right w:val="single" w:color="FFFFFF" w:sz="4" w:space="0"/>
            </w:tcBorders>
            <w:vAlign w:val="top"/>
          </w:tcPr>
          <w:p>
            <w:pPr>
              <w:spacing w:before="190" w:line="213" w:lineRule="auto"/>
              <w:ind w:left="44" w:right="147" w:hanging="18"/>
              <w:rPr>
                <w:rFonts w:ascii="宋体" w:hAnsi="宋体" w:eastAsia="宋体" w:cs="宋体"/>
                <w:sz w:val="17"/>
                <w:szCs w:val="17"/>
              </w:rPr>
            </w:pPr>
            <w:r>
              <w:drawing>
                <wp:anchor distT="0" distB="0" distL="0" distR="0" simplePos="0" relativeHeight="251787264" behindDoc="1" locked="0" layoutInCell="1" allowOverlap="1">
                  <wp:simplePos x="0" y="0"/>
                  <wp:positionH relativeFrom="rightMargin">
                    <wp:posOffset>-2675890</wp:posOffset>
                  </wp:positionH>
                  <wp:positionV relativeFrom="topMargin">
                    <wp:posOffset>464820</wp:posOffset>
                  </wp:positionV>
                  <wp:extent cx="2682875" cy="6350"/>
                  <wp:effectExtent l="0" t="0" r="0" b="0"/>
                  <wp:wrapNone/>
                  <wp:docPr id="35" name="IM 31"/>
                  <wp:cNvGraphicFramePr/>
                  <a:graphic xmlns:a="http://schemas.openxmlformats.org/drawingml/2006/main">
                    <a:graphicData uri="http://schemas.openxmlformats.org/drawingml/2006/picture">
                      <pic:pic xmlns:pic="http://schemas.openxmlformats.org/drawingml/2006/picture">
                        <pic:nvPicPr>
                          <pic:cNvPr id="35" name="IM 31"/>
                          <pic:cNvPicPr/>
                        </pic:nvPicPr>
                        <pic:blipFill>
                          <a:blip r:embed="rId20"/>
                          <a:stretch>
                            <a:fillRect/>
                          </a:stretch>
                        </pic:blipFill>
                        <pic:spPr>
                          <a:xfrm>
                            <a:off x="0" y="0"/>
                            <a:ext cx="2682676"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586" w:type="dxa"/>
            <w:gridSpan w:val="4"/>
            <w:tcBorders>
              <w:top w:val="single" w:color="FFFFFF" w:sz="2" w:space="0"/>
              <w:left w:val="single" w:color="FFFFFF" w:sz="4" w:space="0"/>
              <w:right w:val="single" w:color="FFFFFF" w:sz="4" w:space="0"/>
            </w:tcBorders>
            <w:vAlign w:val="top"/>
          </w:tcPr>
          <w:p>
            <w:pPr>
              <w:spacing w:before="190" w:line="219" w:lineRule="auto"/>
              <w:ind w:left="47" w:right="140" w:hanging="18"/>
              <w:rPr>
                <w:rFonts w:ascii="宋体" w:hAnsi="宋体" w:eastAsia="宋体" w:cs="宋体"/>
                <w:sz w:val="17"/>
                <w:szCs w:val="17"/>
              </w:rPr>
            </w:pPr>
            <w:r>
              <w:drawing>
                <wp:anchor distT="0" distB="0" distL="0" distR="0" simplePos="0" relativeHeight="251792384" behindDoc="0" locked="0" layoutInCell="1" allowOverlap="1">
                  <wp:simplePos x="0" y="0"/>
                  <wp:positionH relativeFrom="rightMargin">
                    <wp:posOffset>-2280285</wp:posOffset>
                  </wp:positionH>
                  <wp:positionV relativeFrom="topMargin">
                    <wp:posOffset>464820</wp:posOffset>
                  </wp:positionV>
                  <wp:extent cx="2291080" cy="6350"/>
                  <wp:effectExtent l="0" t="0" r="0" b="0"/>
                  <wp:wrapNone/>
                  <wp:docPr id="36" name="IM 32"/>
                  <wp:cNvGraphicFramePr/>
                  <a:graphic xmlns:a="http://schemas.openxmlformats.org/drawingml/2006/main">
                    <a:graphicData uri="http://schemas.openxmlformats.org/drawingml/2006/picture">
                      <pic:pic xmlns:pic="http://schemas.openxmlformats.org/drawingml/2006/picture">
                        <pic:nvPicPr>
                          <pic:cNvPr id="36" name="IM 32"/>
                          <pic:cNvPicPr/>
                        </pic:nvPicPr>
                        <pic:blipFill>
                          <a:blip r:embed="rId21"/>
                          <a:stretch>
                            <a:fillRect/>
                          </a:stretch>
                        </pic:blipFill>
                        <pic:spPr>
                          <a:xfrm>
                            <a:off x="0" y="0"/>
                            <a:ext cx="2291191" cy="6350"/>
                          </a:xfrm>
                          <a:prstGeom prst="rect">
                            <a:avLst/>
                          </a:prstGeom>
                        </pic:spPr>
                      </pic:pic>
                    </a:graphicData>
                  </a:graphic>
                </wp:anchor>
              </w:drawing>
            </w:r>
            <w:r>
              <w:rPr>
                <w:rFonts w:ascii="宋体" w:hAnsi="宋体" w:eastAsia="宋体" w:cs="宋体"/>
                <w:spacing w:val="10"/>
                <w:sz w:val="17"/>
                <w:szCs w:val="17"/>
              </w:rPr>
              <w:t>标段</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玺云峰东区一期智能化项目（发包一</w:t>
            </w:r>
            <w:r>
              <w:rPr>
                <w:rFonts w:ascii="宋体" w:hAnsi="宋体" w:eastAsia="宋体" w:cs="宋体"/>
                <w:sz w:val="17"/>
                <w:szCs w:val="17"/>
              </w:rPr>
              <w:t xml:space="preserve"> ）</w:t>
            </w:r>
          </w:p>
        </w:tc>
        <w:tc>
          <w:tcPr>
            <w:tcW w:w="2372" w:type="dxa"/>
            <w:gridSpan w:val="2"/>
            <w:tcBorders>
              <w:top w:val="single" w:color="FFFFFF" w:sz="2" w:space="0"/>
              <w:left w:val="single" w:color="FFFFFF" w:sz="4" w:space="0"/>
              <w:right w:val="nil"/>
            </w:tcBorders>
            <w:vAlign w:val="top"/>
          </w:tcPr>
          <w:p>
            <w:pPr>
              <w:spacing w:before="279" w:line="231" w:lineRule="auto"/>
              <w:ind w:firstLine="530"/>
              <w:rPr>
                <w:rFonts w:ascii="宋体" w:hAnsi="宋体" w:eastAsia="宋体" w:cs="宋体"/>
                <w:sz w:val="17"/>
                <w:szCs w:val="17"/>
              </w:rPr>
            </w:pPr>
            <w:r>
              <w:pict>
                <v:rect id="_x0000_s1096" o:spid="_x0000_s1096" o:spt="1" style="position:absolute;left:0pt;margin-left:-0.15pt;margin-top:37.05pt;height:0.05pt;width:117.65pt;mso-position-horizontal-relative:page;mso-position-vertical-relative:page;z-index:251790336;mso-width-relative:page;mso-height-relative:page;" fillcolor="#FFFFFF" filled="t" stroked="f" coordsize="21600,21600">
                  <v:path/>
                  <v:fill on="t" focussize="0,0"/>
                  <v:stroke on="f"/>
                  <v:imagedata o:title=""/>
                  <o:lock v:ext="edit"/>
                </v:rect>
              </w:pict>
            </w:r>
            <w:r>
              <w:drawing>
                <wp:anchor distT="0" distB="0" distL="0" distR="0" simplePos="0" relativeHeight="251791360"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37" name="IM 33"/>
                  <wp:cNvGraphicFramePr/>
                  <a:graphic xmlns:a="http://schemas.openxmlformats.org/drawingml/2006/main">
                    <a:graphicData uri="http://schemas.openxmlformats.org/drawingml/2006/picture">
                      <pic:pic xmlns:pic="http://schemas.openxmlformats.org/drawingml/2006/picture">
                        <pic:nvPicPr>
                          <pic:cNvPr id="37" name="IM 33"/>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7" w:type="dxa"/>
            <w:tcBorders>
              <w:left w:val="single" w:color="000000" w:sz="10" w:space="0"/>
              <w:right w:val="single" w:color="000000" w:sz="4" w:space="0"/>
            </w:tcBorders>
            <w:vAlign w:val="top"/>
          </w:tcPr>
          <w:p>
            <w:pPr>
              <w:spacing w:before="84" w:line="233" w:lineRule="auto"/>
              <w:ind w:firstLine="14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5" w:line="231" w:lineRule="auto"/>
              <w:ind w:firstLine="263"/>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4" w:line="232" w:lineRule="auto"/>
              <w:ind w:firstLine="656"/>
              <w:rPr>
                <w:rFonts w:ascii="宋体" w:hAnsi="宋体" w:eastAsia="宋体" w:cs="宋体"/>
                <w:sz w:val="17"/>
                <w:szCs w:val="17"/>
              </w:rPr>
            </w:pPr>
            <w:r>
              <w:rPr>
                <w:rFonts w:ascii="宋体" w:hAnsi="宋体" w:eastAsia="宋体" w:cs="宋体"/>
                <w:spacing w:val="7"/>
                <w:sz w:val="17"/>
                <w:szCs w:val="17"/>
              </w:rPr>
              <w:t>项目名称</w:t>
            </w:r>
          </w:p>
        </w:tc>
        <w:tc>
          <w:tcPr>
            <w:tcW w:w="2032" w:type="dxa"/>
            <w:gridSpan w:val="2"/>
            <w:tcBorders>
              <w:left w:val="single" w:color="000000" w:sz="4" w:space="0"/>
              <w:right w:val="single" w:color="000000" w:sz="4" w:space="0"/>
            </w:tcBorders>
            <w:vAlign w:val="top"/>
          </w:tcPr>
          <w:p>
            <w:pPr>
              <w:spacing w:before="85" w:line="231" w:lineRule="auto"/>
              <w:ind w:firstLine="658"/>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5" w:line="231" w:lineRule="auto"/>
              <w:ind w:firstLine="73"/>
              <w:rPr>
                <w:rFonts w:ascii="宋体" w:hAnsi="宋体" w:eastAsia="宋体" w:cs="宋体"/>
                <w:sz w:val="17"/>
                <w:szCs w:val="17"/>
              </w:rPr>
            </w:pPr>
            <w:r>
              <w:rPr>
                <w:rFonts w:ascii="宋体" w:hAnsi="宋体" w:eastAsia="宋体" w:cs="宋体"/>
                <w:spacing w:val="6"/>
                <w:sz w:val="17"/>
                <w:szCs w:val="17"/>
              </w:rPr>
              <w:t>费</w:t>
            </w:r>
            <w:r>
              <w:rPr>
                <w:rFonts w:ascii="宋体" w:hAnsi="宋体" w:eastAsia="宋体" w:cs="宋体"/>
                <w:spacing w:val="5"/>
                <w:sz w:val="17"/>
                <w:szCs w:val="17"/>
              </w:rPr>
              <w:t>率</w:t>
            </w:r>
            <w:r>
              <w:rPr>
                <w:rFonts w:ascii="宋体" w:hAnsi="宋体" w:eastAsia="宋体" w:cs="宋体"/>
                <w:spacing w:val="2"/>
                <w:sz w:val="17"/>
                <w:szCs w:val="17"/>
              </w:rPr>
              <w:t>(%)</w:t>
            </w:r>
          </w:p>
        </w:tc>
        <w:tc>
          <w:tcPr>
            <w:tcW w:w="985" w:type="dxa"/>
            <w:tcBorders>
              <w:left w:val="single" w:color="000000" w:sz="4" w:space="0"/>
              <w:right w:val="single" w:color="000000" w:sz="4" w:space="0"/>
            </w:tcBorders>
            <w:vAlign w:val="top"/>
          </w:tcPr>
          <w:p>
            <w:pPr>
              <w:spacing w:before="85" w:line="231" w:lineRule="auto"/>
              <w:ind w:firstLine="141"/>
              <w:rPr>
                <w:rFonts w:ascii="宋体" w:hAnsi="宋体" w:eastAsia="宋体" w:cs="宋体"/>
                <w:sz w:val="17"/>
                <w:szCs w:val="17"/>
              </w:rPr>
            </w:pPr>
            <w:r>
              <w:rPr>
                <w:rFonts w:ascii="宋体" w:hAnsi="宋体" w:eastAsia="宋体" w:cs="宋体"/>
                <w:spacing w:val="8"/>
                <w:sz w:val="17"/>
                <w:szCs w:val="17"/>
              </w:rPr>
              <w:t>金</w:t>
            </w:r>
            <w:r>
              <w:rPr>
                <w:rFonts w:ascii="宋体" w:hAnsi="宋体" w:eastAsia="宋体" w:cs="宋体"/>
                <w:spacing w:val="7"/>
                <w:sz w:val="17"/>
                <w:szCs w:val="17"/>
              </w:rPr>
              <w:t>额</w:t>
            </w:r>
            <w:r>
              <w:rPr>
                <w:rFonts w:ascii="宋体" w:hAnsi="宋体" w:eastAsia="宋体" w:cs="宋体"/>
                <w:spacing w:val="4"/>
                <w:sz w:val="17"/>
                <w:szCs w:val="17"/>
              </w:rPr>
              <w:t>(</w:t>
            </w:r>
            <w:r>
              <w:rPr>
                <w:rFonts w:ascii="宋体" w:hAnsi="宋体" w:eastAsia="宋体" w:cs="宋体"/>
                <w:spacing w:val="7"/>
                <w:sz w:val="17"/>
                <w:szCs w:val="17"/>
              </w:rPr>
              <w:t>元</w:t>
            </w:r>
            <w:r>
              <w:rPr>
                <w:rFonts w:ascii="宋体" w:hAnsi="宋体" w:eastAsia="宋体" w:cs="宋体"/>
                <w:spacing w:val="4"/>
                <w:sz w:val="17"/>
                <w:szCs w:val="17"/>
              </w:rPr>
              <w:t>)</w:t>
            </w:r>
          </w:p>
        </w:tc>
        <w:tc>
          <w:tcPr>
            <w:tcW w:w="1120" w:type="dxa"/>
            <w:gridSpan w:val="2"/>
            <w:tcBorders>
              <w:left w:val="single" w:color="000000" w:sz="4" w:space="0"/>
              <w:right w:val="single" w:color="000000" w:sz="4" w:space="0"/>
            </w:tcBorders>
            <w:vAlign w:val="top"/>
          </w:tcPr>
          <w:p>
            <w:pPr>
              <w:spacing w:before="85" w:line="231" w:lineRule="auto"/>
              <w:ind w:firstLine="84"/>
              <w:rPr>
                <w:rFonts w:ascii="宋体" w:hAnsi="宋体" w:eastAsia="宋体" w:cs="宋体"/>
                <w:sz w:val="17"/>
                <w:szCs w:val="17"/>
              </w:rPr>
            </w:pPr>
            <w:r>
              <w:rPr>
                <w:rFonts w:ascii="宋体" w:hAnsi="宋体" w:eastAsia="宋体" w:cs="宋体"/>
                <w:spacing w:val="8"/>
                <w:sz w:val="17"/>
                <w:szCs w:val="17"/>
              </w:rPr>
              <w:t>调整费率</w:t>
            </w:r>
            <w:r>
              <w:rPr>
                <w:rFonts w:ascii="宋体" w:hAnsi="宋体" w:eastAsia="宋体" w:cs="宋体"/>
                <w:spacing w:val="4"/>
                <w:sz w:val="17"/>
                <w:szCs w:val="17"/>
              </w:rPr>
              <w:t>(%)</w:t>
            </w:r>
          </w:p>
        </w:tc>
        <w:tc>
          <w:tcPr>
            <w:tcW w:w="1359" w:type="dxa"/>
            <w:tcBorders>
              <w:left w:val="single" w:color="000000" w:sz="4" w:space="0"/>
              <w:right w:val="single" w:color="000000" w:sz="10" w:space="0"/>
            </w:tcBorders>
            <w:vAlign w:val="top"/>
          </w:tcPr>
          <w:p>
            <w:pPr>
              <w:spacing w:before="85" w:line="231" w:lineRule="auto"/>
              <w:ind w:firstLine="57"/>
              <w:rPr>
                <w:rFonts w:ascii="宋体" w:hAnsi="宋体" w:eastAsia="宋体" w:cs="宋体"/>
                <w:sz w:val="17"/>
                <w:szCs w:val="17"/>
              </w:rPr>
            </w:pPr>
            <w:r>
              <w:rPr>
                <w:rFonts w:ascii="宋体" w:hAnsi="宋体" w:eastAsia="宋体" w:cs="宋体"/>
                <w:spacing w:val="9"/>
                <w:sz w:val="17"/>
                <w:szCs w:val="17"/>
              </w:rPr>
              <w:t>调整后</w:t>
            </w:r>
            <w:r>
              <w:rPr>
                <w:rFonts w:ascii="宋体" w:hAnsi="宋体" w:eastAsia="宋体" w:cs="宋体"/>
                <w:spacing w:val="8"/>
                <w:sz w:val="17"/>
                <w:szCs w:val="17"/>
              </w:rPr>
              <w:t>金额</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4"/>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spacing w:before="100" w:line="192" w:lineRule="auto"/>
              <w:ind w:firstLine="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100"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firstLine="28"/>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5" w:line="192" w:lineRule="auto"/>
              <w:ind w:firstLine="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firstLine="588"/>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firstLine="28"/>
              <w:rPr>
                <w:rFonts w:ascii="宋体" w:hAnsi="宋体" w:eastAsia="宋体" w:cs="宋体"/>
                <w:sz w:val="17"/>
                <w:szCs w:val="17"/>
              </w:rPr>
            </w:pPr>
            <w:r>
              <w:rPr>
                <w:rFonts w:ascii="宋体" w:hAnsi="宋体" w:eastAsia="宋体" w:cs="宋体"/>
                <w:spacing w:val="8"/>
                <w:sz w:val="17"/>
                <w:szCs w:val="17"/>
              </w:rPr>
              <w:t>安全</w:t>
            </w:r>
            <w:r>
              <w:rPr>
                <w:rFonts w:ascii="宋体" w:hAnsi="宋体" w:eastAsia="宋体" w:cs="宋体"/>
                <w:spacing w:val="7"/>
                <w:sz w:val="17"/>
                <w:szCs w:val="17"/>
              </w:rPr>
              <w:t>施工费</w:t>
            </w:r>
          </w:p>
        </w:tc>
        <w:tc>
          <w:tcPr>
            <w:tcW w:w="2032" w:type="dxa"/>
            <w:gridSpan w:val="2"/>
            <w:tcBorders>
              <w:left w:val="single" w:color="000000" w:sz="4" w:space="0"/>
              <w:right w:val="single" w:color="000000" w:sz="4" w:space="0"/>
            </w:tcBorders>
            <w:vAlign w:val="top"/>
          </w:tcPr>
          <w:p>
            <w:pPr>
              <w:spacing w:before="84"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firstLine="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6" w:line="190" w:lineRule="auto"/>
              <w:ind w:firstLine="284"/>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firstLine="577"/>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6" w:line="231" w:lineRule="auto"/>
              <w:ind w:firstLine="26"/>
              <w:rPr>
                <w:rFonts w:ascii="宋体" w:hAnsi="宋体" w:eastAsia="宋体" w:cs="宋体"/>
                <w:sz w:val="17"/>
                <w:szCs w:val="17"/>
              </w:rPr>
            </w:pPr>
            <w:r>
              <w:rPr>
                <w:rFonts w:ascii="宋体" w:hAnsi="宋体" w:eastAsia="宋体" w:cs="宋体"/>
                <w:spacing w:val="8"/>
                <w:sz w:val="17"/>
                <w:szCs w:val="17"/>
              </w:rPr>
              <w:t>文明施工费</w:t>
            </w:r>
          </w:p>
        </w:tc>
        <w:tc>
          <w:tcPr>
            <w:tcW w:w="2032" w:type="dxa"/>
            <w:gridSpan w:val="2"/>
            <w:tcBorders>
              <w:left w:val="single" w:color="000000" w:sz="4" w:space="0"/>
              <w:right w:val="single" w:color="000000" w:sz="4" w:space="0"/>
            </w:tcBorders>
            <w:vAlign w:val="top"/>
          </w:tcPr>
          <w:p>
            <w:pPr>
              <w:spacing w:before="85"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firstLine="365"/>
              <w:rPr>
                <w:rFonts w:ascii="宋体" w:hAnsi="宋体" w:eastAsia="宋体" w:cs="宋体"/>
                <w:sz w:val="17"/>
                <w:szCs w:val="17"/>
              </w:rPr>
            </w:pPr>
            <w:r>
              <w:rPr>
                <w:rFonts w:ascii="宋体" w:hAnsi="宋体" w:eastAsia="宋体" w:cs="宋体"/>
                <w:spacing w:val="3"/>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6" w:line="192" w:lineRule="auto"/>
              <w:ind w:firstLine="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7" w:line="190" w:lineRule="auto"/>
              <w:ind w:firstLine="578"/>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6" w:line="232" w:lineRule="auto"/>
              <w:ind w:firstLine="24"/>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2" w:type="dxa"/>
            <w:gridSpan w:val="2"/>
            <w:tcBorders>
              <w:left w:val="single" w:color="000000" w:sz="4" w:space="0"/>
              <w:right w:val="single" w:color="000000" w:sz="4" w:space="0"/>
            </w:tcBorders>
            <w:vAlign w:val="top"/>
          </w:tcPr>
          <w:p>
            <w:pPr>
              <w:spacing w:before="85"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firstLine="46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8" w:line="189" w:lineRule="auto"/>
              <w:ind w:firstLine="284"/>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firstLine="574"/>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7" w:line="231" w:lineRule="auto"/>
              <w:ind w:firstLine="34"/>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2" w:type="dxa"/>
            <w:gridSpan w:val="2"/>
            <w:tcBorders>
              <w:left w:val="single" w:color="000000" w:sz="4" w:space="0"/>
              <w:right w:val="single" w:color="000000" w:sz="4" w:space="0"/>
            </w:tcBorders>
            <w:vAlign w:val="top"/>
          </w:tcPr>
          <w:p>
            <w:pPr>
              <w:spacing w:before="86"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firstLine="636"/>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7" w:line="190" w:lineRule="auto"/>
              <w:ind w:firstLine="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7"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7" w:line="231" w:lineRule="auto"/>
              <w:ind w:firstLine="27"/>
              <w:rPr>
                <w:rFonts w:ascii="宋体" w:hAnsi="宋体" w:eastAsia="宋体" w:cs="宋体"/>
                <w:sz w:val="17"/>
                <w:szCs w:val="17"/>
              </w:rPr>
            </w:pPr>
            <w:r>
              <w:rPr>
                <w:rFonts w:ascii="宋体" w:hAnsi="宋体" w:eastAsia="宋体" w:cs="宋体"/>
                <w:spacing w:val="9"/>
                <w:sz w:val="17"/>
                <w:szCs w:val="17"/>
              </w:rPr>
              <w:t>夜间</w:t>
            </w:r>
            <w:r>
              <w:rPr>
                <w:rFonts w:ascii="宋体" w:hAnsi="宋体" w:eastAsia="宋体" w:cs="宋体"/>
                <w:spacing w:val="8"/>
                <w:sz w:val="17"/>
                <w:szCs w:val="17"/>
              </w:rPr>
              <w:t>施工增加费</w:t>
            </w:r>
          </w:p>
        </w:tc>
        <w:tc>
          <w:tcPr>
            <w:tcW w:w="2032" w:type="dxa"/>
            <w:gridSpan w:val="2"/>
            <w:tcBorders>
              <w:left w:val="single" w:color="000000" w:sz="4" w:space="0"/>
              <w:right w:val="single" w:color="000000" w:sz="4" w:space="0"/>
            </w:tcBorders>
            <w:vAlign w:val="top"/>
          </w:tcPr>
          <w:p>
            <w:pPr>
              <w:spacing w:before="86"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firstLine="364"/>
              <w:rPr>
                <w:rFonts w:ascii="宋体" w:hAnsi="宋体" w:eastAsia="宋体" w:cs="宋体"/>
                <w:sz w:val="17"/>
                <w:szCs w:val="17"/>
              </w:rPr>
            </w:pPr>
            <w:r>
              <w:rPr>
                <w:rFonts w:ascii="宋体" w:hAnsi="宋体" w:eastAsia="宋体" w:cs="宋体"/>
                <w:spacing w:val="3"/>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9" w:line="189" w:lineRule="auto"/>
              <w:ind w:firstLine="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7"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8" w:line="231" w:lineRule="auto"/>
              <w:ind w:firstLine="27"/>
              <w:rPr>
                <w:rFonts w:ascii="宋体" w:hAnsi="宋体" w:eastAsia="宋体" w:cs="宋体"/>
                <w:sz w:val="17"/>
                <w:szCs w:val="17"/>
              </w:rPr>
            </w:pPr>
            <w:r>
              <w:rPr>
                <w:rFonts w:ascii="宋体" w:hAnsi="宋体" w:eastAsia="宋体" w:cs="宋体"/>
                <w:spacing w:val="8"/>
                <w:sz w:val="17"/>
                <w:szCs w:val="17"/>
              </w:rPr>
              <w:t>二次搬</w:t>
            </w:r>
            <w:r>
              <w:rPr>
                <w:rFonts w:ascii="宋体" w:hAnsi="宋体" w:eastAsia="宋体" w:cs="宋体"/>
                <w:spacing w:val="7"/>
                <w:sz w:val="17"/>
                <w:szCs w:val="17"/>
              </w:rPr>
              <w:t>运费</w:t>
            </w:r>
          </w:p>
        </w:tc>
        <w:tc>
          <w:tcPr>
            <w:tcW w:w="2032" w:type="dxa"/>
            <w:gridSpan w:val="2"/>
            <w:tcBorders>
              <w:left w:val="single" w:color="000000" w:sz="4" w:space="0"/>
              <w:right w:val="single" w:color="000000" w:sz="4" w:space="0"/>
            </w:tcBorders>
            <w:vAlign w:val="top"/>
          </w:tcPr>
          <w:p>
            <w:pPr>
              <w:spacing w:before="89" w:line="212"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firstLine="454"/>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9" w:line="190" w:lineRule="auto"/>
              <w:ind w:firstLine="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8"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firstLine="44"/>
              <w:rPr>
                <w:rFonts w:ascii="宋体" w:hAnsi="宋体" w:eastAsia="宋体" w:cs="宋体"/>
                <w:sz w:val="17"/>
                <w:szCs w:val="17"/>
              </w:rPr>
            </w:pPr>
            <w:r>
              <w:rPr>
                <w:rFonts w:ascii="宋体" w:hAnsi="宋体" w:eastAsia="宋体" w:cs="宋体"/>
                <w:spacing w:val="7"/>
                <w:sz w:val="17"/>
                <w:szCs w:val="17"/>
              </w:rPr>
              <w:t>已完工程及设备保护费</w:t>
            </w:r>
          </w:p>
        </w:tc>
        <w:tc>
          <w:tcPr>
            <w:tcW w:w="2032" w:type="dxa"/>
            <w:gridSpan w:val="2"/>
            <w:tcBorders>
              <w:left w:val="single" w:color="000000" w:sz="4" w:space="0"/>
              <w:right w:val="single" w:color="000000" w:sz="4" w:space="0"/>
            </w:tcBorders>
            <w:vAlign w:val="top"/>
          </w:tcPr>
          <w:p>
            <w:pPr>
              <w:spacing w:before="89" w:line="212"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90" w:lineRule="auto"/>
              <w:ind w:firstLine="364"/>
              <w:rPr>
                <w:rFonts w:ascii="宋体" w:hAnsi="宋体" w:eastAsia="宋体" w:cs="宋体"/>
                <w:sz w:val="17"/>
                <w:szCs w:val="17"/>
              </w:rPr>
            </w:pPr>
            <w:r>
              <w:rPr>
                <w:rFonts w:ascii="宋体" w:hAnsi="宋体" w:eastAsia="宋体" w:cs="宋体"/>
                <w:spacing w:val="3"/>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6706" w:type="dxa"/>
            <w:gridSpan w:val="6"/>
            <w:tcBorders>
              <w:left w:val="single" w:color="000000" w:sz="10" w:space="0"/>
              <w:right w:val="single" w:color="000000" w:sz="4" w:space="0"/>
            </w:tcBorders>
            <w:vAlign w:val="top"/>
          </w:tcPr>
          <w:p>
            <w:pPr>
              <w:spacing w:before="59" w:line="233" w:lineRule="auto"/>
              <w:ind w:firstLine="2991"/>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bl>
    <w:p>
      <w:pPr>
        <w:spacing w:line="233" w:lineRule="exact"/>
      </w:pPr>
    </w:p>
    <w:tbl>
      <w:tblPr>
        <w:tblStyle w:val="12"/>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1"/>
        <w:gridCol w:w="3592"/>
        <w:gridCol w:w="234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4" w:hRule="atLeast"/>
        </w:trPr>
        <w:tc>
          <w:tcPr>
            <w:tcW w:w="4221" w:type="dxa"/>
            <w:tcBorders>
              <w:top w:val="nil"/>
              <w:left w:val="nil"/>
              <w:right w:val="single" w:color="FFFFFF" w:sz="4" w:space="0"/>
            </w:tcBorders>
            <w:vAlign w:val="top"/>
          </w:tcPr>
          <w:p>
            <w:pPr>
              <w:spacing w:before="64" w:line="231" w:lineRule="auto"/>
              <w:ind w:firstLine="38"/>
              <w:rPr>
                <w:rFonts w:ascii="宋体" w:hAnsi="宋体" w:eastAsia="宋体" w:cs="宋体"/>
                <w:sz w:val="17"/>
                <w:szCs w:val="17"/>
              </w:rPr>
            </w:pPr>
            <w:r>
              <w:rPr>
                <w:rFonts w:ascii="宋体" w:hAnsi="宋体" w:eastAsia="宋体" w:cs="宋体"/>
                <w:spacing w:val="6"/>
                <w:sz w:val="17"/>
                <w:szCs w:val="17"/>
              </w:rPr>
              <w:t>编</w:t>
            </w:r>
            <w:r>
              <w:rPr>
                <w:rFonts w:ascii="宋体" w:hAnsi="宋体" w:eastAsia="宋体" w:cs="宋体"/>
                <w:spacing w:val="5"/>
                <w:sz w:val="17"/>
                <w:szCs w:val="17"/>
              </w:rPr>
              <w:t>制人（造价人员</w:t>
            </w:r>
            <w:r>
              <w:rPr>
                <w:rFonts w:ascii="宋体" w:hAnsi="宋体" w:eastAsia="宋体" w:cs="宋体"/>
                <w:spacing w:val="7"/>
                <w:sz w:val="17"/>
                <w:szCs w:val="17"/>
              </w:rPr>
              <w:t>）：</w:t>
            </w:r>
          </w:p>
        </w:tc>
        <w:tc>
          <w:tcPr>
            <w:tcW w:w="5936" w:type="dxa"/>
            <w:gridSpan w:val="2"/>
            <w:tcBorders>
              <w:top w:val="nil"/>
              <w:left w:val="single" w:color="FFFFFF" w:sz="4" w:space="0"/>
            </w:tcBorders>
            <w:vAlign w:val="top"/>
          </w:tcPr>
          <w:p>
            <w:pPr>
              <w:spacing w:before="64" w:line="232" w:lineRule="auto"/>
              <w:ind w:firstLine="1983"/>
              <w:rPr>
                <w:rFonts w:ascii="宋体" w:hAnsi="宋体" w:eastAsia="宋体" w:cs="宋体"/>
                <w:sz w:val="17"/>
                <w:szCs w:val="17"/>
              </w:rPr>
            </w:pPr>
            <w:r>
              <w:rPr>
                <w:rFonts w:ascii="宋体" w:hAnsi="宋体" w:eastAsia="宋体" w:cs="宋体"/>
                <w:spacing w:val="6"/>
                <w:sz w:val="17"/>
                <w:szCs w:val="17"/>
              </w:rPr>
              <w:t>复核</w:t>
            </w:r>
            <w:r>
              <w:rPr>
                <w:rFonts w:ascii="宋体" w:hAnsi="宋体" w:eastAsia="宋体" w:cs="宋体"/>
                <w:spacing w:val="5"/>
                <w:sz w:val="17"/>
                <w:szCs w:val="17"/>
              </w:rPr>
              <w:t>人（造价工程师</w:t>
            </w:r>
            <w:r>
              <w:rPr>
                <w:rFonts w:ascii="宋体" w:hAnsi="宋体" w:eastAsia="宋体" w:cs="宋体"/>
                <w:spacing w:val="7"/>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firstLine="36"/>
              <w:rPr>
                <w:rFonts w:ascii="宋体" w:hAnsi="宋体" w:eastAsia="宋体" w:cs="宋体"/>
                <w:sz w:val="17"/>
                <w:szCs w:val="17"/>
              </w:rPr>
            </w:pPr>
            <w:r>
              <w:rPr>
                <w:rFonts w:ascii="宋体" w:hAnsi="宋体" w:eastAsia="宋体" w:cs="宋体"/>
                <w:sz w:val="17"/>
                <w:szCs w:val="17"/>
              </w:rPr>
              <w:t>注</w:t>
            </w:r>
            <w:r>
              <w:rPr>
                <w:rFonts w:ascii="宋体" w:hAnsi="宋体" w:eastAsia="宋体" w:cs="宋体"/>
                <w:spacing w:val="-50"/>
                <w:sz w:val="17"/>
                <w:szCs w:val="17"/>
              </w:rPr>
              <w:t>：</w:t>
            </w:r>
            <w:r>
              <w:rPr>
                <w:rFonts w:ascii="宋体" w:hAnsi="宋体" w:eastAsia="宋体" w:cs="宋体"/>
                <w:sz w:val="17"/>
                <w:szCs w:val="17"/>
              </w:rPr>
              <w:t xml:space="preserve">1.“ 计算基础” 中安全文明施工费可为“ 定额基价” </w:t>
            </w:r>
            <w:r>
              <w:rPr>
                <w:rFonts w:ascii="宋体" w:hAnsi="宋体" w:eastAsia="宋体" w:cs="宋体"/>
                <w:spacing w:val="-50"/>
                <w:sz w:val="17"/>
                <w:szCs w:val="17"/>
              </w:rPr>
              <w:t>、</w:t>
            </w:r>
            <w:r>
              <w:rPr>
                <w:rFonts w:ascii="宋体" w:hAnsi="宋体" w:eastAsia="宋体" w:cs="宋体"/>
                <w:spacing w:val="-85"/>
                <w:sz w:val="17"/>
                <w:szCs w:val="17"/>
              </w:rPr>
              <w:t xml:space="preserve">  </w:t>
            </w:r>
            <w:r>
              <w:rPr>
                <w:rFonts w:ascii="宋体" w:hAnsi="宋体" w:eastAsia="宋体" w:cs="宋体"/>
                <w:sz w:val="17"/>
                <w:szCs w:val="17"/>
              </w:rPr>
              <w:t xml:space="preserve">“ 定额人工费”或“ 定额人工费+定额机械费” </w:t>
            </w:r>
            <w:r>
              <w:rPr>
                <w:rFonts w:ascii="宋体" w:hAnsi="宋体" w:eastAsia="宋体" w:cs="宋体"/>
                <w:spacing w:val="-50"/>
                <w:sz w:val="17"/>
                <w:szCs w:val="17"/>
              </w:rPr>
              <w:t>，</w:t>
            </w:r>
            <w:r>
              <w:rPr>
                <w:rFonts w:ascii="宋体" w:hAnsi="宋体" w:eastAsia="宋体" w:cs="宋体"/>
                <w:sz w:val="17"/>
                <w:szCs w:val="17"/>
              </w:rPr>
              <w:t>其他项目可为“ 定</w:t>
            </w:r>
          </w:p>
          <w:p>
            <w:pPr>
              <w:spacing w:line="195" w:lineRule="auto"/>
              <w:ind w:firstLine="36"/>
              <w:rPr>
                <w:rFonts w:ascii="宋体" w:hAnsi="宋体" w:eastAsia="宋体" w:cs="宋体"/>
                <w:sz w:val="17"/>
                <w:szCs w:val="17"/>
              </w:rPr>
            </w:pPr>
            <w:r>
              <w:rPr>
                <w:rFonts w:ascii="宋体" w:hAnsi="宋体" w:eastAsia="宋体" w:cs="宋体"/>
                <w:spacing w:val="5"/>
                <w:sz w:val="17"/>
                <w:szCs w:val="17"/>
              </w:rPr>
              <w:t>额人工费”或</w:t>
            </w:r>
            <w:r>
              <w:rPr>
                <w:rFonts w:ascii="宋体" w:hAnsi="宋体" w:eastAsia="宋体" w:cs="宋体"/>
                <w:spacing w:val="4"/>
                <w:sz w:val="17"/>
                <w:szCs w:val="17"/>
              </w:rPr>
              <w:t>“</w:t>
            </w:r>
            <w:r>
              <w:rPr>
                <w:rFonts w:ascii="宋体" w:hAnsi="宋体" w:eastAsia="宋体" w:cs="宋体"/>
                <w:spacing w:val="3"/>
                <w:sz w:val="17"/>
                <w:szCs w:val="17"/>
              </w:rPr>
              <w:t xml:space="preserve"> </w:t>
            </w:r>
            <w:r>
              <w:rPr>
                <w:rFonts w:ascii="宋体" w:hAnsi="宋体" w:eastAsia="宋体" w:cs="宋体"/>
                <w:spacing w:val="4"/>
                <w:sz w:val="17"/>
                <w:szCs w:val="17"/>
              </w:rPr>
              <w:t>定额人工费</w:t>
            </w:r>
            <w:r>
              <w:rPr>
                <w:rFonts w:ascii="宋体" w:hAnsi="宋体" w:eastAsia="宋体" w:cs="宋体"/>
                <w:spacing w:val="2"/>
                <w:sz w:val="17"/>
                <w:szCs w:val="17"/>
              </w:rPr>
              <w:t>+</w:t>
            </w:r>
            <w:r>
              <w:rPr>
                <w:rFonts w:ascii="宋体" w:hAnsi="宋体" w:eastAsia="宋体" w:cs="宋体"/>
                <w:spacing w:val="4"/>
                <w:sz w:val="17"/>
                <w:szCs w:val="17"/>
              </w:rPr>
              <w:t>定额机械费”</w:t>
            </w:r>
            <w:r>
              <w:rPr>
                <w:rFonts w:ascii="宋体" w:hAnsi="宋体" w:eastAsia="宋体" w:cs="宋体"/>
                <w:spacing w:val="5"/>
                <w:sz w:val="17"/>
                <w:szCs w:val="17"/>
              </w:rPr>
              <w:t>。</w:t>
            </w:r>
          </w:p>
          <w:p>
            <w:pPr>
              <w:spacing w:line="209" w:lineRule="auto"/>
              <w:ind w:left="40" w:right="63" w:firstLine="357"/>
              <w:rPr>
                <w:rFonts w:ascii="宋体" w:hAnsi="宋体" w:eastAsia="宋体" w:cs="宋体"/>
                <w:sz w:val="17"/>
                <w:szCs w:val="17"/>
              </w:rPr>
            </w:pPr>
            <w:r>
              <w:rPr>
                <w:rFonts w:ascii="宋体" w:hAnsi="宋体" w:eastAsia="宋体" w:cs="宋体"/>
                <w:spacing w:val="1"/>
                <w:sz w:val="17"/>
                <w:szCs w:val="17"/>
              </w:rPr>
              <w:t>2.</w:t>
            </w:r>
            <w:r>
              <w:rPr>
                <w:rFonts w:ascii="宋体" w:hAnsi="宋体" w:eastAsia="宋体" w:cs="宋体"/>
                <w:spacing w:val="3"/>
                <w:sz w:val="17"/>
                <w:szCs w:val="17"/>
              </w:rPr>
              <w:t>按施工方案计算的措施费</w:t>
            </w:r>
            <w:r>
              <w:rPr>
                <w:rFonts w:ascii="宋体" w:hAnsi="宋体" w:eastAsia="宋体" w:cs="宋体"/>
                <w:spacing w:val="4"/>
                <w:sz w:val="17"/>
                <w:szCs w:val="17"/>
              </w:rPr>
              <w:t>，</w:t>
            </w:r>
            <w:r>
              <w:rPr>
                <w:rFonts w:ascii="宋体" w:hAnsi="宋体" w:eastAsia="宋体" w:cs="宋体"/>
                <w:spacing w:val="3"/>
                <w:sz w:val="17"/>
                <w:szCs w:val="17"/>
              </w:rPr>
              <w:t>若无“</w:t>
            </w:r>
            <w:r>
              <w:rPr>
                <w:rFonts w:ascii="宋体" w:hAnsi="宋体" w:eastAsia="宋体" w:cs="宋体"/>
                <w:spacing w:val="2"/>
                <w:sz w:val="17"/>
                <w:szCs w:val="17"/>
              </w:rPr>
              <w:t xml:space="preserve"> </w:t>
            </w:r>
            <w:r>
              <w:rPr>
                <w:rFonts w:ascii="宋体" w:hAnsi="宋体" w:eastAsia="宋体" w:cs="宋体"/>
                <w:spacing w:val="3"/>
                <w:sz w:val="17"/>
                <w:szCs w:val="17"/>
              </w:rPr>
              <w:t>计算基础”和“</w:t>
            </w:r>
            <w:r>
              <w:rPr>
                <w:rFonts w:ascii="宋体" w:hAnsi="宋体" w:eastAsia="宋体" w:cs="宋体"/>
                <w:spacing w:val="2"/>
                <w:sz w:val="17"/>
                <w:szCs w:val="17"/>
              </w:rPr>
              <w:t xml:space="preserve"> </w:t>
            </w:r>
            <w:r>
              <w:rPr>
                <w:rFonts w:ascii="宋体" w:hAnsi="宋体" w:eastAsia="宋体" w:cs="宋体"/>
                <w:spacing w:val="3"/>
                <w:sz w:val="17"/>
                <w:szCs w:val="17"/>
              </w:rPr>
              <w:t>费率”</w:t>
            </w:r>
            <w:r>
              <w:rPr>
                <w:rFonts w:ascii="宋体" w:hAnsi="宋体" w:eastAsia="宋体" w:cs="宋体"/>
                <w:spacing w:val="2"/>
                <w:sz w:val="17"/>
                <w:szCs w:val="17"/>
              </w:rPr>
              <w:t xml:space="preserve"> </w:t>
            </w:r>
            <w:r>
              <w:rPr>
                <w:rFonts w:ascii="宋体" w:hAnsi="宋体" w:eastAsia="宋体" w:cs="宋体"/>
                <w:spacing w:val="3"/>
                <w:sz w:val="17"/>
                <w:szCs w:val="17"/>
              </w:rPr>
              <w:t>的数值</w:t>
            </w:r>
            <w:r>
              <w:rPr>
                <w:rFonts w:ascii="宋体" w:hAnsi="宋体" w:eastAsia="宋体" w:cs="宋体"/>
                <w:spacing w:val="4"/>
                <w:sz w:val="17"/>
                <w:szCs w:val="17"/>
              </w:rPr>
              <w:t>，</w:t>
            </w:r>
            <w:r>
              <w:rPr>
                <w:rFonts w:ascii="宋体" w:hAnsi="宋体" w:eastAsia="宋体" w:cs="宋体"/>
                <w:spacing w:val="3"/>
                <w:sz w:val="17"/>
                <w:szCs w:val="17"/>
              </w:rPr>
              <w:t>也可只填“</w:t>
            </w:r>
            <w:r>
              <w:rPr>
                <w:rFonts w:ascii="宋体" w:hAnsi="宋体" w:eastAsia="宋体" w:cs="宋体"/>
                <w:spacing w:val="2"/>
                <w:sz w:val="17"/>
                <w:szCs w:val="17"/>
              </w:rPr>
              <w:t xml:space="preserve"> </w:t>
            </w:r>
            <w:r>
              <w:rPr>
                <w:rFonts w:ascii="宋体" w:hAnsi="宋体" w:eastAsia="宋体" w:cs="宋体"/>
                <w:spacing w:val="3"/>
                <w:sz w:val="17"/>
                <w:szCs w:val="17"/>
              </w:rPr>
              <w:t>金额”数值</w:t>
            </w:r>
            <w:r>
              <w:rPr>
                <w:rFonts w:ascii="宋体" w:hAnsi="宋体" w:eastAsia="宋体" w:cs="宋体"/>
                <w:spacing w:val="4"/>
                <w:sz w:val="17"/>
                <w:szCs w:val="17"/>
              </w:rPr>
              <w:t>，</w:t>
            </w:r>
            <w:r>
              <w:rPr>
                <w:rFonts w:ascii="宋体" w:hAnsi="宋体" w:eastAsia="宋体" w:cs="宋体"/>
                <w:spacing w:val="3"/>
                <w:sz w:val="17"/>
                <w:szCs w:val="17"/>
              </w:rPr>
              <w:t>但应在备注栏说明施工方案出</w:t>
            </w:r>
            <w:r>
              <w:rPr>
                <w:rFonts w:ascii="宋体" w:hAnsi="宋体" w:eastAsia="宋体" w:cs="宋体"/>
                <w:sz w:val="17"/>
                <w:szCs w:val="17"/>
              </w:rPr>
              <w:t xml:space="preserve"> </w:t>
            </w:r>
            <w:r>
              <w:rPr>
                <w:rFonts w:ascii="宋体" w:hAnsi="宋体" w:eastAsia="宋体" w:cs="宋体"/>
                <w:spacing w:val="7"/>
                <w:sz w:val="17"/>
                <w:szCs w:val="17"/>
              </w:rPr>
              <w:t>处或计算</w:t>
            </w:r>
            <w:r>
              <w:rPr>
                <w:rFonts w:ascii="宋体" w:hAnsi="宋体" w:eastAsia="宋体" w:cs="宋体"/>
                <w:spacing w:val="6"/>
                <w:sz w:val="17"/>
                <w:szCs w:val="17"/>
              </w:rPr>
              <w:t>方法</w:t>
            </w:r>
            <w:r>
              <w:rPr>
                <w:rFonts w:ascii="宋体" w:hAnsi="宋体" w:eastAsia="宋体" w:cs="宋体"/>
                <w:spacing w:val="8"/>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0" w:hRule="atLeast"/>
        </w:trPr>
        <w:tc>
          <w:tcPr>
            <w:tcW w:w="4221" w:type="dxa"/>
            <w:tcBorders>
              <w:left w:val="nil"/>
              <w:right w:val="single" w:color="FFFFFF" w:sz="4" w:space="0"/>
            </w:tcBorders>
            <w:vAlign w:val="top"/>
          </w:tcPr>
          <w:p>
            <w:pPr>
              <w:rPr>
                <w:rFonts w:ascii="Arial"/>
                <w:sz w:val="21"/>
              </w:rPr>
            </w:pPr>
          </w:p>
        </w:tc>
        <w:tc>
          <w:tcPr>
            <w:tcW w:w="3592" w:type="dxa"/>
            <w:tcBorders>
              <w:left w:val="single" w:color="FFFFFF" w:sz="4" w:space="0"/>
              <w:right w:val="single" w:color="FFFFFF" w:sz="4" w:space="0"/>
            </w:tcBorders>
            <w:vAlign w:val="top"/>
          </w:tcPr>
          <w:p>
            <w:pPr>
              <w:rPr>
                <w:rFonts w:ascii="Arial"/>
                <w:sz w:val="21"/>
              </w:rPr>
            </w:pPr>
          </w:p>
        </w:tc>
        <w:tc>
          <w:tcPr>
            <w:tcW w:w="2344" w:type="dxa"/>
            <w:tcBorders>
              <w:left w:val="single" w:color="FFFFFF" w:sz="4" w:space="0"/>
            </w:tcBorders>
            <w:vAlign w:val="top"/>
          </w:tcPr>
          <w:p>
            <w:pPr>
              <w:spacing w:before="58" w:line="233" w:lineRule="auto"/>
              <w:ind w:firstLine="1874"/>
              <w:rPr>
                <w:rFonts w:ascii="宋体" w:hAnsi="宋体" w:eastAsia="宋体" w:cs="宋体"/>
                <w:sz w:val="17"/>
                <w:szCs w:val="17"/>
              </w:rPr>
            </w:pPr>
            <w:r>
              <w:rPr>
                <w:rFonts w:ascii="宋体" w:hAnsi="宋体" w:eastAsia="宋体" w:cs="宋体"/>
                <w:spacing w:val="8"/>
                <w:sz w:val="17"/>
                <w:szCs w:val="17"/>
              </w:rPr>
              <w:t>表</w:t>
            </w:r>
            <w:r>
              <w:rPr>
                <w:rFonts w:ascii="宋体" w:hAnsi="宋体" w:eastAsia="宋体" w:cs="宋体"/>
                <w:spacing w:val="3"/>
                <w:sz w:val="17"/>
                <w:szCs w:val="17"/>
              </w:rPr>
              <w:t>-11</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097" o:spid="_x0000_s1097" o:spt="1" style="position:absolute;left:0pt;margin-left:550.55pt;margin-top:41.8pt;height:15.4pt;width:0.4pt;mso-position-horizontal-relative:page;mso-position-vertical-relative:page;z-index:251795456;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5"/>
        <w:gridCol w:w="1837"/>
        <w:gridCol w:w="1403"/>
        <w:gridCol w:w="1031"/>
        <w:gridCol w:w="417"/>
        <w:gridCol w:w="185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70" w:type="dxa"/>
            <w:gridSpan w:val="7"/>
            <w:tcBorders>
              <w:top w:val="single" w:color="FFFFFF" w:sz="2" w:space="0"/>
              <w:left w:val="nil"/>
              <w:bottom w:val="single" w:color="FFFFFF" w:sz="2" w:space="0"/>
              <w:right w:val="nil"/>
            </w:tcBorders>
            <w:vAlign w:val="top"/>
          </w:tcPr>
          <w:p>
            <w:pPr>
              <w:spacing w:before="93" w:line="223" w:lineRule="auto"/>
              <w:ind w:firstLine="2564"/>
              <w:outlineLvl w:val="0"/>
              <w:rPr>
                <w:rFonts w:ascii="宋体" w:hAnsi="宋体" w:eastAsia="宋体" w:cs="宋体"/>
                <w:sz w:val="39"/>
                <w:szCs w:val="39"/>
              </w:rPr>
            </w:pPr>
            <w:r>
              <w:pict>
                <v:rect id="_x0000_s1098" o:spid="_x0000_s1098" o:spt="1" style="position:absolute;left:0pt;margin-left:507.3pt;margin-top:0pt;height:30.75pt;width:0.4pt;mso-position-horizontal-relative:page;mso-position-vertical-relative:page;z-index:251796480;mso-width-relative:page;mso-height-relative:page;" fillcolor="#FFFFFF" filled="t" stroked="f" coordsize="21600,21600">
                  <v:path/>
                  <v:fill on="t" focussize="0,0"/>
                  <v:stroke on="f"/>
                  <v:imagedata o:title=""/>
                  <o:lock v:ext="edit"/>
                </v:rect>
              </w:pict>
            </w:r>
            <w:r>
              <w:rPr>
                <w:rFonts w:ascii="宋体" w:hAnsi="宋体" w:eastAsia="宋体" w:cs="宋体"/>
                <w:spacing w:val="26"/>
                <w:sz w:val="39"/>
                <w:szCs w:val="39"/>
              </w:rPr>
              <w:t>其他项目清单与计价汇总表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3630" w:type="dxa"/>
            <w:gridSpan w:val="2"/>
            <w:tcBorders>
              <w:top w:val="single" w:color="FFFFFF" w:sz="2" w:space="0"/>
              <w:left w:val="nil"/>
              <w:right w:val="single" w:color="FFFFFF" w:sz="4" w:space="0"/>
            </w:tcBorders>
            <w:vAlign w:val="top"/>
          </w:tcPr>
          <w:p>
            <w:pPr>
              <w:spacing w:before="189" w:line="217" w:lineRule="auto"/>
              <w:ind w:left="24" w:right="194" w:firstLine="2"/>
              <w:rPr>
                <w:rFonts w:ascii="宋体" w:hAnsi="宋体" w:eastAsia="宋体" w:cs="宋体"/>
                <w:sz w:val="17"/>
                <w:szCs w:val="17"/>
              </w:rPr>
            </w:pPr>
            <w:r>
              <w:drawing>
                <wp:anchor distT="0" distB="0" distL="0" distR="0" simplePos="0" relativeHeight="251793408" behindDoc="1" locked="0" layoutInCell="1" allowOverlap="1">
                  <wp:simplePos x="0" y="0"/>
                  <wp:positionH relativeFrom="rightMargin">
                    <wp:posOffset>-2306320</wp:posOffset>
                  </wp:positionH>
                  <wp:positionV relativeFrom="topMargin">
                    <wp:posOffset>464820</wp:posOffset>
                  </wp:positionV>
                  <wp:extent cx="2312035" cy="6350"/>
                  <wp:effectExtent l="0" t="0" r="0" b="0"/>
                  <wp:wrapNone/>
                  <wp:docPr id="38" name="IM 34"/>
                  <wp:cNvGraphicFramePr/>
                  <a:graphic xmlns:a="http://schemas.openxmlformats.org/drawingml/2006/main">
                    <a:graphicData uri="http://schemas.openxmlformats.org/drawingml/2006/picture">
                      <pic:pic xmlns:pic="http://schemas.openxmlformats.org/drawingml/2006/picture">
                        <pic:nvPicPr>
                          <pic:cNvPr id="38" name="IM 34"/>
                          <pic:cNvPicPr/>
                        </pic:nvPicPr>
                        <pic:blipFill>
                          <a:blip r:embed="rId23"/>
                          <a:stretch>
                            <a:fillRect/>
                          </a:stretch>
                        </pic:blipFill>
                        <pic:spPr>
                          <a:xfrm>
                            <a:off x="0" y="0"/>
                            <a:ext cx="2311928"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w:t>
            </w:r>
            <w:r>
              <w:rPr>
                <w:rFonts w:ascii="宋体" w:hAnsi="宋体" w:eastAsia="宋体" w:cs="宋体"/>
                <w:sz w:val="17"/>
                <w:szCs w:val="17"/>
              </w:rPr>
              <w:t xml:space="preserve"> </w:t>
            </w:r>
            <w:r>
              <w:rPr>
                <w:rFonts w:ascii="宋体" w:hAnsi="宋体" w:eastAsia="宋体" w:cs="宋体"/>
                <w:spacing w:val="9"/>
                <w:sz w:val="17"/>
                <w:szCs w:val="17"/>
              </w:rPr>
              <w:t>包一</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4271" w:type="dxa"/>
            <w:gridSpan w:val="3"/>
            <w:tcBorders>
              <w:top w:val="single" w:color="FFFFFF" w:sz="2" w:space="0"/>
              <w:left w:val="single" w:color="FFFFFF" w:sz="4" w:space="0"/>
              <w:right w:val="single" w:color="FFFFFF" w:sz="4" w:space="0"/>
            </w:tcBorders>
            <w:vAlign w:val="top"/>
          </w:tcPr>
          <w:p>
            <w:pPr>
              <w:spacing w:before="279" w:line="232" w:lineRule="auto"/>
              <w:ind w:firstLine="28"/>
              <w:rPr>
                <w:rFonts w:ascii="宋体" w:hAnsi="宋体" w:eastAsia="宋体" w:cs="宋体"/>
                <w:sz w:val="17"/>
                <w:szCs w:val="17"/>
              </w:rPr>
            </w:pPr>
            <w:r>
              <w:drawing>
                <wp:anchor distT="0" distB="0" distL="0" distR="0" simplePos="0" relativeHeight="251799552" behindDoc="0" locked="0" layoutInCell="1" allowOverlap="1">
                  <wp:simplePos x="0" y="0"/>
                  <wp:positionH relativeFrom="rightMargin">
                    <wp:posOffset>-2716530</wp:posOffset>
                  </wp:positionH>
                  <wp:positionV relativeFrom="topMargin">
                    <wp:posOffset>464820</wp:posOffset>
                  </wp:positionV>
                  <wp:extent cx="2728595" cy="6350"/>
                  <wp:effectExtent l="0" t="0" r="0" b="0"/>
                  <wp:wrapNone/>
                  <wp:docPr id="39" name="IM 35"/>
                  <wp:cNvGraphicFramePr/>
                  <a:graphic xmlns:a="http://schemas.openxmlformats.org/drawingml/2006/main">
                    <a:graphicData uri="http://schemas.openxmlformats.org/drawingml/2006/picture">
                      <pic:pic xmlns:pic="http://schemas.openxmlformats.org/drawingml/2006/picture">
                        <pic:nvPicPr>
                          <pic:cNvPr id="39" name="IM 35"/>
                          <pic:cNvPicPr/>
                        </pic:nvPicPr>
                        <pic:blipFill>
                          <a:blip r:embed="rId24"/>
                          <a:stretch>
                            <a:fillRect/>
                          </a:stretch>
                        </pic:blipFill>
                        <pic:spPr>
                          <a:xfrm>
                            <a:off x="0" y="0"/>
                            <a:ext cx="2728508" cy="6350"/>
                          </a:xfrm>
                          <a:prstGeom prst="rect">
                            <a:avLst/>
                          </a:prstGeom>
                        </pic:spPr>
                      </pic:pic>
                    </a:graphicData>
                  </a:graphic>
                </wp:anchor>
              </w:drawing>
            </w: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目（发包一</w:t>
            </w:r>
            <w:r>
              <w:rPr>
                <w:rFonts w:ascii="宋体" w:hAnsi="宋体" w:eastAsia="宋体" w:cs="宋体"/>
                <w:spacing w:val="9"/>
                <w:sz w:val="17"/>
                <w:szCs w:val="17"/>
              </w:rPr>
              <w:t>）</w:t>
            </w:r>
          </w:p>
        </w:tc>
        <w:tc>
          <w:tcPr>
            <w:tcW w:w="2269" w:type="dxa"/>
            <w:gridSpan w:val="2"/>
            <w:tcBorders>
              <w:top w:val="single" w:color="FFFFFF" w:sz="2" w:space="0"/>
              <w:left w:val="single" w:color="FFFFFF" w:sz="4" w:space="0"/>
              <w:right w:val="nil"/>
            </w:tcBorders>
            <w:vAlign w:val="top"/>
          </w:tcPr>
          <w:p>
            <w:pPr>
              <w:spacing w:before="279" w:line="231" w:lineRule="auto"/>
              <w:ind w:firstLine="427"/>
              <w:rPr>
                <w:rFonts w:ascii="宋体" w:hAnsi="宋体" w:eastAsia="宋体" w:cs="宋体"/>
                <w:sz w:val="17"/>
                <w:szCs w:val="17"/>
              </w:rPr>
            </w:pPr>
            <w:r>
              <w:pict>
                <v:rect id="_x0000_s1099" o:spid="_x0000_s1099" o:spt="1" style="position:absolute;left:0pt;margin-left:-0.05pt;margin-top:37.05pt;height:0.05pt;width:112.4pt;mso-position-horizontal-relative:page;mso-position-vertical-relative:page;z-index:251798528;mso-width-relative:page;mso-height-relative:page;" fillcolor="#FFFFFF" filled="t" stroked="f" coordsize="21600,21600">
                  <v:path/>
                  <v:fill on="t" focussize="0,0"/>
                  <v:stroke on="f"/>
                  <v:imagedata o:title=""/>
                  <o:lock v:ext="edit"/>
                </v:rect>
              </w:pict>
            </w:r>
            <w:r>
              <w:drawing>
                <wp:anchor distT="0" distB="0" distL="0" distR="0" simplePos="0" relativeHeight="251797504"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40" name="IM 36"/>
                  <wp:cNvGraphicFramePr/>
                  <a:graphic xmlns:a="http://schemas.openxmlformats.org/drawingml/2006/main">
                    <a:graphicData uri="http://schemas.openxmlformats.org/drawingml/2006/picture">
                      <pic:pic xmlns:pic="http://schemas.openxmlformats.org/drawingml/2006/picture">
                        <pic:nvPicPr>
                          <pic:cNvPr id="40" name="IM 36"/>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4" w:line="233" w:lineRule="auto"/>
              <w:ind w:firstLine="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2" w:type="dxa"/>
            <w:gridSpan w:val="2"/>
            <w:tcBorders>
              <w:left w:val="single" w:color="000000" w:sz="4" w:space="0"/>
              <w:right w:val="single" w:color="000000" w:sz="4" w:space="0"/>
            </w:tcBorders>
            <w:vAlign w:val="top"/>
          </w:tcPr>
          <w:p>
            <w:pPr>
              <w:spacing w:before="84" w:line="232" w:lineRule="auto"/>
              <w:ind w:firstLine="1761"/>
              <w:rPr>
                <w:rFonts w:ascii="宋体" w:hAnsi="宋体" w:eastAsia="宋体" w:cs="宋体"/>
                <w:sz w:val="17"/>
                <w:szCs w:val="17"/>
              </w:rPr>
            </w:pPr>
            <w:r>
              <w:rPr>
                <w:rFonts w:ascii="宋体" w:hAnsi="宋体" w:eastAsia="宋体" w:cs="宋体"/>
                <w:spacing w:val="7"/>
                <w:sz w:val="17"/>
                <w:szCs w:val="17"/>
              </w:rPr>
              <w:t>项目名称</w:t>
            </w:r>
          </w:p>
        </w:tc>
        <w:tc>
          <w:tcPr>
            <w:tcW w:w="1403" w:type="dxa"/>
            <w:tcBorders>
              <w:left w:val="single" w:color="000000" w:sz="4" w:space="0"/>
              <w:right w:val="single" w:color="000000" w:sz="4" w:space="0"/>
            </w:tcBorders>
            <w:vAlign w:val="top"/>
          </w:tcPr>
          <w:p>
            <w:pPr>
              <w:spacing w:before="85" w:line="231" w:lineRule="auto"/>
              <w:ind w:firstLine="347"/>
              <w:rPr>
                <w:rFonts w:ascii="宋体" w:hAnsi="宋体" w:eastAsia="宋体" w:cs="宋体"/>
                <w:sz w:val="17"/>
                <w:szCs w:val="17"/>
              </w:rPr>
            </w:pPr>
            <w:r>
              <w:rPr>
                <w:rFonts w:ascii="宋体" w:hAnsi="宋体" w:eastAsia="宋体" w:cs="宋体"/>
                <w:spacing w:val="8"/>
                <w:sz w:val="17"/>
                <w:szCs w:val="17"/>
              </w:rPr>
              <w:t>金</w:t>
            </w:r>
            <w:r>
              <w:rPr>
                <w:rFonts w:ascii="宋体" w:hAnsi="宋体" w:eastAsia="宋体" w:cs="宋体"/>
                <w:spacing w:val="7"/>
                <w:sz w:val="17"/>
                <w:szCs w:val="17"/>
              </w:rPr>
              <w:t>额</w:t>
            </w:r>
            <w:r>
              <w:rPr>
                <w:rFonts w:ascii="宋体" w:hAnsi="宋体" w:eastAsia="宋体" w:cs="宋体"/>
                <w:spacing w:val="4"/>
                <w:sz w:val="17"/>
                <w:szCs w:val="17"/>
              </w:rPr>
              <w:t>(</w:t>
            </w:r>
            <w:r>
              <w:rPr>
                <w:rFonts w:ascii="宋体" w:hAnsi="宋体" w:eastAsia="宋体" w:cs="宋体"/>
                <w:spacing w:val="7"/>
                <w:sz w:val="17"/>
                <w:szCs w:val="17"/>
              </w:rPr>
              <w:t>元</w:t>
            </w:r>
            <w:r>
              <w:rPr>
                <w:rFonts w:ascii="宋体" w:hAnsi="宋体" w:eastAsia="宋体" w:cs="宋体"/>
                <w:spacing w:val="4"/>
                <w:sz w:val="17"/>
                <w:szCs w:val="17"/>
              </w:rPr>
              <w:t>)</w:t>
            </w:r>
          </w:p>
        </w:tc>
        <w:tc>
          <w:tcPr>
            <w:tcW w:w="1448" w:type="dxa"/>
            <w:gridSpan w:val="2"/>
            <w:tcBorders>
              <w:left w:val="single" w:color="000000" w:sz="4" w:space="0"/>
              <w:right w:val="single" w:color="000000" w:sz="4" w:space="0"/>
            </w:tcBorders>
            <w:vAlign w:val="top"/>
          </w:tcPr>
          <w:p>
            <w:pPr>
              <w:spacing w:before="85" w:line="231" w:lineRule="auto"/>
              <w:ind w:firstLine="205"/>
              <w:rPr>
                <w:rFonts w:ascii="宋体" w:hAnsi="宋体" w:eastAsia="宋体" w:cs="宋体"/>
                <w:sz w:val="17"/>
                <w:szCs w:val="17"/>
              </w:rPr>
            </w:pPr>
            <w:r>
              <w:rPr>
                <w:rFonts w:ascii="宋体" w:hAnsi="宋体" w:eastAsia="宋体" w:cs="宋体"/>
                <w:spacing w:val="8"/>
                <w:sz w:val="17"/>
                <w:szCs w:val="17"/>
              </w:rPr>
              <w:t>结算金额</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2"/>
                <w:sz w:val="17"/>
                <w:szCs w:val="17"/>
              </w:rPr>
              <w:t>)</w:t>
            </w:r>
          </w:p>
        </w:tc>
        <w:tc>
          <w:tcPr>
            <w:tcW w:w="1852" w:type="dxa"/>
            <w:tcBorders>
              <w:left w:val="single" w:color="000000" w:sz="4" w:space="0"/>
              <w:right w:val="single" w:color="000000" w:sz="10" w:space="0"/>
            </w:tcBorders>
            <w:vAlign w:val="top"/>
          </w:tcPr>
          <w:p>
            <w:pPr>
              <w:spacing w:before="84" w:line="233" w:lineRule="auto"/>
              <w:ind w:firstLine="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0" w:line="192" w:lineRule="auto"/>
              <w:ind w:firstLine="579"/>
              <w:rPr>
                <w:rFonts w:ascii="宋体" w:hAnsi="宋体" w:eastAsia="宋体" w:cs="宋体"/>
                <w:sz w:val="17"/>
                <w:szCs w:val="17"/>
              </w:rPr>
            </w:pPr>
            <w:r>
              <w:rPr>
                <w:rFonts w:ascii="宋体" w:hAnsi="宋体" w:eastAsia="宋体" w:cs="宋体"/>
                <w:sz w:val="17"/>
                <w:szCs w:val="17"/>
              </w:rPr>
              <w:t>1</w:t>
            </w:r>
          </w:p>
        </w:tc>
        <w:tc>
          <w:tcPr>
            <w:tcW w:w="4242" w:type="dxa"/>
            <w:gridSpan w:val="2"/>
            <w:tcBorders>
              <w:left w:val="single" w:color="000000" w:sz="4" w:space="0"/>
              <w:right w:val="single" w:color="000000" w:sz="4" w:space="0"/>
            </w:tcBorders>
            <w:vAlign w:val="top"/>
          </w:tcPr>
          <w:p>
            <w:pPr>
              <w:spacing w:before="70" w:line="231" w:lineRule="auto"/>
              <w:ind w:firstLine="27"/>
              <w:rPr>
                <w:rFonts w:ascii="宋体" w:hAnsi="宋体" w:eastAsia="宋体" w:cs="宋体"/>
                <w:sz w:val="17"/>
                <w:szCs w:val="17"/>
              </w:rPr>
            </w:pPr>
            <w:r>
              <w:rPr>
                <w:rFonts w:ascii="宋体" w:hAnsi="宋体" w:eastAsia="宋体" w:cs="宋体"/>
                <w:spacing w:val="7"/>
                <w:sz w:val="17"/>
                <w:szCs w:val="17"/>
              </w:rPr>
              <w:t>暂列</w:t>
            </w:r>
            <w:r>
              <w:rPr>
                <w:rFonts w:ascii="宋体" w:hAnsi="宋体" w:eastAsia="宋体" w:cs="宋体"/>
                <w:spacing w:val="6"/>
                <w:sz w:val="17"/>
                <w:szCs w:val="17"/>
              </w:rPr>
              <w:t>金额</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0"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1" w:line="192" w:lineRule="auto"/>
              <w:ind w:firstLine="568"/>
              <w:rPr>
                <w:rFonts w:ascii="宋体" w:hAnsi="宋体" w:eastAsia="宋体" w:cs="宋体"/>
                <w:sz w:val="17"/>
                <w:szCs w:val="17"/>
              </w:rPr>
            </w:pPr>
            <w:r>
              <w:rPr>
                <w:rFonts w:ascii="宋体" w:hAnsi="宋体" w:eastAsia="宋体" w:cs="宋体"/>
                <w:sz w:val="17"/>
                <w:szCs w:val="17"/>
              </w:rPr>
              <w:t>2</w:t>
            </w:r>
          </w:p>
        </w:tc>
        <w:tc>
          <w:tcPr>
            <w:tcW w:w="4242" w:type="dxa"/>
            <w:gridSpan w:val="2"/>
            <w:tcBorders>
              <w:left w:val="single" w:color="000000" w:sz="4" w:space="0"/>
              <w:right w:val="single" w:color="000000" w:sz="4" w:space="0"/>
            </w:tcBorders>
            <w:vAlign w:val="top"/>
          </w:tcPr>
          <w:p>
            <w:pPr>
              <w:spacing w:before="71" w:line="230" w:lineRule="auto"/>
              <w:ind w:firstLine="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1" w:line="190" w:lineRule="auto"/>
              <w:ind w:firstLine="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2" w:type="dxa"/>
            <w:gridSpan w:val="2"/>
            <w:tcBorders>
              <w:left w:val="single" w:color="000000" w:sz="4" w:space="0"/>
              <w:right w:val="single" w:color="000000" w:sz="4" w:space="0"/>
            </w:tcBorders>
            <w:vAlign w:val="top"/>
          </w:tcPr>
          <w:p>
            <w:pPr>
              <w:spacing w:before="71" w:line="230" w:lineRule="auto"/>
              <w:ind w:firstLine="22"/>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3" w:type="dxa"/>
            <w:tcBorders>
              <w:left w:val="single" w:color="000000" w:sz="4" w:space="0"/>
              <w:right w:val="single" w:color="000000" w:sz="4" w:space="0"/>
            </w:tcBorders>
            <w:vAlign w:val="top"/>
          </w:tcPr>
          <w:p>
            <w:pPr>
              <w:spacing w:before="157" w:line="181" w:lineRule="auto"/>
              <w:ind w:firstLine="1213"/>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1"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2" w:line="189" w:lineRule="auto"/>
              <w:ind w:firstLine="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2" w:type="dxa"/>
            <w:gridSpan w:val="2"/>
            <w:tcBorders>
              <w:left w:val="single" w:color="000000" w:sz="4" w:space="0"/>
              <w:right w:val="single" w:color="000000" w:sz="4" w:space="0"/>
            </w:tcBorders>
            <w:vAlign w:val="top"/>
          </w:tcPr>
          <w:p>
            <w:pPr>
              <w:spacing w:before="71" w:line="230" w:lineRule="auto"/>
              <w:ind w:firstLine="22"/>
              <w:rPr>
                <w:rFonts w:ascii="宋体" w:hAnsi="宋体" w:eastAsia="宋体" w:cs="宋体"/>
                <w:sz w:val="17"/>
                <w:szCs w:val="17"/>
              </w:rPr>
            </w:pPr>
            <w:r>
              <w:rPr>
                <w:rFonts w:ascii="宋体" w:hAnsi="宋体" w:eastAsia="宋体" w:cs="宋体"/>
                <w:spacing w:val="9"/>
                <w:sz w:val="17"/>
                <w:szCs w:val="17"/>
              </w:rPr>
              <w:t>专业工程</w:t>
            </w:r>
            <w:r>
              <w:rPr>
                <w:rFonts w:ascii="宋体" w:hAnsi="宋体" w:eastAsia="宋体" w:cs="宋体"/>
                <w:spacing w:val="8"/>
                <w:sz w:val="17"/>
                <w:szCs w:val="17"/>
              </w:rPr>
              <w:t>暂估价</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2"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3" w:line="190" w:lineRule="auto"/>
              <w:ind w:firstLine="569"/>
              <w:rPr>
                <w:rFonts w:ascii="宋体" w:hAnsi="宋体" w:eastAsia="宋体" w:cs="宋体"/>
                <w:sz w:val="17"/>
                <w:szCs w:val="17"/>
              </w:rPr>
            </w:pPr>
            <w:r>
              <w:rPr>
                <w:rFonts w:ascii="宋体" w:hAnsi="宋体" w:eastAsia="宋体" w:cs="宋体"/>
                <w:sz w:val="17"/>
                <w:szCs w:val="17"/>
              </w:rPr>
              <w:t>3</w:t>
            </w:r>
          </w:p>
        </w:tc>
        <w:tc>
          <w:tcPr>
            <w:tcW w:w="4242" w:type="dxa"/>
            <w:gridSpan w:val="2"/>
            <w:tcBorders>
              <w:left w:val="single" w:color="000000" w:sz="4" w:space="0"/>
              <w:right w:val="single" w:color="000000" w:sz="4" w:space="0"/>
            </w:tcBorders>
            <w:vAlign w:val="top"/>
          </w:tcPr>
          <w:p>
            <w:pPr>
              <w:spacing w:before="72" w:line="233" w:lineRule="auto"/>
              <w:ind w:firstLine="22"/>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2"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3" w:line="192" w:lineRule="auto"/>
              <w:ind w:firstLine="565"/>
              <w:rPr>
                <w:rFonts w:ascii="宋体" w:hAnsi="宋体" w:eastAsia="宋体" w:cs="宋体"/>
                <w:sz w:val="17"/>
                <w:szCs w:val="17"/>
              </w:rPr>
            </w:pPr>
            <w:r>
              <w:rPr>
                <w:rFonts w:ascii="宋体" w:hAnsi="宋体" w:eastAsia="宋体" w:cs="宋体"/>
                <w:sz w:val="17"/>
                <w:szCs w:val="17"/>
              </w:rPr>
              <w:t>4</w:t>
            </w:r>
          </w:p>
        </w:tc>
        <w:tc>
          <w:tcPr>
            <w:tcW w:w="4242" w:type="dxa"/>
            <w:gridSpan w:val="2"/>
            <w:tcBorders>
              <w:left w:val="single" w:color="000000" w:sz="4" w:space="0"/>
              <w:right w:val="single" w:color="000000" w:sz="4" w:space="0"/>
            </w:tcBorders>
            <w:vAlign w:val="top"/>
          </w:tcPr>
          <w:p>
            <w:pPr>
              <w:spacing w:before="73" w:line="231" w:lineRule="auto"/>
              <w:ind w:firstLine="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3"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5" w:line="189" w:lineRule="auto"/>
              <w:ind w:firstLine="569"/>
              <w:rPr>
                <w:rFonts w:ascii="宋体" w:hAnsi="宋体" w:eastAsia="宋体" w:cs="宋体"/>
                <w:sz w:val="17"/>
                <w:szCs w:val="17"/>
              </w:rPr>
            </w:pPr>
            <w:r>
              <w:rPr>
                <w:rFonts w:ascii="宋体" w:hAnsi="宋体" w:eastAsia="宋体" w:cs="宋体"/>
                <w:sz w:val="17"/>
                <w:szCs w:val="17"/>
              </w:rPr>
              <w:t>5</w:t>
            </w:r>
          </w:p>
        </w:tc>
        <w:tc>
          <w:tcPr>
            <w:tcW w:w="4242" w:type="dxa"/>
            <w:gridSpan w:val="2"/>
            <w:tcBorders>
              <w:left w:val="single" w:color="000000" w:sz="4" w:space="0"/>
              <w:right w:val="single" w:color="000000" w:sz="4" w:space="0"/>
            </w:tcBorders>
            <w:vAlign w:val="top"/>
          </w:tcPr>
          <w:p>
            <w:pPr>
              <w:spacing w:before="74" w:line="231" w:lineRule="auto"/>
              <w:ind w:firstLine="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5467" w:type="dxa"/>
            <w:gridSpan w:val="3"/>
            <w:tcBorders>
              <w:left w:val="single" w:color="000000" w:sz="10" w:space="0"/>
              <w:right w:val="single" w:color="000000" w:sz="4" w:space="0"/>
            </w:tcBorders>
            <w:vAlign w:val="top"/>
          </w:tcPr>
          <w:p>
            <w:pPr>
              <w:spacing w:before="74" w:line="233" w:lineRule="auto"/>
              <w:ind w:firstLine="2378"/>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159" w:line="188" w:lineRule="auto"/>
              <w:ind w:firstLine="832"/>
              <w:rPr>
                <w:rFonts w:ascii="宋体" w:hAnsi="宋体" w:eastAsia="宋体" w:cs="宋体"/>
                <w:sz w:val="17"/>
                <w:szCs w:val="17"/>
              </w:rPr>
            </w:pPr>
            <w:r>
              <w:rPr>
                <w:rFonts w:ascii="宋体" w:hAnsi="宋体" w:eastAsia="宋体" w:cs="宋体"/>
                <w:sz w:val="17"/>
                <w:szCs w:val="17"/>
              </w:rPr>
              <w:t>—</w:t>
            </w:r>
          </w:p>
        </w:tc>
      </w:tr>
    </w:tbl>
    <w:p>
      <w:pPr>
        <w:spacing w:line="111" w:lineRule="exact"/>
      </w:pP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2"/>
        <w:gridCol w:w="2291"/>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3" w:type="dxa"/>
            <w:gridSpan w:val="2"/>
            <w:tcBorders>
              <w:top w:val="nil"/>
              <w:left w:val="nil"/>
            </w:tcBorders>
            <w:vAlign w:val="top"/>
          </w:tcPr>
          <w:p>
            <w:pPr>
              <w:spacing w:before="134" w:line="225" w:lineRule="auto"/>
              <w:ind w:firstLine="36"/>
              <w:rPr>
                <w:rFonts w:ascii="宋体" w:hAnsi="宋体" w:eastAsia="宋体" w:cs="宋体"/>
                <w:sz w:val="17"/>
                <w:szCs w:val="17"/>
              </w:rPr>
            </w:pPr>
            <w:r>
              <w:rPr>
                <w:rFonts w:ascii="宋体" w:hAnsi="宋体" w:eastAsia="宋体" w:cs="宋体"/>
                <w:spacing w:val="9"/>
                <w:sz w:val="17"/>
                <w:szCs w:val="17"/>
              </w:rPr>
              <w:t>注</w:t>
            </w:r>
            <w:r>
              <w:rPr>
                <w:rFonts w:ascii="宋体" w:hAnsi="宋体" w:eastAsia="宋体" w:cs="宋体"/>
                <w:spacing w:val="11"/>
                <w:sz w:val="17"/>
                <w:szCs w:val="17"/>
              </w:rPr>
              <w:t>：</w:t>
            </w:r>
            <w:r>
              <w:rPr>
                <w:rFonts w:ascii="宋体" w:hAnsi="宋体" w:eastAsia="宋体" w:cs="宋体"/>
                <w:spacing w:val="9"/>
                <w:sz w:val="17"/>
                <w:szCs w:val="17"/>
              </w:rPr>
              <w:t>材料（工程设备</w:t>
            </w:r>
            <w:r>
              <w:rPr>
                <w:rFonts w:ascii="宋体" w:hAnsi="宋体" w:eastAsia="宋体" w:cs="宋体"/>
                <w:spacing w:val="10"/>
                <w:sz w:val="17"/>
                <w:szCs w:val="17"/>
              </w:rPr>
              <w:t>）</w:t>
            </w:r>
            <w:r>
              <w:rPr>
                <w:rFonts w:ascii="宋体" w:hAnsi="宋体" w:eastAsia="宋体" w:cs="宋体"/>
                <w:spacing w:val="9"/>
                <w:sz w:val="17"/>
                <w:szCs w:val="17"/>
              </w:rPr>
              <w:t>暂估单价进入清单项目综合单价</w:t>
            </w:r>
            <w:r>
              <w:rPr>
                <w:rFonts w:ascii="宋体" w:hAnsi="宋体" w:eastAsia="宋体" w:cs="宋体"/>
                <w:spacing w:val="10"/>
                <w:sz w:val="17"/>
                <w:szCs w:val="17"/>
              </w:rPr>
              <w:t>，</w:t>
            </w:r>
            <w:r>
              <w:rPr>
                <w:rFonts w:ascii="宋体" w:hAnsi="宋体" w:eastAsia="宋体" w:cs="宋体"/>
                <w:spacing w:val="9"/>
                <w:sz w:val="17"/>
                <w:szCs w:val="17"/>
              </w:rPr>
              <w:t>此处不汇总</w:t>
            </w:r>
            <w:r>
              <w:rPr>
                <w:rFonts w:ascii="宋体" w:hAnsi="宋体" w:eastAsia="宋体" w:cs="宋体"/>
                <w:spacing w:val="10"/>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9" w:hRule="atLeast"/>
        </w:trPr>
        <w:tc>
          <w:tcPr>
            <w:tcW w:w="7872" w:type="dxa"/>
            <w:tcBorders>
              <w:left w:val="nil"/>
              <w:right w:val="single" w:color="FFFFFF" w:sz="4" w:space="0"/>
            </w:tcBorders>
            <w:vAlign w:val="top"/>
          </w:tcPr>
          <w:p>
            <w:pPr>
              <w:rPr>
                <w:rFonts w:ascii="Arial"/>
                <w:sz w:val="21"/>
              </w:rPr>
            </w:pPr>
          </w:p>
        </w:tc>
        <w:tc>
          <w:tcPr>
            <w:tcW w:w="2291" w:type="dxa"/>
            <w:tcBorders>
              <w:left w:val="single" w:color="FFFFFF" w:sz="4" w:space="0"/>
              <w:right w:val="nil"/>
            </w:tcBorders>
            <w:vAlign w:val="top"/>
          </w:tcPr>
          <w:p>
            <w:pPr>
              <w:spacing w:before="102" w:line="233" w:lineRule="auto"/>
              <w:ind w:firstLine="1815"/>
              <w:rPr>
                <w:rFonts w:ascii="宋体" w:hAnsi="宋体" w:eastAsia="宋体" w:cs="宋体"/>
                <w:sz w:val="17"/>
                <w:szCs w:val="17"/>
              </w:rPr>
            </w:pPr>
            <w:r>
              <w:drawing>
                <wp:anchor distT="0" distB="0" distL="0" distR="0" simplePos="0" relativeHeight="251794432" behindDoc="0" locked="0" layoutInCell="1" allowOverlap="1">
                  <wp:simplePos x="0" y="0"/>
                  <wp:positionH relativeFrom="rightMargin">
                    <wp:posOffset>-5080</wp:posOffset>
                  </wp:positionH>
                  <wp:positionV relativeFrom="topMargin">
                    <wp:posOffset>-5715</wp:posOffset>
                  </wp:positionV>
                  <wp:extent cx="6350" cy="250190"/>
                  <wp:effectExtent l="0" t="0" r="12700" b="16510"/>
                  <wp:wrapNone/>
                  <wp:docPr id="41" name="IM 37"/>
                  <wp:cNvGraphicFramePr/>
                  <a:graphic xmlns:a="http://schemas.openxmlformats.org/drawingml/2006/main">
                    <a:graphicData uri="http://schemas.openxmlformats.org/drawingml/2006/picture">
                      <pic:pic xmlns:pic="http://schemas.openxmlformats.org/drawingml/2006/picture">
                        <pic:nvPicPr>
                          <pic:cNvPr id="41" name="IM 37"/>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8"/>
                <w:sz w:val="17"/>
                <w:szCs w:val="17"/>
              </w:rPr>
              <w:t>表</w:t>
            </w:r>
            <w:r>
              <w:rPr>
                <w:rFonts w:ascii="宋体" w:hAnsi="宋体" w:eastAsia="宋体" w:cs="宋体"/>
                <w:spacing w:val="3"/>
                <w:sz w:val="17"/>
                <w:szCs w:val="17"/>
              </w:rPr>
              <w:t>-12</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208" w:lineRule="exact"/>
      </w:pPr>
    </w:p>
    <w:tbl>
      <w:tblPr>
        <w:tblStyle w:val="12"/>
        <w:tblW w:w="10380" w:type="dxa"/>
        <w:tblInd w:w="7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6"/>
        <w:gridCol w:w="2100"/>
        <w:gridCol w:w="1846"/>
        <w:gridCol w:w="1369"/>
        <w:gridCol w:w="803"/>
        <w:gridCol w:w="1326"/>
        <w:gridCol w:w="17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0380" w:type="dxa"/>
            <w:gridSpan w:val="7"/>
            <w:tcBorders>
              <w:top w:val="nil"/>
              <w:left w:val="nil"/>
              <w:bottom w:val="single" w:color="FFFFFF" w:sz="2" w:space="0"/>
            </w:tcBorders>
            <w:vAlign w:val="top"/>
          </w:tcPr>
          <w:p>
            <w:pPr>
              <w:spacing w:before="194" w:line="225" w:lineRule="auto"/>
              <w:ind w:firstLine="3743"/>
              <w:outlineLvl w:val="0"/>
              <w:rPr>
                <w:rFonts w:ascii="宋体" w:hAnsi="宋体" w:eastAsia="宋体" w:cs="宋体"/>
                <w:sz w:val="39"/>
                <w:szCs w:val="39"/>
              </w:rPr>
            </w:pPr>
            <w:r>
              <w:rPr>
                <w:rFonts w:ascii="宋体" w:hAnsi="宋体" w:eastAsia="宋体" w:cs="宋体"/>
                <w:spacing w:val="23"/>
                <w:sz w:val="39"/>
                <w:szCs w:val="39"/>
              </w:rPr>
              <w:t>暂</w:t>
            </w:r>
            <w:r>
              <w:rPr>
                <w:rFonts w:ascii="宋体" w:hAnsi="宋体" w:eastAsia="宋体" w:cs="宋体"/>
                <w:spacing w:val="22"/>
                <w:sz w:val="39"/>
                <w:szCs w:val="39"/>
              </w:rPr>
              <w:t>列金额明细表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3306" w:type="dxa"/>
            <w:gridSpan w:val="2"/>
            <w:tcBorders>
              <w:top w:val="single" w:color="FFFFFF" w:sz="2" w:space="0"/>
              <w:left w:val="nil"/>
              <w:right w:val="single" w:color="FFFFFF" w:sz="4" w:space="0"/>
            </w:tcBorders>
            <w:vAlign w:val="top"/>
          </w:tcPr>
          <w:p>
            <w:pPr>
              <w:spacing w:before="85" w:line="211" w:lineRule="auto"/>
              <w:ind w:left="63" w:right="173" w:hanging="35"/>
              <w:rPr>
                <w:rFonts w:ascii="宋体" w:hAnsi="宋体" w:eastAsia="宋体" w:cs="宋体"/>
                <w:sz w:val="19"/>
                <w:szCs w:val="19"/>
              </w:rPr>
            </w:pPr>
            <w:r>
              <w:rPr>
                <w:rFonts w:ascii="宋体" w:hAnsi="宋体" w:eastAsia="宋体" w:cs="宋体"/>
                <w:spacing w:val="5"/>
                <w:sz w:val="19"/>
                <w:szCs w:val="19"/>
              </w:rPr>
              <w:t>工程名称：</w:t>
            </w:r>
            <w:r>
              <w:rPr>
                <w:rFonts w:ascii="宋体" w:hAnsi="宋体" w:eastAsia="宋体" w:cs="宋体"/>
                <w:spacing w:val="4"/>
                <w:sz w:val="19"/>
                <w:szCs w:val="19"/>
              </w:rPr>
              <w:t>玺云峰东区一期智能化项</w:t>
            </w:r>
            <w:r>
              <w:rPr>
                <w:rFonts w:ascii="宋体" w:hAnsi="宋体" w:eastAsia="宋体" w:cs="宋体"/>
                <w:sz w:val="19"/>
                <w:szCs w:val="19"/>
              </w:rPr>
              <w:t xml:space="preserve"> </w:t>
            </w:r>
            <w:r>
              <w:rPr>
                <w:rFonts w:ascii="宋体" w:hAnsi="宋体" w:eastAsia="宋体" w:cs="宋体"/>
                <w:spacing w:val="2"/>
                <w:sz w:val="19"/>
                <w:szCs w:val="19"/>
              </w:rPr>
              <w:t>目（发包一）</w:t>
            </w:r>
            <w:r>
              <w:rPr>
                <w:rFonts w:ascii="宋体" w:hAnsi="宋体" w:eastAsia="宋体" w:cs="宋体"/>
                <w:spacing w:val="1"/>
                <w:sz w:val="19"/>
                <w:szCs w:val="19"/>
              </w:rPr>
              <w:t>-电气工程</w:t>
            </w:r>
          </w:p>
        </w:tc>
        <w:tc>
          <w:tcPr>
            <w:tcW w:w="4018" w:type="dxa"/>
            <w:gridSpan w:val="3"/>
            <w:tcBorders>
              <w:top w:val="single" w:color="FFFFFF" w:sz="2" w:space="0"/>
              <w:left w:val="single" w:color="FFFFFF" w:sz="4" w:space="0"/>
              <w:right w:val="single" w:color="FFFFFF" w:sz="4" w:space="0"/>
            </w:tcBorders>
            <w:vAlign w:val="top"/>
          </w:tcPr>
          <w:p>
            <w:pPr>
              <w:spacing w:before="190" w:line="230" w:lineRule="auto"/>
              <w:ind w:firstLine="29"/>
              <w:rPr>
                <w:rFonts w:ascii="宋体" w:hAnsi="宋体" w:eastAsia="宋体" w:cs="宋体"/>
                <w:sz w:val="19"/>
                <w:szCs w:val="19"/>
              </w:rPr>
            </w:pPr>
            <w:r>
              <w:rPr>
                <w:rFonts w:ascii="宋体" w:hAnsi="宋体" w:eastAsia="宋体" w:cs="宋体"/>
                <w:spacing w:val="5"/>
                <w:sz w:val="19"/>
                <w:szCs w:val="19"/>
              </w:rPr>
              <w:t>标段：</w:t>
            </w:r>
            <w:r>
              <w:rPr>
                <w:rFonts w:ascii="宋体" w:hAnsi="宋体" w:eastAsia="宋体" w:cs="宋体"/>
                <w:spacing w:val="4"/>
                <w:sz w:val="19"/>
                <w:szCs w:val="19"/>
              </w:rPr>
              <w:t>玺云峰东区一期智能化项目（发包一</w:t>
            </w:r>
            <w:r>
              <w:rPr>
                <w:rFonts w:ascii="宋体" w:hAnsi="宋体" w:eastAsia="宋体" w:cs="宋体"/>
                <w:spacing w:val="5"/>
                <w:sz w:val="19"/>
                <w:szCs w:val="19"/>
              </w:rPr>
              <w:t>）</w:t>
            </w:r>
          </w:p>
        </w:tc>
        <w:tc>
          <w:tcPr>
            <w:tcW w:w="3056" w:type="dxa"/>
            <w:gridSpan w:val="2"/>
            <w:tcBorders>
              <w:top w:val="single" w:color="FFFFFF" w:sz="2" w:space="0"/>
              <w:left w:val="single" w:color="FFFFFF" w:sz="4" w:space="0"/>
            </w:tcBorders>
            <w:vAlign w:val="top"/>
          </w:tcPr>
          <w:p>
            <w:pPr>
              <w:spacing w:before="189" w:line="230" w:lineRule="auto"/>
              <w:ind w:firstLine="1402"/>
              <w:rPr>
                <w:rFonts w:ascii="宋体" w:hAnsi="宋体" w:eastAsia="宋体" w:cs="宋体"/>
                <w:sz w:val="19"/>
                <w:szCs w:val="19"/>
              </w:rPr>
            </w:pPr>
            <w:r>
              <w:rPr>
                <w:rFonts w:ascii="宋体" w:hAnsi="宋体" w:eastAsia="宋体" w:cs="宋体"/>
                <w:spacing w:val="10"/>
                <w:sz w:val="19"/>
                <w:szCs w:val="19"/>
              </w:rPr>
              <w:t>第</w:t>
            </w:r>
            <w:r>
              <w:rPr>
                <w:rFonts w:ascii="宋体" w:hAnsi="宋体" w:eastAsia="宋体" w:cs="宋体"/>
                <w:spacing w:val="8"/>
                <w:sz w:val="19"/>
                <w:szCs w:val="19"/>
              </w:rPr>
              <w:t xml:space="preserve"> </w:t>
            </w:r>
            <w:r>
              <w:rPr>
                <w:rFonts w:ascii="宋体" w:hAnsi="宋体" w:eastAsia="宋体" w:cs="宋体"/>
                <w:spacing w:val="5"/>
                <w:sz w:val="19"/>
                <w:szCs w:val="19"/>
              </w:rPr>
              <w:t>1</w:t>
            </w:r>
            <w:r>
              <w:rPr>
                <w:rFonts w:ascii="宋体" w:hAnsi="宋体" w:eastAsia="宋体" w:cs="宋体"/>
                <w:spacing w:val="8"/>
                <w:sz w:val="19"/>
                <w:szCs w:val="19"/>
              </w:rPr>
              <w:t xml:space="preserve"> </w:t>
            </w:r>
            <w:r>
              <w:rPr>
                <w:rFonts w:ascii="宋体" w:hAnsi="宋体" w:eastAsia="宋体" w:cs="宋体"/>
                <w:spacing w:val="10"/>
                <w:sz w:val="19"/>
                <w:szCs w:val="19"/>
              </w:rPr>
              <w:t>页</w:t>
            </w:r>
            <w:r>
              <w:rPr>
                <w:rFonts w:ascii="宋体" w:hAnsi="宋体" w:eastAsia="宋体" w:cs="宋体"/>
                <w:spacing w:val="8"/>
                <w:sz w:val="19"/>
                <w:szCs w:val="19"/>
              </w:rPr>
              <w:t xml:space="preserve">  </w:t>
            </w:r>
            <w:r>
              <w:rPr>
                <w:rFonts w:ascii="宋体" w:hAnsi="宋体" w:eastAsia="宋体" w:cs="宋体"/>
                <w:spacing w:val="10"/>
                <w:sz w:val="19"/>
                <w:szCs w:val="19"/>
              </w:rPr>
              <w:t>共</w:t>
            </w:r>
            <w:r>
              <w:rPr>
                <w:rFonts w:ascii="宋体" w:hAnsi="宋体" w:eastAsia="宋体" w:cs="宋体"/>
                <w:spacing w:val="8"/>
                <w:sz w:val="19"/>
                <w:szCs w:val="19"/>
              </w:rPr>
              <w:t xml:space="preserve"> </w:t>
            </w:r>
            <w:r>
              <w:rPr>
                <w:rFonts w:ascii="宋体" w:hAnsi="宋体" w:eastAsia="宋体" w:cs="宋体"/>
                <w:spacing w:val="4"/>
                <w:sz w:val="19"/>
                <w:szCs w:val="19"/>
              </w:rPr>
              <w:t>1</w:t>
            </w:r>
            <w:r>
              <w:rPr>
                <w:rFonts w:ascii="宋体" w:hAnsi="宋体" w:eastAsia="宋体" w:cs="宋体"/>
                <w:spacing w:val="8"/>
                <w:sz w:val="19"/>
                <w:szCs w:val="19"/>
              </w:rPr>
              <w:t xml:space="preserve"> </w:t>
            </w:r>
            <w:r>
              <w:rPr>
                <w:rFonts w:ascii="宋体" w:hAnsi="宋体" w:eastAsia="宋体" w:cs="宋体"/>
                <w:spacing w:val="9"/>
                <w:sz w:val="19"/>
                <w:szCs w:val="19"/>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206" w:type="dxa"/>
            <w:tcBorders>
              <w:left w:val="single" w:color="000000" w:sz="10" w:space="0"/>
              <w:right w:val="single" w:color="000000" w:sz="4" w:space="0"/>
            </w:tcBorders>
            <w:vAlign w:val="top"/>
          </w:tcPr>
          <w:p>
            <w:pPr>
              <w:spacing w:before="119" w:line="231" w:lineRule="auto"/>
              <w:ind w:firstLine="401"/>
              <w:rPr>
                <w:rFonts w:ascii="宋体" w:hAnsi="宋体" w:eastAsia="宋体" w:cs="宋体"/>
                <w:sz w:val="19"/>
                <w:szCs w:val="19"/>
              </w:rPr>
            </w:pPr>
            <w:r>
              <w:rPr>
                <w:rFonts w:ascii="宋体" w:hAnsi="宋体" w:eastAsia="宋体" w:cs="宋体"/>
                <w:spacing w:val="4"/>
                <w:sz w:val="19"/>
                <w:szCs w:val="19"/>
              </w:rPr>
              <w:t>序</w:t>
            </w:r>
            <w:r>
              <w:rPr>
                <w:rFonts w:ascii="宋体" w:hAnsi="宋体" w:eastAsia="宋体" w:cs="宋体"/>
                <w:spacing w:val="3"/>
                <w:sz w:val="19"/>
                <w:szCs w:val="19"/>
              </w:rPr>
              <w:t>号</w:t>
            </w:r>
          </w:p>
        </w:tc>
        <w:tc>
          <w:tcPr>
            <w:tcW w:w="3946" w:type="dxa"/>
            <w:gridSpan w:val="2"/>
            <w:tcBorders>
              <w:left w:val="single" w:color="000000" w:sz="4" w:space="0"/>
              <w:right w:val="single" w:color="000000" w:sz="4" w:space="0"/>
            </w:tcBorders>
            <w:vAlign w:val="top"/>
          </w:tcPr>
          <w:p>
            <w:pPr>
              <w:spacing w:before="119" w:line="230" w:lineRule="auto"/>
              <w:ind w:firstLine="1598"/>
              <w:rPr>
                <w:rFonts w:ascii="宋体" w:hAnsi="宋体" w:eastAsia="宋体" w:cs="宋体"/>
                <w:sz w:val="19"/>
                <w:szCs w:val="19"/>
              </w:rPr>
            </w:pPr>
            <w:r>
              <w:rPr>
                <w:rFonts w:ascii="宋体" w:hAnsi="宋体" w:eastAsia="宋体" w:cs="宋体"/>
                <w:spacing w:val="3"/>
                <w:sz w:val="19"/>
                <w:szCs w:val="19"/>
              </w:rPr>
              <w:t>项目名称</w:t>
            </w:r>
          </w:p>
        </w:tc>
        <w:tc>
          <w:tcPr>
            <w:tcW w:w="1369" w:type="dxa"/>
            <w:tcBorders>
              <w:left w:val="single" w:color="000000" w:sz="4" w:space="0"/>
              <w:right w:val="single" w:color="000000" w:sz="4" w:space="0"/>
            </w:tcBorders>
            <w:vAlign w:val="top"/>
          </w:tcPr>
          <w:p>
            <w:pPr>
              <w:spacing w:before="119" w:line="230" w:lineRule="auto"/>
              <w:ind w:firstLine="302"/>
              <w:rPr>
                <w:rFonts w:ascii="宋体" w:hAnsi="宋体" w:eastAsia="宋体" w:cs="宋体"/>
                <w:sz w:val="19"/>
                <w:szCs w:val="19"/>
              </w:rPr>
            </w:pPr>
            <w:r>
              <w:rPr>
                <w:rFonts w:ascii="宋体" w:hAnsi="宋体" w:eastAsia="宋体" w:cs="宋体"/>
                <w:spacing w:val="4"/>
                <w:sz w:val="19"/>
                <w:szCs w:val="19"/>
              </w:rPr>
              <w:t>计量单</w:t>
            </w:r>
            <w:r>
              <w:rPr>
                <w:rFonts w:ascii="宋体" w:hAnsi="宋体" w:eastAsia="宋体" w:cs="宋体"/>
                <w:spacing w:val="3"/>
                <w:sz w:val="19"/>
                <w:szCs w:val="19"/>
              </w:rPr>
              <w:t>位</w:t>
            </w:r>
          </w:p>
        </w:tc>
        <w:tc>
          <w:tcPr>
            <w:tcW w:w="2129" w:type="dxa"/>
            <w:gridSpan w:val="2"/>
            <w:tcBorders>
              <w:left w:val="single" w:color="000000" w:sz="4" w:space="0"/>
              <w:right w:val="single" w:color="000000" w:sz="4" w:space="0"/>
            </w:tcBorders>
            <w:vAlign w:val="top"/>
          </w:tcPr>
          <w:p>
            <w:pPr>
              <w:spacing w:before="118" w:line="230" w:lineRule="auto"/>
              <w:ind w:firstLine="491"/>
              <w:rPr>
                <w:rFonts w:ascii="宋体" w:hAnsi="宋体" w:eastAsia="宋体" w:cs="宋体"/>
                <w:sz w:val="19"/>
                <w:szCs w:val="19"/>
              </w:rPr>
            </w:pPr>
            <w:r>
              <w:rPr>
                <w:rFonts w:ascii="宋体" w:hAnsi="宋体" w:eastAsia="宋体" w:cs="宋体"/>
                <w:spacing w:val="5"/>
                <w:sz w:val="19"/>
                <w:szCs w:val="19"/>
              </w:rPr>
              <w:t>暂</w:t>
            </w:r>
            <w:r>
              <w:rPr>
                <w:rFonts w:ascii="宋体" w:hAnsi="宋体" w:eastAsia="宋体" w:cs="宋体"/>
                <w:spacing w:val="4"/>
                <w:sz w:val="19"/>
                <w:szCs w:val="19"/>
              </w:rPr>
              <w:t>定金额</w:t>
            </w:r>
            <w:r>
              <w:rPr>
                <w:rFonts w:ascii="宋体" w:hAnsi="宋体" w:eastAsia="宋体" w:cs="宋体"/>
                <w:spacing w:val="2"/>
                <w:sz w:val="19"/>
                <w:szCs w:val="19"/>
              </w:rPr>
              <w:t>(</w:t>
            </w:r>
            <w:r>
              <w:rPr>
                <w:rFonts w:ascii="宋体" w:hAnsi="宋体" w:eastAsia="宋体" w:cs="宋体"/>
                <w:spacing w:val="4"/>
                <w:sz w:val="19"/>
                <w:szCs w:val="19"/>
              </w:rPr>
              <w:t>元</w:t>
            </w:r>
            <w:r>
              <w:rPr>
                <w:rFonts w:ascii="宋体" w:hAnsi="宋体" w:eastAsia="宋体" w:cs="宋体"/>
                <w:spacing w:val="2"/>
                <w:sz w:val="19"/>
                <w:szCs w:val="19"/>
              </w:rPr>
              <w:t>)</w:t>
            </w:r>
          </w:p>
        </w:tc>
        <w:tc>
          <w:tcPr>
            <w:tcW w:w="1730" w:type="dxa"/>
            <w:tcBorders>
              <w:left w:val="single" w:color="000000" w:sz="4" w:space="0"/>
              <w:right w:val="single" w:color="000000" w:sz="10" w:space="0"/>
            </w:tcBorders>
            <w:vAlign w:val="top"/>
          </w:tcPr>
          <w:p>
            <w:pPr>
              <w:spacing w:before="119" w:line="231" w:lineRule="auto"/>
              <w:ind w:firstLine="672"/>
              <w:rPr>
                <w:rFonts w:ascii="宋体" w:hAnsi="宋体" w:eastAsia="宋体" w:cs="宋体"/>
                <w:sz w:val="19"/>
                <w:szCs w:val="19"/>
              </w:rPr>
            </w:pPr>
            <w:r>
              <w:rPr>
                <w:rFonts w:ascii="宋体" w:hAnsi="宋体" w:eastAsia="宋体" w:cs="宋体"/>
                <w:spacing w:val="2"/>
                <w:sz w:val="19"/>
                <w:szCs w:val="19"/>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1" w:hRule="atLeast"/>
        </w:trPr>
        <w:tc>
          <w:tcPr>
            <w:tcW w:w="1206" w:type="dxa"/>
            <w:tcBorders>
              <w:left w:val="single" w:color="000000" w:sz="10" w:space="0"/>
              <w:right w:val="single" w:color="000000" w:sz="4" w:space="0"/>
            </w:tcBorders>
            <w:vAlign w:val="top"/>
          </w:tcPr>
          <w:p>
            <w:pPr>
              <w:spacing w:line="266" w:lineRule="auto"/>
              <w:rPr>
                <w:rFonts w:ascii="Arial"/>
                <w:sz w:val="21"/>
              </w:rPr>
            </w:pPr>
          </w:p>
          <w:p>
            <w:pPr>
              <w:spacing w:line="267" w:lineRule="auto"/>
              <w:rPr>
                <w:rFonts w:ascii="Arial"/>
                <w:sz w:val="21"/>
              </w:rPr>
            </w:pPr>
          </w:p>
          <w:p>
            <w:pPr>
              <w:spacing w:line="267" w:lineRule="auto"/>
              <w:rPr>
                <w:rFonts w:ascii="Arial"/>
                <w:sz w:val="21"/>
              </w:rPr>
            </w:pPr>
          </w:p>
          <w:p>
            <w:pPr>
              <w:spacing w:before="62" w:line="191" w:lineRule="auto"/>
              <w:ind w:firstLine="566"/>
              <w:rPr>
                <w:rFonts w:ascii="宋体" w:hAnsi="宋体" w:eastAsia="宋体" w:cs="宋体"/>
                <w:sz w:val="19"/>
                <w:szCs w:val="19"/>
              </w:rPr>
            </w:pPr>
            <w:r>
              <w:rPr>
                <w:rFonts w:ascii="宋体" w:hAnsi="宋体" w:eastAsia="宋体" w:cs="宋体"/>
                <w:sz w:val="19"/>
                <w:szCs w:val="19"/>
              </w:rPr>
              <w:t>1</w:t>
            </w:r>
          </w:p>
        </w:tc>
        <w:tc>
          <w:tcPr>
            <w:tcW w:w="3946" w:type="dxa"/>
            <w:gridSpan w:val="2"/>
            <w:tcBorders>
              <w:left w:val="single" w:color="000000" w:sz="4" w:space="0"/>
              <w:right w:val="single" w:color="000000" w:sz="4" w:space="0"/>
            </w:tcBorders>
            <w:vAlign w:val="top"/>
          </w:tcPr>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62" w:line="230" w:lineRule="auto"/>
              <w:ind w:firstLine="25"/>
              <w:rPr>
                <w:rFonts w:ascii="宋体" w:hAnsi="宋体" w:eastAsia="宋体" w:cs="宋体"/>
                <w:sz w:val="19"/>
                <w:szCs w:val="19"/>
              </w:rPr>
            </w:pPr>
            <w:r>
              <w:rPr>
                <w:rFonts w:ascii="宋体" w:hAnsi="宋体" w:eastAsia="宋体" w:cs="宋体"/>
                <w:spacing w:val="4"/>
                <w:sz w:val="19"/>
                <w:szCs w:val="19"/>
              </w:rPr>
              <w:t>工程优</w:t>
            </w:r>
            <w:r>
              <w:rPr>
                <w:rFonts w:ascii="宋体" w:hAnsi="宋体" w:eastAsia="宋体" w:cs="宋体"/>
                <w:spacing w:val="3"/>
                <w:sz w:val="19"/>
                <w:szCs w:val="19"/>
              </w:rPr>
              <w:t>质费</w:t>
            </w:r>
          </w:p>
        </w:tc>
        <w:tc>
          <w:tcPr>
            <w:tcW w:w="1369" w:type="dxa"/>
            <w:tcBorders>
              <w:left w:val="single" w:color="000000" w:sz="4" w:space="0"/>
              <w:right w:val="single" w:color="000000" w:sz="4" w:space="0"/>
            </w:tcBorders>
            <w:vAlign w:val="top"/>
          </w:tcPr>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before="62" w:line="230" w:lineRule="auto"/>
              <w:ind w:firstLine="603"/>
              <w:rPr>
                <w:rFonts w:ascii="宋体" w:hAnsi="宋体" w:eastAsia="宋体" w:cs="宋体"/>
                <w:sz w:val="19"/>
                <w:szCs w:val="19"/>
              </w:rPr>
            </w:pPr>
            <w:r>
              <w:rPr>
                <w:rFonts w:ascii="宋体" w:hAnsi="宋体" w:eastAsia="宋体" w:cs="宋体"/>
                <w:sz w:val="19"/>
                <w:szCs w:val="19"/>
              </w:rPr>
              <w:t>元</w:t>
            </w: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spacing w:before="250" w:line="190" w:lineRule="auto"/>
              <w:ind w:left="43" w:right="15" w:firstLine="12"/>
              <w:rPr>
                <w:rFonts w:ascii="宋体" w:hAnsi="宋体" w:eastAsia="宋体" w:cs="宋体"/>
                <w:sz w:val="19"/>
                <w:szCs w:val="19"/>
              </w:rPr>
            </w:pPr>
            <w:r>
              <w:rPr>
                <w:rFonts w:ascii="宋体" w:hAnsi="宋体" w:eastAsia="宋体" w:cs="宋体"/>
                <w:spacing w:val="2"/>
                <w:sz w:val="19"/>
                <w:szCs w:val="19"/>
              </w:rPr>
              <w:t>1</w:t>
            </w:r>
            <w:r>
              <w:rPr>
                <w:rFonts w:ascii="宋体" w:hAnsi="宋体" w:eastAsia="宋体" w:cs="宋体"/>
                <w:spacing w:val="4"/>
                <w:sz w:val="19"/>
                <w:szCs w:val="19"/>
              </w:rPr>
              <w:t>、计算</w:t>
            </w:r>
            <w:r>
              <w:rPr>
                <w:rFonts w:ascii="宋体" w:hAnsi="宋体" w:eastAsia="宋体" w:cs="宋体"/>
                <w:spacing w:val="3"/>
                <w:sz w:val="19"/>
                <w:szCs w:val="19"/>
              </w:rPr>
              <w:t>基数为不含</w:t>
            </w:r>
            <w:r>
              <w:rPr>
                <w:rFonts w:ascii="宋体" w:hAnsi="宋体" w:eastAsia="宋体" w:cs="宋体"/>
                <w:sz w:val="19"/>
                <w:szCs w:val="19"/>
              </w:rPr>
              <w:t xml:space="preserve"> </w:t>
            </w:r>
            <w:r>
              <w:rPr>
                <w:rFonts w:ascii="宋体" w:hAnsi="宋体" w:eastAsia="宋体" w:cs="宋体"/>
                <w:spacing w:val="4"/>
                <w:sz w:val="19"/>
                <w:szCs w:val="19"/>
              </w:rPr>
              <w:t>工程优质费的税前</w:t>
            </w:r>
            <w:r>
              <w:rPr>
                <w:rFonts w:ascii="宋体" w:hAnsi="宋体" w:eastAsia="宋体" w:cs="宋体"/>
                <w:sz w:val="19"/>
                <w:szCs w:val="19"/>
              </w:rPr>
              <w:t xml:space="preserve"> </w:t>
            </w:r>
            <w:r>
              <w:rPr>
                <w:rFonts w:ascii="宋体" w:hAnsi="宋体" w:eastAsia="宋体" w:cs="宋体"/>
                <w:spacing w:val="4"/>
                <w:sz w:val="19"/>
                <w:szCs w:val="19"/>
              </w:rPr>
              <w:t>工</w:t>
            </w:r>
            <w:r>
              <w:rPr>
                <w:rFonts w:ascii="宋体" w:hAnsi="宋体" w:eastAsia="宋体" w:cs="宋体"/>
                <w:spacing w:val="3"/>
                <w:sz w:val="19"/>
                <w:szCs w:val="19"/>
              </w:rPr>
              <w:t>程造价</w:t>
            </w:r>
          </w:p>
          <w:p>
            <w:pPr>
              <w:spacing w:before="1" w:line="198" w:lineRule="auto"/>
              <w:ind w:left="40" w:right="15" w:firstLine="3"/>
              <w:rPr>
                <w:rFonts w:ascii="宋体" w:hAnsi="宋体" w:eastAsia="宋体" w:cs="宋体"/>
                <w:sz w:val="19"/>
                <w:szCs w:val="19"/>
              </w:rPr>
            </w:pPr>
            <w:r>
              <w:rPr>
                <w:rFonts w:ascii="宋体" w:hAnsi="宋体" w:eastAsia="宋体" w:cs="宋体"/>
                <w:spacing w:val="3"/>
                <w:sz w:val="19"/>
                <w:szCs w:val="19"/>
              </w:rPr>
              <w:t>2</w:t>
            </w:r>
            <w:r>
              <w:rPr>
                <w:rFonts w:ascii="宋体" w:hAnsi="宋体" w:eastAsia="宋体" w:cs="宋体"/>
                <w:spacing w:val="6"/>
                <w:sz w:val="19"/>
                <w:szCs w:val="19"/>
              </w:rPr>
              <w:t>、</w:t>
            </w:r>
            <w:r>
              <w:rPr>
                <w:rFonts w:ascii="宋体" w:hAnsi="宋体" w:eastAsia="宋体" w:cs="宋体"/>
                <w:spacing w:val="5"/>
                <w:sz w:val="19"/>
                <w:szCs w:val="19"/>
              </w:rPr>
              <w:t>费率参考</w:t>
            </w:r>
            <w:r>
              <w:rPr>
                <w:rFonts w:ascii="宋体" w:hAnsi="宋体" w:eastAsia="宋体" w:cs="宋体"/>
                <w:spacing w:val="4"/>
                <w:sz w:val="19"/>
                <w:szCs w:val="19"/>
              </w:rPr>
              <w:t>鲁班奖</w:t>
            </w:r>
            <w:r>
              <w:rPr>
                <w:rFonts w:ascii="宋体" w:hAnsi="宋体" w:eastAsia="宋体" w:cs="宋体"/>
                <w:sz w:val="19"/>
                <w:szCs w:val="19"/>
              </w:rPr>
              <w:t xml:space="preserve"> </w:t>
            </w:r>
            <w:r>
              <w:rPr>
                <w:rFonts w:ascii="宋体" w:hAnsi="宋体" w:eastAsia="宋体" w:cs="宋体"/>
                <w:spacing w:val="4"/>
                <w:sz w:val="19"/>
                <w:szCs w:val="19"/>
              </w:rPr>
              <w:t>3%,</w:t>
            </w:r>
            <w:r>
              <w:rPr>
                <w:rFonts w:ascii="宋体" w:hAnsi="宋体" w:eastAsia="宋体" w:cs="宋体"/>
                <w:spacing w:val="8"/>
                <w:sz w:val="19"/>
                <w:szCs w:val="19"/>
              </w:rPr>
              <w:t>全国</w:t>
            </w:r>
            <w:r>
              <w:rPr>
                <w:rFonts w:ascii="宋体" w:hAnsi="宋体" w:eastAsia="宋体" w:cs="宋体"/>
                <w:spacing w:val="7"/>
                <w:sz w:val="19"/>
                <w:szCs w:val="19"/>
              </w:rPr>
              <w:t>建筑工程</w:t>
            </w:r>
            <w:r>
              <w:rPr>
                <w:rFonts w:ascii="宋体" w:hAnsi="宋体" w:eastAsia="宋体" w:cs="宋体"/>
                <w:sz w:val="19"/>
                <w:szCs w:val="19"/>
              </w:rPr>
              <w:t xml:space="preserve">  </w:t>
            </w:r>
            <w:r>
              <w:rPr>
                <w:rFonts w:ascii="宋体" w:hAnsi="宋体" w:eastAsia="宋体" w:cs="宋体"/>
                <w:spacing w:val="10"/>
                <w:sz w:val="19"/>
                <w:szCs w:val="19"/>
              </w:rPr>
              <w:t>装饰奖</w:t>
            </w:r>
            <w:r>
              <w:rPr>
                <w:rFonts w:ascii="宋体" w:hAnsi="宋体" w:eastAsia="宋体" w:cs="宋体"/>
                <w:spacing w:val="5"/>
                <w:sz w:val="19"/>
                <w:szCs w:val="19"/>
              </w:rPr>
              <w:t>1.</w:t>
            </w:r>
            <w:r>
              <w:rPr>
                <w:rFonts w:ascii="宋体" w:hAnsi="宋体" w:eastAsia="宋体" w:cs="宋体"/>
                <w:spacing w:val="4"/>
                <w:sz w:val="19"/>
                <w:szCs w:val="19"/>
              </w:rPr>
              <w:t>5%,</w:t>
            </w:r>
            <w:r>
              <w:rPr>
                <w:rFonts w:ascii="宋体" w:hAnsi="宋体" w:eastAsia="宋体" w:cs="宋体"/>
                <w:spacing w:val="9"/>
                <w:sz w:val="19"/>
                <w:szCs w:val="19"/>
              </w:rPr>
              <w:t>江河</w:t>
            </w:r>
            <w:r>
              <w:rPr>
                <w:rFonts w:ascii="宋体" w:hAnsi="宋体" w:eastAsia="宋体" w:cs="宋体"/>
                <w:sz w:val="19"/>
                <w:szCs w:val="19"/>
              </w:rPr>
              <w:t xml:space="preserve"> </w:t>
            </w:r>
            <w:r>
              <w:rPr>
                <w:rFonts w:ascii="宋体" w:hAnsi="宋体" w:eastAsia="宋体" w:cs="宋体"/>
                <w:spacing w:val="6"/>
                <w:sz w:val="19"/>
                <w:szCs w:val="19"/>
              </w:rPr>
              <w:t>源</w:t>
            </w:r>
            <w:r>
              <w:rPr>
                <w:rFonts w:ascii="宋体" w:hAnsi="宋体" w:eastAsia="宋体" w:cs="宋体"/>
                <w:spacing w:val="5"/>
                <w:sz w:val="19"/>
                <w:szCs w:val="19"/>
              </w:rPr>
              <w:t>杯</w:t>
            </w:r>
            <w:r>
              <w:rPr>
                <w:rFonts w:ascii="宋体" w:hAnsi="宋体" w:eastAsia="宋体" w:cs="宋体"/>
                <w:spacing w:val="3"/>
                <w:sz w:val="19"/>
                <w:szCs w:val="19"/>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1206" w:type="dxa"/>
            <w:tcBorders>
              <w:left w:val="single" w:color="000000" w:sz="10" w:space="0"/>
              <w:right w:val="single" w:color="000000" w:sz="4" w:space="0"/>
            </w:tcBorders>
            <w:vAlign w:val="top"/>
          </w:tcPr>
          <w:p>
            <w:pPr>
              <w:rPr>
                <w:rFonts w:ascii="Arial"/>
                <w:sz w:val="21"/>
              </w:rPr>
            </w:pPr>
          </w:p>
        </w:tc>
        <w:tc>
          <w:tcPr>
            <w:tcW w:w="3946" w:type="dxa"/>
            <w:gridSpan w:val="2"/>
            <w:tcBorders>
              <w:left w:val="single" w:color="000000" w:sz="4" w:space="0"/>
              <w:right w:val="single" w:color="000000" w:sz="4" w:space="0"/>
            </w:tcBorders>
            <w:vAlign w:val="top"/>
          </w:tcPr>
          <w:p>
            <w:pPr>
              <w:rPr>
                <w:rFonts w:ascii="Arial"/>
                <w:sz w:val="21"/>
              </w:rPr>
            </w:pPr>
          </w:p>
        </w:tc>
        <w:tc>
          <w:tcPr>
            <w:tcW w:w="1369" w:type="dxa"/>
            <w:tcBorders>
              <w:left w:val="single" w:color="000000" w:sz="4" w:space="0"/>
              <w:right w:val="single" w:color="000000" w:sz="4" w:space="0"/>
            </w:tcBorders>
            <w:vAlign w:val="top"/>
          </w:tcPr>
          <w:p>
            <w:pPr>
              <w:rPr>
                <w:rFonts w:ascii="Arial"/>
                <w:sz w:val="21"/>
              </w:rPr>
            </w:pP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6521" w:type="dxa"/>
            <w:gridSpan w:val="4"/>
            <w:tcBorders>
              <w:left w:val="single" w:color="000000" w:sz="10" w:space="0"/>
              <w:right w:val="single" w:color="000000" w:sz="4" w:space="0"/>
            </w:tcBorders>
            <w:vAlign w:val="top"/>
          </w:tcPr>
          <w:p>
            <w:pPr>
              <w:spacing w:before="75" w:line="231" w:lineRule="auto"/>
              <w:ind w:firstLine="2873"/>
              <w:rPr>
                <w:rFonts w:ascii="宋体" w:hAnsi="宋体" w:eastAsia="宋体" w:cs="宋体"/>
                <w:sz w:val="19"/>
                <w:szCs w:val="19"/>
              </w:rPr>
            </w:pPr>
            <w:r>
              <w:rPr>
                <w:rFonts w:ascii="宋体" w:hAnsi="宋体" w:eastAsia="宋体" w:cs="宋体"/>
                <w:spacing w:val="8"/>
                <w:sz w:val="19"/>
                <w:szCs w:val="19"/>
              </w:rPr>
              <w:t>合</w:t>
            </w:r>
            <w:r>
              <w:rPr>
                <w:rFonts w:ascii="宋体" w:hAnsi="宋体" w:eastAsia="宋体" w:cs="宋体"/>
                <w:spacing w:val="7"/>
                <w:sz w:val="19"/>
                <w:szCs w:val="19"/>
              </w:rPr>
              <w:t xml:space="preserve">    </w:t>
            </w:r>
            <w:r>
              <w:rPr>
                <w:rFonts w:ascii="宋体" w:hAnsi="宋体" w:eastAsia="宋体" w:cs="宋体"/>
                <w:spacing w:val="8"/>
                <w:sz w:val="19"/>
                <w:szCs w:val="19"/>
              </w:rPr>
              <w:t>计</w:t>
            </w:r>
          </w:p>
        </w:tc>
        <w:tc>
          <w:tcPr>
            <w:tcW w:w="2129" w:type="dxa"/>
            <w:gridSpan w:val="2"/>
            <w:tcBorders>
              <w:left w:val="single" w:color="000000" w:sz="4" w:space="0"/>
              <w:right w:val="single" w:color="000000" w:sz="4" w:space="0"/>
            </w:tcBorders>
            <w:vAlign w:val="top"/>
          </w:tcPr>
          <w:p>
            <w:pPr>
              <w:rPr>
                <w:rFonts w:ascii="Arial"/>
                <w:sz w:val="21"/>
              </w:rPr>
            </w:pPr>
          </w:p>
        </w:tc>
        <w:tc>
          <w:tcPr>
            <w:tcW w:w="1730" w:type="dxa"/>
            <w:tcBorders>
              <w:left w:val="single" w:color="000000" w:sz="4" w:space="0"/>
              <w:right w:val="single" w:color="000000" w:sz="10" w:space="0"/>
            </w:tcBorders>
            <w:vAlign w:val="top"/>
          </w:tcPr>
          <w:p>
            <w:pPr>
              <w:spacing w:before="170" w:line="121" w:lineRule="exact"/>
              <w:ind w:firstLine="773"/>
              <w:rPr>
                <w:rFonts w:ascii="宋体" w:hAnsi="宋体" w:eastAsia="宋体" w:cs="宋体"/>
                <w:sz w:val="7"/>
                <w:szCs w:val="7"/>
              </w:rPr>
            </w:pPr>
            <w:r>
              <w:rPr>
                <w:rFonts w:ascii="宋体" w:hAnsi="宋体" w:eastAsia="宋体" w:cs="宋体"/>
                <w:spacing w:val="29"/>
                <w:position w:val="1"/>
                <w:sz w:val="7"/>
                <w:szCs w:val="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10380" w:type="dxa"/>
            <w:gridSpan w:val="7"/>
            <w:tcBorders>
              <w:left w:val="nil"/>
              <w:bottom w:val="single" w:color="FFFFFF" w:sz="2" w:space="0"/>
            </w:tcBorders>
            <w:vAlign w:val="top"/>
          </w:tcPr>
          <w:p>
            <w:pPr>
              <w:spacing w:before="61" w:line="235" w:lineRule="auto"/>
              <w:ind w:firstLine="24"/>
              <w:rPr>
                <w:rFonts w:ascii="宋体" w:hAnsi="宋体" w:eastAsia="宋体" w:cs="宋体"/>
                <w:sz w:val="17"/>
                <w:szCs w:val="17"/>
              </w:rPr>
            </w:pPr>
            <w:r>
              <w:rPr>
                <w:rFonts w:ascii="宋体" w:hAnsi="宋体" w:eastAsia="宋体" w:cs="宋体"/>
                <w:spacing w:val="10"/>
                <w:sz w:val="17"/>
                <w:szCs w:val="17"/>
              </w:rPr>
              <w:t>注</w:t>
            </w:r>
            <w:r>
              <w:rPr>
                <w:rFonts w:ascii="宋体" w:hAnsi="宋体" w:eastAsia="宋体" w:cs="宋体"/>
                <w:spacing w:val="11"/>
                <w:sz w:val="17"/>
                <w:szCs w:val="17"/>
              </w:rPr>
              <w:t>：</w:t>
            </w:r>
            <w:r>
              <w:rPr>
                <w:rFonts w:ascii="宋体" w:hAnsi="宋体" w:eastAsia="宋体" w:cs="宋体"/>
                <w:spacing w:val="10"/>
                <w:sz w:val="17"/>
                <w:szCs w:val="17"/>
              </w:rPr>
              <w:t>此表由招</w:t>
            </w:r>
            <w:r>
              <w:rPr>
                <w:rFonts w:ascii="宋体" w:hAnsi="宋体" w:eastAsia="宋体" w:cs="宋体"/>
                <w:spacing w:val="9"/>
                <w:sz w:val="17"/>
                <w:szCs w:val="17"/>
              </w:rPr>
              <w:t>标人填写</w:t>
            </w:r>
            <w:r>
              <w:rPr>
                <w:rFonts w:ascii="宋体" w:hAnsi="宋体" w:eastAsia="宋体" w:cs="宋体"/>
                <w:spacing w:val="11"/>
                <w:sz w:val="17"/>
                <w:szCs w:val="17"/>
              </w:rPr>
              <w:t>，</w:t>
            </w:r>
            <w:r>
              <w:rPr>
                <w:rFonts w:ascii="宋体" w:hAnsi="宋体" w:eastAsia="宋体" w:cs="宋体"/>
                <w:spacing w:val="9"/>
                <w:sz w:val="17"/>
                <w:szCs w:val="17"/>
              </w:rPr>
              <w:t>如不能详列</w:t>
            </w:r>
            <w:r>
              <w:rPr>
                <w:rFonts w:ascii="宋体" w:hAnsi="宋体" w:eastAsia="宋体" w:cs="宋体"/>
                <w:spacing w:val="11"/>
                <w:sz w:val="17"/>
                <w:szCs w:val="17"/>
              </w:rPr>
              <w:t>，</w:t>
            </w:r>
            <w:r>
              <w:rPr>
                <w:rFonts w:ascii="宋体" w:hAnsi="宋体" w:eastAsia="宋体" w:cs="宋体"/>
                <w:spacing w:val="9"/>
                <w:sz w:val="17"/>
                <w:szCs w:val="17"/>
              </w:rPr>
              <w:t>也可只列暂列金额总额</w:t>
            </w:r>
            <w:r>
              <w:rPr>
                <w:rFonts w:ascii="宋体" w:hAnsi="宋体" w:eastAsia="宋体" w:cs="宋体"/>
                <w:spacing w:val="11"/>
                <w:sz w:val="17"/>
                <w:szCs w:val="17"/>
              </w:rPr>
              <w:t>，</w:t>
            </w:r>
            <w:r>
              <w:rPr>
                <w:rFonts w:ascii="宋体" w:hAnsi="宋体" w:eastAsia="宋体" w:cs="宋体"/>
                <w:spacing w:val="9"/>
                <w:sz w:val="17"/>
                <w:szCs w:val="17"/>
              </w:rPr>
              <w:t>投标人应将上述暂列金额计入投标总价中</w:t>
            </w:r>
            <w:r>
              <w:rPr>
                <w:rFonts w:ascii="宋体" w:hAnsi="宋体" w:eastAsia="宋体" w:cs="宋体"/>
                <w:spacing w:val="1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 w:hRule="atLeast"/>
        </w:trPr>
        <w:tc>
          <w:tcPr>
            <w:tcW w:w="7324" w:type="dxa"/>
            <w:gridSpan w:val="5"/>
            <w:tcBorders>
              <w:top w:val="single" w:color="FFFFFF" w:sz="2" w:space="0"/>
              <w:left w:val="nil"/>
              <w:bottom w:val="single" w:color="FFFFFF" w:sz="2" w:space="0"/>
              <w:right w:val="single" w:color="FFFFFF" w:sz="4" w:space="0"/>
            </w:tcBorders>
            <w:vAlign w:val="top"/>
          </w:tcPr>
          <w:p>
            <w:pPr>
              <w:rPr>
                <w:rFonts w:ascii="Arial"/>
                <w:sz w:val="21"/>
              </w:rPr>
            </w:pPr>
            <w:r>
              <w:pict>
                <v:rect id="_x0000_s1100" o:spid="_x0000_s1100" o:spt="1" style="position:absolute;left:0pt;margin-left:364.35pt;margin-top:-0.05pt;height:16.7pt;width:0.75pt;mso-position-horizontal-relative:page;mso-position-vertical-relative:page;z-index:251800576;mso-width-relative:page;mso-height-relative:page;" fillcolor="#FFFFFF" filled="t" stroked="f" coordsize="21600,21600">
                  <v:path/>
                  <v:fill on="t" focussize="0,0"/>
                  <v:stroke on="f"/>
                  <v:imagedata o:title=""/>
                  <o:lock v:ext="edit"/>
                </v:rect>
              </w:pict>
            </w:r>
          </w:p>
        </w:tc>
        <w:tc>
          <w:tcPr>
            <w:tcW w:w="3056" w:type="dxa"/>
            <w:gridSpan w:val="2"/>
            <w:tcBorders>
              <w:top w:val="single" w:color="FFFFFF" w:sz="2" w:space="0"/>
              <w:left w:val="single" w:color="FFFFFF" w:sz="4" w:space="0"/>
              <w:bottom w:val="single" w:color="FFFFFF" w:sz="2" w:space="0"/>
            </w:tcBorders>
            <w:vAlign w:val="top"/>
          </w:tcPr>
          <w:p>
            <w:pPr>
              <w:spacing w:before="30" w:line="232" w:lineRule="auto"/>
              <w:ind w:firstLine="2209"/>
              <w:rPr>
                <w:rFonts w:ascii="宋体" w:hAnsi="宋体" w:eastAsia="宋体" w:cs="宋体"/>
                <w:sz w:val="17"/>
                <w:szCs w:val="17"/>
              </w:rPr>
            </w:pPr>
            <w:r>
              <w:rPr>
                <w:rFonts w:ascii="宋体" w:hAnsi="宋体" w:eastAsia="宋体" w:cs="宋体"/>
                <w:spacing w:val="-7"/>
                <w:sz w:val="17"/>
                <w:szCs w:val="17"/>
              </w:rPr>
              <w:t>表—</w:t>
            </w:r>
            <w:r>
              <w:rPr>
                <w:rFonts w:ascii="宋体" w:hAnsi="宋体" w:eastAsia="宋体" w:cs="宋体"/>
                <w:spacing w:val="-43"/>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3"/>
                <w:sz w:val="17"/>
                <w:szCs w:val="17"/>
              </w:rPr>
              <w:t xml:space="preserve"> </w:t>
            </w:r>
            <w:r>
              <w:rPr>
                <w:rFonts w:ascii="宋体" w:hAnsi="宋体" w:eastAsia="宋体" w:cs="宋体"/>
                <w:spacing w:val="-3"/>
                <w:sz w:val="17"/>
                <w:szCs w:val="17"/>
              </w:rPr>
              <w:t>1</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01" o:spid="_x0000_s1101" o:spt="1" style="position:absolute;left:0pt;margin-left:550.55pt;margin-top:41.8pt;height:15.4pt;width:0.4pt;mso-position-horizontal-relative:page;mso-position-vertical-relative:page;z-index:251803648;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26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7"/>
        <w:gridCol w:w="2697"/>
        <w:gridCol w:w="378"/>
        <w:gridCol w:w="315"/>
        <w:gridCol w:w="588"/>
        <w:gridCol w:w="587"/>
        <w:gridCol w:w="588"/>
        <w:gridCol w:w="587"/>
        <w:gridCol w:w="588"/>
        <w:gridCol w:w="587"/>
        <w:gridCol w:w="462"/>
        <w:gridCol w:w="125"/>
        <w:gridCol w:w="587"/>
        <w:gridCol w:w="16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0260" w:type="dxa"/>
            <w:gridSpan w:val="14"/>
            <w:tcBorders>
              <w:top w:val="single" w:color="FFFFFF" w:sz="2" w:space="0"/>
              <w:left w:val="nil"/>
              <w:bottom w:val="single" w:color="FFFFFF" w:sz="2" w:space="0"/>
              <w:right w:val="nil"/>
            </w:tcBorders>
            <w:vAlign w:val="top"/>
          </w:tcPr>
          <w:p>
            <w:pPr>
              <w:spacing w:before="92" w:line="224" w:lineRule="auto"/>
              <w:ind w:firstLine="1724"/>
              <w:outlineLvl w:val="0"/>
              <w:rPr>
                <w:rFonts w:ascii="宋体" w:hAnsi="宋体" w:eastAsia="宋体" w:cs="宋体"/>
                <w:sz w:val="39"/>
                <w:szCs w:val="39"/>
              </w:rPr>
            </w:pPr>
            <w:r>
              <w:pict>
                <v:rect id="_x0000_s1102" o:spid="_x0000_s1102" o:spt="1" style="position:absolute;left:0pt;margin-left:507.3pt;margin-top:0pt;height:30.75pt;width:0.4pt;mso-position-horizontal-relative:page;mso-position-vertical-relative:page;z-index:251802624;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材料（工程设备</w:t>
            </w:r>
            <w:r>
              <w:rPr>
                <w:rFonts w:ascii="宋体" w:hAnsi="宋体" w:eastAsia="宋体" w:cs="宋体"/>
                <w:spacing w:val="30"/>
                <w:sz w:val="39"/>
                <w:szCs w:val="39"/>
              </w:rPr>
              <w:t>）</w:t>
            </w:r>
            <w:r>
              <w:rPr>
                <w:rFonts w:ascii="宋体" w:hAnsi="宋体" w:eastAsia="宋体" w:cs="宋体"/>
                <w:spacing w:val="27"/>
                <w:sz w:val="39"/>
                <w:szCs w:val="39"/>
              </w:rPr>
              <w:t>暂估单</w:t>
            </w:r>
            <w:r>
              <w:rPr>
                <w:rFonts w:ascii="宋体" w:hAnsi="宋体" w:eastAsia="宋体" w:cs="宋体"/>
                <w:spacing w:val="26"/>
                <w:sz w:val="39"/>
                <w:szCs w:val="39"/>
              </w:rPr>
              <w:t>价及调整表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3632" w:type="dxa"/>
            <w:gridSpan w:val="3"/>
            <w:tcBorders>
              <w:top w:val="single" w:color="FFFFFF" w:sz="2" w:space="0"/>
              <w:left w:val="nil"/>
              <w:right w:val="single" w:color="FFFFFF" w:sz="4" w:space="0"/>
            </w:tcBorders>
            <w:vAlign w:val="top"/>
          </w:tcPr>
          <w:p>
            <w:pPr>
              <w:spacing w:before="189" w:line="217" w:lineRule="auto"/>
              <w:ind w:left="24" w:right="165" w:firstLine="2"/>
              <w:rPr>
                <w:rFonts w:ascii="宋体" w:hAnsi="宋体" w:eastAsia="宋体" w:cs="宋体"/>
                <w:sz w:val="17"/>
                <w:szCs w:val="17"/>
              </w:rPr>
            </w:pPr>
            <w:r>
              <w:drawing>
                <wp:anchor distT="0" distB="0" distL="0" distR="0" simplePos="0" relativeHeight="251801600" behindDoc="1" locked="0" layoutInCell="1" allowOverlap="1">
                  <wp:simplePos x="0" y="0"/>
                  <wp:positionH relativeFrom="rightMargin">
                    <wp:posOffset>-2287905</wp:posOffset>
                  </wp:positionH>
                  <wp:positionV relativeFrom="topMargin">
                    <wp:posOffset>464820</wp:posOffset>
                  </wp:positionV>
                  <wp:extent cx="2292985" cy="6350"/>
                  <wp:effectExtent l="0" t="0" r="0" b="0"/>
                  <wp:wrapNone/>
                  <wp:docPr id="42" name="IM 38"/>
                  <wp:cNvGraphicFramePr/>
                  <a:graphic xmlns:a="http://schemas.openxmlformats.org/drawingml/2006/main">
                    <a:graphicData uri="http://schemas.openxmlformats.org/drawingml/2006/picture">
                      <pic:pic xmlns:pic="http://schemas.openxmlformats.org/drawingml/2006/picture">
                        <pic:nvPicPr>
                          <pic:cNvPr id="42" name="IM 38"/>
                          <pic:cNvPicPr/>
                        </pic:nvPicPr>
                        <pic:blipFill>
                          <a:blip r:embed="rId25"/>
                          <a:stretch>
                            <a:fillRect/>
                          </a:stretch>
                        </pic:blipFill>
                        <pic:spPr>
                          <a:xfrm>
                            <a:off x="0" y="0"/>
                            <a:ext cx="2292908"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w:t>
            </w:r>
            <w:r>
              <w:rPr>
                <w:rFonts w:ascii="宋体" w:hAnsi="宋体" w:eastAsia="宋体" w:cs="宋体"/>
                <w:sz w:val="17"/>
                <w:szCs w:val="17"/>
              </w:rPr>
              <w:t xml:space="preserve"> </w:t>
            </w:r>
            <w:r>
              <w:rPr>
                <w:rFonts w:ascii="宋体" w:hAnsi="宋体" w:eastAsia="宋体" w:cs="宋体"/>
                <w:spacing w:val="9"/>
                <w:sz w:val="17"/>
                <w:szCs w:val="17"/>
              </w:rPr>
              <w:t>包一</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4302" w:type="dxa"/>
            <w:gridSpan w:val="8"/>
            <w:tcBorders>
              <w:top w:val="single" w:color="FFFFFF" w:sz="2" w:space="0"/>
              <w:left w:val="single" w:color="FFFFFF" w:sz="4" w:space="0"/>
              <w:right w:val="single" w:color="FFFFFF" w:sz="4" w:space="0"/>
            </w:tcBorders>
            <w:vAlign w:val="top"/>
          </w:tcPr>
          <w:p>
            <w:pPr>
              <w:spacing w:before="279" w:line="232" w:lineRule="auto"/>
              <w:ind w:firstLine="27"/>
              <w:rPr>
                <w:rFonts w:ascii="宋体" w:hAnsi="宋体" w:eastAsia="宋体" w:cs="宋体"/>
                <w:sz w:val="17"/>
                <w:szCs w:val="17"/>
              </w:rPr>
            </w:pPr>
            <w:r>
              <w:drawing>
                <wp:anchor distT="0" distB="0" distL="0" distR="0" simplePos="0" relativeHeight="251806720" behindDoc="0" locked="0" layoutInCell="1" allowOverlap="1">
                  <wp:simplePos x="0" y="0"/>
                  <wp:positionH relativeFrom="rightMargin">
                    <wp:posOffset>-2713355</wp:posOffset>
                  </wp:positionH>
                  <wp:positionV relativeFrom="topMargin">
                    <wp:posOffset>464820</wp:posOffset>
                  </wp:positionV>
                  <wp:extent cx="2747645" cy="6350"/>
                  <wp:effectExtent l="0" t="0" r="0" b="0"/>
                  <wp:wrapNone/>
                  <wp:docPr id="43" name="IM 39"/>
                  <wp:cNvGraphicFramePr/>
                  <a:graphic xmlns:a="http://schemas.openxmlformats.org/drawingml/2006/main">
                    <a:graphicData uri="http://schemas.openxmlformats.org/drawingml/2006/picture">
                      <pic:pic xmlns:pic="http://schemas.openxmlformats.org/drawingml/2006/picture">
                        <pic:nvPicPr>
                          <pic:cNvPr id="43" name="IM 39"/>
                          <pic:cNvPicPr/>
                        </pic:nvPicPr>
                        <pic:blipFill>
                          <a:blip r:embed="rId26"/>
                          <a:stretch>
                            <a:fillRect/>
                          </a:stretch>
                        </pic:blipFill>
                        <pic:spPr>
                          <a:xfrm>
                            <a:off x="0" y="0"/>
                            <a:ext cx="2747528" cy="6350"/>
                          </a:xfrm>
                          <a:prstGeom prst="rect">
                            <a:avLst/>
                          </a:prstGeom>
                        </pic:spPr>
                      </pic:pic>
                    </a:graphicData>
                  </a:graphic>
                </wp:anchor>
              </w:drawing>
            </w: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目（发包一</w:t>
            </w:r>
            <w:r>
              <w:rPr>
                <w:rFonts w:ascii="宋体" w:hAnsi="宋体" w:eastAsia="宋体" w:cs="宋体"/>
                <w:spacing w:val="9"/>
                <w:sz w:val="17"/>
                <w:szCs w:val="17"/>
              </w:rPr>
              <w:t>）</w:t>
            </w:r>
          </w:p>
        </w:tc>
        <w:tc>
          <w:tcPr>
            <w:tcW w:w="2326" w:type="dxa"/>
            <w:gridSpan w:val="3"/>
            <w:tcBorders>
              <w:top w:val="single" w:color="FFFFFF" w:sz="2" w:space="0"/>
              <w:left w:val="single" w:color="FFFFFF" w:sz="4" w:space="0"/>
              <w:right w:val="nil"/>
            </w:tcBorders>
            <w:vAlign w:val="top"/>
          </w:tcPr>
          <w:p>
            <w:pPr>
              <w:spacing w:before="279" w:line="231" w:lineRule="auto"/>
              <w:ind w:firstLine="462"/>
              <w:rPr>
                <w:rFonts w:ascii="宋体" w:hAnsi="宋体" w:eastAsia="宋体" w:cs="宋体"/>
                <w:sz w:val="17"/>
                <w:szCs w:val="17"/>
              </w:rPr>
            </w:pPr>
            <w:r>
              <w:pict>
                <v:rect id="_x0000_s1103" o:spid="_x0000_s1103" o:spt="1" style="position:absolute;left:0pt;margin-left:1.7pt;margin-top:37.05pt;height:0.05pt;width:112.4pt;mso-position-horizontal-relative:page;mso-position-vertical-relative:page;z-index:251804672;mso-width-relative:page;mso-height-relative:page;" fillcolor="#FFFFFF" filled="t" stroked="f" coordsize="21600,21600">
                  <v:path/>
                  <v:fill on="t" focussize="0,0"/>
                  <v:stroke on="f"/>
                  <v:imagedata o:title=""/>
                  <o:lock v:ext="edit"/>
                </v:rect>
              </w:pict>
            </w:r>
            <w:r>
              <w:drawing>
                <wp:anchor distT="0" distB="0" distL="0" distR="0" simplePos="0" relativeHeight="251805696"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44" name="IM 40"/>
                  <wp:cNvGraphicFramePr/>
                  <a:graphic xmlns:a="http://schemas.openxmlformats.org/drawingml/2006/main">
                    <a:graphicData uri="http://schemas.openxmlformats.org/drawingml/2006/picture">
                      <pic:pic xmlns:pic="http://schemas.openxmlformats.org/drawingml/2006/picture">
                        <pic:nvPicPr>
                          <pic:cNvPr id="44" name="IM 40"/>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557" w:type="dxa"/>
            <w:vMerge w:val="restart"/>
            <w:tcBorders>
              <w:left w:val="single" w:color="000000" w:sz="10" w:space="0"/>
              <w:bottom w:val="nil"/>
              <w:right w:val="single" w:color="000000" w:sz="4" w:space="0"/>
            </w:tcBorders>
            <w:vAlign w:val="top"/>
          </w:tcPr>
          <w:p>
            <w:pPr>
              <w:spacing w:before="234" w:line="233" w:lineRule="auto"/>
              <w:ind w:firstLine="8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2697" w:type="dxa"/>
            <w:vMerge w:val="restart"/>
            <w:tcBorders>
              <w:left w:val="single" w:color="000000" w:sz="4" w:space="0"/>
              <w:bottom w:val="nil"/>
              <w:right w:val="single" w:color="000000" w:sz="4" w:space="0"/>
            </w:tcBorders>
            <w:vAlign w:val="top"/>
          </w:tcPr>
          <w:p>
            <w:pPr>
              <w:spacing w:before="144" w:line="214" w:lineRule="auto"/>
              <w:ind w:left="1252" w:right="75" w:hanging="1172"/>
              <w:rPr>
                <w:rFonts w:ascii="宋体" w:hAnsi="宋体" w:eastAsia="宋体" w:cs="宋体"/>
                <w:sz w:val="17"/>
                <w:szCs w:val="17"/>
              </w:rPr>
            </w:pPr>
            <w:r>
              <w:rPr>
                <w:rFonts w:ascii="宋体" w:hAnsi="宋体" w:eastAsia="宋体" w:cs="宋体"/>
                <w:spacing w:val="9"/>
                <w:sz w:val="17"/>
                <w:szCs w:val="17"/>
              </w:rPr>
              <w:t>材料</w:t>
            </w:r>
            <w:r>
              <w:rPr>
                <w:rFonts w:ascii="宋体" w:hAnsi="宋体" w:eastAsia="宋体" w:cs="宋体"/>
                <w:spacing w:val="5"/>
                <w:sz w:val="17"/>
                <w:szCs w:val="17"/>
              </w:rPr>
              <w:t>(</w:t>
            </w:r>
            <w:r>
              <w:rPr>
                <w:rFonts w:ascii="宋体" w:hAnsi="宋体" w:eastAsia="宋体" w:cs="宋体"/>
                <w:spacing w:val="9"/>
                <w:sz w:val="17"/>
                <w:szCs w:val="17"/>
              </w:rPr>
              <w:t>工程设备</w:t>
            </w:r>
            <w:r>
              <w:rPr>
                <w:rFonts w:ascii="宋体" w:hAnsi="宋体" w:eastAsia="宋体" w:cs="宋体"/>
                <w:spacing w:val="5"/>
                <w:sz w:val="17"/>
                <w:szCs w:val="17"/>
              </w:rPr>
              <w:t>)</w:t>
            </w:r>
            <w:r>
              <w:rPr>
                <w:rFonts w:ascii="宋体" w:hAnsi="宋体" w:eastAsia="宋体" w:cs="宋体"/>
                <w:spacing w:val="9"/>
                <w:sz w:val="17"/>
                <w:szCs w:val="17"/>
              </w:rPr>
              <w:t>名称</w:t>
            </w:r>
            <w:r>
              <w:rPr>
                <w:rFonts w:ascii="宋体" w:hAnsi="宋体" w:eastAsia="宋体" w:cs="宋体"/>
                <w:spacing w:val="10"/>
                <w:sz w:val="17"/>
                <w:szCs w:val="17"/>
              </w:rPr>
              <w:t>、</w:t>
            </w:r>
            <w:r>
              <w:rPr>
                <w:rFonts w:ascii="宋体" w:hAnsi="宋体" w:eastAsia="宋体" w:cs="宋体"/>
                <w:spacing w:val="9"/>
                <w:sz w:val="17"/>
                <w:szCs w:val="17"/>
              </w:rPr>
              <w:t>规格</w:t>
            </w:r>
            <w:r>
              <w:rPr>
                <w:rFonts w:ascii="宋体" w:hAnsi="宋体" w:eastAsia="宋体" w:cs="宋体"/>
                <w:spacing w:val="10"/>
                <w:sz w:val="17"/>
                <w:szCs w:val="17"/>
              </w:rPr>
              <w:t>、</w:t>
            </w:r>
            <w:r>
              <w:rPr>
                <w:rFonts w:ascii="宋体" w:hAnsi="宋体" w:eastAsia="宋体" w:cs="宋体"/>
                <w:spacing w:val="8"/>
                <w:sz w:val="17"/>
                <w:szCs w:val="17"/>
              </w:rPr>
              <w:t>型</w:t>
            </w:r>
            <w:r>
              <w:rPr>
                <w:rFonts w:ascii="宋体" w:hAnsi="宋体" w:eastAsia="宋体" w:cs="宋体"/>
                <w:sz w:val="17"/>
                <w:szCs w:val="17"/>
              </w:rPr>
              <w:t xml:space="preserve"> 号</w:t>
            </w:r>
          </w:p>
        </w:tc>
        <w:tc>
          <w:tcPr>
            <w:tcW w:w="693" w:type="dxa"/>
            <w:gridSpan w:val="2"/>
            <w:vMerge w:val="restart"/>
            <w:tcBorders>
              <w:left w:val="single" w:color="000000" w:sz="4" w:space="0"/>
              <w:bottom w:val="nil"/>
              <w:right w:val="single" w:color="000000" w:sz="4" w:space="0"/>
            </w:tcBorders>
            <w:vAlign w:val="top"/>
          </w:tcPr>
          <w:p>
            <w:pPr>
              <w:spacing w:before="144" w:line="214" w:lineRule="auto"/>
              <w:ind w:left="250" w:right="73" w:hanging="179"/>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量单</w:t>
            </w:r>
            <w:r>
              <w:rPr>
                <w:rFonts w:ascii="宋体" w:hAnsi="宋体" w:eastAsia="宋体" w:cs="宋体"/>
                <w:sz w:val="17"/>
                <w:szCs w:val="17"/>
              </w:rPr>
              <w:t xml:space="preserve"> </w:t>
            </w:r>
            <w:r>
              <w:rPr>
                <w:rFonts w:ascii="宋体" w:hAnsi="宋体" w:eastAsia="宋体" w:cs="宋体"/>
                <w:spacing w:val="2"/>
                <w:sz w:val="17"/>
                <w:szCs w:val="17"/>
              </w:rPr>
              <w:t>位</w:t>
            </w:r>
          </w:p>
        </w:tc>
        <w:tc>
          <w:tcPr>
            <w:tcW w:w="1175" w:type="dxa"/>
            <w:gridSpan w:val="2"/>
            <w:tcBorders>
              <w:left w:val="single" w:color="000000" w:sz="4" w:space="0"/>
              <w:right w:val="single" w:color="000000" w:sz="4" w:space="0"/>
            </w:tcBorders>
            <w:vAlign w:val="top"/>
          </w:tcPr>
          <w:p>
            <w:pPr>
              <w:spacing w:before="85" w:line="231" w:lineRule="auto"/>
              <w:ind w:firstLine="403"/>
              <w:rPr>
                <w:rFonts w:ascii="宋体" w:hAnsi="宋体" w:eastAsia="宋体" w:cs="宋体"/>
                <w:sz w:val="17"/>
                <w:szCs w:val="17"/>
              </w:rPr>
            </w:pPr>
            <w:r>
              <w:rPr>
                <w:rFonts w:ascii="宋体" w:hAnsi="宋体" w:eastAsia="宋体" w:cs="宋体"/>
                <w:spacing w:val="5"/>
                <w:sz w:val="17"/>
                <w:szCs w:val="17"/>
              </w:rPr>
              <w:t>数量</w:t>
            </w:r>
          </w:p>
        </w:tc>
        <w:tc>
          <w:tcPr>
            <w:tcW w:w="1175" w:type="dxa"/>
            <w:gridSpan w:val="2"/>
            <w:tcBorders>
              <w:left w:val="single" w:color="000000" w:sz="4" w:space="0"/>
              <w:right w:val="single" w:color="000000" w:sz="4" w:space="0"/>
            </w:tcBorders>
            <w:vAlign w:val="top"/>
          </w:tcPr>
          <w:p>
            <w:pPr>
              <w:spacing w:before="84" w:line="230" w:lineRule="auto"/>
              <w:ind w:firstLine="230"/>
              <w:rPr>
                <w:rFonts w:ascii="宋体" w:hAnsi="宋体" w:eastAsia="宋体" w:cs="宋体"/>
                <w:sz w:val="17"/>
                <w:szCs w:val="17"/>
              </w:rPr>
            </w:pPr>
            <w:r>
              <w:rPr>
                <w:rFonts w:ascii="宋体" w:hAnsi="宋体" w:eastAsia="宋体" w:cs="宋体"/>
                <w:spacing w:val="7"/>
                <w:sz w:val="17"/>
                <w:szCs w:val="17"/>
              </w:rPr>
              <w:t>暂估</w:t>
            </w:r>
            <w:r>
              <w:rPr>
                <w:rFonts w:ascii="宋体" w:hAnsi="宋体" w:eastAsia="宋体" w:cs="宋体"/>
                <w:spacing w:val="3"/>
                <w:sz w:val="17"/>
                <w:szCs w:val="17"/>
              </w:rPr>
              <w:t>(</w:t>
            </w:r>
            <w:r>
              <w:rPr>
                <w:rFonts w:ascii="宋体" w:hAnsi="宋体" w:eastAsia="宋体" w:cs="宋体"/>
                <w:spacing w:val="6"/>
                <w:sz w:val="17"/>
                <w:szCs w:val="17"/>
              </w:rPr>
              <w:t>元</w:t>
            </w:r>
            <w:r>
              <w:rPr>
                <w:rFonts w:ascii="宋体" w:hAnsi="宋体" w:eastAsia="宋体" w:cs="宋体"/>
                <w:spacing w:val="3"/>
                <w:sz w:val="17"/>
                <w:szCs w:val="17"/>
              </w:rPr>
              <w:t>)</w:t>
            </w:r>
          </w:p>
        </w:tc>
        <w:tc>
          <w:tcPr>
            <w:tcW w:w="1175" w:type="dxa"/>
            <w:gridSpan w:val="2"/>
            <w:tcBorders>
              <w:left w:val="single" w:color="000000" w:sz="4" w:space="0"/>
              <w:right w:val="single" w:color="000000" w:sz="4" w:space="0"/>
            </w:tcBorders>
            <w:vAlign w:val="top"/>
          </w:tcPr>
          <w:p>
            <w:pPr>
              <w:spacing w:before="84" w:line="232" w:lineRule="auto"/>
              <w:ind w:firstLine="228"/>
              <w:rPr>
                <w:rFonts w:ascii="宋体" w:hAnsi="宋体" w:eastAsia="宋体" w:cs="宋体"/>
                <w:sz w:val="17"/>
                <w:szCs w:val="17"/>
              </w:rPr>
            </w:pPr>
            <w:r>
              <w:rPr>
                <w:rFonts w:ascii="宋体" w:hAnsi="宋体" w:eastAsia="宋体" w:cs="宋体"/>
                <w:spacing w:val="8"/>
                <w:sz w:val="17"/>
                <w:szCs w:val="17"/>
              </w:rPr>
              <w:t>确认</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3"/>
                <w:sz w:val="17"/>
                <w:szCs w:val="17"/>
              </w:rPr>
              <w:t>)</w:t>
            </w:r>
          </w:p>
        </w:tc>
        <w:tc>
          <w:tcPr>
            <w:tcW w:w="1174" w:type="dxa"/>
            <w:gridSpan w:val="3"/>
            <w:tcBorders>
              <w:left w:val="single" w:color="000000" w:sz="4" w:space="0"/>
              <w:right w:val="single" w:color="000000" w:sz="4" w:space="0"/>
            </w:tcBorders>
            <w:vAlign w:val="top"/>
          </w:tcPr>
          <w:p>
            <w:pPr>
              <w:spacing w:before="85" w:line="231" w:lineRule="auto"/>
              <w:ind w:firstLine="143"/>
              <w:rPr>
                <w:rFonts w:ascii="宋体" w:hAnsi="宋体" w:eastAsia="宋体" w:cs="宋体"/>
                <w:sz w:val="17"/>
                <w:szCs w:val="17"/>
              </w:rPr>
            </w:pPr>
            <w:r>
              <w:rPr>
                <w:rFonts w:ascii="宋体" w:hAnsi="宋体" w:eastAsia="宋体" w:cs="宋体"/>
                <w:spacing w:val="-3"/>
                <w:sz w:val="17"/>
                <w:szCs w:val="17"/>
              </w:rPr>
              <w:t>差额±</w:t>
            </w:r>
            <w:r>
              <w:rPr>
                <w:rFonts w:ascii="宋体" w:hAnsi="宋体" w:eastAsia="宋体" w:cs="宋体"/>
                <w:spacing w:val="-32"/>
                <w:sz w:val="17"/>
                <w:szCs w:val="17"/>
              </w:rPr>
              <w:t xml:space="preserve"> </w:t>
            </w:r>
            <w:r>
              <w:rPr>
                <w:rFonts w:ascii="宋体" w:hAnsi="宋体" w:eastAsia="宋体" w:cs="宋体"/>
                <w:spacing w:val="-2"/>
                <w:sz w:val="17"/>
                <w:szCs w:val="17"/>
              </w:rPr>
              <w:t>(元</w:t>
            </w:r>
            <w:r>
              <w:rPr>
                <w:rFonts w:ascii="宋体" w:hAnsi="宋体" w:eastAsia="宋体" w:cs="宋体"/>
                <w:spacing w:val="-1"/>
                <w:sz w:val="17"/>
                <w:szCs w:val="17"/>
              </w:rPr>
              <w:t>)</w:t>
            </w:r>
          </w:p>
        </w:tc>
        <w:tc>
          <w:tcPr>
            <w:tcW w:w="1614" w:type="dxa"/>
            <w:tcBorders>
              <w:left w:val="single" w:color="000000" w:sz="4" w:space="0"/>
              <w:right w:val="single" w:color="000000" w:sz="10" w:space="0"/>
            </w:tcBorders>
            <w:vAlign w:val="top"/>
          </w:tcPr>
          <w:p>
            <w:pPr>
              <w:spacing w:before="84" w:line="233" w:lineRule="auto"/>
              <w:ind w:firstLine="625"/>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57" w:type="dxa"/>
            <w:vMerge w:val="continue"/>
            <w:tcBorders>
              <w:top w:val="nil"/>
              <w:left w:val="single" w:color="000000" w:sz="10" w:space="0"/>
              <w:right w:val="single" w:color="000000" w:sz="4" w:space="0"/>
            </w:tcBorders>
            <w:vAlign w:val="top"/>
          </w:tcPr>
          <w:p>
            <w:pPr>
              <w:rPr>
                <w:rFonts w:ascii="Arial"/>
                <w:sz w:val="21"/>
              </w:rPr>
            </w:pPr>
          </w:p>
        </w:tc>
        <w:tc>
          <w:tcPr>
            <w:tcW w:w="2697" w:type="dxa"/>
            <w:vMerge w:val="continue"/>
            <w:tcBorders>
              <w:top w:val="nil"/>
              <w:left w:val="single" w:color="000000" w:sz="4" w:space="0"/>
              <w:right w:val="single" w:color="000000" w:sz="4" w:space="0"/>
            </w:tcBorders>
            <w:vAlign w:val="top"/>
          </w:tcPr>
          <w:p>
            <w:pPr>
              <w:rPr>
                <w:rFonts w:ascii="Arial"/>
                <w:sz w:val="21"/>
              </w:rPr>
            </w:pPr>
          </w:p>
        </w:tc>
        <w:tc>
          <w:tcPr>
            <w:tcW w:w="693" w:type="dxa"/>
            <w:gridSpan w:val="2"/>
            <w:vMerge w:val="continue"/>
            <w:tcBorders>
              <w:top w:val="nil"/>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spacing w:before="55" w:line="230" w:lineRule="auto"/>
              <w:ind w:firstLine="123"/>
              <w:rPr>
                <w:rFonts w:ascii="宋体" w:hAnsi="宋体" w:eastAsia="宋体" w:cs="宋体"/>
                <w:sz w:val="17"/>
                <w:szCs w:val="17"/>
              </w:rPr>
            </w:pPr>
            <w:r>
              <w:rPr>
                <w:rFonts w:ascii="宋体" w:hAnsi="宋体" w:eastAsia="宋体" w:cs="宋体"/>
                <w:spacing w:val="3"/>
                <w:sz w:val="17"/>
                <w:szCs w:val="17"/>
              </w:rPr>
              <w:t>暂估</w:t>
            </w:r>
          </w:p>
        </w:tc>
        <w:tc>
          <w:tcPr>
            <w:tcW w:w="587" w:type="dxa"/>
            <w:tcBorders>
              <w:left w:val="single" w:color="000000" w:sz="4" w:space="0"/>
              <w:right w:val="single" w:color="000000" w:sz="4" w:space="0"/>
            </w:tcBorders>
            <w:vAlign w:val="top"/>
          </w:tcPr>
          <w:p>
            <w:pPr>
              <w:spacing w:before="55" w:line="232" w:lineRule="auto"/>
              <w:ind w:firstLine="118"/>
              <w:rPr>
                <w:rFonts w:ascii="宋体" w:hAnsi="宋体" w:eastAsia="宋体" w:cs="宋体"/>
                <w:sz w:val="17"/>
                <w:szCs w:val="17"/>
              </w:rPr>
            </w:pPr>
            <w:r>
              <w:rPr>
                <w:rFonts w:ascii="宋体" w:hAnsi="宋体" w:eastAsia="宋体" w:cs="宋体"/>
                <w:spacing w:val="6"/>
                <w:sz w:val="17"/>
                <w:szCs w:val="17"/>
              </w:rPr>
              <w:t>确认</w:t>
            </w:r>
          </w:p>
        </w:tc>
        <w:tc>
          <w:tcPr>
            <w:tcW w:w="588" w:type="dxa"/>
            <w:tcBorders>
              <w:left w:val="single" w:color="000000" w:sz="4" w:space="0"/>
              <w:right w:val="single" w:color="000000" w:sz="4" w:space="0"/>
            </w:tcBorders>
            <w:vAlign w:val="top"/>
          </w:tcPr>
          <w:p>
            <w:pPr>
              <w:spacing w:before="55" w:line="230" w:lineRule="auto"/>
              <w:ind w:firstLine="121"/>
              <w:rPr>
                <w:rFonts w:ascii="宋体" w:hAnsi="宋体" w:eastAsia="宋体" w:cs="宋体"/>
                <w:sz w:val="17"/>
                <w:szCs w:val="17"/>
              </w:rPr>
            </w:pPr>
            <w:r>
              <w:rPr>
                <w:rFonts w:ascii="宋体" w:hAnsi="宋体" w:eastAsia="宋体" w:cs="宋体"/>
                <w:spacing w:val="5"/>
                <w:sz w:val="17"/>
                <w:szCs w:val="17"/>
              </w:rPr>
              <w:t>单价</w:t>
            </w:r>
          </w:p>
        </w:tc>
        <w:tc>
          <w:tcPr>
            <w:tcW w:w="587" w:type="dxa"/>
            <w:tcBorders>
              <w:left w:val="single" w:color="000000" w:sz="4" w:space="0"/>
              <w:right w:val="single" w:color="000000" w:sz="4" w:space="0"/>
            </w:tcBorders>
            <w:vAlign w:val="top"/>
          </w:tcPr>
          <w:p>
            <w:pPr>
              <w:spacing w:before="55" w:line="230" w:lineRule="auto"/>
              <w:ind w:firstLine="122"/>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588" w:type="dxa"/>
            <w:tcBorders>
              <w:left w:val="single" w:color="000000" w:sz="4" w:space="0"/>
              <w:right w:val="single" w:color="000000" w:sz="4" w:space="0"/>
            </w:tcBorders>
            <w:vAlign w:val="top"/>
          </w:tcPr>
          <w:p>
            <w:pPr>
              <w:spacing w:before="55" w:line="230" w:lineRule="auto"/>
              <w:ind w:firstLine="124"/>
              <w:rPr>
                <w:rFonts w:ascii="宋体" w:hAnsi="宋体" w:eastAsia="宋体" w:cs="宋体"/>
                <w:sz w:val="17"/>
                <w:szCs w:val="17"/>
              </w:rPr>
            </w:pPr>
            <w:r>
              <w:rPr>
                <w:rFonts w:ascii="宋体" w:hAnsi="宋体" w:eastAsia="宋体" w:cs="宋体"/>
                <w:spacing w:val="5"/>
                <w:sz w:val="17"/>
                <w:szCs w:val="17"/>
              </w:rPr>
              <w:t>单价</w:t>
            </w:r>
          </w:p>
        </w:tc>
        <w:tc>
          <w:tcPr>
            <w:tcW w:w="587" w:type="dxa"/>
            <w:tcBorders>
              <w:left w:val="single" w:color="000000" w:sz="4" w:space="0"/>
              <w:right w:val="single" w:color="000000" w:sz="4" w:space="0"/>
            </w:tcBorders>
            <w:vAlign w:val="top"/>
          </w:tcPr>
          <w:p>
            <w:pPr>
              <w:spacing w:before="55" w:line="230" w:lineRule="auto"/>
              <w:ind w:firstLine="12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587" w:type="dxa"/>
            <w:gridSpan w:val="2"/>
            <w:tcBorders>
              <w:left w:val="single" w:color="000000" w:sz="4" w:space="0"/>
              <w:right w:val="single" w:color="000000" w:sz="4" w:space="0"/>
            </w:tcBorders>
            <w:vAlign w:val="top"/>
          </w:tcPr>
          <w:p>
            <w:pPr>
              <w:spacing w:before="55" w:line="230" w:lineRule="auto"/>
              <w:ind w:firstLine="127"/>
              <w:rPr>
                <w:rFonts w:ascii="宋体" w:hAnsi="宋体" w:eastAsia="宋体" w:cs="宋体"/>
                <w:sz w:val="17"/>
                <w:szCs w:val="17"/>
              </w:rPr>
            </w:pPr>
            <w:r>
              <w:rPr>
                <w:rFonts w:ascii="宋体" w:hAnsi="宋体" w:eastAsia="宋体" w:cs="宋体"/>
                <w:spacing w:val="5"/>
                <w:sz w:val="17"/>
                <w:szCs w:val="17"/>
              </w:rPr>
              <w:t>单价</w:t>
            </w:r>
          </w:p>
        </w:tc>
        <w:tc>
          <w:tcPr>
            <w:tcW w:w="587" w:type="dxa"/>
            <w:tcBorders>
              <w:left w:val="single" w:color="000000" w:sz="4" w:space="0"/>
              <w:right w:val="single" w:color="000000" w:sz="4" w:space="0"/>
            </w:tcBorders>
            <w:vAlign w:val="top"/>
          </w:tcPr>
          <w:p>
            <w:pPr>
              <w:spacing w:before="55" w:line="230" w:lineRule="auto"/>
              <w:ind w:firstLine="12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57" w:type="dxa"/>
            <w:tcBorders>
              <w:left w:val="single" w:color="000000" w:sz="10" w:space="0"/>
              <w:right w:val="single" w:color="000000" w:sz="4" w:space="0"/>
            </w:tcBorders>
            <w:vAlign w:val="top"/>
          </w:tcPr>
          <w:p>
            <w:pPr>
              <w:rPr>
                <w:rFonts w:ascii="Arial"/>
                <w:sz w:val="21"/>
              </w:rPr>
            </w:pPr>
          </w:p>
        </w:tc>
        <w:tc>
          <w:tcPr>
            <w:tcW w:w="2697" w:type="dxa"/>
            <w:tcBorders>
              <w:left w:val="single" w:color="000000" w:sz="4" w:space="0"/>
              <w:right w:val="single" w:color="000000" w:sz="4" w:space="0"/>
            </w:tcBorders>
            <w:vAlign w:val="top"/>
          </w:tcPr>
          <w:p>
            <w:pPr>
              <w:rPr>
                <w:rFonts w:ascii="Arial"/>
                <w:sz w:val="21"/>
              </w:rPr>
            </w:pPr>
          </w:p>
        </w:tc>
        <w:tc>
          <w:tcPr>
            <w:tcW w:w="693" w:type="dxa"/>
            <w:gridSpan w:val="2"/>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3947" w:type="dxa"/>
            <w:gridSpan w:val="4"/>
            <w:tcBorders>
              <w:left w:val="single" w:color="000000" w:sz="10" w:space="0"/>
              <w:right w:val="single" w:color="000000" w:sz="4" w:space="0"/>
            </w:tcBorders>
            <w:vAlign w:val="top"/>
          </w:tcPr>
          <w:p>
            <w:pPr>
              <w:spacing w:before="59" w:line="233" w:lineRule="auto"/>
              <w:ind w:firstLine="177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8" w:type="dxa"/>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587" w:type="dxa"/>
            <w:gridSpan w:val="2"/>
            <w:tcBorders>
              <w:left w:val="single" w:color="000000" w:sz="4" w:space="0"/>
              <w:right w:val="single" w:color="000000" w:sz="4" w:space="0"/>
            </w:tcBorders>
            <w:vAlign w:val="top"/>
          </w:tcPr>
          <w:p>
            <w:pPr>
              <w:rPr>
                <w:rFonts w:ascii="Arial"/>
                <w:sz w:val="21"/>
              </w:rPr>
            </w:pPr>
          </w:p>
        </w:tc>
        <w:tc>
          <w:tcPr>
            <w:tcW w:w="587" w:type="dxa"/>
            <w:tcBorders>
              <w:left w:val="single" w:color="000000" w:sz="4" w:space="0"/>
              <w:right w:val="single" w:color="000000" w:sz="4" w:space="0"/>
            </w:tcBorders>
            <w:vAlign w:val="top"/>
          </w:tcPr>
          <w:p>
            <w:pPr>
              <w:rPr>
                <w:rFonts w:ascii="Arial"/>
                <w:sz w:val="21"/>
              </w:rPr>
            </w:pPr>
          </w:p>
        </w:tc>
        <w:tc>
          <w:tcPr>
            <w:tcW w:w="1614"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10260" w:type="dxa"/>
            <w:gridSpan w:val="14"/>
            <w:tcBorders>
              <w:left w:val="nil"/>
              <w:bottom w:val="single" w:color="FFFFFF" w:sz="2" w:space="0"/>
              <w:right w:val="nil"/>
            </w:tcBorders>
            <w:vAlign w:val="top"/>
          </w:tcPr>
          <w:p>
            <w:pPr>
              <w:spacing w:before="89" w:line="221" w:lineRule="auto"/>
              <w:ind w:left="36" w:right="91" w:hanging="12"/>
              <w:rPr>
                <w:rFonts w:ascii="宋体" w:hAnsi="宋体" w:eastAsia="宋体" w:cs="宋体"/>
                <w:sz w:val="17"/>
                <w:szCs w:val="17"/>
              </w:rPr>
            </w:pPr>
            <w:r>
              <w:drawing>
                <wp:anchor distT="0" distB="0" distL="0" distR="0" simplePos="0" relativeHeight="251807744" behindDoc="0" locked="0" layoutInCell="1" allowOverlap="1">
                  <wp:simplePos x="0" y="0"/>
                  <wp:positionH relativeFrom="rightMargin">
                    <wp:posOffset>-15875</wp:posOffset>
                  </wp:positionH>
                  <wp:positionV relativeFrom="topMargin">
                    <wp:posOffset>37465</wp:posOffset>
                  </wp:positionV>
                  <wp:extent cx="6350" cy="356870"/>
                  <wp:effectExtent l="0" t="0" r="12700" b="5080"/>
                  <wp:wrapNone/>
                  <wp:docPr id="45" name="IM 41"/>
                  <wp:cNvGraphicFramePr/>
                  <a:graphic xmlns:a="http://schemas.openxmlformats.org/drawingml/2006/main">
                    <a:graphicData uri="http://schemas.openxmlformats.org/drawingml/2006/picture">
                      <pic:pic xmlns:pic="http://schemas.openxmlformats.org/drawingml/2006/picture">
                        <pic:nvPicPr>
                          <pic:cNvPr id="45" name="IM 41"/>
                          <pic:cNvPicPr/>
                        </pic:nvPicPr>
                        <pic:blipFill>
                          <a:blip r:embed="rId27"/>
                          <a:stretch>
                            <a:fillRect/>
                          </a:stretch>
                        </pic:blipFill>
                        <pic:spPr>
                          <a:xfrm>
                            <a:off x="0" y="0"/>
                            <a:ext cx="6350" cy="356880"/>
                          </a:xfrm>
                          <a:prstGeom prst="rect">
                            <a:avLst/>
                          </a:prstGeom>
                        </pic:spPr>
                      </pic:pic>
                    </a:graphicData>
                  </a:graphic>
                </wp:anchor>
              </w:drawing>
            </w:r>
            <w:r>
              <w:rPr>
                <w:rFonts w:ascii="宋体" w:hAnsi="宋体" w:eastAsia="宋体" w:cs="宋体"/>
                <w:spacing w:val="7"/>
                <w:sz w:val="17"/>
                <w:szCs w:val="17"/>
              </w:rPr>
              <w:t>注：</w:t>
            </w:r>
            <w:r>
              <w:rPr>
                <w:rFonts w:ascii="宋体" w:hAnsi="宋体" w:eastAsia="宋体" w:cs="宋体"/>
                <w:spacing w:val="4"/>
                <w:sz w:val="17"/>
                <w:szCs w:val="17"/>
              </w:rPr>
              <w:t>1.</w:t>
            </w:r>
            <w:r>
              <w:rPr>
                <w:rFonts w:ascii="宋体" w:hAnsi="宋体" w:eastAsia="宋体" w:cs="宋体"/>
                <w:spacing w:val="7"/>
                <w:sz w:val="17"/>
                <w:szCs w:val="17"/>
              </w:rPr>
              <w:t>此表由招标人填写“</w:t>
            </w:r>
            <w:r>
              <w:rPr>
                <w:rFonts w:ascii="宋体" w:hAnsi="宋体" w:eastAsia="宋体" w:cs="宋体"/>
                <w:spacing w:val="4"/>
                <w:sz w:val="17"/>
                <w:szCs w:val="17"/>
              </w:rPr>
              <w:t xml:space="preserve"> </w:t>
            </w:r>
            <w:r>
              <w:rPr>
                <w:rFonts w:ascii="宋体" w:hAnsi="宋体" w:eastAsia="宋体" w:cs="宋体"/>
                <w:spacing w:val="7"/>
                <w:sz w:val="17"/>
                <w:szCs w:val="17"/>
              </w:rPr>
              <w:t>暂估单价</w:t>
            </w:r>
            <w:r>
              <w:rPr>
                <w:rFonts w:ascii="宋体" w:hAnsi="宋体" w:eastAsia="宋体" w:cs="宋体"/>
                <w:spacing w:val="6"/>
                <w:sz w:val="17"/>
                <w:szCs w:val="17"/>
              </w:rPr>
              <w:t>”</w:t>
            </w:r>
            <w:r>
              <w:rPr>
                <w:rFonts w:ascii="宋体" w:hAnsi="宋体" w:eastAsia="宋体" w:cs="宋体"/>
                <w:spacing w:val="4"/>
                <w:sz w:val="17"/>
                <w:szCs w:val="17"/>
              </w:rPr>
              <w:t xml:space="preserve"> </w:t>
            </w:r>
            <w:r>
              <w:rPr>
                <w:rFonts w:ascii="宋体" w:hAnsi="宋体" w:eastAsia="宋体" w:cs="宋体"/>
                <w:spacing w:val="7"/>
                <w:sz w:val="17"/>
                <w:szCs w:val="17"/>
              </w:rPr>
              <w:t>，</w:t>
            </w:r>
            <w:r>
              <w:rPr>
                <w:rFonts w:ascii="宋体" w:hAnsi="宋体" w:eastAsia="宋体" w:cs="宋体"/>
                <w:spacing w:val="6"/>
                <w:sz w:val="17"/>
                <w:szCs w:val="17"/>
              </w:rPr>
              <w:t>并在备注栏说明暂估价的材料</w:t>
            </w:r>
            <w:r>
              <w:rPr>
                <w:rFonts w:ascii="宋体" w:hAnsi="宋体" w:eastAsia="宋体" w:cs="宋体"/>
                <w:spacing w:val="7"/>
                <w:sz w:val="17"/>
                <w:szCs w:val="17"/>
              </w:rPr>
              <w:t>、</w:t>
            </w:r>
            <w:r>
              <w:rPr>
                <w:rFonts w:ascii="宋体" w:hAnsi="宋体" w:eastAsia="宋体" w:cs="宋体"/>
                <w:spacing w:val="6"/>
                <w:sz w:val="17"/>
                <w:szCs w:val="17"/>
              </w:rPr>
              <w:t>工程设备拟用在那些清单项目上</w:t>
            </w:r>
            <w:r>
              <w:rPr>
                <w:rFonts w:ascii="宋体" w:hAnsi="宋体" w:eastAsia="宋体" w:cs="宋体"/>
                <w:spacing w:val="7"/>
                <w:sz w:val="17"/>
                <w:szCs w:val="17"/>
              </w:rPr>
              <w:t>，</w:t>
            </w:r>
            <w:r>
              <w:rPr>
                <w:rFonts w:ascii="宋体" w:hAnsi="宋体" w:eastAsia="宋体" w:cs="宋体"/>
                <w:spacing w:val="6"/>
                <w:sz w:val="17"/>
                <w:szCs w:val="17"/>
              </w:rPr>
              <w:t>投标人应将上述材料</w:t>
            </w:r>
            <w:r>
              <w:rPr>
                <w:rFonts w:ascii="宋体" w:hAnsi="宋体" w:eastAsia="宋体" w:cs="宋体"/>
                <w:sz w:val="17"/>
                <w:szCs w:val="17"/>
              </w:rPr>
              <w:t xml:space="preserve"> </w:t>
            </w:r>
            <w:r>
              <w:rPr>
                <w:rFonts w:ascii="宋体" w:hAnsi="宋体" w:eastAsia="宋体" w:cs="宋体"/>
                <w:spacing w:val="10"/>
                <w:sz w:val="17"/>
                <w:szCs w:val="17"/>
              </w:rPr>
              <w:t>、</w:t>
            </w:r>
            <w:r>
              <w:rPr>
                <w:rFonts w:ascii="宋体" w:hAnsi="宋体" w:eastAsia="宋体" w:cs="宋体"/>
                <w:spacing w:val="9"/>
                <w:sz w:val="17"/>
                <w:szCs w:val="17"/>
              </w:rPr>
              <w:t>工程设备暂估单价计入工程量清单综合</w:t>
            </w:r>
            <w:r>
              <w:rPr>
                <w:rFonts w:ascii="宋体" w:hAnsi="宋体" w:eastAsia="宋体" w:cs="宋体"/>
                <w:spacing w:val="8"/>
                <w:sz w:val="17"/>
                <w:szCs w:val="17"/>
              </w:rPr>
              <w:t>单价报价中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934" w:type="dxa"/>
            <w:gridSpan w:val="11"/>
            <w:tcBorders>
              <w:top w:val="single" w:color="FFFFFF" w:sz="2" w:space="0"/>
              <w:left w:val="nil"/>
              <w:bottom w:val="single" w:color="FFFFFF" w:sz="2" w:space="0"/>
              <w:right w:val="single" w:color="FFFFFF" w:sz="4" w:space="0"/>
            </w:tcBorders>
            <w:vAlign w:val="top"/>
          </w:tcPr>
          <w:p>
            <w:pPr>
              <w:rPr>
                <w:rFonts w:ascii="Arial"/>
                <w:sz w:val="21"/>
              </w:rPr>
            </w:pPr>
          </w:p>
        </w:tc>
        <w:tc>
          <w:tcPr>
            <w:tcW w:w="2326" w:type="dxa"/>
            <w:gridSpan w:val="3"/>
            <w:tcBorders>
              <w:top w:val="single" w:color="FFFFFF" w:sz="2" w:space="0"/>
              <w:left w:val="single" w:color="FFFFFF" w:sz="4" w:space="0"/>
              <w:bottom w:val="single" w:color="FFFFFF" w:sz="2" w:space="0"/>
              <w:right w:val="nil"/>
            </w:tcBorders>
            <w:vAlign w:val="top"/>
          </w:tcPr>
          <w:p>
            <w:pPr>
              <w:spacing w:before="59" w:line="233" w:lineRule="auto"/>
              <w:ind w:firstLine="1449"/>
              <w:rPr>
                <w:rFonts w:ascii="宋体" w:hAnsi="宋体" w:eastAsia="宋体" w:cs="宋体"/>
                <w:sz w:val="17"/>
                <w:szCs w:val="17"/>
              </w:rPr>
            </w:pPr>
            <w:r>
              <w:drawing>
                <wp:anchor distT="0" distB="0" distL="0" distR="0" simplePos="0" relativeHeight="251808768" behindDoc="0" locked="0" layoutInCell="1" allowOverlap="1">
                  <wp:simplePos x="0" y="0"/>
                  <wp:positionH relativeFrom="rightMargin">
                    <wp:posOffset>-17780</wp:posOffset>
                  </wp:positionH>
                  <wp:positionV relativeFrom="topMargin">
                    <wp:posOffset>-4445</wp:posOffset>
                  </wp:positionV>
                  <wp:extent cx="6350" cy="193040"/>
                  <wp:effectExtent l="0" t="0" r="12700" b="16510"/>
                  <wp:wrapNone/>
                  <wp:docPr id="46" name="IM 42"/>
                  <wp:cNvGraphicFramePr/>
                  <a:graphic xmlns:a="http://schemas.openxmlformats.org/drawingml/2006/main">
                    <a:graphicData uri="http://schemas.openxmlformats.org/drawingml/2006/picture">
                      <pic:pic xmlns:pic="http://schemas.openxmlformats.org/drawingml/2006/picture">
                        <pic:nvPicPr>
                          <pic:cNvPr id="46" name="IM 42"/>
                          <pic:cNvPicPr/>
                        </pic:nvPicPr>
                        <pic:blipFill>
                          <a:blip r:embed="rId28"/>
                          <a:stretch>
                            <a:fillRect/>
                          </a:stretch>
                        </pic:blipFill>
                        <pic:spPr>
                          <a:xfrm>
                            <a:off x="0" y="0"/>
                            <a:ext cx="6350" cy="193100"/>
                          </a:xfrm>
                          <a:prstGeom prst="rect">
                            <a:avLst/>
                          </a:prstGeom>
                        </pic:spPr>
                      </pic:pic>
                    </a:graphicData>
                  </a:graphic>
                </wp:anchor>
              </w:drawing>
            </w:r>
            <w:r>
              <w:rPr>
                <w:rFonts w:ascii="宋体" w:hAnsi="宋体" w:eastAsia="宋体" w:cs="宋体"/>
                <w:spacing w:val="-7"/>
                <w:sz w:val="17"/>
                <w:szCs w:val="17"/>
              </w:rPr>
              <w:t>表—</w:t>
            </w:r>
            <w:r>
              <w:rPr>
                <w:rFonts w:ascii="宋体" w:hAnsi="宋体" w:eastAsia="宋体" w:cs="宋体"/>
                <w:spacing w:val="-48"/>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8"/>
                <w:sz w:val="17"/>
                <w:szCs w:val="17"/>
              </w:rPr>
              <w:t xml:space="preserve"> </w:t>
            </w:r>
            <w:r>
              <w:rPr>
                <w:rFonts w:ascii="宋体" w:hAnsi="宋体" w:eastAsia="宋体" w:cs="宋体"/>
                <w:spacing w:val="-4"/>
                <w:sz w:val="17"/>
                <w:szCs w:val="17"/>
              </w:rPr>
              <w:t>2</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Pr>
        <w:spacing w:line="433" w:lineRule="auto"/>
        <w:rPr>
          <w:rFonts w:ascii="Arial"/>
          <w:sz w:val="21"/>
        </w:rPr>
      </w:pPr>
    </w:p>
    <w:p>
      <w:pPr>
        <w:spacing w:line="300" w:lineRule="exact"/>
        <w:ind w:firstLine="853"/>
      </w:pPr>
      <w:r>
        <w:rPr>
          <w:position w:val="-6"/>
        </w:rPr>
        <w:drawing>
          <wp:inline distT="0" distB="0" distL="0" distR="0">
            <wp:extent cx="6454775" cy="189865"/>
            <wp:effectExtent l="0" t="0" r="3175" b="635"/>
            <wp:docPr id="47" name="IM 43"/>
            <wp:cNvGraphicFramePr/>
            <a:graphic xmlns:a="http://schemas.openxmlformats.org/drawingml/2006/main">
              <a:graphicData uri="http://schemas.openxmlformats.org/drawingml/2006/picture">
                <pic:pic xmlns:pic="http://schemas.openxmlformats.org/drawingml/2006/picture">
                  <pic:nvPicPr>
                    <pic:cNvPr id="47" name="IM 43"/>
                    <pic:cNvPicPr/>
                  </pic:nvPicPr>
                  <pic:blipFill>
                    <a:blip r:embed="rId29"/>
                    <a:stretch>
                      <a:fillRect/>
                    </a:stretch>
                  </pic:blipFill>
                  <pic:spPr>
                    <a:xfrm>
                      <a:off x="0" y="0"/>
                      <a:ext cx="6455145" cy="190326"/>
                    </a:xfrm>
                    <a:prstGeom prst="rect">
                      <a:avLst/>
                    </a:prstGeom>
                  </pic:spPr>
                </pic:pic>
              </a:graphicData>
            </a:graphic>
          </wp:inline>
        </w:drawing>
      </w:r>
    </w:p>
    <w:p>
      <w:pPr>
        <w:tabs>
          <w:tab w:val="left" w:pos="3430"/>
        </w:tabs>
        <w:ind w:firstLine="853"/>
        <w:outlineLvl w:val="0"/>
        <w:rPr>
          <w:sz w:val="38"/>
          <w:szCs w:val="38"/>
        </w:rPr>
      </w:pPr>
      <w:r>
        <w:rPr>
          <w:rFonts w:ascii="宋体" w:hAnsi="宋体" w:eastAsia="宋体" w:cs="宋体"/>
          <w:position w:val="16"/>
          <w:sz w:val="38"/>
          <w:szCs w:val="38"/>
          <w:u w:val="single" w:color="FFFFFF"/>
        </w:rPr>
        <w:tab/>
      </w:r>
      <w:r>
        <w:rPr>
          <w:rFonts w:ascii="宋体" w:hAnsi="宋体" w:eastAsia="宋体" w:cs="宋体"/>
          <w:spacing w:val="25"/>
          <w:position w:val="16"/>
          <w:sz w:val="38"/>
          <w:szCs w:val="38"/>
          <w:u w:val="single" w:color="FFFFFF"/>
        </w:rPr>
        <w:t>专业工程暂估价及结算价表</w:t>
      </w:r>
      <w:r>
        <w:rPr>
          <w:rFonts w:ascii="宋体" w:hAnsi="宋体" w:eastAsia="宋体" w:cs="宋体"/>
          <w:spacing w:val="20"/>
          <w:position w:val="16"/>
          <w:sz w:val="38"/>
          <w:szCs w:val="38"/>
          <w:u w:val="single" w:color="FFFFFF"/>
        </w:rPr>
        <w:t xml:space="preserve">    </w:t>
      </w:r>
      <w:r>
        <w:rPr>
          <w:rFonts w:ascii="宋体" w:hAnsi="宋体" w:eastAsia="宋体" w:cs="宋体"/>
          <w:spacing w:val="19"/>
          <w:position w:val="16"/>
          <w:sz w:val="38"/>
          <w:szCs w:val="38"/>
          <w:u w:val="single" w:color="FFFFFF"/>
        </w:rPr>
        <w:t xml:space="preserve">         </w:t>
      </w:r>
      <w:r>
        <w:rPr>
          <w:sz w:val="38"/>
          <w:szCs w:val="38"/>
        </w:rPr>
        <w:drawing>
          <wp:inline distT="0" distB="0" distL="0" distR="0">
            <wp:extent cx="4445" cy="380365"/>
            <wp:effectExtent l="0" t="0" r="14605" b="635"/>
            <wp:docPr id="48" name="IM 44"/>
            <wp:cNvGraphicFramePr/>
            <a:graphic xmlns:a="http://schemas.openxmlformats.org/drawingml/2006/main">
              <a:graphicData uri="http://schemas.openxmlformats.org/drawingml/2006/picture">
                <pic:pic xmlns:pic="http://schemas.openxmlformats.org/drawingml/2006/picture">
                  <pic:nvPicPr>
                    <pic:cNvPr id="48" name="IM 44"/>
                    <pic:cNvPicPr/>
                  </pic:nvPicPr>
                  <pic:blipFill>
                    <a:blip r:embed="rId30"/>
                    <a:stretch>
                      <a:fillRect/>
                    </a:stretch>
                  </pic:blipFill>
                  <pic:spPr>
                    <a:xfrm>
                      <a:off x="0" y="0"/>
                      <a:ext cx="4754" cy="380655"/>
                    </a:xfrm>
                    <a:prstGeom prst="rect">
                      <a:avLst/>
                    </a:prstGeom>
                  </pic:spPr>
                </pic:pic>
              </a:graphicData>
            </a:graphic>
          </wp:inline>
        </w:drawing>
      </w:r>
    </w:p>
    <w:p>
      <w:pPr>
        <w:ind w:firstLine="890"/>
        <w:rPr>
          <w:sz w:val="17"/>
          <w:szCs w:val="17"/>
        </w:rPr>
      </w:pPr>
      <w:r>
        <w:fldChar w:fldCharType="begin"/>
      </w:r>
      <w:r>
        <w:instrText xml:space="preserve">EQ \* jc3 \* hps17 \o\al(\s\up 3(</w:instrText>
      </w:r>
      <w:r>
        <w:rPr>
          <w:rFonts w:ascii="宋体" w:hAnsi="宋体" w:eastAsia="宋体" w:cs="宋体"/>
          <w:spacing w:val="2"/>
          <w:sz w:val="17"/>
          <w:szCs w:val="17"/>
        </w:rPr>
        <w:instrText xml:space="preserve">工</w:instrText>
      </w:r>
      <w:r>
        <w:instrText xml:space="preserve">),</w:instrText>
      </w:r>
      <w:r>
        <w:rPr>
          <w:rFonts w:ascii="宋体" w:hAnsi="宋体" w:eastAsia="宋体" w:cs="宋体"/>
          <w:spacing w:val="2"/>
          <w:position w:val="-11"/>
          <w:sz w:val="17"/>
          <w:szCs w:val="17"/>
        </w:rPr>
        <w:instrText xml:space="preserve">包</w:instrText>
      </w:r>
      <w:r>
        <w:instrText xml:space="preserve">)</w:instrText>
      </w:r>
      <w:r>
        <w:fldChar w:fldCharType="end"/>
      </w:r>
      <w:r>
        <w:rPr>
          <w:rFonts w:ascii="宋体" w:hAnsi="宋体" w:eastAsia="宋体" w:cs="宋体"/>
          <w:spacing w:val="5"/>
          <w:position w:val="6"/>
          <w:sz w:val="17"/>
          <w:szCs w:val="17"/>
        </w:rPr>
        <w:t>程</w:t>
      </w:r>
      <w:r>
        <w:rPr>
          <w:rFonts w:ascii="宋体" w:hAnsi="宋体" w:eastAsia="宋体" w:cs="宋体"/>
          <w:spacing w:val="5"/>
          <w:position w:val="-11"/>
          <w:sz w:val="17"/>
          <w:szCs w:val="17"/>
        </w:rPr>
        <w:t>一</w:t>
      </w:r>
      <w:r>
        <w:fldChar w:fldCharType="begin"/>
      </w:r>
      <w:r>
        <w:instrText xml:space="preserve">EQ \* jc3 \* hps17 \o\al(\s\up 3(</w:instrText>
      </w:r>
      <w:r>
        <w:rPr>
          <w:rFonts w:ascii="宋体" w:hAnsi="宋体" w:eastAsia="宋体" w:cs="宋体"/>
          <w:spacing w:val="9"/>
          <w:sz w:val="17"/>
          <w:szCs w:val="17"/>
        </w:rPr>
        <w:instrText xml:space="preserve">名</w:instrText>
      </w:r>
      <w:r>
        <w:instrText xml:space="preserve">),</w:instrText>
      </w:r>
      <w:r>
        <w:rPr>
          <w:rFonts w:ascii="宋体" w:hAnsi="宋体" w:eastAsia="宋体" w:cs="宋体"/>
          <w:spacing w:val="-8"/>
          <w:w w:val="50"/>
          <w:position w:val="-11"/>
          <w:sz w:val="17"/>
          <w:szCs w:val="17"/>
        </w:rPr>
        <w:instrText xml:space="preserve">）</w:instrText>
      </w:r>
      <w:r>
        <w:instrText xml:space="preserve">)</w:instrText>
      </w:r>
      <w:r>
        <w:fldChar w:fldCharType="end"/>
      </w:r>
      <w:r>
        <w:fldChar w:fldCharType="begin"/>
      </w:r>
      <w:r>
        <w:instrText xml:space="preserve">EQ \* jc3 \* hps17 \o\al(\s\up 3(</w:instrText>
      </w:r>
      <w:r>
        <w:rPr>
          <w:rFonts w:ascii="宋体" w:hAnsi="宋体" w:eastAsia="宋体" w:cs="宋体"/>
          <w:spacing w:val="-12"/>
          <w:w w:val="74"/>
          <w:sz w:val="17"/>
          <w:szCs w:val="17"/>
        </w:rPr>
        <w:instrText xml:space="preserve">称：</w:instrText>
      </w:r>
      <w:r>
        <w:instrText xml:space="preserve">),</w:instrText>
      </w:r>
      <w:r>
        <w:rPr>
          <w:rFonts w:ascii="宋体" w:hAnsi="宋体" w:eastAsia="宋体" w:cs="宋体"/>
          <w:spacing w:val="5"/>
          <w:position w:val="-11"/>
          <w:sz w:val="17"/>
          <w:szCs w:val="17"/>
        </w:rPr>
        <w:instrText xml:space="preserve">-</w:instrText>
      </w:r>
      <w:r>
        <w:rPr>
          <w:rFonts w:ascii="宋体" w:hAnsi="宋体" w:eastAsia="宋体" w:cs="宋体"/>
          <w:spacing w:val="9"/>
          <w:position w:val="-11"/>
          <w:sz w:val="17"/>
          <w:szCs w:val="17"/>
        </w:rPr>
        <w:instrText xml:space="preserve">电</w:instrText>
      </w:r>
      <w:r>
        <w:instrText xml:space="preserve">)</w:instrText>
      </w:r>
      <w:r>
        <w:fldChar w:fldCharType="end"/>
      </w:r>
      <w:r>
        <w:fldChar w:fldCharType="begin"/>
      </w:r>
      <w:r>
        <w:instrText xml:space="preserve">EQ \* jc3 \* hps17 \o\al(\s\up 3(</w:instrText>
      </w:r>
      <w:r>
        <w:rPr>
          <w:rFonts w:ascii="宋体" w:hAnsi="宋体" w:eastAsia="宋体" w:cs="宋体"/>
          <w:spacing w:val="40"/>
          <w:sz w:val="17"/>
          <w:szCs w:val="17"/>
        </w:rPr>
        <w:instrText xml:space="preserve">玺</w:instrText>
      </w:r>
      <w:r>
        <w:rPr>
          <w:rFonts w:ascii="宋体" w:hAnsi="宋体" w:eastAsia="宋体" w:cs="宋体"/>
          <w:spacing w:val="39"/>
          <w:sz w:val="17"/>
          <w:szCs w:val="17"/>
        </w:rPr>
        <w:instrText xml:space="preserve">云峰</w:instrText>
      </w:r>
      <w:r>
        <w:instrText xml:space="preserve">),</w:instrText>
      </w:r>
      <w:r>
        <w:rPr>
          <w:rFonts w:ascii="宋体" w:hAnsi="宋体" w:eastAsia="宋体" w:cs="宋体"/>
          <w:spacing w:val="10"/>
          <w:position w:val="-11"/>
          <w:sz w:val="17"/>
          <w:szCs w:val="17"/>
        </w:rPr>
        <w:instrText xml:space="preserve">气工</w:instrText>
      </w:r>
      <w:r>
        <w:rPr>
          <w:rFonts w:ascii="宋体" w:hAnsi="宋体" w:eastAsia="宋体" w:cs="宋体"/>
          <w:spacing w:val="9"/>
          <w:position w:val="-11"/>
          <w:sz w:val="17"/>
          <w:szCs w:val="17"/>
        </w:rPr>
        <w:instrText xml:space="preserve">程</w:instrText>
      </w:r>
      <w:r>
        <w:instrText xml:space="preserve">)</w:instrText>
      </w:r>
      <w:r>
        <w:fldChar w:fldCharType="end"/>
      </w:r>
      <w:r>
        <w:rPr>
          <w:rFonts w:ascii="宋体" w:hAnsi="宋体" w:eastAsia="宋体" w:cs="宋体"/>
          <w:spacing w:val="5"/>
          <w:position w:val="6"/>
          <w:sz w:val="17"/>
          <w:szCs w:val="17"/>
        </w:rPr>
        <w:t>东区一期智能化项目（发</w:t>
      </w:r>
      <w:r>
        <w:rPr>
          <w:rFonts w:ascii="宋体" w:hAnsi="宋体" w:eastAsia="宋体" w:cs="宋体"/>
          <w:spacing w:val="4"/>
          <w:position w:val="6"/>
          <w:sz w:val="17"/>
          <w:szCs w:val="17"/>
        </w:rPr>
        <w:t xml:space="preserve">  </w:t>
      </w:r>
      <w:r>
        <w:rPr>
          <w:position w:val="-32"/>
          <w:sz w:val="17"/>
          <w:szCs w:val="17"/>
        </w:rPr>
        <w:drawing>
          <wp:inline distT="0" distB="0" distL="0" distR="0">
            <wp:extent cx="8890" cy="471170"/>
            <wp:effectExtent l="0" t="0" r="10160" b="5080"/>
            <wp:docPr id="49" name="IM 45"/>
            <wp:cNvGraphicFramePr/>
            <a:graphic xmlns:a="http://schemas.openxmlformats.org/drawingml/2006/main">
              <a:graphicData uri="http://schemas.openxmlformats.org/drawingml/2006/picture">
                <pic:pic xmlns:pic="http://schemas.openxmlformats.org/drawingml/2006/picture">
                  <pic:nvPicPr>
                    <pic:cNvPr id="49" name="IM 45"/>
                    <pic:cNvPicPr/>
                  </pic:nvPicPr>
                  <pic:blipFill>
                    <a:blip r:embed="rId31"/>
                    <a:stretch>
                      <a:fillRect/>
                    </a:stretch>
                  </pic:blipFill>
                  <pic:spPr>
                    <a:xfrm>
                      <a:off x="0" y="0"/>
                      <a:ext cx="9509" cy="471525"/>
                    </a:xfrm>
                    <a:prstGeom prst="rect">
                      <a:avLst/>
                    </a:prstGeom>
                  </pic:spPr>
                </pic:pic>
              </a:graphicData>
            </a:graphic>
          </wp:inline>
        </w:drawing>
      </w:r>
      <w:r>
        <w:rPr>
          <w:rFonts w:ascii="宋体" w:hAnsi="宋体" w:eastAsia="宋体" w:cs="宋体"/>
          <w:spacing w:val="5"/>
          <w:position w:val="-2"/>
          <w:sz w:val="17"/>
          <w:szCs w:val="17"/>
        </w:rPr>
        <w:t>标段：玺云峰东区一期智能化项目（发包一）</w:t>
      </w:r>
      <w:r>
        <w:rPr>
          <w:rFonts w:ascii="宋体" w:hAnsi="宋体" w:eastAsia="宋体" w:cs="宋体"/>
          <w:position w:val="-2"/>
          <w:sz w:val="17"/>
          <w:szCs w:val="17"/>
        </w:rPr>
        <w:t xml:space="preserve">        </w:t>
      </w:r>
      <w:r>
        <w:rPr>
          <w:position w:val="-32"/>
          <w:sz w:val="17"/>
          <w:szCs w:val="17"/>
        </w:rPr>
        <w:drawing>
          <wp:inline distT="0" distB="0" distL="0" distR="0">
            <wp:extent cx="8890" cy="471170"/>
            <wp:effectExtent l="0" t="0" r="10160" b="5080"/>
            <wp:docPr id="50" name="IM 46"/>
            <wp:cNvGraphicFramePr/>
            <a:graphic xmlns:a="http://schemas.openxmlformats.org/drawingml/2006/main">
              <a:graphicData uri="http://schemas.openxmlformats.org/drawingml/2006/picture">
                <pic:pic xmlns:pic="http://schemas.openxmlformats.org/drawingml/2006/picture">
                  <pic:nvPicPr>
                    <pic:cNvPr id="50" name="IM 46"/>
                    <pic:cNvPicPr/>
                  </pic:nvPicPr>
                  <pic:blipFill>
                    <a:blip r:embed="rId32"/>
                    <a:stretch>
                      <a:fillRect/>
                    </a:stretch>
                  </pic:blipFill>
                  <pic:spPr>
                    <a:xfrm>
                      <a:off x="0" y="0"/>
                      <a:ext cx="9509" cy="471525"/>
                    </a:xfrm>
                    <a:prstGeom prst="rect">
                      <a:avLst/>
                    </a:prstGeom>
                  </pic:spPr>
                </pic:pic>
              </a:graphicData>
            </a:graphic>
          </wp:inline>
        </w:drawing>
      </w:r>
      <w:r>
        <w:rPr>
          <w:rFonts w:ascii="宋体" w:hAnsi="宋体" w:eastAsia="宋体" w:cs="宋体"/>
          <w:spacing w:val="4"/>
          <w:position w:val="-2"/>
          <w:sz w:val="17"/>
          <w:szCs w:val="17"/>
        </w:rPr>
        <w:t xml:space="preserve">    </w:t>
      </w:r>
      <w:r>
        <w:rPr>
          <w:rFonts w:ascii="宋体" w:hAnsi="宋体" w:eastAsia="宋体" w:cs="宋体"/>
          <w:spacing w:val="5"/>
          <w:position w:val="-2"/>
          <w:sz w:val="17"/>
          <w:szCs w:val="17"/>
        </w:rPr>
        <w:t>第</w:t>
      </w:r>
      <w:r>
        <w:rPr>
          <w:rFonts w:ascii="宋体" w:hAnsi="宋体" w:eastAsia="宋体" w:cs="宋体"/>
          <w:spacing w:val="4"/>
          <w:position w:val="-2"/>
          <w:sz w:val="17"/>
          <w:szCs w:val="17"/>
        </w:rPr>
        <w:t xml:space="preserve">  </w:t>
      </w:r>
      <w:r>
        <w:rPr>
          <w:rFonts w:ascii="宋体" w:hAnsi="宋体" w:eastAsia="宋体" w:cs="宋体"/>
          <w:spacing w:val="3"/>
          <w:position w:val="-2"/>
          <w:sz w:val="17"/>
          <w:szCs w:val="17"/>
        </w:rPr>
        <w:t>1</w:t>
      </w:r>
      <w:r>
        <w:rPr>
          <w:rFonts w:ascii="宋体" w:hAnsi="宋体" w:eastAsia="宋体" w:cs="宋体"/>
          <w:spacing w:val="4"/>
          <w:position w:val="-2"/>
          <w:sz w:val="17"/>
          <w:szCs w:val="17"/>
        </w:rPr>
        <w:t xml:space="preserve">  </w:t>
      </w:r>
      <w:r>
        <w:rPr>
          <w:rFonts w:ascii="宋体" w:hAnsi="宋体" w:eastAsia="宋体" w:cs="宋体"/>
          <w:spacing w:val="5"/>
          <w:position w:val="-2"/>
          <w:sz w:val="17"/>
          <w:szCs w:val="17"/>
        </w:rPr>
        <w:t>页</w:t>
      </w:r>
      <w:r>
        <w:rPr>
          <w:rFonts w:ascii="宋体" w:hAnsi="宋体" w:eastAsia="宋体" w:cs="宋体"/>
          <w:spacing w:val="4"/>
          <w:position w:val="-2"/>
          <w:sz w:val="17"/>
          <w:szCs w:val="17"/>
        </w:rPr>
        <w:t xml:space="preserve">  </w:t>
      </w:r>
      <w:r>
        <w:rPr>
          <w:rFonts w:ascii="宋体" w:hAnsi="宋体" w:eastAsia="宋体" w:cs="宋体"/>
          <w:spacing w:val="5"/>
          <w:position w:val="-2"/>
          <w:sz w:val="17"/>
          <w:szCs w:val="17"/>
        </w:rPr>
        <w:t>共</w:t>
      </w:r>
      <w:r>
        <w:rPr>
          <w:rFonts w:ascii="宋体" w:hAnsi="宋体" w:eastAsia="宋体" w:cs="宋体"/>
          <w:spacing w:val="4"/>
          <w:position w:val="-2"/>
          <w:sz w:val="17"/>
          <w:szCs w:val="17"/>
        </w:rPr>
        <w:t xml:space="preserve"> </w:t>
      </w:r>
      <w:r>
        <w:rPr>
          <w:rFonts w:ascii="宋体" w:hAnsi="宋体" w:eastAsia="宋体" w:cs="宋体"/>
          <w:spacing w:val="3"/>
          <w:position w:val="-2"/>
          <w:sz w:val="17"/>
          <w:szCs w:val="17"/>
        </w:rPr>
        <w:t xml:space="preserve"> 1  </w:t>
      </w:r>
      <w:r>
        <w:rPr>
          <w:rFonts w:ascii="宋体" w:hAnsi="宋体" w:eastAsia="宋体" w:cs="宋体"/>
          <w:spacing w:val="5"/>
          <w:position w:val="-2"/>
          <w:sz w:val="17"/>
          <w:szCs w:val="17"/>
        </w:rPr>
        <w:t>页</w:t>
      </w:r>
      <w:r>
        <w:rPr>
          <w:rFonts w:ascii="宋体" w:hAnsi="宋体" w:eastAsia="宋体" w:cs="宋体"/>
          <w:spacing w:val="3"/>
          <w:position w:val="-2"/>
          <w:sz w:val="17"/>
          <w:szCs w:val="17"/>
        </w:rPr>
        <w:t xml:space="preserve"> </w:t>
      </w:r>
      <w:r>
        <w:rPr>
          <w:position w:val="-32"/>
          <w:sz w:val="17"/>
          <w:szCs w:val="17"/>
        </w:rPr>
        <w:drawing>
          <wp:inline distT="0" distB="0" distL="0" distR="0">
            <wp:extent cx="1270" cy="471170"/>
            <wp:effectExtent l="0" t="0" r="17780" b="508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33"/>
                    <a:stretch>
                      <a:fillRect/>
                    </a:stretch>
                  </pic:blipFill>
                  <pic:spPr>
                    <a:xfrm>
                      <a:off x="0" y="0"/>
                      <a:ext cx="1320" cy="471525"/>
                    </a:xfrm>
                    <a:prstGeom prst="rect">
                      <a:avLst/>
                    </a:prstGeom>
                  </pic:spPr>
                </pic:pic>
              </a:graphicData>
            </a:graphic>
          </wp:inline>
        </w:drawing>
      </w:r>
    </w:p>
    <w:p>
      <w:pPr>
        <w:spacing w:line="21"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2"/>
        <w:gridCol w:w="1881"/>
        <w:gridCol w:w="1628"/>
        <w:gridCol w:w="1344"/>
        <w:gridCol w:w="1389"/>
        <w:gridCol w:w="1389"/>
        <w:gridCol w:w="17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762" w:type="dxa"/>
            <w:tcBorders>
              <w:left w:val="single" w:color="000000" w:sz="10" w:space="0"/>
              <w:right w:val="single" w:color="000000" w:sz="4" w:space="0"/>
            </w:tcBorders>
            <w:vAlign w:val="top"/>
          </w:tcPr>
          <w:p>
            <w:pPr>
              <w:spacing w:before="99" w:line="233" w:lineRule="auto"/>
              <w:ind w:firstLine="19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881" w:type="dxa"/>
            <w:tcBorders>
              <w:left w:val="single" w:color="000000" w:sz="4" w:space="0"/>
              <w:right w:val="single" w:color="000000" w:sz="4" w:space="0"/>
            </w:tcBorders>
            <w:vAlign w:val="top"/>
          </w:tcPr>
          <w:p>
            <w:pPr>
              <w:spacing w:before="99" w:line="232" w:lineRule="auto"/>
              <w:ind w:firstLine="577"/>
              <w:rPr>
                <w:rFonts w:ascii="宋体" w:hAnsi="宋体" w:eastAsia="宋体" w:cs="宋体"/>
                <w:sz w:val="17"/>
                <w:szCs w:val="17"/>
              </w:rPr>
            </w:pPr>
            <w:r>
              <w:rPr>
                <w:rFonts w:ascii="宋体" w:hAnsi="宋体" w:eastAsia="宋体" w:cs="宋体"/>
                <w:spacing w:val="8"/>
                <w:sz w:val="17"/>
                <w:szCs w:val="17"/>
              </w:rPr>
              <w:t>工</w:t>
            </w:r>
            <w:r>
              <w:rPr>
                <w:rFonts w:ascii="宋体" w:hAnsi="宋体" w:eastAsia="宋体" w:cs="宋体"/>
                <w:spacing w:val="7"/>
                <w:sz w:val="17"/>
                <w:szCs w:val="17"/>
              </w:rPr>
              <w:t>程名称</w:t>
            </w:r>
          </w:p>
        </w:tc>
        <w:tc>
          <w:tcPr>
            <w:tcW w:w="1628" w:type="dxa"/>
            <w:tcBorders>
              <w:left w:val="single" w:color="000000" w:sz="4" w:space="0"/>
              <w:right w:val="single" w:color="000000" w:sz="4" w:space="0"/>
            </w:tcBorders>
            <w:vAlign w:val="top"/>
          </w:tcPr>
          <w:p>
            <w:pPr>
              <w:spacing w:before="99" w:line="231" w:lineRule="auto"/>
              <w:ind w:firstLine="462"/>
              <w:rPr>
                <w:rFonts w:ascii="宋体" w:hAnsi="宋体" w:eastAsia="宋体" w:cs="宋体"/>
                <w:sz w:val="17"/>
                <w:szCs w:val="17"/>
              </w:rPr>
            </w:pPr>
            <w:r>
              <w:rPr>
                <w:rFonts w:ascii="宋体" w:hAnsi="宋体" w:eastAsia="宋体" w:cs="宋体"/>
                <w:spacing w:val="8"/>
                <w:sz w:val="17"/>
                <w:szCs w:val="17"/>
              </w:rPr>
              <w:t>工</w:t>
            </w:r>
            <w:r>
              <w:rPr>
                <w:rFonts w:ascii="宋体" w:hAnsi="宋体" w:eastAsia="宋体" w:cs="宋体"/>
                <w:spacing w:val="7"/>
                <w:sz w:val="17"/>
                <w:szCs w:val="17"/>
              </w:rPr>
              <w:t>程内容</w:t>
            </w:r>
          </w:p>
        </w:tc>
        <w:tc>
          <w:tcPr>
            <w:tcW w:w="1344" w:type="dxa"/>
            <w:tcBorders>
              <w:left w:val="single" w:color="000000" w:sz="4" w:space="0"/>
              <w:right w:val="single" w:color="000000" w:sz="4" w:space="0"/>
            </w:tcBorders>
            <w:vAlign w:val="top"/>
          </w:tcPr>
          <w:p>
            <w:pPr>
              <w:spacing w:before="99" w:line="230" w:lineRule="auto"/>
              <w:ind w:firstLine="50"/>
              <w:rPr>
                <w:rFonts w:ascii="宋体" w:hAnsi="宋体" w:eastAsia="宋体" w:cs="宋体"/>
                <w:sz w:val="17"/>
                <w:szCs w:val="17"/>
              </w:rPr>
            </w:pPr>
            <w:r>
              <w:rPr>
                <w:rFonts w:ascii="宋体" w:hAnsi="宋体" w:eastAsia="宋体" w:cs="宋体"/>
                <w:spacing w:val="7"/>
                <w:sz w:val="17"/>
                <w:szCs w:val="17"/>
              </w:rPr>
              <w:t>暂</w:t>
            </w:r>
            <w:r>
              <w:rPr>
                <w:rFonts w:ascii="宋体" w:hAnsi="宋体" w:eastAsia="宋体" w:cs="宋体"/>
                <w:spacing w:val="6"/>
                <w:sz w:val="17"/>
                <w:szCs w:val="17"/>
              </w:rPr>
              <w:t>估金额（元</w:t>
            </w:r>
            <w:r>
              <w:rPr>
                <w:rFonts w:ascii="宋体" w:hAnsi="宋体" w:eastAsia="宋体" w:cs="宋体"/>
                <w:spacing w:val="8"/>
                <w:sz w:val="17"/>
                <w:szCs w:val="17"/>
              </w:rPr>
              <w:t>）</w:t>
            </w:r>
          </w:p>
        </w:tc>
        <w:tc>
          <w:tcPr>
            <w:tcW w:w="1389" w:type="dxa"/>
            <w:tcBorders>
              <w:left w:val="single" w:color="000000" w:sz="4" w:space="0"/>
              <w:right w:val="single" w:color="000000" w:sz="4" w:space="0"/>
            </w:tcBorders>
            <w:vAlign w:val="top"/>
          </w:tcPr>
          <w:p>
            <w:pPr>
              <w:spacing w:before="99" w:line="231" w:lineRule="auto"/>
              <w:ind w:firstLine="172"/>
              <w:rPr>
                <w:rFonts w:ascii="宋体" w:hAnsi="宋体" w:eastAsia="宋体" w:cs="宋体"/>
                <w:sz w:val="17"/>
                <w:szCs w:val="17"/>
              </w:rPr>
            </w:pPr>
            <w:r>
              <w:rPr>
                <w:rFonts w:ascii="宋体" w:hAnsi="宋体" w:eastAsia="宋体" w:cs="宋体"/>
                <w:spacing w:val="8"/>
                <w:sz w:val="17"/>
                <w:szCs w:val="17"/>
              </w:rPr>
              <w:t>结算金额</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2"/>
                <w:sz w:val="17"/>
                <w:szCs w:val="17"/>
              </w:rPr>
              <w:t>)</w:t>
            </w:r>
          </w:p>
        </w:tc>
        <w:tc>
          <w:tcPr>
            <w:tcW w:w="1389" w:type="dxa"/>
            <w:tcBorders>
              <w:left w:val="single" w:color="000000" w:sz="4" w:space="0"/>
              <w:right w:val="single" w:color="000000" w:sz="4" w:space="0"/>
            </w:tcBorders>
            <w:vAlign w:val="top"/>
          </w:tcPr>
          <w:p>
            <w:pPr>
              <w:spacing w:before="99" w:line="231" w:lineRule="auto"/>
              <w:ind w:firstLine="263"/>
              <w:rPr>
                <w:rFonts w:ascii="宋体" w:hAnsi="宋体" w:eastAsia="宋体" w:cs="宋体"/>
                <w:sz w:val="17"/>
                <w:szCs w:val="17"/>
              </w:rPr>
            </w:pPr>
            <w:r>
              <w:rPr>
                <w:rFonts w:ascii="宋体" w:hAnsi="宋体" w:eastAsia="宋体" w:cs="宋体"/>
                <w:spacing w:val="-3"/>
                <w:sz w:val="17"/>
                <w:szCs w:val="17"/>
              </w:rPr>
              <w:t>差额±</w:t>
            </w:r>
            <w:r>
              <w:rPr>
                <w:rFonts w:ascii="宋体" w:hAnsi="宋体" w:eastAsia="宋体" w:cs="宋体"/>
                <w:spacing w:val="-32"/>
                <w:sz w:val="17"/>
                <w:szCs w:val="17"/>
              </w:rPr>
              <w:t xml:space="preserve"> </w:t>
            </w:r>
            <w:r>
              <w:rPr>
                <w:rFonts w:ascii="宋体" w:hAnsi="宋体" w:eastAsia="宋体" w:cs="宋体"/>
                <w:spacing w:val="-2"/>
                <w:sz w:val="17"/>
                <w:szCs w:val="17"/>
              </w:rPr>
              <w:t>(元</w:t>
            </w:r>
            <w:r>
              <w:rPr>
                <w:rFonts w:ascii="宋体" w:hAnsi="宋体" w:eastAsia="宋体" w:cs="宋体"/>
                <w:spacing w:val="-1"/>
                <w:sz w:val="17"/>
                <w:szCs w:val="17"/>
              </w:rPr>
              <w:t>)</w:t>
            </w:r>
          </w:p>
        </w:tc>
        <w:tc>
          <w:tcPr>
            <w:tcW w:w="1777" w:type="dxa"/>
            <w:tcBorders>
              <w:left w:val="single" w:color="000000" w:sz="4" w:space="0"/>
              <w:right w:val="single" w:color="000000" w:sz="10" w:space="0"/>
            </w:tcBorders>
            <w:vAlign w:val="top"/>
          </w:tcPr>
          <w:p>
            <w:pPr>
              <w:spacing w:before="99" w:line="233" w:lineRule="auto"/>
              <w:ind w:firstLine="71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spacing w:before="100" w:line="192" w:lineRule="auto"/>
              <w:ind w:firstLine="339"/>
              <w:rPr>
                <w:rFonts w:ascii="宋体" w:hAnsi="宋体" w:eastAsia="宋体" w:cs="宋体"/>
                <w:sz w:val="17"/>
                <w:szCs w:val="17"/>
              </w:rPr>
            </w:pPr>
            <w:r>
              <w:rPr>
                <w:rFonts w:ascii="宋体" w:hAnsi="宋体" w:eastAsia="宋体" w:cs="宋体"/>
                <w:sz w:val="17"/>
                <w:szCs w:val="17"/>
              </w:rPr>
              <w:t>1</w:t>
            </w: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71" w:type="dxa"/>
            <w:gridSpan w:val="3"/>
            <w:tcBorders>
              <w:left w:val="single" w:color="000000" w:sz="10" w:space="0"/>
              <w:right w:val="single" w:color="000000" w:sz="4" w:space="0"/>
            </w:tcBorders>
            <w:vAlign w:val="top"/>
          </w:tcPr>
          <w:p>
            <w:pPr>
              <w:spacing w:before="59" w:line="233" w:lineRule="auto"/>
              <w:ind w:firstLine="1779"/>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spacing w:before="145" w:line="187" w:lineRule="auto"/>
              <w:ind w:firstLine="802"/>
              <w:rPr>
                <w:rFonts w:ascii="宋体" w:hAnsi="宋体" w:eastAsia="宋体" w:cs="宋体"/>
                <w:sz w:val="17"/>
                <w:szCs w:val="17"/>
              </w:rPr>
            </w:pPr>
            <w:r>
              <w:rPr>
                <w:rFonts w:ascii="宋体" w:hAnsi="宋体" w:eastAsia="宋体" w:cs="宋体"/>
                <w:sz w:val="17"/>
                <w:szCs w:val="17"/>
              </w:rPr>
              <w:t>—</w:t>
            </w:r>
          </w:p>
        </w:tc>
      </w:tr>
    </w:tbl>
    <w:p>
      <w:pPr>
        <w:spacing w:line="66" w:lineRule="exact"/>
      </w:pPr>
    </w:p>
    <w:tbl>
      <w:tblPr>
        <w:tblStyle w:val="12"/>
        <w:tblW w:w="10200" w:type="dxa"/>
        <w:tblInd w:w="862"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10200"/>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90" w:hRule="atLeast"/>
        </w:trPr>
        <w:tc>
          <w:tcPr>
            <w:tcW w:w="10200" w:type="dxa"/>
            <w:tcBorders>
              <w:right w:val="single" w:color="FFFFFF" w:sz="2" w:space="0"/>
            </w:tcBorders>
            <w:vAlign w:val="top"/>
          </w:tcPr>
          <w:p>
            <w:pPr>
              <w:spacing w:before="104" w:line="230" w:lineRule="auto"/>
              <w:ind w:firstLine="27"/>
              <w:rPr>
                <w:rFonts w:ascii="宋体" w:hAnsi="宋体" w:eastAsia="宋体" w:cs="宋体"/>
                <w:sz w:val="17"/>
                <w:szCs w:val="17"/>
              </w:rPr>
            </w:pPr>
            <w:r>
              <w:rPr>
                <w:rFonts w:ascii="宋体" w:hAnsi="宋体" w:eastAsia="宋体" w:cs="宋体"/>
                <w:spacing w:val="5"/>
                <w:sz w:val="17"/>
                <w:szCs w:val="17"/>
              </w:rPr>
              <w:t>注：此表“</w:t>
            </w:r>
            <w:r>
              <w:rPr>
                <w:rFonts w:ascii="宋体" w:hAnsi="宋体" w:eastAsia="宋体" w:cs="宋体"/>
                <w:spacing w:val="3"/>
                <w:sz w:val="17"/>
                <w:szCs w:val="17"/>
              </w:rPr>
              <w:t xml:space="preserve"> </w:t>
            </w:r>
            <w:r>
              <w:rPr>
                <w:rFonts w:ascii="宋体" w:hAnsi="宋体" w:eastAsia="宋体" w:cs="宋体"/>
                <w:spacing w:val="5"/>
                <w:sz w:val="17"/>
                <w:szCs w:val="17"/>
              </w:rPr>
              <w:t>暂</w:t>
            </w:r>
            <w:r>
              <w:rPr>
                <w:rFonts w:ascii="宋体" w:hAnsi="宋体" w:eastAsia="宋体" w:cs="宋体"/>
                <w:spacing w:val="4"/>
                <w:sz w:val="17"/>
                <w:szCs w:val="17"/>
              </w:rPr>
              <w:t>估金额”</w:t>
            </w:r>
            <w:r>
              <w:rPr>
                <w:rFonts w:ascii="宋体" w:hAnsi="宋体" w:eastAsia="宋体" w:cs="宋体"/>
                <w:spacing w:val="3"/>
                <w:sz w:val="17"/>
                <w:szCs w:val="17"/>
              </w:rPr>
              <w:t xml:space="preserve"> </w:t>
            </w:r>
            <w:r>
              <w:rPr>
                <w:rFonts w:ascii="宋体" w:hAnsi="宋体" w:eastAsia="宋体" w:cs="宋体"/>
                <w:spacing w:val="4"/>
                <w:sz w:val="17"/>
                <w:szCs w:val="17"/>
              </w:rPr>
              <w:t>由招标人填写</w:t>
            </w:r>
            <w:r>
              <w:rPr>
                <w:rFonts w:ascii="宋体" w:hAnsi="宋体" w:eastAsia="宋体" w:cs="宋体"/>
                <w:spacing w:val="5"/>
                <w:sz w:val="17"/>
                <w:szCs w:val="17"/>
              </w:rPr>
              <w:t>，</w:t>
            </w:r>
            <w:r>
              <w:rPr>
                <w:rFonts w:ascii="宋体" w:hAnsi="宋体" w:eastAsia="宋体" w:cs="宋体"/>
                <w:spacing w:val="4"/>
                <w:sz w:val="17"/>
                <w:szCs w:val="17"/>
              </w:rPr>
              <w:t>投标人应将“</w:t>
            </w:r>
            <w:r>
              <w:rPr>
                <w:rFonts w:ascii="宋体" w:hAnsi="宋体" w:eastAsia="宋体" w:cs="宋体"/>
                <w:spacing w:val="3"/>
                <w:sz w:val="17"/>
                <w:szCs w:val="17"/>
              </w:rPr>
              <w:t xml:space="preserve"> </w:t>
            </w:r>
            <w:r>
              <w:rPr>
                <w:rFonts w:ascii="宋体" w:hAnsi="宋体" w:eastAsia="宋体" w:cs="宋体"/>
                <w:spacing w:val="4"/>
                <w:sz w:val="17"/>
                <w:szCs w:val="17"/>
              </w:rPr>
              <w:t>暂估金额”计入投标总价中</w:t>
            </w:r>
            <w:r>
              <w:rPr>
                <w:rFonts w:ascii="宋体" w:hAnsi="宋体" w:eastAsia="宋体" w:cs="宋体"/>
                <w:spacing w:val="5"/>
                <w:sz w:val="17"/>
                <w:szCs w:val="17"/>
              </w:rPr>
              <w:t>。</w:t>
            </w:r>
            <w:r>
              <w:rPr>
                <w:rFonts w:ascii="宋体" w:hAnsi="宋体" w:eastAsia="宋体" w:cs="宋体"/>
                <w:spacing w:val="4"/>
                <w:sz w:val="17"/>
                <w:szCs w:val="17"/>
              </w:rPr>
              <w:t>结算时按合同约定结算金额填写</w:t>
            </w:r>
            <w:r>
              <w:rPr>
                <w:rFonts w:ascii="宋体" w:hAnsi="宋体" w:eastAsia="宋体" w:cs="宋体"/>
                <w:spacing w:val="5"/>
                <w:sz w:val="17"/>
                <w:szCs w:val="17"/>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90" w:hRule="atLeast"/>
        </w:trPr>
        <w:tc>
          <w:tcPr>
            <w:tcW w:w="10200" w:type="dxa"/>
            <w:tcBorders>
              <w:left w:val="single" w:color="FFFFFF" w:sz="4" w:space="0"/>
              <w:bottom w:val="single" w:color="FFFFFF" w:sz="2" w:space="0"/>
              <w:right w:val="single" w:color="FFFFFF" w:sz="2" w:space="0"/>
            </w:tcBorders>
            <w:vAlign w:val="top"/>
          </w:tcPr>
          <w:p>
            <w:pPr>
              <w:spacing w:before="113" w:line="233" w:lineRule="auto"/>
              <w:ind w:firstLine="9318"/>
              <w:rPr>
                <w:rFonts w:ascii="宋体" w:hAnsi="宋体" w:eastAsia="宋体" w:cs="宋体"/>
                <w:sz w:val="17"/>
                <w:szCs w:val="17"/>
              </w:rPr>
            </w:pPr>
            <w:r>
              <w:rPr>
                <w:rFonts w:ascii="宋体" w:hAnsi="宋体" w:eastAsia="宋体" w:cs="宋体"/>
                <w:spacing w:val="-7"/>
                <w:sz w:val="17"/>
                <w:szCs w:val="17"/>
              </w:rPr>
              <w:t>表—</w:t>
            </w:r>
            <w:r>
              <w:rPr>
                <w:rFonts w:ascii="宋体" w:hAnsi="宋体" w:eastAsia="宋体" w:cs="宋体"/>
                <w:spacing w:val="-47"/>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7"/>
                <w:sz w:val="17"/>
                <w:szCs w:val="17"/>
              </w:rPr>
              <w:t xml:space="preserve"> </w:t>
            </w:r>
            <w:r>
              <w:rPr>
                <w:rFonts w:ascii="宋体" w:hAnsi="宋体" w:eastAsia="宋体" w:cs="宋体"/>
                <w:spacing w:val="-4"/>
                <w:sz w:val="17"/>
                <w:szCs w:val="17"/>
              </w:rPr>
              <w:t>3</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04" o:spid="_x0000_s1104" o:spt="1" style="position:absolute;left:0pt;margin-left:550.55pt;margin-top:41.8pt;height:15.4pt;width:0.4pt;mso-position-horizontal-relative:page;mso-position-vertical-relative:page;z-index:251810816;mso-width-relative:page;mso-height-relative:page;" fillcolor="#FFFFFF" filled="t" stroked="f" coordsize="21600,21600" o:allowincell="f">
            <v:path/>
            <v:fill on="t" focussize="0,0"/>
            <v:stroke on="f"/>
            <v:imagedata o:title=""/>
            <o:lock v:ext="edit"/>
          </v:rect>
        </w:pict>
      </w:r>
      <w:r>
        <w:pict>
          <v:rect id="_x0000_s1105" o:spid="_x0000_s1105" o:spt="1" style="position:absolute;left:0pt;margin-left:550.55pt;margin-top:749.2pt;height:28.1pt;width:0.4pt;mso-position-horizontal-relative:page;mso-position-vertical-relative:page;z-index:251809792;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63" w:type="dxa"/>
        <w:tblInd w:w="853"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3117"/>
        <w:gridCol w:w="520"/>
        <w:gridCol w:w="4281"/>
        <w:gridCol w:w="2245"/>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602" w:hRule="atLeast"/>
        </w:trPr>
        <w:tc>
          <w:tcPr>
            <w:tcW w:w="3637" w:type="dxa"/>
            <w:gridSpan w:val="2"/>
            <w:tcBorders>
              <w:top w:val="single" w:color="FFFFFF" w:sz="2" w:space="0"/>
              <w:bottom w:val="single" w:color="FFFFFF" w:sz="2" w:space="0"/>
            </w:tcBorders>
            <w:vAlign w:val="top"/>
          </w:tcPr>
          <w:p>
            <w:pPr>
              <w:rPr>
                <w:rFonts w:ascii="Arial"/>
                <w:sz w:val="21"/>
              </w:rPr>
            </w:pPr>
          </w:p>
        </w:tc>
        <w:tc>
          <w:tcPr>
            <w:tcW w:w="4281" w:type="dxa"/>
            <w:tcBorders>
              <w:top w:val="single" w:color="FFFFFF" w:sz="2" w:space="0"/>
              <w:bottom w:val="single" w:color="FFFFFF" w:sz="2" w:space="0"/>
            </w:tcBorders>
            <w:vAlign w:val="top"/>
          </w:tcPr>
          <w:p>
            <w:pPr>
              <w:spacing w:before="93" w:line="226" w:lineRule="auto"/>
              <w:ind w:firstLine="286"/>
              <w:outlineLvl w:val="0"/>
              <w:rPr>
                <w:rFonts w:ascii="宋体" w:hAnsi="宋体" w:eastAsia="宋体" w:cs="宋体"/>
                <w:sz w:val="39"/>
                <w:szCs w:val="39"/>
              </w:rPr>
            </w:pPr>
            <w:r>
              <w:rPr>
                <w:rFonts w:ascii="宋体" w:hAnsi="宋体" w:eastAsia="宋体" w:cs="宋体"/>
                <w:spacing w:val="28"/>
                <w:sz w:val="39"/>
                <w:szCs w:val="39"/>
              </w:rPr>
              <w:t>计</w:t>
            </w:r>
            <w:r>
              <w:rPr>
                <w:rFonts w:ascii="宋体" w:hAnsi="宋体" w:eastAsia="宋体" w:cs="宋体"/>
                <w:spacing w:val="20"/>
                <w:sz w:val="39"/>
                <w:szCs w:val="39"/>
              </w:rPr>
              <w:t xml:space="preserve"> </w:t>
            </w:r>
            <w:r>
              <w:rPr>
                <w:rFonts w:ascii="宋体" w:hAnsi="宋体" w:eastAsia="宋体" w:cs="宋体"/>
                <w:spacing w:val="28"/>
                <w:sz w:val="39"/>
                <w:szCs w:val="39"/>
              </w:rPr>
              <w:t>日</w:t>
            </w:r>
            <w:r>
              <w:rPr>
                <w:rFonts w:ascii="宋体" w:hAnsi="宋体" w:eastAsia="宋体" w:cs="宋体"/>
                <w:spacing w:val="20"/>
                <w:sz w:val="39"/>
                <w:szCs w:val="39"/>
              </w:rPr>
              <w:t xml:space="preserve"> </w:t>
            </w:r>
            <w:r>
              <w:rPr>
                <w:rFonts w:ascii="宋体" w:hAnsi="宋体" w:eastAsia="宋体" w:cs="宋体"/>
                <w:spacing w:val="28"/>
                <w:sz w:val="39"/>
                <w:szCs w:val="39"/>
              </w:rPr>
              <w:t>工</w:t>
            </w:r>
            <w:r>
              <w:rPr>
                <w:rFonts w:ascii="宋体" w:hAnsi="宋体" w:eastAsia="宋体" w:cs="宋体"/>
                <w:spacing w:val="19"/>
                <w:sz w:val="39"/>
                <w:szCs w:val="39"/>
              </w:rPr>
              <w:t xml:space="preserve"> </w:t>
            </w:r>
            <w:r>
              <w:rPr>
                <w:rFonts w:ascii="宋体" w:hAnsi="宋体" w:eastAsia="宋体" w:cs="宋体"/>
                <w:spacing w:val="28"/>
                <w:sz w:val="39"/>
                <w:szCs w:val="39"/>
              </w:rPr>
              <w:t>表</w:t>
            </w:r>
          </w:p>
        </w:tc>
        <w:tc>
          <w:tcPr>
            <w:tcW w:w="2245" w:type="dxa"/>
            <w:tcBorders>
              <w:top w:val="single" w:color="FFFFFF" w:sz="2" w:space="0"/>
              <w:bottom w:val="single" w:color="FFFFFF" w:sz="2" w:space="0"/>
              <w:right w:val="single" w:color="FFFFFF" w:sz="2" w:space="0"/>
            </w:tcBorders>
            <w:vAlign w:val="top"/>
          </w:tcPr>
          <w:p>
            <w:pPr>
              <w:rPr>
                <w:rFonts w:ascii="Arial"/>
                <w:sz w:val="21"/>
              </w:rPr>
            </w:pP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737" w:hRule="atLeast"/>
        </w:trPr>
        <w:tc>
          <w:tcPr>
            <w:tcW w:w="3117" w:type="dxa"/>
            <w:tcBorders>
              <w:top w:val="single" w:color="FFFFFF" w:sz="2" w:space="0"/>
            </w:tcBorders>
            <w:vAlign w:val="top"/>
          </w:tcPr>
          <w:p>
            <w:pPr>
              <w:spacing w:before="189" w:line="217" w:lineRule="auto"/>
              <w:ind w:left="36" w:right="32" w:firstLine="2"/>
              <w:rPr>
                <w:rFonts w:ascii="宋体" w:hAnsi="宋体" w:eastAsia="宋体" w:cs="宋体"/>
                <w:sz w:val="17"/>
                <w:szCs w:val="17"/>
              </w:rPr>
            </w:pPr>
            <w:r>
              <w:rPr>
                <w:rFonts w:ascii="宋体" w:hAnsi="宋体" w:eastAsia="宋体" w:cs="宋体"/>
                <w:spacing w:val="9"/>
                <w:sz w:val="17"/>
                <w:szCs w:val="17"/>
              </w:rPr>
              <w:t>工程名称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w:t>
            </w:r>
            <w:r>
              <w:rPr>
                <w:rFonts w:ascii="宋体" w:hAnsi="宋体" w:eastAsia="宋体" w:cs="宋体"/>
                <w:sz w:val="17"/>
                <w:szCs w:val="17"/>
              </w:rPr>
              <w:t xml:space="preserve"> </w:t>
            </w:r>
            <w:r>
              <w:rPr>
                <w:rFonts w:ascii="宋体" w:hAnsi="宋体" w:eastAsia="宋体" w:cs="宋体"/>
                <w:spacing w:val="9"/>
                <w:sz w:val="17"/>
                <w:szCs w:val="17"/>
              </w:rPr>
              <w:t>包一</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520" w:type="dxa"/>
            <w:tcBorders>
              <w:top w:val="single" w:color="FFFFFF" w:sz="2" w:space="0"/>
              <w:right w:val="single" w:color="FFFFFF" w:sz="4" w:space="0"/>
            </w:tcBorders>
            <w:vAlign w:val="top"/>
          </w:tcPr>
          <w:p>
            <w:pPr>
              <w:spacing w:before="189" w:line="232" w:lineRule="auto"/>
              <w:rPr>
                <w:rFonts w:ascii="宋体" w:hAnsi="宋体" w:eastAsia="宋体" w:cs="宋体"/>
                <w:sz w:val="17"/>
                <w:szCs w:val="17"/>
              </w:rPr>
            </w:pPr>
            <w:r>
              <w:rPr>
                <w:rFonts w:ascii="宋体" w:hAnsi="宋体" w:eastAsia="宋体" w:cs="宋体"/>
                <w:spacing w:val="-7"/>
                <w:sz w:val="17"/>
                <w:szCs w:val="17"/>
              </w:rPr>
              <w:t>（发</w:t>
            </w:r>
          </w:p>
        </w:tc>
        <w:tc>
          <w:tcPr>
            <w:tcW w:w="4281" w:type="dxa"/>
            <w:tcBorders>
              <w:top w:val="single" w:color="FFFFFF" w:sz="2" w:space="0"/>
              <w:left w:val="single" w:color="FFFFFF" w:sz="4" w:space="0"/>
              <w:right w:val="single" w:color="FFFFFF" w:sz="4" w:space="0"/>
            </w:tcBorders>
            <w:vAlign w:val="top"/>
          </w:tcPr>
          <w:p>
            <w:pPr>
              <w:spacing w:before="279" w:line="232" w:lineRule="auto"/>
              <w:ind w:firstLine="33"/>
              <w:rPr>
                <w:rFonts w:ascii="宋体" w:hAnsi="宋体" w:eastAsia="宋体" w:cs="宋体"/>
                <w:sz w:val="17"/>
                <w:szCs w:val="17"/>
              </w:rPr>
            </w:pP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目（发包一</w:t>
            </w:r>
            <w:r>
              <w:rPr>
                <w:rFonts w:ascii="宋体" w:hAnsi="宋体" w:eastAsia="宋体" w:cs="宋体"/>
                <w:spacing w:val="9"/>
                <w:sz w:val="17"/>
                <w:szCs w:val="17"/>
              </w:rPr>
              <w:t>）</w:t>
            </w:r>
          </w:p>
        </w:tc>
        <w:tc>
          <w:tcPr>
            <w:tcW w:w="2245" w:type="dxa"/>
            <w:tcBorders>
              <w:top w:val="single" w:color="FFFFFF" w:sz="2" w:space="0"/>
              <w:left w:val="single" w:color="FFFFFF" w:sz="4" w:space="0"/>
              <w:right w:val="single" w:color="FFFFFF" w:sz="2" w:space="0"/>
            </w:tcBorders>
            <w:vAlign w:val="top"/>
          </w:tcPr>
          <w:p>
            <w:pPr>
              <w:spacing w:before="279" w:line="231" w:lineRule="auto"/>
              <w:ind w:firstLine="422"/>
              <w:rPr>
                <w:rFonts w:ascii="宋体" w:hAnsi="宋体" w:eastAsia="宋体" w:cs="宋体"/>
                <w:sz w:val="17"/>
                <w:szCs w:val="17"/>
              </w:rPr>
            </w:pP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bl>
    <w:p>
      <w:pPr>
        <w:spacing w:line="21" w:lineRule="exact"/>
      </w:pPr>
    </w:p>
    <w:tbl>
      <w:tblPr>
        <w:tblStyle w:val="12"/>
        <w:tblW w:w="10256"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8"/>
        <w:gridCol w:w="2908"/>
        <w:gridCol w:w="782"/>
        <w:gridCol w:w="963"/>
        <w:gridCol w:w="1159"/>
        <w:gridCol w:w="1205"/>
        <w:gridCol w:w="1205"/>
        <w:gridCol w:w="11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858" w:type="dxa"/>
            <w:vMerge w:val="restart"/>
            <w:tcBorders>
              <w:left w:val="single" w:color="000000" w:sz="10" w:space="0"/>
              <w:bottom w:val="nil"/>
              <w:right w:val="single" w:color="000000" w:sz="4" w:space="0"/>
            </w:tcBorders>
            <w:vAlign w:val="top"/>
          </w:tcPr>
          <w:p>
            <w:pPr>
              <w:spacing w:before="219" w:line="231" w:lineRule="auto"/>
              <w:ind w:firstLine="237"/>
              <w:rPr>
                <w:rFonts w:ascii="宋体" w:hAnsi="宋体" w:eastAsia="宋体" w:cs="宋体"/>
                <w:sz w:val="17"/>
                <w:szCs w:val="17"/>
              </w:rPr>
            </w:pPr>
            <w:r>
              <w:rPr>
                <w:rFonts w:ascii="宋体" w:hAnsi="宋体" w:eastAsia="宋体" w:cs="宋体"/>
                <w:spacing w:val="5"/>
                <w:sz w:val="17"/>
                <w:szCs w:val="17"/>
              </w:rPr>
              <w:t>编号</w:t>
            </w:r>
          </w:p>
        </w:tc>
        <w:tc>
          <w:tcPr>
            <w:tcW w:w="2908" w:type="dxa"/>
            <w:vMerge w:val="restart"/>
            <w:tcBorders>
              <w:left w:val="single" w:color="000000" w:sz="4" w:space="0"/>
              <w:bottom w:val="nil"/>
              <w:right w:val="single" w:color="000000" w:sz="4" w:space="0"/>
            </w:tcBorders>
            <w:vAlign w:val="top"/>
          </w:tcPr>
          <w:p>
            <w:pPr>
              <w:spacing w:before="219" w:line="232" w:lineRule="auto"/>
              <w:ind w:firstLine="1087"/>
              <w:rPr>
                <w:rFonts w:ascii="宋体" w:hAnsi="宋体" w:eastAsia="宋体" w:cs="宋体"/>
                <w:sz w:val="17"/>
                <w:szCs w:val="17"/>
              </w:rPr>
            </w:pPr>
            <w:r>
              <w:rPr>
                <w:rFonts w:ascii="宋体" w:hAnsi="宋体" w:eastAsia="宋体" w:cs="宋体"/>
                <w:spacing w:val="7"/>
                <w:sz w:val="17"/>
                <w:szCs w:val="17"/>
              </w:rPr>
              <w:t>项目名称</w:t>
            </w:r>
          </w:p>
        </w:tc>
        <w:tc>
          <w:tcPr>
            <w:tcW w:w="782" w:type="dxa"/>
            <w:vMerge w:val="restart"/>
            <w:tcBorders>
              <w:left w:val="single" w:color="000000" w:sz="4" w:space="0"/>
              <w:bottom w:val="nil"/>
              <w:right w:val="single" w:color="000000" w:sz="4" w:space="0"/>
            </w:tcBorders>
            <w:vAlign w:val="top"/>
          </w:tcPr>
          <w:p>
            <w:pPr>
              <w:spacing w:before="219" w:line="232" w:lineRule="auto"/>
              <w:ind w:firstLine="209"/>
              <w:rPr>
                <w:rFonts w:ascii="宋体" w:hAnsi="宋体" w:eastAsia="宋体" w:cs="宋体"/>
                <w:sz w:val="17"/>
                <w:szCs w:val="17"/>
              </w:rPr>
            </w:pPr>
            <w:r>
              <w:rPr>
                <w:rFonts w:ascii="宋体" w:hAnsi="宋体" w:eastAsia="宋体" w:cs="宋体"/>
                <w:spacing w:val="5"/>
                <w:sz w:val="17"/>
                <w:szCs w:val="17"/>
              </w:rPr>
              <w:t>单位</w:t>
            </w:r>
          </w:p>
        </w:tc>
        <w:tc>
          <w:tcPr>
            <w:tcW w:w="963" w:type="dxa"/>
            <w:vMerge w:val="restart"/>
            <w:tcBorders>
              <w:left w:val="single" w:color="000000" w:sz="4" w:space="0"/>
              <w:bottom w:val="nil"/>
              <w:right w:val="single" w:color="000000" w:sz="4" w:space="0"/>
            </w:tcBorders>
            <w:vAlign w:val="top"/>
          </w:tcPr>
          <w:p>
            <w:pPr>
              <w:spacing w:before="219" w:line="231" w:lineRule="auto"/>
              <w:ind w:firstLine="126"/>
              <w:rPr>
                <w:rFonts w:ascii="宋体" w:hAnsi="宋体" w:eastAsia="宋体" w:cs="宋体"/>
                <w:sz w:val="17"/>
                <w:szCs w:val="17"/>
              </w:rPr>
            </w:pPr>
            <w:r>
              <w:rPr>
                <w:rFonts w:ascii="宋体" w:hAnsi="宋体" w:eastAsia="宋体" w:cs="宋体"/>
                <w:spacing w:val="7"/>
                <w:sz w:val="17"/>
                <w:szCs w:val="17"/>
              </w:rPr>
              <w:t>暂定</w:t>
            </w:r>
            <w:r>
              <w:rPr>
                <w:rFonts w:ascii="宋体" w:hAnsi="宋体" w:eastAsia="宋体" w:cs="宋体"/>
                <w:spacing w:val="6"/>
                <w:sz w:val="17"/>
                <w:szCs w:val="17"/>
              </w:rPr>
              <w:t>数量</w:t>
            </w:r>
          </w:p>
        </w:tc>
        <w:tc>
          <w:tcPr>
            <w:tcW w:w="1159" w:type="dxa"/>
            <w:vMerge w:val="restart"/>
            <w:tcBorders>
              <w:left w:val="single" w:color="000000" w:sz="4" w:space="0"/>
              <w:bottom w:val="nil"/>
              <w:right w:val="single" w:color="000000" w:sz="4" w:space="0"/>
            </w:tcBorders>
            <w:vAlign w:val="top"/>
          </w:tcPr>
          <w:p>
            <w:pPr>
              <w:spacing w:before="219" w:line="231" w:lineRule="auto"/>
              <w:ind w:firstLine="232"/>
              <w:rPr>
                <w:rFonts w:ascii="宋体" w:hAnsi="宋体" w:eastAsia="宋体" w:cs="宋体"/>
                <w:sz w:val="17"/>
                <w:szCs w:val="17"/>
              </w:rPr>
            </w:pPr>
            <w:r>
              <w:rPr>
                <w:rFonts w:ascii="宋体" w:hAnsi="宋体" w:eastAsia="宋体" w:cs="宋体"/>
                <w:spacing w:val="7"/>
                <w:sz w:val="17"/>
                <w:szCs w:val="17"/>
              </w:rPr>
              <w:t>实际数</w:t>
            </w:r>
            <w:r>
              <w:rPr>
                <w:rFonts w:ascii="宋体" w:hAnsi="宋体" w:eastAsia="宋体" w:cs="宋体"/>
                <w:spacing w:val="6"/>
                <w:sz w:val="17"/>
                <w:szCs w:val="17"/>
              </w:rPr>
              <w:t>量</w:t>
            </w:r>
          </w:p>
        </w:tc>
        <w:tc>
          <w:tcPr>
            <w:tcW w:w="1205" w:type="dxa"/>
            <w:vMerge w:val="restart"/>
            <w:tcBorders>
              <w:left w:val="single" w:color="000000" w:sz="4" w:space="0"/>
              <w:bottom w:val="nil"/>
              <w:right w:val="single" w:color="000000" w:sz="4" w:space="0"/>
            </w:tcBorders>
            <w:vAlign w:val="top"/>
          </w:tcPr>
          <w:p>
            <w:pPr>
              <w:spacing w:before="219" w:line="230" w:lineRule="auto"/>
              <w:ind w:firstLine="69"/>
              <w:rPr>
                <w:rFonts w:ascii="宋体" w:hAnsi="宋体" w:eastAsia="宋体" w:cs="宋体"/>
                <w:sz w:val="17"/>
                <w:szCs w:val="17"/>
              </w:rPr>
            </w:pPr>
            <w:r>
              <w:rPr>
                <w:rFonts w:ascii="宋体" w:hAnsi="宋体" w:eastAsia="宋体" w:cs="宋体"/>
                <w:spacing w:val="9"/>
                <w:sz w:val="17"/>
                <w:szCs w:val="17"/>
              </w:rPr>
              <w:t>综</w:t>
            </w:r>
            <w:r>
              <w:rPr>
                <w:rFonts w:ascii="宋体" w:hAnsi="宋体" w:eastAsia="宋体" w:cs="宋体"/>
                <w:spacing w:val="8"/>
                <w:sz w:val="17"/>
                <w:szCs w:val="17"/>
              </w:rPr>
              <w:t>合单价</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4"/>
                <w:sz w:val="17"/>
                <w:szCs w:val="17"/>
              </w:rPr>
              <w:t>)</w:t>
            </w:r>
          </w:p>
        </w:tc>
        <w:tc>
          <w:tcPr>
            <w:tcW w:w="2381" w:type="dxa"/>
            <w:gridSpan w:val="2"/>
            <w:tcBorders>
              <w:left w:val="single" w:color="000000" w:sz="4" w:space="0"/>
              <w:right w:val="single" w:color="000000" w:sz="10" w:space="0"/>
            </w:tcBorders>
            <w:vAlign w:val="top"/>
          </w:tcPr>
          <w:p>
            <w:pPr>
              <w:spacing w:before="69" w:line="230" w:lineRule="auto"/>
              <w:ind w:firstLine="99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858" w:type="dxa"/>
            <w:vMerge w:val="continue"/>
            <w:tcBorders>
              <w:top w:val="nil"/>
              <w:left w:val="single" w:color="000000" w:sz="10" w:space="0"/>
              <w:right w:val="single" w:color="000000" w:sz="4" w:space="0"/>
            </w:tcBorders>
            <w:vAlign w:val="top"/>
          </w:tcPr>
          <w:p>
            <w:pPr>
              <w:rPr>
                <w:rFonts w:ascii="Arial"/>
                <w:sz w:val="21"/>
              </w:rPr>
            </w:pPr>
          </w:p>
        </w:tc>
        <w:tc>
          <w:tcPr>
            <w:tcW w:w="2908" w:type="dxa"/>
            <w:vMerge w:val="continue"/>
            <w:tcBorders>
              <w:top w:val="nil"/>
              <w:left w:val="single" w:color="000000" w:sz="4" w:space="0"/>
              <w:right w:val="single" w:color="000000" w:sz="4" w:space="0"/>
            </w:tcBorders>
            <w:vAlign w:val="top"/>
          </w:tcPr>
          <w:p>
            <w:pPr>
              <w:rPr>
                <w:rFonts w:ascii="Arial"/>
                <w:sz w:val="21"/>
              </w:rPr>
            </w:pPr>
          </w:p>
        </w:tc>
        <w:tc>
          <w:tcPr>
            <w:tcW w:w="782" w:type="dxa"/>
            <w:vMerge w:val="continue"/>
            <w:tcBorders>
              <w:top w:val="nil"/>
              <w:left w:val="single" w:color="000000" w:sz="4" w:space="0"/>
              <w:right w:val="single" w:color="000000" w:sz="4" w:space="0"/>
            </w:tcBorders>
            <w:vAlign w:val="top"/>
          </w:tcPr>
          <w:p>
            <w:pPr>
              <w:rPr>
                <w:rFonts w:ascii="Arial"/>
                <w:sz w:val="21"/>
              </w:rPr>
            </w:pPr>
          </w:p>
        </w:tc>
        <w:tc>
          <w:tcPr>
            <w:tcW w:w="963" w:type="dxa"/>
            <w:vMerge w:val="continue"/>
            <w:tcBorders>
              <w:top w:val="nil"/>
              <w:left w:val="single" w:color="000000" w:sz="4" w:space="0"/>
              <w:right w:val="single" w:color="000000" w:sz="4" w:space="0"/>
            </w:tcBorders>
            <w:vAlign w:val="top"/>
          </w:tcPr>
          <w:p>
            <w:pPr>
              <w:rPr>
                <w:rFonts w:ascii="Arial"/>
                <w:sz w:val="21"/>
              </w:rPr>
            </w:pPr>
          </w:p>
        </w:tc>
        <w:tc>
          <w:tcPr>
            <w:tcW w:w="1159" w:type="dxa"/>
            <w:vMerge w:val="continue"/>
            <w:tcBorders>
              <w:top w:val="nil"/>
              <w:left w:val="single" w:color="000000" w:sz="4" w:space="0"/>
              <w:right w:val="single" w:color="000000" w:sz="4" w:space="0"/>
            </w:tcBorders>
            <w:vAlign w:val="top"/>
          </w:tcPr>
          <w:p>
            <w:pPr>
              <w:rPr>
                <w:rFonts w:ascii="Arial"/>
                <w:sz w:val="21"/>
              </w:rPr>
            </w:pPr>
          </w:p>
        </w:tc>
        <w:tc>
          <w:tcPr>
            <w:tcW w:w="1205" w:type="dxa"/>
            <w:vMerge w:val="continue"/>
            <w:tcBorders>
              <w:top w:val="nil"/>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spacing w:before="54" w:line="232" w:lineRule="auto"/>
              <w:ind w:firstLine="435"/>
              <w:rPr>
                <w:rFonts w:ascii="宋体" w:hAnsi="宋体" w:eastAsia="宋体" w:cs="宋体"/>
                <w:sz w:val="17"/>
                <w:szCs w:val="17"/>
              </w:rPr>
            </w:pPr>
            <w:r>
              <w:rPr>
                <w:rFonts w:ascii="宋体" w:hAnsi="宋体" w:eastAsia="宋体" w:cs="宋体"/>
                <w:spacing w:val="3"/>
                <w:sz w:val="17"/>
                <w:szCs w:val="17"/>
              </w:rPr>
              <w:t>暂定</w:t>
            </w:r>
          </w:p>
        </w:tc>
        <w:tc>
          <w:tcPr>
            <w:tcW w:w="1176" w:type="dxa"/>
            <w:tcBorders>
              <w:left w:val="single" w:color="000000" w:sz="4" w:space="0"/>
              <w:right w:val="single" w:color="000000" w:sz="10" w:space="0"/>
            </w:tcBorders>
            <w:vAlign w:val="top"/>
          </w:tcPr>
          <w:p>
            <w:pPr>
              <w:spacing w:before="54" w:line="232" w:lineRule="auto"/>
              <w:ind w:firstLine="406"/>
              <w:rPr>
                <w:rFonts w:ascii="宋体" w:hAnsi="宋体" w:eastAsia="宋体" w:cs="宋体"/>
                <w:sz w:val="17"/>
                <w:szCs w:val="17"/>
              </w:rPr>
            </w:pPr>
            <w:r>
              <w:rPr>
                <w:rFonts w:ascii="宋体" w:hAnsi="宋体" w:eastAsia="宋体" w:cs="宋体"/>
                <w:spacing w:val="4"/>
                <w:sz w:val="17"/>
                <w:szCs w:val="17"/>
              </w:rPr>
              <w:t>实际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spacing w:before="99" w:line="192" w:lineRule="auto"/>
              <w:ind w:firstLine="384"/>
              <w:rPr>
                <w:rFonts w:ascii="宋体" w:hAnsi="宋体" w:eastAsia="宋体" w:cs="宋体"/>
                <w:sz w:val="17"/>
                <w:szCs w:val="17"/>
              </w:rPr>
            </w:pPr>
            <w:r>
              <w:rPr>
                <w:rFonts w:ascii="宋体" w:hAnsi="宋体" w:eastAsia="宋体" w:cs="宋体"/>
                <w:sz w:val="17"/>
                <w:szCs w:val="17"/>
              </w:rPr>
              <w:t>1</w:t>
            </w:r>
          </w:p>
        </w:tc>
        <w:tc>
          <w:tcPr>
            <w:tcW w:w="2908" w:type="dxa"/>
            <w:tcBorders>
              <w:left w:val="single" w:color="000000" w:sz="4" w:space="0"/>
              <w:right w:val="single" w:color="000000" w:sz="4" w:space="0"/>
            </w:tcBorders>
            <w:vAlign w:val="top"/>
          </w:tcPr>
          <w:p>
            <w:pPr>
              <w:spacing w:before="69" w:line="234" w:lineRule="auto"/>
              <w:ind w:firstLine="23"/>
              <w:rPr>
                <w:rFonts w:ascii="宋体" w:hAnsi="宋体" w:eastAsia="宋体" w:cs="宋体"/>
                <w:sz w:val="17"/>
                <w:szCs w:val="17"/>
              </w:rPr>
            </w:pPr>
            <w:r>
              <w:rPr>
                <w:rFonts w:ascii="宋体" w:hAnsi="宋体" w:eastAsia="宋体" w:cs="宋体"/>
                <w:spacing w:val="5"/>
                <w:sz w:val="17"/>
                <w:szCs w:val="17"/>
              </w:rPr>
              <w:t>人工</w:t>
            </w: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7875" w:type="dxa"/>
            <w:gridSpan w:val="6"/>
            <w:tcBorders>
              <w:left w:val="single" w:color="000000" w:sz="10" w:space="0"/>
              <w:right w:val="single" w:color="000000" w:sz="4" w:space="0"/>
            </w:tcBorders>
            <w:vAlign w:val="top"/>
          </w:tcPr>
          <w:p>
            <w:pPr>
              <w:spacing w:before="55" w:line="233" w:lineRule="auto"/>
              <w:ind w:firstLine="3546"/>
              <w:rPr>
                <w:rFonts w:ascii="宋体" w:hAnsi="宋体" w:eastAsia="宋体" w:cs="宋体"/>
                <w:sz w:val="17"/>
                <w:szCs w:val="17"/>
              </w:rPr>
            </w:pPr>
            <w:r>
              <w:rPr>
                <w:rFonts w:ascii="宋体" w:hAnsi="宋体" w:eastAsia="宋体" w:cs="宋体"/>
                <w:spacing w:val="8"/>
                <w:sz w:val="17"/>
                <w:szCs w:val="17"/>
              </w:rPr>
              <w:t>人工</w:t>
            </w:r>
            <w:r>
              <w:rPr>
                <w:rFonts w:ascii="宋体" w:hAnsi="宋体" w:eastAsia="宋体" w:cs="宋体"/>
                <w:spacing w:val="7"/>
                <w:sz w:val="17"/>
                <w:szCs w:val="17"/>
              </w:rPr>
              <w:t>小计</w:t>
            </w: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spacing w:before="100" w:line="192" w:lineRule="auto"/>
              <w:ind w:firstLine="373"/>
              <w:rPr>
                <w:rFonts w:ascii="宋体" w:hAnsi="宋体" w:eastAsia="宋体" w:cs="宋体"/>
                <w:sz w:val="17"/>
                <w:szCs w:val="17"/>
              </w:rPr>
            </w:pPr>
            <w:r>
              <w:rPr>
                <w:rFonts w:ascii="宋体" w:hAnsi="宋体" w:eastAsia="宋体" w:cs="宋体"/>
                <w:sz w:val="17"/>
                <w:szCs w:val="17"/>
              </w:rPr>
              <w:t>2</w:t>
            </w:r>
          </w:p>
        </w:tc>
        <w:tc>
          <w:tcPr>
            <w:tcW w:w="2908" w:type="dxa"/>
            <w:tcBorders>
              <w:left w:val="single" w:color="000000" w:sz="4" w:space="0"/>
              <w:right w:val="single" w:color="000000" w:sz="4" w:space="0"/>
            </w:tcBorders>
            <w:vAlign w:val="top"/>
          </w:tcPr>
          <w:p>
            <w:pPr>
              <w:spacing w:before="70" w:line="230" w:lineRule="auto"/>
              <w:ind w:firstLine="21"/>
              <w:rPr>
                <w:rFonts w:ascii="宋体" w:hAnsi="宋体" w:eastAsia="宋体" w:cs="宋体"/>
                <w:sz w:val="17"/>
                <w:szCs w:val="17"/>
              </w:rPr>
            </w:pPr>
            <w:r>
              <w:rPr>
                <w:rFonts w:ascii="宋体" w:hAnsi="宋体" w:eastAsia="宋体" w:cs="宋体"/>
                <w:spacing w:val="6"/>
                <w:sz w:val="17"/>
                <w:szCs w:val="17"/>
              </w:rPr>
              <w:t>材料</w:t>
            </w: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7875" w:type="dxa"/>
            <w:gridSpan w:val="6"/>
            <w:tcBorders>
              <w:left w:val="single" w:color="000000" w:sz="10" w:space="0"/>
              <w:right w:val="single" w:color="000000" w:sz="4" w:space="0"/>
            </w:tcBorders>
            <w:vAlign w:val="top"/>
          </w:tcPr>
          <w:p>
            <w:pPr>
              <w:spacing w:before="57" w:line="230" w:lineRule="auto"/>
              <w:ind w:firstLine="3545"/>
              <w:rPr>
                <w:rFonts w:ascii="宋体" w:hAnsi="宋体" w:eastAsia="宋体" w:cs="宋体"/>
                <w:sz w:val="17"/>
                <w:szCs w:val="17"/>
              </w:rPr>
            </w:pPr>
            <w:r>
              <w:rPr>
                <w:rFonts w:ascii="宋体" w:hAnsi="宋体" w:eastAsia="宋体" w:cs="宋体"/>
                <w:spacing w:val="8"/>
                <w:sz w:val="17"/>
                <w:szCs w:val="17"/>
              </w:rPr>
              <w:t>材料小</w:t>
            </w:r>
            <w:r>
              <w:rPr>
                <w:rFonts w:ascii="宋体" w:hAnsi="宋体" w:eastAsia="宋体" w:cs="宋体"/>
                <w:spacing w:val="7"/>
                <w:sz w:val="17"/>
                <w:szCs w:val="17"/>
              </w:rPr>
              <w:t>计</w:t>
            </w: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spacing w:before="102" w:line="190" w:lineRule="auto"/>
              <w:ind w:firstLine="374"/>
              <w:rPr>
                <w:rFonts w:ascii="宋体" w:hAnsi="宋体" w:eastAsia="宋体" w:cs="宋体"/>
                <w:sz w:val="17"/>
                <w:szCs w:val="17"/>
              </w:rPr>
            </w:pPr>
            <w:r>
              <w:rPr>
                <w:rFonts w:ascii="宋体" w:hAnsi="宋体" w:eastAsia="宋体" w:cs="宋体"/>
                <w:sz w:val="17"/>
                <w:szCs w:val="17"/>
              </w:rPr>
              <w:t>3</w:t>
            </w:r>
          </w:p>
        </w:tc>
        <w:tc>
          <w:tcPr>
            <w:tcW w:w="2908" w:type="dxa"/>
            <w:tcBorders>
              <w:left w:val="single" w:color="000000" w:sz="4" w:space="0"/>
              <w:right w:val="single" w:color="000000" w:sz="4" w:space="0"/>
            </w:tcBorders>
            <w:vAlign w:val="top"/>
          </w:tcPr>
          <w:p>
            <w:pPr>
              <w:spacing w:before="72" w:line="230" w:lineRule="auto"/>
              <w:ind w:firstLine="20"/>
              <w:rPr>
                <w:rFonts w:ascii="宋体" w:hAnsi="宋体" w:eastAsia="宋体" w:cs="宋体"/>
                <w:sz w:val="17"/>
                <w:szCs w:val="17"/>
              </w:rPr>
            </w:pPr>
            <w:r>
              <w:rPr>
                <w:rFonts w:ascii="宋体" w:hAnsi="宋体" w:eastAsia="宋体" w:cs="宋体"/>
                <w:spacing w:val="7"/>
                <w:sz w:val="17"/>
                <w:szCs w:val="17"/>
              </w:rPr>
              <w:t>机</w:t>
            </w:r>
            <w:r>
              <w:rPr>
                <w:rFonts w:ascii="宋体" w:hAnsi="宋体" w:eastAsia="宋体" w:cs="宋体"/>
                <w:spacing w:val="6"/>
                <w:sz w:val="17"/>
                <w:szCs w:val="17"/>
              </w:rPr>
              <w:t>械</w:t>
            </w: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7875" w:type="dxa"/>
            <w:gridSpan w:val="6"/>
            <w:tcBorders>
              <w:left w:val="single" w:color="000000" w:sz="10" w:space="0"/>
              <w:right w:val="single" w:color="000000" w:sz="4" w:space="0"/>
            </w:tcBorders>
            <w:vAlign w:val="top"/>
          </w:tcPr>
          <w:p>
            <w:pPr>
              <w:spacing w:before="58" w:line="230" w:lineRule="auto"/>
              <w:ind w:firstLine="3544"/>
              <w:rPr>
                <w:rFonts w:ascii="宋体" w:hAnsi="宋体" w:eastAsia="宋体" w:cs="宋体"/>
                <w:sz w:val="17"/>
                <w:szCs w:val="17"/>
              </w:rPr>
            </w:pPr>
            <w:r>
              <w:rPr>
                <w:rFonts w:ascii="宋体" w:hAnsi="宋体" w:eastAsia="宋体" w:cs="宋体"/>
                <w:spacing w:val="8"/>
                <w:sz w:val="17"/>
                <w:szCs w:val="17"/>
              </w:rPr>
              <w:t>机械小计</w:t>
            </w: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58" w:type="dxa"/>
            <w:tcBorders>
              <w:left w:val="single" w:color="000000" w:sz="10" w:space="0"/>
              <w:right w:val="single" w:color="000000" w:sz="4" w:space="0"/>
            </w:tcBorders>
            <w:vAlign w:val="top"/>
          </w:tcPr>
          <w:p>
            <w:pPr>
              <w:rPr>
                <w:rFonts w:ascii="Arial"/>
                <w:sz w:val="21"/>
              </w:rPr>
            </w:pPr>
          </w:p>
        </w:tc>
        <w:tc>
          <w:tcPr>
            <w:tcW w:w="2908" w:type="dxa"/>
            <w:tcBorders>
              <w:left w:val="single" w:color="000000" w:sz="4" w:space="0"/>
              <w:right w:val="single" w:color="000000" w:sz="4" w:space="0"/>
            </w:tcBorders>
            <w:vAlign w:val="top"/>
          </w:tcPr>
          <w:p>
            <w:pPr>
              <w:rPr>
                <w:rFonts w:ascii="Arial"/>
                <w:sz w:val="21"/>
              </w:rPr>
            </w:pPr>
          </w:p>
        </w:tc>
        <w:tc>
          <w:tcPr>
            <w:tcW w:w="782" w:type="dxa"/>
            <w:tcBorders>
              <w:left w:val="single" w:color="000000" w:sz="4" w:space="0"/>
              <w:right w:val="single" w:color="000000" w:sz="4" w:space="0"/>
            </w:tcBorders>
            <w:vAlign w:val="top"/>
          </w:tcPr>
          <w:p>
            <w:pPr>
              <w:rPr>
                <w:rFonts w:ascii="Arial"/>
                <w:sz w:val="21"/>
              </w:rPr>
            </w:pPr>
          </w:p>
        </w:tc>
        <w:tc>
          <w:tcPr>
            <w:tcW w:w="963" w:type="dxa"/>
            <w:tcBorders>
              <w:left w:val="single" w:color="000000" w:sz="4" w:space="0"/>
              <w:right w:val="single" w:color="000000" w:sz="4" w:space="0"/>
            </w:tcBorders>
            <w:vAlign w:val="top"/>
          </w:tcPr>
          <w:p>
            <w:pPr>
              <w:rPr>
                <w:rFonts w:ascii="Arial"/>
                <w:sz w:val="21"/>
              </w:rPr>
            </w:pPr>
          </w:p>
        </w:tc>
        <w:tc>
          <w:tcPr>
            <w:tcW w:w="1159"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875" w:type="dxa"/>
            <w:gridSpan w:val="6"/>
            <w:tcBorders>
              <w:left w:val="single" w:color="000000" w:sz="10" w:space="0"/>
              <w:right w:val="single" w:color="000000" w:sz="4" w:space="0"/>
            </w:tcBorders>
            <w:vAlign w:val="top"/>
          </w:tcPr>
          <w:p>
            <w:pPr>
              <w:spacing w:before="75" w:line="233" w:lineRule="auto"/>
              <w:ind w:firstLine="3547"/>
              <w:rPr>
                <w:rFonts w:ascii="宋体" w:hAnsi="宋体" w:eastAsia="宋体" w:cs="宋体"/>
                <w:sz w:val="17"/>
                <w:szCs w:val="17"/>
              </w:rPr>
            </w:pPr>
            <w:r>
              <w:rPr>
                <w:rFonts w:ascii="宋体" w:hAnsi="宋体" w:eastAsia="宋体" w:cs="宋体"/>
                <w:spacing w:val="5"/>
                <w:sz w:val="17"/>
                <w:szCs w:val="17"/>
              </w:rPr>
              <w:t xml:space="preserve">总   </w:t>
            </w:r>
            <w:r>
              <w:rPr>
                <w:rFonts w:ascii="宋体" w:hAnsi="宋体" w:eastAsia="宋体" w:cs="宋体"/>
                <w:spacing w:val="4"/>
                <w:sz w:val="17"/>
                <w:szCs w:val="17"/>
              </w:rPr>
              <w:t xml:space="preserve"> </w:t>
            </w:r>
            <w:r>
              <w:rPr>
                <w:rFonts w:ascii="宋体" w:hAnsi="宋体" w:eastAsia="宋体" w:cs="宋体"/>
                <w:spacing w:val="5"/>
                <w:sz w:val="17"/>
                <w:szCs w:val="17"/>
              </w:rPr>
              <w:t>计</w:t>
            </w:r>
          </w:p>
        </w:tc>
        <w:tc>
          <w:tcPr>
            <w:tcW w:w="1205"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10" w:space="0"/>
            </w:tcBorders>
            <w:vAlign w:val="top"/>
          </w:tcPr>
          <w:p>
            <w:pPr>
              <w:rPr>
                <w:rFonts w:ascii="Arial"/>
                <w:sz w:val="21"/>
              </w:rPr>
            </w:pPr>
          </w:p>
        </w:tc>
      </w:tr>
    </w:tbl>
    <w:p>
      <w:pPr>
        <w:spacing w:before="238" w:line="207" w:lineRule="auto"/>
        <w:ind w:left="891" w:right="942" w:hanging="1"/>
        <w:rPr>
          <w:rFonts w:ascii="宋体" w:hAnsi="宋体" w:eastAsia="宋体" w:cs="宋体"/>
          <w:sz w:val="17"/>
          <w:szCs w:val="17"/>
        </w:rPr>
      </w:pPr>
      <w:r>
        <w:rPr>
          <w:rFonts w:ascii="宋体" w:hAnsi="宋体" w:eastAsia="宋体" w:cs="宋体"/>
          <w:spacing w:val="10"/>
          <w:sz w:val="17"/>
          <w:szCs w:val="17"/>
        </w:rPr>
        <w:t>注</w:t>
      </w:r>
      <w:r>
        <w:rPr>
          <w:rFonts w:ascii="宋体" w:hAnsi="宋体" w:eastAsia="宋体" w:cs="宋体"/>
          <w:spacing w:val="11"/>
          <w:sz w:val="17"/>
          <w:szCs w:val="17"/>
        </w:rPr>
        <w:t>：</w:t>
      </w:r>
      <w:r>
        <w:rPr>
          <w:rFonts w:ascii="宋体" w:hAnsi="宋体" w:eastAsia="宋体" w:cs="宋体"/>
          <w:spacing w:val="10"/>
          <w:sz w:val="17"/>
          <w:szCs w:val="17"/>
        </w:rPr>
        <w:t>此表项目名称</w:t>
      </w:r>
      <w:r>
        <w:rPr>
          <w:rFonts w:ascii="宋体" w:hAnsi="宋体" w:eastAsia="宋体" w:cs="宋体"/>
          <w:spacing w:val="11"/>
          <w:sz w:val="17"/>
          <w:szCs w:val="17"/>
        </w:rPr>
        <w:t>、</w:t>
      </w:r>
      <w:r>
        <w:rPr>
          <w:rFonts w:ascii="宋体" w:hAnsi="宋体" w:eastAsia="宋体" w:cs="宋体"/>
          <w:spacing w:val="10"/>
          <w:sz w:val="17"/>
          <w:szCs w:val="17"/>
        </w:rPr>
        <w:t>暂定数量由招标人填写</w:t>
      </w:r>
      <w:r>
        <w:rPr>
          <w:rFonts w:ascii="宋体" w:hAnsi="宋体" w:eastAsia="宋体" w:cs="宋体"/>
          <w:spacing w:val="11"/>
          <w:sz w:val="17"/>
          <w:szCs w:val="17"/>
        </w:rPr>
        <w:t>，</w:t>
      </w:r>
      <w:r>
        <w:rPr>
          <w:rFonts w:ascii="宋体" w:hAnsi="宋体" w:eastAsia="宋体" w:cs="宋体"/>
          <w:spacing w:val="10"/>
          <w:sz w:val="17"/>
          <w:szCs w:val="17"/>
        </w:rPr>
        <w:t>编</w:t>
      </w:r>
      <w:r>
        <w:rPr>
          <w:rFonts w:ascii="宋体" w:hAnsi="宋体" w:eastAsia="宋体" w:cs="宋体"/>
          <w:spacing w:val="9"/>
          <w:sz w:val="17"/>
          <w:szCs w:val="17"/>
        </w:rPr>
        <w:t>制招标控制价时</w:t>
      </w:r>
      <w:r>
        <w:rPr>
          <w:rFonts w:ascii="宋体" w:hAnsi="宋体" w:eastAsia="宋体" w:cs="宋体"/>
          <w:spacing w:val="11"/>
          <w:sz w:val="17"/>
          <w:szCs w:val="17"/>
        </w:rPr>
        <w:t>，</w:t>
      </w:r>
      <w:r>
        <w:rPr>
          <w:rFonts w:ascii="宋体" w:hAnsi="宋体" w:eastAsia="宋体" w:cs="宋体"/>
          <w:spacing w:val="9"/>
          <w:sz w:val="17"/>
          <w:szCs w:val="17"/>
        </w:rPr>
        <w:t>单价由招标人按有关计价规定确定</w:t>
      </w:r>
      <w:r>
        <w:rPr>
          <w:rFonts w:ascii="宋体" w:hAnsi="宋体" w:eastAsia="宋体" w:cs="宋体"/>
          <w:spacing w:val="11"/>
          <w:sz w:val="17"/>
          <w:szCs w:val="17"/>
        </w:rPr>
        <w:t>；</w:t>
      </w:r>
      <w:r>
        <w:rPr>
          <w:rFonts w:ascii="宋体" w:hAnsi="宋体" w:eastAsia="宋体" w:cs="宋体"/>
          <w:spacing w:val="9"/>
          <w:sz w:val="17"/>
          <w:szCs w:val="17"/>
        </w:rPr>
        <w:t>投标时</w:t>
      </w:r>
      <w:r>
        <w:rPr>
          <w:rFonts w:ascii="宋体" w:hAnsi="宋体" w:eastAsia="宋体" w:cs="宋体"/>
          <w:spacing w:val="11"/>
          <w:sz w:val="17"/>
          <w:szCs w:val="17"/>
        </w:rPr>
        <w:t>，</w:t>
      </w:r>
      <w:r>
        <w:rPr>
          <w:rFonts w:ascii="宋体" w:hAnsi="宋体" w:eastAsia="宋体" w:cs="宋体"/>
          <w:spacing w:val="9"/>
          <w:sz w:val="17"/>
          <w:szCs w:val="17"/>
        </w:rPr>
        <w:t>单价由投标人自</w:t>
      </w:r>
      <w:r>
        <w:rPr>
          <w:rFonts w:ascii="宋体" w:hAnsi="宋体" w:eastAsia="宋体" w:cs="宋体"/>
          <w:sz w:val="17"/>
          <w:szCs w:val="17"/>
        </w:rPr>
        <w:t xml:space="preserve"> </w:t>
      </w:r>
      <w:r>
        <w:rPr>
          <w:rFonts w:ascii="宋体" w:hAnsi="宋体" w:eastAsia="宋体" w:cs="宋体"/>
          <w:spacing w:val="10"/>
          <w:sz w:val="17"/>
          <w:szCs w:val="17"/>
        </w:rPr>
        <w:t>主报价</w:t>
      </w:r>
      <w:r>
        <w:rPr>
          <w:rFonts w:ascii="宋体" w:hAnsi="宋体" w:eastAsia="宋体" w:cs="宋体"/>
          <w:spacing w:val="11"/>
          <w:sz w:val="17"/>
          <w:szCs w:val="17"/>
        </w:rPr>
        <w:t>，</w:t>
      </w:r>
      <w:r>
        <w:rPr>
          <w:rFonts w:ascii="宋体" w:hAnsi="宋体" w:eastAsia="宋体" w:cs="宋体"/>
          <w:spacing w:val="9"/>
          <w:sz w:val="17"/>
          <w:szCs w:val="17"/>
        </w:rPr>
        <w:t>按暂定数量计算合价计入投标总价中</w:t>
      </w:r>
      <w:r>
        <w:rPr>
          <w:rFonts w:ascii="宋体" w:hAnsi="宋体" w:eastAsia="宋体" w:cs="宋体"/>
          <w:spacing w:val="11"/>
          <w:sz w:val="17"/>
          <w:szCs w:val="17"/>
        </w:rPr>
        <w:t>。</w:t>
      </w:r>
      <w:r>
        <w:rPr>
          <w:rFonts w:ascii="宋体" w:hAnsi="宋体" w:eastAsia="宋体" w:cs="宋体"/>
          <w:spacing w:val="9"/>
          <w:sz w:val="17"/>
          <w:szCs w:val="17"/>
        </w:rPr>
        <w:t>结算时</w:t>
      </w:r>
      <w:r>
        <w:rPr>
          <w:rFonts w:ascii="宋体" w:hAnsi="宋体" w:eastAsia="宋体" w:cs="宋体"/>
          <w:spacing w:val="11"/>
          <w:sz w:val="17"/>
          <w:szCs w:val="17"/>
        </w:rPr>
        <w:t>，</w:t>
      </w:r>
      <w:r>
        <w:rPr>
          <w:rFonts w:ascii="宋体" w:hAnsi="宋体" w:eastAsia="宋体" w:cs="宋体"/>
          <w:spacing w:val="9"/>
          <w:sz w:val="17"/>
          <w:szCs w:val="17"/>
        </w:rPr>
        <w:t>按发承包双方确认的实际数量计算合价</w:t>
      </w:r>
      <w:r>
        <w:rPr>
          <w:rFonts w:ascii="宋体" w:hAnsi="宋体" w:eastAsia="宋体" w:cs="宋体"/>
          <w:spacing w:val="11"/>
          <w:sz w:val="17"/>
          <w:szCs w:val="17"/>
        </w:rPr>
        <w:t>。</w:t>
      </w: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901"/>
        <w:gridCol w:w="226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4" w:hRule="atLeast"/>
        </w:trPr>
        <w:tc>
          <w:tcPr>
            <w:tcW w:w="7901" w:type="dxa"/>
            <w:tcBorders>
              <w:left w:val="nil"/>
              <w:right w:val="single" w:color="FFFFFF" w:sz="4" w:space="0"/>
            </w:tcBorders>
            <w:vAlign w:val="top"/>
          </w:tcPr>
          <w:p>
            <w:pPr>
              <w:rPr>
                <w:rFonts w:ascii="Arial"/>
                <w:sz w:val="21"/>
              </w:rPr>
            </w:pPr>
          </w:p>
        </w:tc>
        <w:tc>
          <w:tcPr>
            <w:tcW w:w="2262" w:type="dxa"/>
            <w:tcBorders>
              <w:left w:val="single" w:color="FFFFFF" w:sz="4" w:space="0"/>
            </w:tcBorders>
            <w:vAlign w:val="top"/>
          </w:tcPr>
          <w:p>
            <w:pPr>
              <w:spacing w:before="106" w:line="233" w:lineRule="auto"/>
              <w:ind w:firstLine="1427"/>
              <w:rPr>
                <w:rFonts w:ascii="宋体" w:hAnsi="宋体" w:eastAsia="宋体" w:cs="宋体"/>
                <w:sz w:val="17"/>
                <w:szCs w:val="17"/>
              </w:rPr>
            </w:pPr>
            <w:r>
              <w:rPr>
                <w:rFonts w:ascii="宋体" w:hAnsi="宋体" w:eastAsia="宋体" w:cs="宋体"/>
                <w:spacing w:val="-8"/>
                <w:sz w:val="17"/>
                <w:szCs w:val="17"/>
              </w:rPr>
              <w:t>表</w:t>
            </w:r>
            <w:r>
              <w:rPr>
                <w:rFonts w:ascii="宋体" w:hAnsi="宋体" w:eastAsia="宋体" w:cs="宋体"/>
                <w:spacing w:val="-7"/>
                <w:sz w:val="17"/>
                <w:szCs w:val="17"/>
              </w:rPr>
              <w:t>—</w:t>
            </w:r>
            <w:r>
              <w:rPr>
                <w:rFonts w:ascii="宋体" w:hAnsi="宋体" w:eastAsia="宋体" w:cs="宋体"/>
                <w:spacing w:val="-49"/>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9"/>
                <w:sz w:val="17"/>
                <w:szCs w:val="17"/>
              </w:rPr>
              <w:t xml:space="preserve"> </w:t>
            </w:r>
            <w:r>
              <w:rPr>
                <w:rFonts w:ascii="宋体" w:hAnsi="宋体" w:eastAsia="宋体" w:cs="宋体"/>
                <w:spacing w:val="-4"/>
                <w:sz w:val="17"/>
                <w:szCs w:val="17"/>
              </w:rPr>
              <w:t>4</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06" o:spid="_x0000_s1106" o:spt="1" style="position:absolute;left:0pt;margin-left:550.55pt;margin-top:41.8pt;height:15.4pt;width:0.4pt;mso-position-horizontal-relative:page;mso-position-vertical-relative:page;z-index:251817984;mso-width-relative:page;mso-height-relative:page;" fillcolor="#FFFFFF" filled="t" stroked="f" coordsize="21600,21600" o:allowincell="f">
            <v:path/>
            <v:fill on="t" focussize="0,0"/>
            <v:stroke on="f"/>
            <v:imagedata o:title=""/>
            <o:lock v:ext="edit"/>
          </v:rect>
        </w:pict>
      </w:r>
      <w:r>
        <w:pict>
          <v:rect id="_x0000_s1107" o:spid="_x0000_s1107" o:spt="1" style="position:absolute;left:0pt;margin-left:550.55pt;margin-top:752.15pt;height:29.6pt;width:0.4pt;mso-position-horizontal-relative:page;mso-position-vertical-relative:page;z-index:251812864;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22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0"/>
        <w:gridCol w:w="2628"/>
        <w:gridCol w:w="465"/>
        <w:gridCol w:w="1200"/>
        <w:gridCol w:w="1185"/>
        <w:gridCol w:w="1368"/>
        <w:gridCol w:w="1183"/>
        <w:gridCol w:w="117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10220" w:type="dxa"/>
            <w:gridSpan w:val="8"/>
            <w:tcBorders>
              <w:top w:val="single" w:color="FFFFFF" w:sz="2" w:space="0"/>
              <w:left w:val="nil"/>
              <w:bottom w:val="single" w:color="FFFFFF" w:sz="2" w:space="0"/>
              <w:right w:val="nil"/>
            </w:tcBorders>
            <w:vAlign w:val="top"/>
          </w:tcPr>
          <w:p>
            <w:pPr>
              <w:spacing w:before="93" w:line="223" w:lineRule="auto"/>
              <w:ind w:firstLine="3196"/>
              <w:outlineLvl w:val="0"/>
              <w:rPr>
                <w:rFonts w:ascii="宋体" w:hAnsi="宋体" w:eastAsia="宋体" w:cs="宋体"/>
                <w:sz w:val="39"/>
                <w:szCs w:val="39"/>
              </w:rPr>
            </w:pPr>
            <w:r>
              <w:pict>
                <v:rect id="_x0000_s1108" o:spid="_x0000_s1108" o:spt="1" style="position:absolute;left:0pt;margin-left:507.3pt;margin-top:0pt;height:30.75pt;width:0.4pt;mso-position-horizontal-relative:page;mso-position-vertical-relative:page;z-index:251816960;mso-width-relative:page;mso-height-relative:page;" fillcolor="#FFFFFF" filled="t" stroked="f" coordsize="21600,21600">
                  <v:path/>
                  <v:fill on="t" focussize="0,0"/>
                  <v:stroke on="f"/>
                  <v:imagedata o:title=""/>
                  <o:lock v:ext="edit"/>
                </v:rect>
              </w:pict>
            </w:r>
            <w:r>
              <w:rPr>
                <w:rFonts w:ascii="宋体" w:hAnsi="宋体" w:eastAsia="宋体" w:cs="宋体"/>
                <w:spacing w:val="25"/>
                <w:sz w:val="39"/>
                <w:szCs w:val="39"/>
              </w:rPr>
              <w:t>总承包服务</w:t>
            </w:r>
            <w:r>
              <w:rPr>
                <w:rFonts w:ascii="宋体" w:hAnsi="宋体" w:eastAsia="宋体" w:cs="宋体"/>
                <w:spacing w:val="24"/>
                <w:sz w:val="39"/>
                <w:szCs w:val="39"/>
              </w:rPr>
              <w:t>费计价表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3648" w:type="dxa"/>
            <w:gridSpan w:val="2"/>
            <w:tcBorders>
              <w:top w:val="single" w:color="FFFFFF" w:sz="2" w:space="0"/>
              <w:left w:val="nil"/>
              <w:right w:val="single" w:color="FFFFFF" w:sz="4" w:space="0"/>
            </w:tcBorders>
            <w:vAlign w:val="top"/>
          </w:tcPr>
          <w:p>
            <w:pPr>
              <w:spacing w:before="189" w:line="217" w:lineRule="auto"/>
              <w:ind w:left="24" w:right="195" w:firstLine="2"/>
              <w:rPr>
                <w:rFonts w:ascii="宋体" w:hAnsi="宋体" w:eastAsia="宋体" w:cs="宋体"/>
                <w:sz w:val="17"/>
                <w:szCs w:val="17"/>
              </w:rPr>
            </w:pPr>
            <w:r>
              <w:drawing>
                <wp:anchor distT="0" distB="0" distL="0" distR="0" simplePos="0" relativeHeight="251811840" behindDoc="1" locked="0" layoutInCell="1" allowOverlap="1">
                  <wp:simplePos x="0" y="0"/>
                  <wp:positionH relativeFrom="rightMargin">
                    <wp:posOffset>-2306955</wp:posOffset>
                  </wp:positionH>
                  <wp:positionV relativeFrom="topMargin">
                    <wp:posOffset>464820</wp:posOffset>
                  </wp:positionV>
                  <wp:extent cx="2312035" cy="6350"/>
                  <wp:effectExtent l="0" t="0" r="0" b="0"/>
                  <wp:wrapNone/>
                  <wp:docPr id="52" name="IM 48"/>
                  <wp:cNvGraphicFramePr/>
                  <a:graphic xmlns:a="http://schemas.openxmlformats.org/drawingml/2006/main">
                    <a:graphicData uri="http://schemas.openxmlformats.org/drawingml/2006/picture">
                      <pic:pic xmlns:pic="http://schemas.openxmlformats.org/drawingml/2006/picture">
                        <pic:nvPicPr>
                          <pic:cNvPr id="52" name="IM 48"/>
                          <pic:cNvPicPr/>
                        </pic:nvPicPr>
                        <pic:blipFill>
                          <a:blip r:embed="rId23"/>
                          <a:stretch>
                            <a:fillRect/>
                          </a:stretch>
                        </pic:blipFill>
                        <pic:spPr>
                          <a:xfrm>
                            <a:off x="0" y="0"/>
                            <a:ext cx="2311928"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w:t>
            </w:r>
            <w:r>
              <w:rPr>
                <w:rFonts w:ascii="宋体" w:hAnsi="宋体" w:eastAsia="宋体" w:cs="宋体"/>
                <w:sz w:val="17"/>
                <w:szCs w:val="17"/>
              </w:rPr>
              <w:t xml:space="preserve"> </w:t>
            </w:r>
            <w:r>
              <w:rPr>
                <w:rFonts w:ascii="宋体" w:hAnsi="宋体" w:eastAsia="宋体" w:cs="宋体"/>
                <w:spacing w:val="9"/>
                <w:sz w:val="17"/>
                <w:szCs w:val="17"/>
              </w:rPr>
              <w:t>包一</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4218" w:type="dxa"/>
            <w:gridSpan w:val="4"/>
            <w:tcBorders>
              <w:top w:val="single" w:color="FFFFFF" w:sz="2" w:space="0"/>
              <w:left w:val="single" w:color="FFFFFF" w:sz="4" w:space="0"/>
            </w:tcBorders>
            <w:vAlign w:val="top"/>
          </w:tcPr>
          <w:p>
            <w:pPr>
              <w:spacing w:before="279" w:line="232" w:lineRule="auto"/>
              <w:ind w:firstLine="27"/>
              <w:rPr>
                <w:rFonts w:ascii="宋体" w:hAnsi="宋体" w:eastAsia="宋体" w:cs="宋体"/>
                <w:sz w:val="17"/>
                <w:szCs w:val="17"/>
              </w:rPr>
            </w:pPr>
            <w:r>
              <w:drawing>
                <wp:anchor distT="0" distB="0" distL="0" distR="0" simplePos="0" relativeHeight="251815936" behindDoc="0" locked="0" layoutInCell="1" allowOverlap="1">
                  <wp:simplePos x="0" y="0"/>
                  <wp:positionH relativeFrom="rightMargin">
                    <wp:posOffset>-2672080</wp:posOffset>
                  </wp:positionH>
                  <wp:positionV relativeFrom="topMargin">
                    <wp:posOffset>464820</wp:posOffset>
                  </wp:positionV>
                  <wp:extent cx="2728595" cy="6350"/>
                  <wp:effectExtent l="0" t="0" r="0" b="0"/>
                  <wp:wrapNone/>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24"/>
                          <a:stretch>
                            <a:fillRect/>
                          </a:stretch>
                        </pic:blipFill>
                        <pic:spPr>
                          <a:xfrm>
                            <a:off x="0" y="0"/>
                            <a:ext cx="2728508" cy="6350"/>
                          </a:xfrm>
                          <a:prstGeom prst="rect">
                            <a:avLst/>
                          </a:prstGeom>
                        </pic:spPr>
                      </pic:pic>
                    </a:graphicData>
                  </a:graphic>
                </wp:anchor>
              </w:drawing>
            </w: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目（发包一</w:t>
            </w:r>
            <w:r>
              <w:rPr>
                <w:rFonts w:ascii="宋体" w:hAnsi="宋体" w:eastAsia="宋体" w:cs="宋体"/>
                <w:spacing w:val="9"/>
                <w:sz w:val="17"/>
                <w:szCs w:val="17"/>
              </w:rPr>
              <w:t>）</w:t>
            </w:r>
          </w:p>
        </w:tc>
        <w:tc>
          <w:tcPr>
            <w:tcW w:w="2354" w:type="dxa"/>
            <w:gridSpan w:val="2"/>
            <w:tcBorders>
              <w:top w:val="single" w:color="FFFFFF" w:sz="2" w:space="0"/>
              <w:right w:val="nil"/>
            </w:tcBorders>
            <w:vAlign w:val="top"/>
          </w:tcPr>
          <w:p>
            <w:pPr>
              <w:spacing w:before="279" w:line="231" w:lineRule="auto"/>
              <w:ind w:firstLine="501"/>
              <w:rPr>
                <w:rFonts w:ascii="宋体" w:hAnsi="宋体" w:eastAsia="宋体" w:cs="宋体"/>
                <w:sz w:val="17"/>
                <w:szCs w:val="17"/>
              </w:rPr>
            </w:pPr>
            <w:r>
              <w:pict>
                <v:rect id="_x0000_s1109" o:spid="_x0000_s1109" o:spt="1" style="position:absolute;left:0pt;margin-left:3.55pt;margin-top:37.05pt;height:0.05pt;width:112.4pt;mso-position-horizontal-relative:page;mso-position-vertical-relative:page;z-index:251814912;mso-width-relative:page;mso-height-relative:page;" fillcolor="#FFFFFF" filled="t" stroked="f" coordsize="21600,21600">
                  <v:path/>
                  <v:fill on="t" focussize="0,0"/>
                  <v:stroke on="f"/>
                  <v:imagedata o:title=""/>
                  <o:lock v:ext="edit"/>
                </v:rect>
              </w:pict>
            </w:r>
            <w:r>
              <w:drawing>
                <wp:anchor distT="0" distB="0" distL="0" distR="0" simplePos="0" relativeHeight="251813888"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54" name="IM 50"/>
                  <wp:cNvGraphicFramePr/>
                  <a:graphic xmlns:a="http://schemas.openxmlformats.org/drawingml/2006/main">
                    <a:graphicData uri="http://schemas.openxmlformats.org/drawingml/2006/picture">
                      <pic:pic xmlns:pic="http://schemas.openxmlformats.org/drawingml/2006/picture">
                        <pic:nvPicPr>
                          <pic:cNvPr id="54" name="IM 50"/>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1020" w:type="dxa"/>
            <w:tcBorders>
              <w:left w:val="single" w:color="000000" w:sz="10" w:space="0"/>
              <w:right w:val="single" w:color="000000" w:sz="4" w:space="0"/>
            </w:tcBorders>
            <w:vAlign w:val="top"/>
          </w:tcPr>
          <w:p>
            <w:pPr>
              <w:spacing w:before="84" w:line="233" w:lineRule="auto"/>
              <w:ind w:firstLine="32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93" w:type="dxa"/>
            <w:gridSpan w:val="2"/>
            <w:tcBorders>
              <w:left w:val="single" w:color="000000" w:sz="4" w:space="0"/>
              <w:right w:val="single" w:color="000000" w:sz="4" w:space="0"/>
            </w:tcBorders>
            <w:vAlign w:val="top"/>
          </w:tcPr>
          <w:p>
            <w:pPr>
              <w:spacing w:before="84" w:line="232" w:lineRule="auto"/>
              <w:ind w:firstLine="1177"/>
              <w:rPr>
                <w:rFonts w:ascii="宋体" w:hAnsi="宋体" w:eastAsia="宋体" w:cs="宋体"/>
                <w:sz w:val="17"/>
                <w:szCs w:val="17"/>
              </w:rPr>
            </w:pPr>
            <w:r>
              <w:rPr>
                <w:rFonts w:ascii="宋体" w:hAnsi="宋体" w:eastAsia="宋体" w:cs="宋体"/>
                <w:spacing w:val="7"/>
                <w:sz w:val="17"/>
                <w:szCs w:val="17"/>
              </w:rPr>
              <w:t>项目名称</w:t>
            </w:r>
          </w:p>
        </w:tc>
        <w:tc>
          <w:tcPr>
            <w:tcW w:w="1200" w:type="dxa"/>
            <w:tcBorders>
              <w:left w:val="single" w:color="000000" w:sz="4" w:space="0"/>
              <w:right w:val="single" w:color="000000" w:sz="4" w:space="0"/>
            </w:tcBorders>
            <w:vAlign w:val="top"/>
          </w:tcPr>
          <w:p>
            <w:pPr>
              <w:spacing w:before="84" w:line="230" w:lineRule="auto"/>
              <w:ind w:firstLine="60"/>
              <w:rPr>
                <w:rFonts w:ascii="宋体" w:hAnsi="宋体" w:eastAsia="宋体" w:cs="宋体"/>
                <w:sz w:val="17"/>
                <w:szCs w:val="17"/>
              </w:rPr>
            </w:pPr>
            <w:r>
              <w:rPr>
                <w:rFonts w:ascii="宋体" w:hAnsi="宋体" w:eastAsia="宋体" w:cs="宋体"/>
                <w:spacing w:val="8"/>
                <w:sz w:val="17"/>
                <w:szCs w:val="17"/>
              </w:rPr>
              <w:t>项目价值</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4"/>
                <w:sz w:val="17"/>
                <w:szCs w:val="17"/>
              </w:rPr>
              <w:t>)</w:t>
            </w:r>
          </w:p>
        </w:tc>
        <w:tc>
          <w:tcPr>
            <w:tcW w:w="1185" w:type="dxa"/>
            <w:tcBorders>
              <w:left w:val="single" w:color="000000" w:sz="4" w:space="0"/>
              <w:right w:val="single" w:color="000000" w:sz="4" w:space="0"/>
            </w:tcBorders>
            <w:vAlign w:val="top"/>
          </w:tcPr>
          <w:p>
            <w:pPr>
              <w:spacing w:before="85" w:line="231" w:lineRule="auto"/>
              <w:ind w:firstLine="239"/>
              <w:rPr>
                <w:rFonts w:ascii="宋体" w:hAnsi="宋体" w:eastAsia="宋体" w:cs="宋体"/>
                <w:sz w:val="17"/>
                <w:szCs w:val="17"/>
              </w:rPr>
            </w:pPr>
            <w:r>
              <w:rPr>
                <w:rFonts w:ascii="宋体" w:hAnsi="宋体" w:eastAsia="宋体" w:cs="宋体"/>
                <w:spacing w:val="8"/>
                <w:sz w:val="17"/>
                <w:szCs w:val="17"/>
              </w:rPr>
              <w:t>服务内</w:t>
            </w:r>
            <w:r>
              <w:rPr>
                <w:rFonts w:ascii="宋体" w:hAnsi="宋体" w:eastAsia="宋体" w:cs="宋体"/>
                <w:spacing w:val="7"/>
                <w:sz w:val="17"/>
                <w:szCs w:val="17"/>
              </w:rPr>
              <w:t>容</w:t>
            </w:r>
          </w:p>
        </w:tc>
        <w:tc>
          <w:tcPr>
            <w:tcW w:w="1368" w:type="dxa"/>
            <w:tcBorders>
              <w:left w:val="single" w:color="000000" w:sz="4" w:space="0"/>
              <w:right w:val="single" w:color="000000" w:sz="4" w:space="0"/>
            </w:tcBorders>
            <w:vAlign w:val="top"/>
          </w:tcPr>
          <w:p>
            <w:pPr>
              <w:spacing w:before="85" w:line="231" w:lineRule="auto"/>
              <w:ind w:firstLine="332"/>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183" w:type="dxa"/>
            <w:tcBorders>
              <w:left w:val="single" w:color="000000" w:sz="4" w:space="0"/>
              <w:right w:val="single" w:color="000000" w:sz="4" w:space="0"/>
            </w:tcBorders>
            <w:vAlign w:val="top"/>
          </w:tcPr>
          <w:p>
            <w:pPr>
              <w:spacing w:before="85" w:line="231" w:lineRule="auto"/>
              <w:ind w:firstLine="299"/>
              <w:rPr>
                <w:rFonts w:ascii="宋体" w:hAnsi="宋体" w:eastAsia="宋体" w:cs="宋体"/>
                <w:sz w:val="17"/>
                <w:szCs w:val="17"/>
              </w:rPr>
            </w:pPr>
            <w:r>
              <w:rPr>
                <w:rFonts w:ascii="宋体" w:hAnsi="宋体" w:eastAsia="宋体" w:cs="宋体"/>
                <w:spacing w:val="6"/>
                <w:sz w:val="17"/>
                <w:szCs w:val="17"/>
              </w:rPr>
              <w:t>费</w:t>
            </w:r>
            <w:r>
              <w:rPr>
                <w:rFonts w:ascii="宋体" w:hAnsi="宋体" w:eastAsia="宋体" w:cs="宋体"/>
                <w:spacing w:val="5"/>
                <w:sz w:val="17"/>
                <w:szCs w:val="17"/>
              </w:rPr>
              <w:t>率</w:t>
            </w:r>
            <w:r>
              <w:rPr>
                <w:rFonts w:ascii="宋体" w:hAnsi="宋体" w:eastAsia="宋体" w:cs="宋体"/>
                <w:spacing w:val="2"/>
                <w:sz w:val="17"/>
                <w:szCs w:val="17"/>
              </w:rPr>
              <w:t>(%)</w:t>
            </w:r>
          </w:p>
        </w:tc>
        <w:tc>
          <w:tcPr>
            <w:tcW w:w="1171" w:type="dxa"/>
            <w:tcBorders>
              <w:left w:val="single" w:color="000000" w:sz="4" w:space="0"/>
              <w:right w:val="single" w:color="000000" w:sz="10" w:space="0"/>
            </w:tcBorders>
            <w:vAlign w:val="top"/>
          </w:tcPr>
          <w:p>
            <w:pPr>
              <w:spacing w:before="85" w:line="231" w:lineRule="auto"/>
              <w:ind w:firstLine="400"/>
              <w:rPr>
                <w:rFonts w:ascii="宋体" w:hAnsi="宋体" w:eastAsia="宋体" w:cs="宋体"/>
                <w:sz w:val="17"/>
                <w:szCs w:val="17"/>
              </w:rPr>
            </w:pPr>
            <w:r>
              <w:rPr>
                <w:rFonts w:ascii="宋体" w:hAnsi="宋体" w:eastAsia="宋体" w:cs="宋体"/>
                <w:spacing w:val="5"/>
                <w:sz w:val="17"/>
                <w:szCs w:val="17"/>
              </w:rPr>
              <w:t>金额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spacing w:before="100" w:line="192" w:lineRule="auto"/>
              <w:ind w:firstLine="474"/>
              <w:rPr>
                <w:rFonts w:ascii="宋体" w:hAnsi="宋体" w:eastAsia="宋体" w:cs="宋体"/>
                <w:sz w:val="17"/>
                <w:szCs w:val="17"/>
              </w:rPr>
            </w:pPr>
            <w:r>
              <w:rPr>
                <w:rFonts w:ascii="宋体" w:hAnsi="宋体" w:eastAsia="宋体" w:cs="宋体"/>
                <w:sz w:val="17"/>
                <w:szCs w:val="17"/>
              </w:rPr>
              <w:t>1</w:t>
            </w: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20" w:type="dxa"/>
            <w:tcBorders>
              <w:left w:val="single" w:color="000000" w:sz="10" w:space="0"/>
              <w:right w:val="single" w:color="000000" w:sz="4" w:space="0"/>
            </w:tcBorders>
            <w:vAlign w:val="top"/>
          </w:tcPr>
          <w:p>
            <w:pPr>
              <w:rPr>
                <w:rFonts w:ascii="Arial"/>
                <w:sz w:val="21"/>
              </w:rPr>
            </w:pPr>
          </w:p>
        </w:tc>
        <w:tc>
          <w:tcPr>
            <w:tcW w:w="3093" w:type="dxa"/>
            <w:gridSpan w:val="2"/>
            <w:tcBorders>
              <w:left w:val="single" w:color="000000" w:sz="4" w:space="0"/>
              <w:right w:val="single" w:color="000000" w:sz="4" w:space="0"/>
            </w:tcBorders>
            <w:vAlign w:val="top"/>
          </w:tcPr>
          <w:p>
            <w:pPr>
              <w:rPr>
                <w:rFonts w:ascii="Arial"/>
                <w:sz w:val="21"/>
              </w:rPr>
            </w:pPr>
          </w:p>
        </w:tc>
        <w:tc>
          <w:tcPr>
            <w:tcW w:w="1200" w:type="dxa"/>
            <w:tcBorders>
              <w:left w:val="single" w:color="000000" w:sz="4" w:space="0"/>
              <w:right w:val="single" w:color="000000" w:sz="4" w:space="0"/>
            </w:tcBorders>
            <w:vAlign w:val="top"/>
          </w:tcPr>
          <w:p>
            <w:pPr>
              <w:rPr>
                <w:rFonts w:ascii="Arial"/>
                <w:sz w:val="21"/>
              </w:rPr>
            </w:pPr>
          </w:p>
        </w:tc>
        <w:tc>
          <w:tcPr>
            <w:tcW w:w="1185" w:type="dxa"/>
            <w:tcBorders>
              <w:left w:val="single" w:color="000000" w:sz="4" w:space="0"/>
              <w:right w:val="single" w:color="000000" w:sz="4" w:space="0"/>
            </w:tcBorders>
            <w:vAlign w:val="top"/>
          </w:tcPr>
          <w:p>
            <w:pPr>
              <w:rPr>
                <w:rFonts w:ascii="Arial"/>
                <w:sz w:val="21"/>
              </w:rPr>
            </w:pPr>
          </w:p>
        </w:tc>
        <w:tc>
          <w:tcPr>
            <w:tcW w:w="1368" w:type="dxa"/>
            <w:tcBorders>
              <w:left w:val="single" w:color="000000" w:sz="4" w:space="0"/>
              <w:right w:val="single" w:color="000000" w:sz="4" w:space="0"/>
            </w:tcBorders>
            <w:vAlign w:val="top"/>
          </w:tcPr>
          <w:p>
            <w:pPr>
              <w:rPr>
                <w:rFonts w:ascii="Arial"/>
                <w:sz w:val="21"/>
              </w:rPr>
            </w:pPr>
          </w:p>
        </w:tc>
        <w:tc>
          <w:tcPr>
            <w:tcW w:w="1183" w:type="dxa"/>
            <w:tcBorders>
              <w:left w:val="single" w:color="000000" w:sz="4" w:space="0"/>
              <w:right w:val="single" w:color="000000" w:sz="4" w:space="0"/>
            </w:tcBorders>
            <w:vAlign w:val="top"/>
          </w:tcPr>
          <w:p>
            <w:pPr>
              <w:rPr>
                <w:rFonts w:ascii="Arial"/>
                <w:sz w:val="21"/>
              </w:rPr>
            </w:pPr>
          </w:p>
        </w:tc>
        <w:tc>
          <w:tcPr>
            <w:tcW w:w="117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9049" w:type="dxa"/>
            <w:gridSpan w:val="7"/>
            <w:tcBorders>
              <w:left w:val="single" w:color="000000" w:sz="10" w:space="0"/>
              <w:right w:val="single" w:color="000000" w:sz="4" w:space="0"/>
            </w:tcBorders>
            <w:vAlign w:val="top"/>
          </w:tcPr>
          <w:p>
            <w:pPr>
              <w:spacing w:before="59" w:line="233" w:lineRule="auto"/>
              <w:ind w:firstLine="4144"/>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1171" w:type="dxa"/>
            <w:tcBorders>
              <w:left w:val="single" w:color="000000" w:sz="4" w:space="0"/>
              <w:right w:val="single" w:color="000000" w:sz="10" w:space="0"/>
            </w:tcBorders>
            <w:vAlign w:val="top"/>
          </w:tcPr>
          <w:p>
            <w:pPr>
              <w:rPr>
                <w:rFonts w:ascii="Arial"/>
                <w:sz w:val="21"/>
              </w:rPr>
            </w:pPr>
          </w:p>
        </w:tc>
      </w:tr>
    </w:tbl>
    <w:p>
      <w:pPr>
        <w:spacing w:line="368" w:lineRule="auto"/>
        <w:rPr>
          <w:rFonts w:ascii="Arial"/>
          <w:sz w:val="21"/>
        </w:rPr>
      </w:pPr>
    </w:p>
    <w:p>
      <w:pPr>
        <w:spacing w:before="55" w:line="212" w:lineRule="auto"/>
        <w:ind w:left="890" w:right="942"/>
        <w:rPr>
          <w:rFonts w:ascii="宋体" w:hAnsi="宋体" w:eastAsia="宋体" w:cs="宋体"/>
          <w:sz w:val="17"/>
          <w:szCs w:val="17"/>
        </w:rPr>
      </w:pPr>
      <w:r>
        <w:rPr>
          <w:rFonts w:ascii="宋体" w:hAnsi="宋体" w:eastAsia="宋体" w:cs="宋体"/>
          <w:spacing w:val="10"/>
          <w:sz w:val="17"/>
          <w:szCs w:val="17"/>
        </w:rPr>
        <w:t>注</w:t>
      </w:r>
      <w:r>
        <w:rPr>
          <w:rFonts w:ascii="宋体" w:hAnsi="宋体" w:eastAsia="宋体" w:cs="宋体"/>
          <w:spacing w:val="11"/>
          <w:sz w:val="17"/>
          <w:szCs w:val="17"/>
        </w:rPr>
        <w:t>：</w:t>
      </w:r>
      <w:r>
        <w:rPr>
          <w:rFonts w:ascii="宋体" w:hAnsi="宋体" w:eastAsia="宋体" w:cs="宋体"/>
          <w:spacing w:val="10"/>
          <w:sz w:val="17"/>
          <w:szCs w:val="17"/>
        </w:rPr>
        <w:t>此表项目名称</w:t>
      </w:r>
      <w:r>
        <w:rPr>
          <w:rFonts w:ascii="宋体" w:hAnsi="宋体" w:eastAsia="宋体" w:cs="宋体"/>
          <w:spacing w:val="11"/>
          <w:sz w:val="17"/>
          <w:szCs w:val="17"/>
        </w:rPr>
        <w:t>、</w:t>
      </w:r>
      <w:r>
        <w:rPr>
          <w:rFonts w:ascii="宋体" w:hAnsi="宋体" w:eastAsia="宋体" w:cs="宋体"/>
          <w:spacing w:val="10"/>
          <w:sz w:val="17"/>
          <w:szCs w:val="17"/>
        </w:rPr>
        <w:t>服务内容由招标人填写</w:t>
      </w:r>
      <w:r>
        <w:rPr>
          <w:rFonts w:ascii="宋体" w:hAnsi="宋体" w:eastAsia="宋体" w:cs="宋体"/>
          <w:spacing w:val="11"/>
          <w:sz w:val="17"/>
          <w:szCs w:val="17"/>
        </w:rPr>
        <w:t>，</w:t>
      </w:r>
      <w:r>
        <w:rPr>
          <w:rFonts w:ascii="宋体" w:hAnsi="宋体" w:eastAsia="宋体" w:cs="宋体"/>
          <w:spacing w:val="9"/>
          <w:sz w:val="17"/>
          <w:szCs w:val="17"/>
        </w:rPr>
        <w:t>编制招标控制价时</w:t>
      </w:r>
      <w:r>
        <w:rPr>
          <w:rFonts w:ascii="宋体" w:hAnsi="宋体" w:eastAsia="宋体" w:cs="宋体"/>
          <w:spacing w:val="11"/>
          <w:sz w:val="17"/>
          <w:szCs w:val="17"/>
        </w:rPr>
        <w:t>，</w:t>
      </w:r>
      <w:r>
        <w:rPr>
          <w:rFonts w:ascii="宋体" w:hAnsi="宋体" w:eastAsia="宋体" w:cs="宋体"/>
          <w:spacing w:val="9"/>
          <w:sz w:val="17"/>
          <w:szCs w:val="17"/>
        </w:rPr>
        <w:t>费率及金额由招标人按有关计价规定确定</w:t>
      </w:r>
      <w:r>
        <w:rPr>
          <w:rFonts w:ascii="宋体" w:hAnsi="宋体" w:eastAsia="宋体" w:cs="宋体"/>
          <w:spacing w:val="11"/>
          <w:sz w:val="17"/>
          <w:szCs w:val="17"/>
        </w:rPr>
        <w:t>；</w:t>
      </w:r>
      <w:r>
        <w:rPr>
          <w:rFonts w:ascii="宋体" w:hAnsi="宋体" w:eastAsia="宋体" w:cs="宋体"/>
          <w:spacing w:val="9"/>
          <w:sz w:val="17"/>
          <w:szCs w:val="17"/>
        </w:rPr>
        <w:t>投标时</w:t>
      </w:r>
      <w:r>
        <w:rPr>
          <w:rFonts w:ascii="宋体" w:hAnsi="宋体" w:eastAsia="宋体" w:cs="宋体"/>
          <w:spacing w:val="11"/>
          <w:sz w:val="17"/>
          <w:szCs w:val="17"/>
        </w:rPr>
        <w:t>，</w:t>
      </w:r>
      <w:r>
        <w:rPr>
          <w:rFonts w:ascii="宋体" w:hAnsi="宋体" w:eastAsia="宋体" w:cs="宋体"/>
          <w:spacing w:val="9"/>
          <w:sz w:val="17"/>
          <w:szCs w:val="17"/>
        </w:rPr>
        <w:t>费率及金</w:t>
      </w:r>
      <w:r>
        <w:rPr>
          <w:rFonts w:ascii="宋体" w:hAnsi="宋体" w:eastAsia="宋体" w:cs="宋体"/>
          <w:sz w:val="17"/>
          <w:szCs w:val="17"/>
        </w:rPr>
        <w:t xml:space="preserve"> </w:t>
      </w:r>
      <w:r>
        <w:rPr>
          <w:rFonts w:ascii="宋体" w:hAnsi="宋体" w:eastAsia="宋体" w:cs="宋体"/>
          <w:spacing w:val="9"/>
          <w:sz w:val="17"/>
          <w:szCs w:val="17"/>
        </w:rPr>
        <w:t>额由投标人自主报价</w:t>
      </w:r>
      <w:r>
        <w:rPr>
          <w:rFonts w:ascii="宋体" w:hAnsi="宋体" w:eastAsia="宋体" w:cs="宋体"/>
          <w:spacing w:val="10"/>
          <w:sz w:val="17"/>
          <w:szCs w:val="17"/>
        </w:rPr>
        <w:t>，</w:t>
      </w:r>
      <w:r>
        <w:rPr>
          <w:rFonts w:ascii="宋体" w:hAnsi="宋体" w:eastAsia="宋体" w:cs="宋体"/>
          <w:spacing w:val="9"/>
          <w:sz w:val="17"/>
          <w:szCs w:val="17"/>
        </w:rPr>
        <w:t>计</w:t>
      </w:r>
      <w:r>
        <w:rPr>
          <w:rFonts w:ascii="宋体" w:hAnsi="宋体" w:eastAsia="宋体" w:cs="宋体"/>
          <w:spacing w:val="8"/>
          <w:sz w:val="17"/>
          <w:szCs w:val="17"/>
        </w:rPr>
        <w:t>入投标总价中</w:t>
      </w:r>
      <w:r>
        <w:rPr>
          <w:rFonts w:ascii="宋体" w:hAnsi="宋体" w:eastAsia="宋体" w:cs="宋体"/>
          <w:spacing w:val="10"/>
          <w:sz w:val="17"/>
          <w:szCs w:val="17"/>
        </w:rPr>
        <w:t>。</w:t>
      </w:r>
    </w:p>
    <w:p>
      <w:pPr>
        <w:spacing w:before="81" w:line="304" w:lineRule="exact"/>
        <w:ind w:firstLine="853"/>
        <w:textAlignment w:val="center"/>
      </w:pPr>
      <w:r>
        <w:pict>
          <v:group id="_x0000_s1110" o:spid="_x0000_s1110" o:spt="203" style="height:15.25pt;width:508.3pt;" coordsize="10165,305">
            <o:lock v:ext="edit"/>
            <v:shape id="_x0000_s1111" o:spid="_x0000_s1111" o:spt="75" type="#_x0000_t75" style="position:absolute;left:0;top:0;height:305;width:10165;" filled="f" stroked="f" coordsize="21600,21600">
              <v:path/>
              <v:fill on="f" focussize="0,0"/>
              <v:stroke on="f"/>
              <v:imagedata r:id="rId34" o:title=""/>
              <o:lock v:ext="edit" aspectratio="t"/>
            </v:shape>
            <v:shape id="_x0000_s1112" o:spid="_x0000_s1112" o:spt="202" type="#_x0000_t202" style="position:absolute;left:-20;top:-20;height:377;width:10205;" filled="f" stroked="f" coordsize="21600,21600">
              <v:path/>
              <v:fill on="f" focussize="0,0"/>
              <v:stroke on="f"/>
              <v:imagedata o:title=""/>
              <o:lock v:ext="edit" aspectratio="f"/>
              <v:textbox inset="0mm,0mm,0mm,0mm">
                <w:txbxContent>
                  <w:p>
                    <w:pPr>
                      <w:spacing w:before="86" w:line="233" w:lineRule="auto"/>
                      <w:ind w:firstLine="9353"/>
                      <w:rPr>
                        <w:rFonts w:ascii="宋体" w:hAnsi="宋体" w:eastAsia="宋体" w:cs="宋体"/>
                        <w:sz w:val="17"/>
                        <w:szCs w:val="17"/>
                      </w:rPr>
                    </w:pPr>
                    <w:r>
                      <w:rPr>
                        <w:rFonts w:ascii="宋体" w:hAnsi="宋体" w:eastAsia="宋体" w:cs="宋体"/>
                        <w:spacing w:val="-7"/>
                        <w:sz w:val="17"/>
                        <w:szCs w:val="17"/>
                      </w:rPr>
                      <w:t>表—</w:t>
                    </w:r>
                    <w:r>
                      <w:rPr>
                        <w:rFonts w:ascii="宋体" w:hAnsi="宋体" w:eastAsia="宋体" w:cs="宋体"/>
                        <w:spacing w:val="-47"/>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7"/>
                        <w:sz w:val="17"/>
                        <w:szCs w:val="17"/>
                      </w:rPr>
                      <w:t xml:space="preserve"> </w:t>
                    </w:r>
                    <w:r>
                      <w:rPr>
                        <w:rFonts w:ascii="宋体" w:hAnsi="宋体" w:eastAsia="宋体" w:cs="宋体"/>
                        <w:spacing w:val="-4"/>
                        <w:sz w:val="17"/>
                        <w:szCs w:val="17"/>
                      </w:rPr>
                      <w:t>5</w:t>
                    </w:r>
                  </w:p>
                </w:txbxContent>
              </v:textbox>
            </v:shape>
            <w10:wrap type="none"/>
            <w10:anchorlock/>
          </v:group>
        </w:pict>
      </w: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13" o:spid="_x0000_s1113" o:spt="1" style="position:absolute;left:0pt;margin-left:550.55pt;margin-top:41.8pt;height:15.4pt;width:0.4pt;mso-position-horizontal-relative:page;mso-position-vertical-relative:page;z-index:251820032;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63" w:type="dxa"/>
        <w:tblInd w:w="853"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3117"/>
        <w:gridCol w:w="520"/>
        <w:gridCol w:w="2758"/>
        <w:gridCol w:w="699"/>
        <w:gridCol w:w="3069"/>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602" w:hRule="atLeast"/>
        </w:trPr>
        <w:tc>
          <w:tcPr>
            <w:tcW w:w="3637" w:type="dxa"/>
            <w:gridSpan w:val="2"/>
            <w:tcBorders>
              <w:top w:val="single" w:color="FFFFFF" w:sz="2" w:space="0"/>
              <w:bottom w:val="single" w:color="FFFFFF" w:sz="2" w:space="0"/>
            </w:tcBorders>
            <w:vAlign w:val="top"/>
          </w:tcPr>
          <w:p>
            <w:pPr>
              <w:spacing w:before="92" w:line="242" w:lineRule="auto"/>
              <w:ind w:firstLine="2171"/>
              <w:outlineLvl w:val="0"/>
              <w:rPr>
                <w:rFonts w:ascii="宋体" w:hAnsi="宋体" w:eastAsia="宋体" w:cs="宋体"/>
                <w:sz w:val="36"/>
                <w:szCs w:val="36"/>
              </w:rPr>
            </w:pPr>
            <w:r>
              <w:rPr>
                <w:rFonts w:ascii="宋体" w:hAnsi="宋体" w:eastAsia="宋体" w:cs="宋体"/>
                <w:spacing w:val="6"/>
                <w:sz w:val="36"/>
                <w:szCs w:val="36"/>
              </w:rPr>
              <w:t>（十</w:t>
            </w:r>
            <w:r>
              <w:rPr>
                <w:rFonts w:ascii="宋体" w:hAnsi="宋体" w:eastAsia="宋体" w:cs="宋体"/>
                <w:spacing w:val="5"/>
                <w:sz w:val="36"/>
                <w:szCs w:val="36"/>
              </w:rPr>
              <w:t>六</w:t>
            </w:r>
            <w:r>
              <w:rPr>
                <w:rFonts w:ascii="宋体" w:hAnsi="宋体" w:eastAsia="宋体" w:cs="宋体"/>
                <w:spacing w:val="8"/>
                <w:sz w:val="36"/>
                <w:szCs w:val="36"/>
              </w:rPr>
              <w:t>）</w:t>
            </w:r>
          </w:p>
        </w:tc>
        <w:tc>
          <w:tcPr>
            <w:tcW w:w="6526" w:type="dxa"/>
            <w:gridSpan w:val="3"/>
            <w:tcBorders>
              <w:top w:val="single" w:color="FFFFFF" w:sz="2" w:space="0"/>
              <w:bottom w:val="single" w:color="FFFFFF" w:sz="2" w:space="0"/>
              <w:right w:val="single" w:color="FFFFFF" w:sz="2" w:space="0"/>
            </w:tcBorders>
            <w:vAlign w:val="top"/>
          </w:tcPr>
          <w:p>
            <w:pPr>
              <w:spacing w:before="91" w:line="226" w:lineRule="auto"/>
              <w:ind w:firstLine="197"/>
              <w:rPr>
                <w:rFonts w:ascii="宋体" w:hAnsi="宋体" w:eastAsia="宋体" w:cs="宋体"/>
                <w:sz w:val="39"/>
                <w:szCs w:val="39"/>
              </w:rPr>
            </w:pPr>
            <w:r>
              <w:rPr>
                <w:rFonts w:ascii="宋体" w:hAnsi="宋体" w:eastAsia="宋体" w:cs="宋体"/>
                <w:spacing w:val="26"/>
                <w:sz w:val="39"/>
                <w:szCs w:val="39"/>
              </w:rPr>
              <w:t>规</w:t>
            </w:r>
            <w:r>
              <w:rPr>
                <w:rFonts w:ascii="宋体" w:hAnsi="宋体" w:eastAsia="宋体" w:cs="宋体"/>
                <w:spacing w:val="25"/>
                <w:sz w:val="39"/>
                <w:szCs w:val="39"/>
              </w:rPr>
              <w:t>费</w:t>
            </w:r>
            <w:r>
              <w:rPr>
                <w:rFonts w:ascii="宋体" w:hAnsi="宋体" w:eastAsia="宋体" w:cs="宋体"/>
                <w:spacing w:val="28"/>
                <w:sz w:val="39"/>
                <w:szCs w:val="39"/>
              </w:rPr>
              <w:t>、</w:t>
            </w:r>
            <w:r>
              <w:rPr>
                <w:rFonts w:ascii="宋体" w:hAnsi="宋体" w:eastAsia="宋体" w:cs="宋体"/>
                <w:spacing w:val="25"/>
                <w:sz w:val="39"/>
                <w:szCs w:val="39"/>
              </w:rPr>
              <w:t>税金项目计价表</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19" w:hRule="atLeast"/>
        </w:trPr>
        <w:tc>
          <w:tcPr>
            <w:tcW w:w="3117" w:type="dxa"/>
            <w:tcBorders>
              <w:top w:val="single" w:color="FFFFFF" w:sz="2" w:space="0"/>
            </w:tcBorders>
            <w:vAlign w:val="top"/>
          </w:tcPr>
          <w:p>
            <w:pPr>
              <w:spacing w:before="69" w:line="217" w:lineRule="auto"/>
              <w:ind w:left="36" w:right="32" w:firstLine="2"/>
              <w:rPr>
                <w:rFonts w:ascii="宋体" w:hAnsi="宋体" w:eastAsia="宋体" w:cs="宋体"/>
                <w:sz w:val="17"/>
                <w:szCs w:val="17"/>
              </w:rPr>
            </w:pPr>
            <w:r>
              <w:rPr>
                <w:rFonts w:ascii="宋体" w:hAnsi="宋体" w:eastAsia="宋体" w:cs="宋体"/>
                <w:spacing w:val="9"/>
                <w:sz w:val="17"/>
                <w:szCs w:val="17"/>
              </w:rPr>
              <w:t>工程名称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w:t>
            </w:r>
            <w:r>
              <w:rPr>
                <w:rFonts w:ascii="宋体" w:hAnsi="宋体" w:eastAsia="宋体" w:cs="宋体"/>
                <w:sz w:val="17"/>
                <w:szCs w:val="17"/>
              </w:rPr>
              <w:t xml:space="preserve"> </w:t>
            </w:r>
            <w:r>
              <w:rPr>
                <w:rFonts w:ascii="宋体" w:hAnsi="宋体" w:eastAsia="宋体" w:cs="宋体"/>
                <w:spacing w:val="9"/>
                <w:sz w:val="17"/>
                <w:szCs w:val="17"/>
              </w:rPr>
              <w:t>包一</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520" w:type="dxa"/>
            <w:tcBorders>
              <w:top w:val="single" w:color="FFFFFF" w:sz="2" w:space="0"/>
              <w:right w:val="single" w:color="FFFFFF" w:sz="4" w:space="0"/>
            </w:tcBorders>
            <w:vAlign w:val="top"/>
          </w:tcPr>
          <w:p>
            <w:pPr>
              <w:spacing w:before="69" w:line="232" w:lineRule="auto"/>
              <w:rPr>
                <w:rFonts w:ascii="宋体" w:hAnsi="宋体" w:eastAsia="宋体" w:cs="宋体"/>
                <w:sz w:val="17"/>
                <w:szCs w:val="17"/>
              </w:rPr>
            </w:pPr>
            <w:r>
              <w:rPr>
                <w:rFonts w:ascii="宋体" w:hAnsi="宋体" w:eastAsia="宋体" w:cs="宋体"/>
                <w:spacing w:val="-7"/>
                <w:sz w:val="17"/>
                <w:szCs w:val="17"/>
              </w:rPr>
              <w:t>（发</w:t>
            </w:r>
          </w:p>
        </w:tc>
        <w:tc>
          <w:tcPr>
            <w:tcW w:w="2758" w:type="dxa"/>
            <w:tcBorders>
              <w:top w:val="single" w:color="FFFFFF" w:sz="2" w:space="0"/>
              <w:left w:val="single" w:color="FFFFFF" w:sz="4" w:space="0"/>
            </w:tcBorders>
            <w:vAlign w:val="top"/>
          </w:tcPr>
          <w:p>
            <w:pPr>
              <w:spacing w:before="69" w:line="244" w:lineRule="auto"/>
              <w:ind w:left="35" w:right="31" w:hanging="2"/>
              <w:rPr>
                <w:rFonts w:ascii="宋体" w:hAnsi="宋体" w:eastAsia="宋体" w:cs="宋体"/>
                <w:sz w:val="17"/>
                <w:szCs w:val="17"/>
              </w:rPr>
            </w:pPr>
            <w:r>
              <w:rPr>
                <w:rFonts w:ascii="宋体" w:hAnsi="宋体" w:eastAsia="宋体" w:cs="宋体"/>
                <w:spacing w:val="9"/>
                <w:sz w:val="17"/>
                <w:szCs w:val="17"/>
              </w:rPr>
              <w:t>标段</w:t>
            </w:r>
            <w:r>
              <w:rPr>
                <w:rFonts w:ascii="宋体" w:hAnsi="宋体" w:eastAsia="宋体" w:cs="宋体"/>
                <w:spacing w:val="11"/>
                <w:sz w:val="17"/>
                <w:szCs w:val="17"/>
              </w:rPr>
              <w:t>：</w:t>
            </w:r>
            <w:r>
              <w:rPr>
                <w:rFonts w:ascii="宋体" w:hAnsi="宋体" w:eastAsia="宋体" w:cs="宋体"/>
                <w:spacing w:val="9"/>
                <w:sz w:val="17"/>
                <w:szCs w:val="17"/>
              </w:rPr>
              <w:t>玺云峰东区一期智能化项目</w:t>
            </w:r>
            <w:r>
              <w:rPr>
                <w:rFonts w:ascii="宋体" w:hAnsi="宋体" w:eastAsia="宋体" w:cs="宋体"/>
                <w:sz w:val="17"/>
                <w:szCs w:val="17"/>
              </w:rPr>
              <w:t xml:space="preserve"> 一</w:t>
            </w:r>
            <w:r>
              <w:rPr>
                <w:rFonts w:ascii="宋体" w:hAnsi="宋体" w:eastAsia="宋体" w:cs="宋体"/>
                <w:spacing w:val="1"/>
                <w:sz w:val="17"/>
                <w:szCs w:val="17"/>
              </w:rPr>
              <w:t>）</w:t>
            </w:r>
          </w:p>
        </w:tc>
        <w:tc>
          <w:tcPr>
            <w:tcW w:w="699" w:type="dxa"/>
            <w:tcBorders>
              <w:top w:val="single" w:color="FFFFFF" w:sz="2" w:space="0"/>
              <w:right w:val="single" w:color="FFFFFF" w:sz="4" w:space="0"/>
            </w:tcBorders>
            <w:vAlign w:val="top"/>
          </w:tcPr>
          <w:p>
            <w:pPr>
              <w:spacing w:before="69" w:line="232" w:lineRule="auto"/>
              <w:rPr>
                <w:rFonts w:ascii="宋体" w:hAnsi="宋体" w:eastAsia="宋体" w:cs="宋体"/>
                <w:sz w:val="17"/>
                <w:szCs w:val="17"/>
              </w:rPr>
            </w:pPr>
            <w:r>
              <w:rPr>
                <w:rFonts w:ascii="宋体" w:hAnsi="宋体" w:eastAsia="宋体" w:cs="宋体"/>
                <w:spacing w:val="-2"/>
                <w:sz w:val="17"/>
                <w:szCs w:val="17"/>
              </w:rPr>
              <w:t>（</w:t>
            </w:r>
            <w:r>
              <w:rPr>
                <w:rFonts w:ascii="宋体" w:hAnsi="宋体" w:eastAsia="宋体" w:cs="宋体"/>
                <w:spacing w:val="-1"/>
                <w:sz w:val="17"/>
                <w:szCs w:val="17"/>
              </w:rPr>
              <w:t>发包</w:t>
            </w:r>
          </w:p>
        </w:tc>
        <w:tc>
          <w:tcPr>
            <w:tcW w:w="3069" w:type="dxa"/>
            <w:tcBorders>
              <w:top w:val="single" w:color="FFFFFF" w:sz="2" w:space="0"/>
              <w:left w:val="single" w:color="FFFFFF" w:sz="4" w:space="0"/>
              <w:right w:val="single" w:color="FFFFFF" w:sz="2" w:space="0"/>
            </w:tcBorders>
            <w:vAlign w:val="top"/>
          </w:tcPr>
          <w:p>
            <w:pPr>
              <w:spacing w:before="159" w:line="231" w:lineRule="auto"/>
              <w:ind w:firstLine="1246"/>
              <w:rPr>
                <w:rFonts w:ascii="宋体" w:hAnsi="宋体" w:eastAsia="宋体" w:cs="宋体"/>
                <w:sz w:val="17"/>
                <w:szCs w:val="17"/>
              </w:rPr>
            </w:pP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bl>
    <w:p>
      <w:pPr>
        <w:spacing w:line="15" w:lineRule="exact"/>
      </w:pPr>
    </w:p>
    <w:tbl>
      <w:tblPr>
        <w:tblStyle w:val="12"/>
        <w:tblpPr w:leftFromText="180" w:rightFromText="180" w:vertAnchor="text" w:horzAnchor="page" w:tblpX="1594" w:tblpY="106"/>
        <w:tblOverlap w:val="never"/>
        <w:tblW w:w="100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6"/>
        <w:gridCol w:w="2993"/>
        <w:gridCol w:w="2786"/>
        <w:gridCol w:w="1312"/>
        <w:gridCol w:w="1046"/>
        <w:gridCol w:w="113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66" w:type="dxa"/>
            <w:tcBorders>
              <w:left w:val="single" w:color="000000" w:sz="10" w:space="0"/>
              <w:right w:val="single" w:color="000000" w:sz="4" w:space="0"/>
            </w:tcBorders>
            <w:vAlign w:val="top"/>
          </w:tcPr>
          <w:p>
            <w:pPr>
              <w:spacing w:before="99" w:line="233" w:lineRule="auto"/>
              <w:ind w:firstLine="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2993" w:type="dxa"/>
            <w:tcBorders>
              <w:left w:val="single" w:color="000000" w:sz="4" w:space="0"/>
              <w:right w:val="single" w:color="000000" w:sz="4" w:space="0"/>
            </w:tcBorders>
            <w:vAlign w:val="top"/>
          </w:tcPr>
          <w:p>
            <w:pPr>
              <w:spacing w:before="99" w:line="232" w:lineRule="auto"/>
              <w:ind w:firstLine="1162"/>
              <w:rPr>
                <w:rFonts w:ascii="宋体" w:hAnsi="宋体" w:eastAsia="宋体" w:cs="宋体"/>
                <w:sz w:val="17"/>
                <w:szCs w:val="17"/>
              </w:rPr>
            </w:pPr>
            <w:r>
              <w:rPr>
                <w:rFonts w:ascii="宋体" w:hAnsi="宋体" w:eastAsia="宋体" w:cs="宋体"/>
                <w:spacing w:val="7"/>
                <w:sz w:val="17"/>
                <w:szCs w:val="17"/>
              </w:rPr>
              <w:t>项目名称</w:t>
            </w:r>
          </w:p>
        </w:tc>
        <w:tc>
          <w:tcPr>
            <w:tcW w:w="2786" w:type="dxa"/>
            <w:tcBorders>
              <w:left w:val="single" w:color="000000" w:sz="4" w:space="0"/>
              <w:right w:val="single" w:color="000000" w:sz="4" w:space="0"/>
            </w:tcBorders>
            <w:vAlign w:val="top"/>
          </w:tcPr>
          <w:p>
            <w:pPr>
              <w:spacing w:before="99" w:line="231" w:lineRule="auto"/>
              <w:ind w:firstLine="1062"/>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12" w:type="dxa"/>
            <w:tcBorders>
              <w:left w:val="single" w:color="000000" w:sz="4" w:space="0"/>
              <w:right w:val="single" w:color="000000" w:sz="4" w:space="0"/>
            </w:tcBorders>
            <w:vAlign w:val="top"/>
          </w:tcPr>
          <w:p>
            <w:pPr>
              <w:spacing w:before="99" w:line="231" w:lineRule="auto"/>
              <w:ind w:firstLine="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46" w:type="dxa"/>
            <w:tcBorders>
              <w:left w:val="single" w:color="000000" w:sz="4" w:space="0"/>
              <w:right w:val="single" w:color="000000" w:sz="4" w:space="0"/>
            </w:tcBorders>
            <w:vAlign w:val="top"/>
          </w:tcPr>
          <w:p>
            <w:pPr>
              <w:spacing w:before="99" w:line="231" w:lineRule="auto"/>
              <w:ind w:firstLine="243"/>
              <w:rPr>
                <w:rFonts w:ascii="宋体" w:hAnsi="宋体" w:eastAsia="宋体" w:cs="宋体"/>
                <w:sz w:val="17"/>
                <w:szCs w:val="17"/>
              </w:rPr>
            </w:pPr>
            <w:r>
              <w:rPr>
                <w:rFonts w:ascii="宋体" w:hAnsi="宋体" w:eastAsia="宋体" w:cs="宋体"/>
                <w:spacing w:val="6"/>
                <w:sz w:val="17"/>
                <w:szCs w:val="17"/>
              </w:rPr>
              <w:t>费</w:t>
            </w:r>
            <w:r>
              <w:rPr>
                <w:rFonts w:ascii="宋体" w:hAnsi="宋体" w:eastAsia="宋体" w:cs="宋体"/>
                <w:spacing w:val="5"/>
                <w:sz w:val="17"/>
                <w:szCs w:val="17"/>
              </w:rPr>
              <w:t>率</w:t>
            </w:r>
            <w:r>
              <w:rPr>
                <w:rFonts w:ascii="宋体" w:hAnsi="宋体" w:eastAsia="宋体" w:cs="宋体"/>
                <w:spacing w:val="2"/>
                <w:sz w:val="17"/>
                <w:szCs w:val="17"/>
              </w:rPr>
              <w:t>(%)</w:t>
            </w:r>
          </w:p>
        </w:tc>
        <w:tc>
          <w:tcPr>
            <w:tcW w:w="1135" w:type="dxa"/>
            <w:tcBorders>
              <w:left w:val="single" w:color="000000" w:sz="4" w:space="0"/>
              <w:right w:val="single" w:color="000000" w:sz="10" w:space="0"/>
            </w:tcBorders>
            <w:vAlign w:val="top"/>
          </w:tcPr>
          <w:p>
            <w:pPr>
              <w:spacing w:before="99" w:line="231" w:lineRule="auto"/>
              <w:ind w:firstLine="133"/>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spacing w:before="85" w:line="192" w:lineRule="auto"/>
              <w:ind w:firstLine="354"/>
              <w:rPr>
                <w:rFonts w:ascii="宋体" w:hAnsi="宋体" w:eastAsia="宋体" w:cs="宋体"/>
                <w:sz w:val="17"/>
                <w:szCs w:val="17"/>
              </w:rPr>
            </w:pPr>
            <w:r>
              <w:rPr>
                <w:rFonts w:ascii="宋体" w:hAnsi="宋体" w:eastAsia="宋体" w:cs="宋体"/>
                <w:sz w:val="17"/>
                <w:szCs w:val="17"/>
              </w:rPr>
              <w:t>1</w:t>
            </w:r>
          </w:p>
        </w:tc>
        <w:tc>
          <w:tcPr>
            <w:tcW w:w="2993" w:type="dxa"/>
            <w:tcBorders>
              <w:left w:val="single" w:color="000000" w:sz="4" w:space="0"/>
              <w:right w:val="single" w:color="000000" w:sz="4" w:space="0"/>
            </w:tcBorders>
            <w:vAlign w:val="top"/>
          </w:tcPr>
          <w:p>
            <w:pPr>
              <w:spacing w:before="55" w:line="232" w:lineRule="auto"/>
              <w:ind w:firstLine="22"/>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786"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spacing w:before="84" w:line="190" w:lineRule="auto"/>
              <w:ind w:firstLine="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2993" w:type="dxa"/>
            <w:tcBorders>
              <w:left w:val="single" w:color="000000" w:sz="4" w:space="0"/>
              <w:right w:val="single" w:color="000000" w:sz="4" w:space="0"/>
            </w:tcBorders>
            <w:vAlign w:val="top"/>
          </w:tcPr>
          <w:p>
            <w:pPr>
              <w:spacing w:before="55" w:line="230" w:lineRule="auto"/>
              <w:ind w:firstLine="23"/>
              <w:rPr>
                <w:rFonts w:ascii="宋体" w:hAnsi="宋体" w:eastAsia="宋体" w:cs="宋体"/>
                <w:sz w:val="17"/>
                <w:szCs w:val="17"/>
              </w:rPr>
            </w:pPr>
            <w:r>
              <w:rPr>
                <w:rFonts w:ascii="宋体" w:hAnsi="宋体" w:eastAsia="宋体" w:cs="宋体"/>
                <w:spacing w:val="8"/>
                <w:sz w:val="17"/>
                <w:szCs w:val="17"/>
              </w:rPr>
              <w:t>社会保险费</w:t>
            </w:r>
          </w:p>
        </w:tc>
        <w:tc>
          <w:tcPr>
            <w:tcW w:w="2786"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spacing w:before="54" w:line="225" w:lineRule="exact"/>
              <w:ind w:firstLine="171"/>
              <w:rPr>
                <w:rFonts w:ascii="宋体" w:hAnsi="宋体" w:eastAsia="宋体" w:cs="宋体"/>
                <w:sz w:val="17"/>
                <w:szCs w:val="17"/>
              </w:rPr>
            </w:pPr>
            <w:r>
              <w:rPr>
                <w:rFonts w:ascii="宋体" w:hAnsi="宋体" w:eastAsia="宋体" w:cs="宋体"/>
                <w:position w:val="1"/>
                <w:sz w:val="17"/>
                <w:szCs w:val="17"/>
              </w:rPr>
              <w:t>（1</w:t>
            </w:r>
            <w:r>
              <w:rPr>
                <w:rFonts w:ascii="宋体" w:hAnsi="宋体" w:eastAsia="宋体" w:cs="宋体"/>
                <w:spacing w:val="-3"/>
                <w:position w:val="1"/>
                <w:sz w:val="17"/>
                <w:szCs w:val="17"/>
              </w:rPr>
              <w:t>）</w:t>
            </w:r>
          </w:p>
        </w:tc>
        <w:tc>
          <w:tcPr>
            <w:tcW w:w="2993" w:type="dxa"/>
            <w:tcBorders>
              <w:left w:val="single" w:color="000000" w:sz="4" w:space="0"/>
              <w:right w:val="single" w:color="000000" w:sz="4" w:space="0"/>
            </w:tcBorders>
            <w:vAlign w:val="top"/>
          </w:tcPr>
          <w:p>
            <w:pPr>
              <w:spacing w:before="55" w:line="231" w:lineRule="auto"/>
              <w:ind w:firstLine="22"/>
              <w:rPr>
                <w:rFonts w:ascii="宋体" w:hAnsi="宋体" w:eastAsia="宋体" w:cs="宋体"/>
                <w:sz w:val="17"/>
                <w:szCs w:val="17"/>
              </w:rPr>
            </w:pPr>
            <w:r>
              <w:rPr>
                <w:rFonts w:ascii="宋体" w:hAnsi="宋体" w:eastAsia="宋体" w:cs="宋体"/>
                <w:spacing w:val="8"/>
                <w:sz w:val="17"/>
                <w:szCs w:val="17"/>
              </w:rPr>
              <w:t>养老保险费</w:t>
            </w:r>
          </w:p>
        </w:tc>
        <w:tc>
          <w:tcPr>
            <w:tcW w:w="2786"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spacing w:before="84" w:line="191" w:lineRule="auto"/>
              <w:ind w:firstLine="471"/>
              <w:rPr>
                <w:rFonts w:ascii="宋体" w:hAnsi="宋体" w:eastAsia="宋体" w:cs="宋体"/>
                <w:sz w:val="17"/>
                <w:szCs w:val="17"/>
              </w:rPr>
            </w:pPr>
            <w:r>
              <w:rPr>
                <w:rFonts w:ascii="宋体" w:hAnsi="宋体" w:eastAsia="宋体" w:cs="宋体"/>
                <w:spacing w:val="-3"/>
                <w:sz w:val="17"/>
                <w:szCs w:val="17"/>
              </w:rPr>
              <w:t>16</w:t>
            </w: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spacing w:before="55" w:line="224" w:lineRule="exact"/>
              <w:ind w:firstLine="171"/>
              <w:rPr>
                <w:rFonts w:ascii="宋体" w:hAnsi="宋体" w:eastAsia="宋体" w:cs="宋体"/>
                <w:sz w:val="17"/>
                <w:szCs w:val="17"/>
              </w:rPr>
            </w:pPr>
            <w:r>
              <w:rPr>
                <w:rFonts w:ascii="宋体" w:hAnsi="宋体" w:eastAsia="宋体" w:cs="宋体"/>
                <w:position w:val="1"/>
                <w:sz w:val="17"/>
                <w:szCs w:val="17"/>
              </w:rPr>
              <w:t>（2</w:t>
            </w:r>
            <w:r>
              <w:rPr>
                <w:rFonts w:ascii="宋体" w:hAnsi="宋体" w:eastAsia="宋体" w:cs="宋体"/>
                <w:spacing w:val="-3"/>
                <w:position w:val="1"/>
                <w:sz w:val="17"/>
                <w:szCs w:val="17"/>
              </w:rPr>
              <w:t>）</w:t>
            </w:r>
          </w:p>
        </w:tc>
        <w:tc>
          <w:tcPr>
            <w:tcW w:w="2993" w:type="dxa"/>
            <w:tcBorders>
              <w:left w:val="single" w:color="000000" w:sz="4" w:space="0"/>
              <w:right w:val="single" w:color="000000" w:sz="4" w:space="0"/>
            </w:tcBorders>
            <w:vAlign w:val="top"/>
          </w:tcPr>
          <w:p>
            <w:pPr>
              <w:spacing w:before="55" w:line="232" w:lineRule="auto"/>
              <w:ind w:firstLine="26"/>
              <w:rPr>
                <w:rFonts w:ascii="宋体" w:hAnsi="宋体" w:eastAsia="宋体" w:cs="宋体"/>
                <w:sz w:val="17"/>
                <w:szCs w:val="17"/>
              </w:rPr>
            </w:pPr>
            <w:r>
              <w:rPr>
                <w:rFonts w:ascii="宋体" w:hAnsi="宋体" w:eastAsia="宋体" w:cs="宋体"/>
                <w:spacing w:val="8"/>
                <w:sz w:val="17"/>
                <w:szCs w:val="17"/>
              </w:rPr>
              <w:t>失业</w:t>
            </w:r>
            <w:r>
              <w:rPr>
                <w:rFonts w:ascii="宋体" w:hAnsi="宋体" w:eastAsia="宋体" w:cs="宋体"/>
                <w:spacing w:val="7"/>
                <w:sz w:val="17"/>
                <w:szCs w:val="17"/>
              </w:rPr>
              <w:t>保险费</w:t>
            </w:r>
          </w:p>
        </w:tc>
        <w:tc>
          <w:tcPr>
            <w:tcW w:w="2786"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spacing w:before="86" w:line="189" w:lineRule="auto"/>
              <w:ind w:firstLine="414"/>
              <w:rPr>
                <w:rFonts w:ascii="宋体" w:hAnsi="宋体" w:eastAsia="宋体" w:cs="宋体"/>
                <w:sz w:val="17"/>
                <w:szCs w:val="17"/>
              </w:rPr>
            </w:pPr>
            <w:r>
              <w:rPr>
                <w:rFonts w:ascii="宋体" w:hAnsi="宋体" w:eastAsia="宋体" w:cs="宋体"/>
                <w:spacing w:val="2"/>
                <w:sz w:val="17"/>
                <w:szCs w:val="17"/>
              </w:rPr>
              <w:t>0.5</w:t>
            </w: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spacing w:before="55" w:line="224" w:lineRule="exact"/>
              <w:ind w:firstLine="171"/>
              <w:rPr>
                <w:rFonts w:ascii="宋体" w:hAnsi="宋体" w:eastAsia="宋体" w:cs="宋体"/>
                <w:sz w:val="17"/>
                <w:szCs w:val="17"/>
              </w:rPr>
            </w:pPr>
            <w:r>
              <w:rPr>
                <w:rFonts w:ascii="宋体" w:hAnsi="宋体" w:eastAsia="宋体" w:cs="宋体"/>
                <w:position w:val="1"/>
                <w:sz w:val="17"/>
                <w:szCs w:val="17"/>
              </w:rPr>
              <w:t>（3</w:t>
            </w:r>
            <w:r>
              <w:rPr>
                <w:rFonts w:ascii="宋体" w:hAnsi="宋体" w:eastAsia="宋体" w:cs="宋体"/>
                <w:spacing w:val="-3"/>
                <w:position w:val="1"/>
                <w:sz w:val="17"/>
                <w:szCs w:val="17"/>
              </w:rPr>
              <w:t>）</w:t>
            </w:r>
          </w:p>
        </w:tc>
        <w:tc>
          <w:tcPr>
            <w:tcW w:w="2993" w:type="dxa"/>
            <w:tcBorders>
              <w:left w:val="single" w:color="000000" w:sz="4" w:space="0"/>
              <w:right w:val="single" w:color="000000" w:sz="4" w:space="0"/>
            </w:tcBorders>
            <w:vAlign w:val="top"/>
          </w:tcPr>
          <w:p>
            <w:pPr>
              <w:spacing w:before="55" w:line="231" w:lineRule="auto"/>
              <w:ind w:firstLine="30"/>
              <w:rPr>
                <w:rFonts w:ascii="宋体" w:hAnsi="宋体" w:eastAsia="宋体" w:cs="宋体"/>
                <w:sz w:val="17"/>
                <w:szCs w:val="17"/>
              </w:rPr>
            </w:pPr>
            <w:r>
              <w:rPr>
                <w:rFonts w:ascii="宋体" w:hAnsi="宋体" w:eastAsia="宋体" w:cs="宋体"/>
                <w:spacing w:val="9"/>
                <w:sz w:val="17"/>
                <w:szCs w:val="17"/>
              </w:rPr>
              <w:t>医疗保</w:t>
            </w:r>
            <w:r>
              <w:rPr>
                <w:rFonts w:ascii="宋体" w:hAnsi="宋体" w:eastAsia="宋体" w:cs="宋体"/>
                <w:spacing w:val="8"/>
                <w:sz w:val="17"/>
                <w:szCs w:val="17"/>
              </w:rPr>
              <w:t>险费和生育保险费</w:t>
            </w:r>
          </w:p>
        </w:tc>
        <w:tc>
          <w:tcPr>
            <w:tcW w:w="2786"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spacing w:before="86" w:line="189" w:lineRule="auto"/>
              <w:ind w:firstLine="414"/>
              <w:rPr>
                <w:rFonts w:ascii="宋体" w:hAnsi="宋体" w:eastAsia="宋体" w:cs="宋体"/>
                <w:sz w:val="17"/>
                <w:szCs w:val="17"/>
              </w:rPr>
            </w:pPr>
            <w:r>
              <w:rPr>
                <w:rFonts w:ascii="宋体" w:hAnsi="宋体" w:eastAsia="宋体" w:cs="宋体"/>
                <w:spacing w:val="2"/>
                <w:sz w:val="17"/>
                <w:szCs w:val="17"/>
              </w:rPr>
              <w:t>6.5</w:t>
            </w: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spacing w:before="56" w:line="224" w:lineRule="exact"/>
              <w:ind w:firstLine="171"/>
              <w:rPr>
                <w:rFonts w:ascii="宋体" w:hAnsi="宋体" w:eastAsia="宋体" w:cs="宋体"/>
                <w:sz w:val="17"/>
                <w:szCs w:val="17"/>
              </w:rPr>
            </w:pPr>
            <w:r>
              <w:rPr>
                <w:rFonts w:ascii="宋体" w:hAnsi="宋体" w:eastAsia="宋体" w:cs="宋体"/>
                <w:position w:val="1"/>
                <w:sz w:val="17"/>
                <w:szCs w:val="17"/>
              </w:rPr>
              <w:t>（4</w:t>
            </w:r>
            <w:r>
              <w:rPr>
                <w:rFonts w:ascii="宋体" w:hAnsi="宋体" w:eastAsia="宋体" w:cs="宋体"/>
                <w:spacing w:val="-3"/>
                <w:position w:val="1"/>
                <w:sz w:val="17"/>
                <w:szCs w:val="17"/>
              </w:rPr>
              <w:t>）</w:t>
            </w:r>
          </w:p>
        </w:tc>
        <w:tc>
          <w:tcPr>
            <w:tcW w:w="2993" w:type="dxa"/>
            <w:tcBorders>
              <w:left w:val="single" w:color="000000" w:sz="4" w:space="0"/>
              <w:right w:val="single" w:color="000000" w:sz="4" w:space="0"/>
            </w:tcBorders>
            <w:vAlign w:val="top"/>
          </w:tcPr>
          <w:p>
            <w:pPr>
              <w:spacing w:before="56" w:line="231" w:lineRule="auto"/>
              <w:ind w:firstLine="24"/>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786" w:type="dxa"/>
            <w:tcBorders>
              <w:left w:val="single" w:color="000000" w:sz="4" w:space="0"/>
              <w:right w:val="single" w:color="000000" w:sz="4" w:space="0"/>
            </w:tcBorders>
            <w:vAlign w:val="top"/>
          </w:tcPr>
          <w:p>
            <w:pPr>
              <w:spacing w:before="56"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spacing w:before="86" w:line="190" w:lineRule="auto"/>
              <w:ind w:firstLine="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spacing w:before="85" w:line="190" w:lineRule="auto"/>
              <w:ind w:firstLine="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2993" w:type="dxa"/>
            <w:tcBorders>
              <w:left w:val="single" w:color="000000" w:sz="4" w:space="0"/>
              <w:right w:val="single" w:color="000000" w:sz="4" w:space="0"/>
            </w:tcBorders>
            <w:vAlign w:val="top"/>
          </w:tcPr>
          <w:p>
            <w:pPr>
              <w:spacing w:before="55" w:line="232" w:lineRule="auto"/>
              <w:ind w:firstLine="21"/>
              <w:rPr>
                <w:rFonts w:ascii="宋体" w:hAnsi="宋体" w:eastAsia="宋体" w:cs="宋体"/>
                <w:sz w:val="17"/>
                <w:szCs w:val="17"/>
              </w:rPr>
            </w:pPr>
            <w:r>
              <w:rPr>
                <w:rFonts w:ascii="宋体" w:hAnsi="宋体" w:eastAsia="宋体" w:cs="宋体"/>
                <w:spacing w:val="9"/>
                <w:sz w:val="17"/>
                <w:szCs w:val="17"/>
              </w:rPr>
              <w:t>住房</w:t>
            </w:r>
            <w:r>
              <w:rPr>
                <w:rFonts w:ascii="宋体" w:hAnsi="宋体" w:eastAsia="宋体" w:cs="宋体"/>
                <w:spacing w:val="8"/>
                <w:sz w:val="17"/>
                <w:szCs w:val="17"/>
              </w:rPr>
              <w:t>公积金</w:t>
            </w:r>
          </w:p>
        </w:tc>
        <w:tc>
          <w:tcPr>
            <w:tcW w:w="2786" w:type="dxa"/>
            <w:tcBorders>
              <w:left w:val="single" w:color="000000" w:sz="4" w:space="0"/>
              <w:right w:val="single" w:color="000000" w:sz="4" w:space="0"/>
            </w:tcBorders>
            <w:vAlign w:val="top"/>
          </w:tcPr>
          <w:p>
            <w:pPr>
              <w:spacing w:before="56"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spacing w:before="85" w:line="192" w:lineRule="auto"/>
              <w:ind w:firstLine="471"/>
              <w:rPr>
                <w:rFonts w:ascii="宋体" w:hAnsi="宋体" w:eastAsia="宋体" w:cs="宋体"/>
                <w:sz w:val="17"/>
                <w:szCs w:val="17"/>
              </w:rPr>
            </w:pPr>
            <w:r>
              <w:rPr>
                <w:rFonts w:ascii="宋体" w:hAnsi="宋体" w:eastAsia="宋体" w:cs="宋体"/>
                <w:spacing w:val="-3"/>
                <w:sz w:val="17"/>
                <w:szCs w:val="17"/>
              </w:rPr>
              <w:t>12</w:t>
            </w: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spacing w:before="86" w:line="190" w:lineRule="auto"/>
              <w:ind w:firstLine="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2993" w:type="dxa"/>
            <w:tcBorders>
              <w:left w:val="single" w:color="000000" w:sz="4" w:space="0"/>
              <w:right w:val="single" w:color="000000" w:sz="4" w:space="0"/>
            </w:tcBorders>
            <w:vAlign w:val="top"/>
          </w:tcPr>
          <w:p>
            <w:pPr>
              <w:spacing w:before="56" w:line="232" w:lineRule="auto"/>
              <w:ind w:firstLine="24"/>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786" w:type="dxa"/>
            <w:tcBorders>
              <w:left w:val="single" w:color="000000" w:sz="4" w:space="0"/>
              <w:right w:val="single" w:color="000000" w:sz="4" w:space="0"/>
            </w:tcBorders>
            <w:vAlign w:val="top"/>
          </w:tcPr>
          <w:p>
            <w:pPr>
              <w:spacing w:before="56" w:line="231" w:lineRule="auto"/>
              <w:ind w:firstLine="30"/>
              <w:rPr>
                <w:rFonts w:ascii="宋体" w:hAnsi="宋体" w:eastAsia="宋体" w:cs="宋体"/>
                <w:sz w:val="17"/>
                <w:szCs w:val="17"/>
              </w:rPr>
            </w:pPr>
            <w:r>
              <w:rPr>
                <w:rFonts w:ascii="宋体" w:hAnsi="宋体" w:eastAsia="宋体" w:cs="宋体"/>
                <w:spacing w:val="9"/>
                <w:sz w:val="17"/>
                <w:szCs w:val="17"/>
              </w:rPr>
              <w:t>按实际发生</w:t>
            </w:r>
            <w:r>
              <w:rPr>
                <w:rFonts w:ascii="宋体" w:hAnsi="宋体" w:eastAsia="宋体" w:cs="宋体"/>
                <w:spacing w:val="8"/>
                <w:sz w:val="17"/>
                <w:szCs w:val="17"/>
              </w:rPr>
              <w:t>额计算</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66" w:type="dxa"/>
            <w:tcBorders>
              <w:left w:val="single" w:color="000000" w:sz="10" w:space="0"/>
              <w:right w:val="single" w:color="000000" w:sz="4" w:space="0"/>
            </w:tcBorders>
            <w:vAlign w:val="top"/>
          </w:tcPr>
          <w:p>
            <w:pPr>
              <w:spacing w:before="207" w:line="192" w:lineRule="auto"/>
              <w:ind w:firstLine="343"/>
              <w:rPr>
                <w:rFonts w:ascii="宋体" w:hAnsi="宋体" w:eastAsia="宋体" w:cs="宋体"/>
                <w:sz w:val="17"/>
                <w:szCs w:val="17"/>
              </w:rPr>
            </w:pPr>
            <w:r>
              <w:rPr>
                <w:rFonts w:ascii="宋体" w:hAnsi="宋体" w:eastAsia="宋体" w:cs="宋体"/>
                <w:sz w:val="17"/>
                <w:szCs w:val="17"/>
              </w:rPr>
              <w:t>2</w:t>
            </w:r>
          </w:p>
        </w:tc>
        <w:tc>
          <w:tcPr>
            <w:tcW w:w="2993" w:type="dxa"/>
            <w:tcBorders>
              <w:left w:val="single" w:color="000000" w:sz="4" w:space="0"/>
              <w:right w:val="single" w:color="000000" w:sz="4" w:space="0"/>
            </w:tcBorders>
            <w:vAlign w:val="top"/>
          </w:tcPr>
          <w:p>
            <w:pPr>
              <w:spacing w:before="177" w:line="232" w:lineRule="auto"/>
              <w:ind w:firstLine="21"/>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786" w:type="dxa"/>
            <w:tcBorders>
              <w:left w:val="single" w:color="000000" w:sz="4" w:space="0"/>
              <w:right w:val="single" w:color="000000" w:sz="4" w:space="0"/>
            </w:tcBorders>
            <w:vAlign w:val="top"/>
          </w:tcPr>
          <w:p>
            <w:pPr>
              <w:spacing w:before="86" w:line="214" w:lineRule="auto"/>
              <w:ind w:left="63" w:right="5" w:hanging="32"/>
              <w:rPr>
                <w:rFonts w:ascii="宋体" w:hAnsi="宋体" w:eastAsia="宋体" w:cs="宋体"/>
                <w:sz w:val="17"/>
                <w:szCs w:val="17"/>
              </w:rPr>
            </w:pPr>
            <w:r>
              <w:rPr>
                <w:rFonts w:ascii="宋体" w:hAnsi="宋体" w:eastAsia="宋体" w:cs="宋体"/>
                <w:spacing w:val="10"/>
                <w:sz w:val="17"/>
                <w:szCs w:val="17"/>
              </w:rPr>
              <w:t>分部</w:t>
            </w:r>
            <w:r>
              <w:rPr>
                <w:rFonts w:ascii="宋体" w:hAnsi="宋体" w:eastAsia="宋体" w:cs="宋体"/>
                <w:spacing w:val="9"/>
                <w:sz w:val="17"/>
                <w:szCs w:val="17"/>
              </w:rPr>
              <w:t>分项工程量清单项目费</w:t>
            </w:r>
            <w:r>
              <w:rPr>
                <w:rFonts w:ascii="宋体" w:hAnsi="宋体" w:eastAsia="宋体" w:cs="宋体"/>
                <w:spacing w:val="4"/>
                <w:sz w:val="17"/>
                <w:szCs w:val="17"/>
              </w:rPr>
              <w:t>+</w:t>
            </w:r>
            <w:r>
              <w:rPr>
                <w:rFonts w:ascii="宋体" w:hAnsi="宋体" w:eastAsia="宋体" w:cs="宋体"/>
                <w:spacing w:val="9"/>
                <w:sz w:val="17"/>
                <w:szCs w:val="17"/>
              </w:rPr>
              <w:t>措施项</w:t>
            </w:r>
            <w:r>
              <w:rPr>
                <w:rFonts w:ascii="宋体" w:hAnsi="宋体" w:eastAsia="宋体" w:cs="宋体"/>
                <w:sz w:val="17"/>
                <w:szCs w:val="17"/>
              </w:rPr>
              <w:t xml:space="preserve"> </w:t>
            </w:r>
            <w:r>
              <w:rPr>
                <w:rFonts w:ascii="宋体" w:hAnsi="宋体" w:eastAsia="宋体" w:cs="宋体"/>
                <w:spacing w:val="6"/>
                <w:sz w:val="17"/>
                <w:szCs w:val="17"/>
              </w:rPr>
              <w:t>目费</w:t>
            </w:r>
            <w:r>
              <w:rPr>
                <w:rFonts w:ascii="宋体" w:hAnsi="宋体" w:eastAsia="宋体" w:cs="宋体"/>
                <w:spacing w:val="3"/>
                <w:sz w:val="17"/>
                <w:szCs w:val="17"/>
              </w:rPr>
              <w:t>+</w:t>
            </w:r>
            <w:r>
              <w:rPr>
                <w:rFonts w:ascii="宋体" w:hAnsi="宋体" w:eastAsia="宋体" w:cs="宋体"/>
                <w:spacing w:val="6"/>
                <w:sz w:val="17"/>
                <w:szCs w:val="17"/>
              </w:rPr>
              <w:t>其他项</w:t>
            </w:r>
            <w:r>
              <w:rPr>
                <w:rFonts w:ascii="宋体" w:hAnsi="宋体" w:eastAsia="宋体" w:cs="宋体"/>
                <w:spacing w:val="5"/>
                <w:sz w:val="17"/>
                <w:szCs w:val="17"/>
              </w:rPr>
              <w:t>目费</w:t>
            </w:r>
            <w:r>
              <w:rPr>
                <w:rFonts w:ascii="宋体" w:hAnsi="宋体" w:eastAsia="宋体" w:cs="宋体"/>
                <w:spacing w:val="2"/>
                <w:sz w:val="17"/>
                <w:szCs w:val="17"/>
              </w:rPr>
              <w:t>+</w:t>
            </w:r>
            <w:r>
              <w:rPr>
                <w:rFonts w:ascii="宋体" w:hAnsi="宋体" w:eastAsia="宋体" w:cs="宋体"/>
                <w:spacing w:val="5"/>
                <w:sz w:val="17"/>
                <w:szCs w:val="17"/>
              </w:rPr>
              <w:t>规费</w:t>
            </w: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spacing w:before="207" w:line="190" w:lineRule="auto"/>
              <w:ind w:firstLine="503"/>
              <w:rPr>
                <w:rFonts w:ascii="宋体" w:hAnsi="宋体" w:eastAsia="宋体" w:cs="宋体"/>
                <w:sz w:val="17"/>
                <w:szCs w:val="17"/>
              </w:rPr>
            </w:pPr>
            <w:r>
              <w:rPr>
                <w:rFonts w:ascii="宋体" w:hAnsi="宋体" w:eastAsia="宋体" w:cs="宋体"/>
                <w:sz w:val="17"/>
                <w:szCs w:val="17"/>
              </w:rPr>
              <w:t>9</w:t>
            </w: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766" w:type="dxa"/>
            <w:tcBorders>
              <w:left w:val="single" w:color="000000" w:sz="10" w:space="0"/>
              <w:right w:val="single" w:color="000000" w:sz="4" w:space="0"/>
            </w:tcBorders>
            <w:vAlign w:val="top"/>
          </w:tcPr>
          <w:p>
            <w:pPr>
              <w:rPr>
                <w:rFonts w:ascii="Arial"/>
                <w:sz w:val="21"/>
              </w:rPr>
            </w:pPr>
          </w:p>
        </w:tc>
        <w:tc>
          <w:tcPr>
            <w:tcW w:w="2993" w:type="dxa"/>
            <w:tcBorders>
              <w:left w:val="single" w:color="000000" w:sz="4" w:space="0"/>
              <w:right w:val="single" w:color="000000" w:sz="4" w:space="0"/>
            </w:tcBorders>
            <w:vAlign w:val="top"/>
          </w:tcPr>
          <w:p>
            <w:pPr>
              <w:rPr>
                <w:rFonts w:ascii="Arial"/>
                <w:sz w:val="21"/>
              </w:rPr>
            </w:pPr>
          </w:p>
        </w:tc>
        <w:tc>
          <w:tcPr>
            <w:tcW w:w="2786" w:type="dxa"/>
            <w:tcBorders>
              <w:left w:val="single" w:color="000000" w:sz="4" w:space="0"/>
              <w:right w:val="single" w:color="000000" w:sz="4" w:space="0"/>
            </w:tcBorders>
            <w:vAlign w:val="top"/>
          </w:tcPr>
          <w:p>
            <w:pPr>
              <w:rPr>
                <w:rFonts w:ascii="Arial"/>
                <w:sz w:val="21"/>
              </w:rPr>
            </w:pPr>
          </w:p>
        </w:tc>
        <w:tc>
          <w:tcPr>
            <w:tcW w:w="1312" w:type="dxa"/>
            <w:tcBorders>
              <w:left w:val="single" w:color="000000" w:sz="4" w:space="0"/>
              <w:right w:val="single" w:color="000000" w:sz="4" w:space="0"/>
            </w:tcBorders>
            <w:vAlign w:val="top"/>
          </w:tcPr>
          <w:p>
            <w:pPr>
              <w:rPr>
                <w:rFonts w:ascii="Arial"/>
                <w:sz w:val="21"/>
              </w:rPr>
            </w:pPr>
          </w:p>
        </w:tc>
        <w:tc>
          <w:tcPr>
            <w:tcW w:w="1046" w:type="dxa"/>
            <w:tcBorders>
              <w:left w:val="single" w:color="000000" w:sz="4" w:space="0"/>
              <w:right w:val="single" w:color="000000" w:sz="4" w:space="0"/>
            </w:tcBorders>
            <w:vAlign w:val="top"/>
          </w:tcPr>
          <w:p>
            <w:pPr>
              <w:rPr>
                <w:rFonts w:ascii="Arial"/>
                <w:sz w:val="21"/>
              </w:rPr>
            </w:pPr>
          </w:p>
        </w:tc>
        <w:tc>
          <w:tcPr>
            <w:tcW w:w="1135"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8903" w:type="dxa"/>
            <w:gridSpan w:val="5"/>
            <w:tcBorders>
              <w:left w:val="single" w:color="000000" w:sz="10" w:space="0"/>
              <w:right w:val="single" w:color="000000" w:sz="4" w:space="0"/>
            </w:tcBorders>
            <w:vAlign w:val="top"/>
          </w:tcPr>
          <w:p>
            <w:pPr>
              <w:spacing w:before="104" w:line="233" w:lineRule="auto"/>
              <w:ind w:firstLine="433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35" w:type="dxa"/>
            <w:tcBorders>
              <w:left w:val="single" w:color="000000" w:sz="4" w:space="0"/>
              <w:right w:val="single" w:color="000000" w:sz="10" w:space="0"/>
            </w:tcBorders>
            <w:vAlign w:val="top"/>
          </w:tcPr>
          <w:p>
            <w:pPr>
              <w:rPr>
                <w:rFonts w:ascii="Arial"/>
                <w:sz w:val="21"/>
              </w:rPr>
            </w:pPr>
          </w:p>
        </w:tc>
      </w:tr>
    </w:tbl>
    <w:p>
      <w:pPr>
        <w:spacing w:line="58" w:lineRule="exact"/>
      </w:pPr>
    </w:p>
    <w:tbl>
      <w:tblPr>
        <w:tblStyle w:val="12"/>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83"/>
        <w:gridCol w:w="307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83" w:type="dxa"/>
            <w:tcBorders>
              <w:top w:val="nil"/>
              <w:left w:val="nil"/>
              <w:right w:val="single" w:color="FFFFFF" w:sz="4" w:space="0"/>
            </w:tcBorders>
            <w:vAlign w:val="top"/>
          </w:tcPr>
          <w:p>
            <w:pPr>
              <w:spacing w:before="59" w:line="231" w:lineRule="auto"/>
              <w:ind w:firstLine="38"/>
              <w:rPr>
                <w:rFonts w:ascii="宋体" w:hAnsi="宋体" w:eastAsia="宋体" w:cs="宋体"/>
                <w:sz w:val="17"/>
                <w:szCs w:val="17"/>
              </w:rPr>
            </w:pPr>
            <w:r>
              <w:rPr>
                <w:rFonts w:ascii="宋体" w:hAnsi="宋体" w:eastAsia="宋体" w:cs="宋体"/>
                <w:spacing w:val="6"/>
                <w:sz w:val="17"/>
                <w:szCs w:val="17"/>
              </w:rPr>
              <w:t>编</w:t>
            </w:r>
            <w:r>
              <w:rPr>
                <w:rFonts w:ascii="宋体" w:hAnsi="宋体" w:eastAsia="宋体" w:cs="宋体"/>
                <w:spacing w:val="5"/>
                <w:sz w:val="17"/>
                <w:szCs w:val="17"/>
              </w:rPr>
              <w:t>制人（造价人员</w:t>
            </w:r>
            <w:r>
              <w:rPr>
                <w:rFonts w:ascii="宋体" w:hAnsi="宋体" w:eastAsia="宋体" w:cs="宋体"/>
                <w:spacing w:val="7"/>
                <w:sz w:val="17"/>
                <w:szCs w:val="17"/>
              </w:rPr>
              <w:t>）：</w:t>
            </w:r>
          </w:p>
        </w:tc>
        <w:tc>
          <w:tcPr>
            <w:tcW w:w="3074" w:type="dxa"/>
            <w:tcBorders>
              <w:top w:val="nil"/>
              <w:left w:val="single" w:color="FFFFFF" w:sz="4" w:space="0"/>
            </w:tcBorders>
            <w:vAlign w:val="top"/>
          </w:tcPr>
          <w:p>
            <w:pPr>
              <w:spacing w:before="59" w:line="232" w:lineRule="auto"/>
              <w:ind w:firstLine="50"/>
              <w:rPr>
                <w:rFonts w:ascii="宋体" w:hAnsi="宋体" w:eastAsia="宋体" w:cs="宋体"/>
                <w:sz w:val="17"/>
                <w:szCs w:val="17"/>
              </w:rPr>
            </w:pPr>
            <w:r>
              <w:rPr>
                <w:rFonts w:ascii="宋体" w:hAnsi="宋体" w:eastAsia="宋体" w:cs="宋体"/>
                <w:spacing w:val="6"/>
                <w:sz w:val="17"/>
                <w:szCs w:val="17"/>
              </w:rPr>
              <w:t>复核</w:t>
            </w:r>
            <w:r>
              <w:rPr>
                <w:rFonts w:ascii="宋体" w:hAnsi="宋体" w:eastAsia="宋体" w:cs="宋体"/>
                <w:spacing w:val="5"/>
                <w:sz w:val="17"/>
                <w:szCs w:val="17"/>
              </w:rPr>
              <w:t>人（造价工程师</w:t>
            </w:r>
            <w:r>
              <w:rPr>
                <w:rFonts w:ascii="宋体" w:hAnsi="宋体" w:eastAsia="宋体" w:cs="宋体"/>
                <w:spacing w:val="7"/>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7083" w:type="dxa"/>
            <w:tcBorders>
              <w:left w:val="nil"/>
              <w:right w:val="single" w:color="FFFFFF" w:sz="4" w:space="0"/>
            </w:tcBorders>
            <w:vAlign w:val="top"/>
          </w:tcPr>
          <w:p>
            <w:pPr>
              <w:rPr>
                <w:rFonts w:ascii="Arial"/>
                <w:sz w:val="21"/>
              </w:rPr>
            </w:pPr>
            <w:r>
              <w:pict>
                <v:rect id="_x0000_s1114" o:spid="_x0000_s1114" o:spt="1" style="position:absolute;left:0pt;margin-left:350.7pt;margin-top:-0.2pt;height:15.25pt;width:0.75pt;mso-position-horizontal-relative:page;mso-position-vertical-relative:page;z-index:251819008;mso-width-relative:page;mso-height-relative:page;" fillcolor="#FFFFFF" filled="t" stroked="f" coordsize="21600,21600">
                  <v:path/>
                  <v:fill on="t" focussize="0,0"/>
                  <v:stroke on="f"/>
                  <v:imagedata o:title=""/>
                  <o:lock v:ext="edit"/>
                </v:rect>
              </w:pict>
            </w:r>
          </w:p>
        </w:tc>
        <w:tc>
          <w:tcPr>
            <w:tcW w:w="3074" w:type="dxa"/>
            <w:tcBorders>
              <w:left w:val="single" w:color="FFFFFF" w:sz="4" w:space="0"/>
            </w:tcBorders>
            <w:vAlign w:val="top"/>
          </w:tcPr>
          <w:p>
            <w:pPr>
              <w:spacing w:before="56" w:line="233" w:lineRule="auto"/>
              <w:ind w:firstLine="2604"/>
              <w:rPr>
                <w:rFonts w:ascii="宋体" w:hAnsi="宋体" w:eastAsia="宋体" w:cs="宋体"/>
                <w:sz w:val="17"/>
                <w:szCs w:val="17"/>
              </w:rPr>
            </w:pPr>
            <w:r>
              <w:rPr>
                <w:rFonts w:ascii="宋体" w:hAnsi="宋体" w:eastAsia="宋体" w:cs="宋体"/>
                <w:spacing w:val="8"/>
                <w:sz w:val="17"/>
                <w:szCs w:val="17"/>
              </w:rPr>
              <w:t>表</w:t>
            </w:r>
            <w:r>
              <w:rPr>
                <w:rFonts w:ascii="宋体" w:hAnsi="宋体" w:eastAsia="宋体" w:cs="宋体"/>
                <w:spacing w:val="3"/>
                <w:sz w:val="17"/>
                <w:szCs w:val="17"/>
              </w:rPr>
              <w:t>-13</w:t>
            </w:r>
          </w:p>
        </w:tc>
      </w:tr>
    </w:tbl>
    <w:p>
      <w:pPr>
        <w:rPr>
          <w:rFonts w:ascii="Arial"/>
          <w:sz w:val="21"/>
        </w:rPr>
      </w:pPr>
    </w:p>
    <w:p>
      <w:pPr>
        <w:spacing w:after="0"/>
        <w:rPr>
          <w:sz w:val="2"/>
          <w:szCs w:val="2"/>
        </w:rPr>
        <w:sectPr>
          <w:pgSz w:w="12240" w:h="15840"/>
          <w:pgMar w:top="1440" w:right="820" w:bottom="1020" w:left="980" w:header="0" w:footer="831" w:gutter="0"/>
          <w:pgBorders>
            <w:top w:val="none" w:sz="0" w:space="0"/>
            <w:left w:val="none" w:sz="0" w:space="0"/>
            <w:bottom w:val="none" w:sz="0" w:space="0"/>
            <w:right w:val="none" w:sz="0" w:space="0"/>
          </w:pgBorders>
          <w:cols w:space="720" w:num="1"/>
        </w:sectPr>
      </w:pPr>
    </w:p>
    <w:p>
      <w:pPr>
        <w:pStyle w:val="7"/>
        <w:spacing w:before="12"/>
        <w:rPr>
          <w:sz w:val="23"/>
        </w:rPr>
      </w:pPr>
    </w:p>
    <w:p>
      <w:pPr>
        <w:pStyle w:val="2"/>
        <w:ind w:left="821" w:right="0"/>
        <w:jc w:val="left"/>
      </w:pPr>
      <w:r>
        <w:rPr>
          <w:rFonts w:hint="eastAsia"/>
          <w:w w:val="100"/>
          <w:lang w:val="en-US" w:eastAsia="zh-CN"/>
        </w:rPr>
        <w:t>包二：</w:t>
      </w:r>
      <w:r>
        <w:rPr>
          <w:w w:val="100"/>
        </w:rPr>
        <w:t xml:space="preserve"> </w:t>
      </w:r>
    </w:p>
    <w:p>
      <w:pPr>
        <w:tabs>
          <w:tab w:val="left" w:pos="1521"/>
        </w:tabs>
        <w:spacing w:before="0"/>
        <w:ind w:left="681" w:right="0" w:firstLine="0"/>
        <w:jc w:val="left"/>
        <w:rPr>
          <w:b/>
          <w:sz w:val="28"/>
        </w:rPr>
      </w:pPr>
    </w:p>
    <w:p>
      <w:pPr>
        <w:pStyle w:val="7"/>
        <w:spacing w:before="3"/>
        <w:rPr>
          <w:sz w:val="11"/>
        </w:rPr>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2"/>
        <w:gridCol w:w="1613"/>
        <w:gridCol w:w="255"/>
        <w:gridCol w:w="1642"/>
        <w:gridCol w:w="538"/>
        <w:gridCol w:w="792"/>
        <w:gridCol w:w="225"/>
        <w:gridCol w:w="805"/>
        <w:gridCol w:w="1031"/>
        <w:gridCol w:w="9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393" w:type="dxa"/>
            <w:gridSpan w:val="8"/>
            <w:tcBorders>
              <w:top w:val="nil"/>
              <w:left w:val="nil"/>
              <w:bottom w:val="single" w:color="FFFFFF" w:sz="2" w:space="0"/>
              <w:right w:val="single" w:color="FFFFFF" w:sz="4" w:space="0"/>
            </w:tcBorders>
            <w:vAlign w:val="top"/>
          </w:tcPr>
          <w:p>
            <w:pPr>
              <w:rPr>
                <w:rFonts w:ascii="Arial"/>
                <w:sz w:val="21"/>
              </w:rPr>
            </w:pPr>
          </w:p>
        </w:tc>
        <w:tc>
          <w:tcPr>
            <w:tcW w:w="2777" w:type="dxa"/>
            <w:gridSpan w:val="3"/>
            <w:tcBorders>
              <w:top w:val="nil"/>
              <w:left w:val="single" w:color="FFFFFF" w:sz="4" w:space="0"/>
              <w:bottom w:val="single" w:color="FFFFFF" w:sz="2" w:space="0"/>
              <w:right w:val="nil"/>
            </w:tcBorders>
            <w:vAlign w:val="top"/>
          </w:tcPr>
          <w:p>
            <w:pPr>
              <w:rPr>
                <w:rFonts w:ascii="Arial"/>
                <w:sz w:val="21"/>
              </w:rPr>
            </w:pPr>
            <w:r>
              <w:pict>
                <v:rect id="_x0000_s1115" o:spid="_x0000_s1115" o:spt="1" style="position:absolute;left:0pt;margin-left:137.65pt;margin-top:0pt;height:25.15pt;width:0.4pt;mso-position-horizontal-relative:page;mso-position-vertical-relative:page;z-index:251822080;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170" w:type="dxa"/>
            <w:gridSpan w:val="11"/>
            <w:tcBorders>
              <w:top w:val="single" w:color="FFFFFF" w:sz="2" w:space="0"/>
              <w:left w:val="nil"/>
              <w:bottom w:val="single" w:color="FFFFFF" w:sz="2" w:space="0"/>
              <w:right w:val="nil"/>
            </w:tcBorders>
            <w:vAlign w:val="top"/>
          </w:tcPr>
          <w:p>
            <w:pPr>
              <w:spacing w:before="86" w:line="223" w:lineRule="auto"/>
              <w:ind w:firstLine="1100"/>
              <w:outlineLvl w:val="0"/>
              <w:rPr>
                <w:rFonts w:ascii="宋体" w:hAnsi="宋体" w:eastAsia="宋体" w:cs="宋体"/>
                <w:sz w:val="39"/>
                <w:szCs w:val="39"/>
              </w:rPr>
            </w:pPr>
            <w:r>
              <w:pict>
                <v:rect id="_x0000_s1116" o:spid="_x0000_s1116" o:spt="1" style="position:absolute;left:0pt;margin-left:507.3pt;margin-top:-0.3pt;height:30.75pt;width:0.4pt;mso-position-horizontal-relative:page;mso-position-vertical-relative:page;z-index:251825152;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196" w:type="dxa"/>
            <w:gridSpan w:val="4"/>
            <w:tcBorders>
              <w:top w:val="single" w:color="FFFFFF" w:sz="2" w:space="0"/>
              <w:left w:val="nil"/>
              <w:right w:val="single" w:color="FFFFFF" w:sz="4" w:space="0"/>
            </w:tcBorders>
            <w:vAlign w:val="top"/>
          </w:tcPr>
          <w:p>
            <w:pPr>
              <w:spacing w:before="70" w:line="214" w:lineRule="auto"/>
              <w:ind w:left="44" w:right="131" w:hanging="18"/>
              <w:rPr>
                <w:rFonts w:ascii="宋体" w:hAnsi="宋体" w:eastAsia="宋体" w:cs="宋体"/>
                <w:sz w:val="17"/>
                <w:szCs w:val="17"/>
              </w:rPr>
            </w:pPr>
            <w:r>
              <w:drawing>
                <wp:anchor distT="0" distB="0" distL="0" distR="0" simplePos="0" relativeHeight="251821056" behindDoc="1" locked="0" layoutInCell="1" allowOverlap="1">
                  <wp:simplePos x="0" y="0"/>
                  <wp:positionH relativeFrom="rightMargin">
                    <wp:posOffset>-2665730</wp:posOffset>
                  </wp:positionH>
                  <wp:positionV relativeFrom="topMargin">
                    <wp:posOffset>325755</wp:posOffset>
                  </wp:positionV>
                  <wp:extent cx="2673350" cy="9525"/>
                  <wp:effectExtent l="0" t="0" r="0" b="0"/>
                  <wp:wrapNone/>
                  <wp:docPr id="55" name="IM 1"/>
                  <wp:cNvGraphicFramePr/>
                  <a:graphic xmlns:a="http://schemas.openxmlformats.org/drawingml/2006/main">
                    <a:graphicData uri="http://schemas.openxmlformats.org/drawingml/2006/picture">
                      <pic:pic xmlns:pic="http://schemas.openxmlformats.org/drawingml/2006/picture">
                        <pic:nvPicPr>
                          <pic:cNvPr id="55" name="IM 1"/>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玺云峰东区一期智能化项目（发包二</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97" w:type="dxa"/>
            <w:gridSpan w:val="4"/>
            <w:tcBorders>
              <w:top w:val="single" w:color="FFFFFF" w:sz="2" w:space="0"/>
              <w:left w:val="single" w:color="FFFFFF" w:sz="4" w:space="0"/>
              <w:right w:val="single" w:color="FFFFFF" w:sz="4" w:space="0"/>
            </w:tcBorders>
            <w:vAlign w:val="top"/>
          </w:tcPr>
          <w:p>
            <w:pPr>
              <w:rPr>
                <w:rFonts w:ascii="Arial"/>
                <w:sz w:val="21"/>
              </w:rPr>
            </w:pPr>
            <w:r>
              <w:pict>
                <v:rect id="_x0000_s1117" o:spid="_x0000_s1117" o:spt="1" style="position:absolute;left:0pt;margin-left:-0.45pt;margin-top:25.9pt;height:0.75pt;width:161pt;mso-position-horizontal-relative:page;mso-position-vertical-relative:page;z-index:251826176;mso-width-relative:page;mso-height-relative:page;" fillcolor="#FFFFFF" filled="t" stroked="f" coordsize="21600,21600">
                  <v:path/>
                  <v:fill on="t" focussize="0,0"/>
                  <v:stroke on="f"/>
                  <v:imagedata o:title=""/>
                  <o:lock v:ext="edit"/>
                </v:rect>
              </w:pict>
            </w:r>
          </w:p>
        </w:tc>
        <w:tc>
          <w:tcPr>
            <w:tcW w:w="2777" w:type="dxa"/>
            <w:gridSpan w:val="3"/>
            <w:tcBorders>
              <w:top w:val="single" w:color="FFFFFF" w:sz="2" w:space="0"/>
              <w:left w:val="single" w:color="FFFFFF" w:sz="4" w:space="0"/>
              <w:right w:val="nil"/>
            </w:tcBorders>
            <w:vAlign w:val="top"/>
          </w:tcPr>
          <w:p>
            <w:pPr>
              <w:spacing w:before="160" w:line="231" w:lineRule="auto"/>
              <w:ind w:firstLine="935"/>
              <w:rPr>
                <w:rFonts w:ascii="宋体" w:hAnsi="宋体" w:eastAsia="宋体" w:cs="宋体"/>
                <w:sz w:val="17"/>
                <w:szCs w:val="17"/>
              </w:rPr>
            </w:pPr>
            <w:r>
              <w:pict>
                <v:rect id="_x0000_s1118" o:spid="_x0000_s1118" o:spt="1" style="position:absolute;left:0pt;margin-left:-0.1pt;margin-top:25.9pt;height:0.75pt;width:137.85pt;mso-position-horizontal-relative:page;mso-position-vertical-relative:page;z-index:251823104;mso-width-relative:page;mso-height-relative:page;" fillcolor="#FFFFFF" filled="t" stroked="f" coordsize="21600,21600">
                  <v:path/>
                  <v:fill on="t" focussize="0,0"/>
                  <v:stroke on="f"/>
                  <v:imagedata o:title=""/>
                  <o:lock v:ext="edit"/>
                </v:rect>
              </w:pict>
            </w:r>
            <w:r>
              <w:drawing>
                <wp:anchor distT="0" distB="0" distL="0" distR="0" simplePos="0" relativeHeight="251824128" behindDoc="0" locked="0" layoutInCell="1" allowOverlap="1">
                  <wp:simplePos x="0" y="0"/>
                  <wp:positionH relativeFrom="rightMargin">
                    <wp:posOffset>-17780</wp:posOffset>
                  </wp:positionH>
                  <wp:positionV relativeFrom="topMargin">
                    <wp:posOffset>-6985</wp:posOffset>
                  </wp:positionV>
                  <wp:extent cx="6350" cy="342900"/>
                  <wp:effectExtent l="0" t="0" r="12700" b="0"/>
                  <wp:wrapNone/>
                  <wp:docPr id="56" name="IM 2"/>
                  <wp:cNvGraphicFramePr/>
                  <a:graphic xmlns:a="http://schemas.openxmlformats.org/drawingml/2006/main">
                    <a:graphicData uri="http://schemas.openxmlformats.org/drawingml/2006/picture">
                      <pic:pic xmlns:pic="http://schemas.openxmlformats.org/drawingml/2006/picture">
                        <pic:nvPicPr>
                          <pic:cNvPr id="56" name="IM 2"/>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2</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restart"/>
            <w:tcBorders>
              <w:left w:val="single" w:color="000000" w:sz="10" w:space="0"/>
              <w:bottom w:val="nil"/>
              <w:right w:val="single" w:color="000000" w:sz="4" w:space="0"/>
            </w:tcBorders>
            <w:vAlign w:val="top"/>
          </w:tcPr>
          <w:p>
            <w:pPr>
              <w:spacing w:line="417" w:lineRule="auto"/>
              <w:rPr>
                <w:rFonts w:ascii="Arial"/>
                <w:sz w:val="21"/>
              </w:rPr>
            </w:pPr>
          </w:p>
          <w:p>
            <w:pPr>
              <w:spacing w:before="56" w:line="233" w:lineRule="auto"/>
              <w:ind w:firstLine="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418" w:lineRule="auto"/>
              <w:rPr>
                <w:rFonts w:ascii="Arial"/>
                <w:sz w:val="21"/>
              </w:rPr>
            </w:pPr>
          </w:p>
          <w:p>
            <w:pPr>
              <w:spacing w:before="55" w:line="231" w:lineRule="auto"/>
              <w:ind w:firstLine="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18" w:lineRule="auto"/>
              <w:rPr>
                <w:rFonts w:ascii="Arial"/>
                <w:sz w:val="21"/>
              </w:rPr>
            </w:pPr>
          </w:p>
          <w:p>
            <w:pPr>
              <w:spacing w:before="55" w:line="232" w:lineRule="auto"/>
              <w:ind w:firstLine="449"/>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18" w:lineRule="auto"/>
              <w:rPr>
                <w:rFonts w:ascii="Arial"/>
                <w:sz w:val="21"/>
              </w:rPr>
            </w:pPr>
          </w:p>
          <w:p>
            <w:pPr>
              <w:spacing w:before="55" w:line="231" w:lineRule="auto"/>
              <w:ind w:firstLine="422"/>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328" w:lineRule="auto"/>
              <w:rPr>
                <w:rFonts w:ascii="Arial"/>
                <w:sz w:val="21"/>
              </w:rPr>
            </w:pPr>
          </w:p>
          <w:p>
            <w:pPr>
              <w:spacing w:before="55" w:line="214" w:lineRule="auto"/>
              <w:ind w:left="96" w:right="80"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18" w:lineRule="auto"/>
              <w:rPr>
                <w:rFonts w:ascii="Arial"/>
                <w:sz w:val="21"/>
              </w:rPr>
            </w:pPr>
          </w:p>
          <w:p>
            <w:pPr>
              <w:spacing w:before="55" w:line="232" w:lineRule="auto"/>
              <w:ind w:firstLine="143"/>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2" w:type="dxa"/>
            <w:gridSpan w:val="4"/>
            <w:tcBorders>
              <w:left w:val="single" w:color="000000" w:sz="4" w:space="0"/>
              <w:right w:val="single" w:color="000000" w:sz="10" w:space="0"/>
            </w:tcBorders>
            <w:vAlign w:val="top"/>
          </w:tcPr>
          <w:p>
            <w:pPr>
              <w:spacing w:before="101" w:line="231" w:lineRule="auto"/>
              <w:ind w:firstLine="1057"/>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81" w:line="230" w:lineRule="auto"/>
              <w:ind w:firstLine="174"/>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1" w:type="dxa"/>
            <w:vMerge w:val="restart"/>
            <w:tcBorders>
              <w:left w:val="single" w:color="000000" w:sz="4" w:space="0"/>
              <w:bottom w:val="nil"/>
              <w:right w:val="single" w:color="000000" w:sz="4" w:space="0"/>
            </w:tcBorders>
            <w:vAlign w:val="top"/>
          </w:tcPr>
          <w:p>
            <w:pPr>
              <w:spacing w:before="281" w:line="230" w:lineRule="auto"/>
              <w:ind w:firstLine="355"/>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tcBorders>
              <w:left w:val="single" w:color="000000" w:sz="4" w:space="0"/>
              <w:right w:val="single" w:color="000000" w:sz="10" w:space="0"/>
            </w:tcBorders>
            <w:vAlign w:val="top"/>
          </w:tcPr>
          <w:p>
            <w:pPr>
              <w:spacing w:before="101" w:line="232" w:lineRule="auto"/>
              <w:ind w:firstLine="298"/>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spacing w:before="101" w:line="230" w:lineRule="auto"/>
              <w:ind w:firstLine="213"/>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0" w:lineRule="auto"/>
              <w:ind w:firstLine="31"/>
              <w:rPr>
                <w:rFonts w:ascii="宋体" w:hAnsi="宋体" w:eastAsia="宋体" w:cs="宋体"/>
                <w:sz w:val="17"/>
                <w:szCs w:val="17"/>
              </w:rPr>
            </w:pPr>
            <w:r>
              <w:rPr>
                <w:rFonts w:ascii="宋体" w:hAnsi="宋体" w:eastAsia="宋体" w:cs="宋体"/>
                <w:spacing w:val="8"/>
                <w:sz w:val="17"/>
                <w:szCs w:val="17"/>
              </w:rPr>
              <w:t>智能</w:t>
            </w:r>
            <w:r>
              <w:rPr>
                <w:rFonts w:ascii="宋体" w:hAnsi="宋体" w:eastAsia="宋体" w:cs="宋体"/>
                <w:spacing w:val="7"/>
                <w:sz w:val="17"/>
                <w:szCs w:val="17"/>
              </w:rPr>
              <w:t>化机房</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2" w:lineRule="auto"/>
              <w:ind w:firstLine="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30501012006</w:t>
            </w:r>
          </w:p>
        </w:tc>
        <w:tc>
          <w:tcPr>
            <w:tcW w:w="1613" w:type="dxa"/>
            <w:tcBorders>
              <w:left w:val="single" w:color="000000" w:sz="4" w:space="0"/>
              <w:right w:val="single" w:color="000000" w:sz="4" w:space="0"/>
            </w:tcBorders>
            <w:vAlign w:val="top"/>
          </w:tcPr>
          <w:p>
            <w:pPr>
              <w:spacing w:before="177" w:line="230" w:lineRule="auto"/>
              <w:ind w:firstLine="30"/>
              <w:rPr>
                <w:rFonts w:ascii="宋体" w:hAnsi="宋体" w:eastAsia="宋体" w:cs="宋体"/>
                <w:sz w:val="17"/>
                <w:szCs w:val="17"/>
              </w:rPr>
            </w:pPr>
            <w:r>
              <w:rPr>
                <w:rFonts w:ascii="宋体" w:hAnsi="宋体" w:eastAsia="宋体" w:cs="宋体"/>
                <w:spacing w:val="6"/>
                <w:sz w:val="17"/>
                <w:szCs w:val="17"/>
              </w:rPr>
              <w:t>交换机</w:t>
            </w:r>
          </w:p>
        </w:tc>
        <w:tc>
          <w:tcPr>
            <w:tcW w:w="1897" w:type="dxa"/>
            <w:gridSpan w:val="2"/>
            <w:tcBorders>
              <w:left w:val="single" w:color="000000" w:sz="4" w:space="0"/>
              <w:right w:val="single" w:color="000000" w:sz="4" w:space="0"/>
            </w:tcBorders>
            <w:vAlign w:val="top"/>
          </w:tcPr>
          <w:p>
            <w:pPr>
              <w:spacing w:before="87" w:line="213" w:lineRule="auto"/>
              <w:ind w:left="33" w:right="24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接入交换机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规格</w:t>
            </w:r>
            <w:r>
              <w:rPr>
                <w:rFonts w:ascii="宋体" w:hAnsi="宋体" w:eastAsia="宋体" w:cs="宋体"/>
                <w:spacing w:val="5"/>
                <w:sz w:val="17"/>
                <w:szCs w:val="17"/>
              </w:rPr>
              <w:t>:S</w:t>
            </w:r>
            <w:r>
              <w:rPr>
                <w:rFonts w:ascii="宋体" w:hAnsi="宋体" w:eastAsia="宋体" w:cs="宋体"/>
                <w:spacing w:val="4"/>
                <w:sz w:val="17"/>
                <w:szCs w:val="17"/>
              </w:rPr>
              <w:t>MB-S1224V2</w:t>
            </w:r>
          </w:p>
        </w:tc>
        <w:tc>
          <w:tcPr>
            <w:tcW w:w="538" w:type="dxa"/>
            <w:tcBorders>
              <w:left w:val="single" w:color="000000" w:sz="4" w:space="0"/>
              <w:right w:val="single" w:color="000000" w:sz="4" w:space="0"/>
            </w:tcBorders>
            <w:vAlign w:val="top"/>
          </w:tcPr>
          <w:p>
            <w:pPr>
              <w:spacing w:before="177"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0" w:lineRule="auto"/>
              <w:ind w:firstLine="322"/>
              <w:rPr>
                <w:rFonts w:ascii="宋体" w:hAnsi="宋体" w:eastAsia="宋体" w:cs="宋体"/>
                <w:sz w:val="17"/>
                <w:szCs w:val="17"/>
              </w:rPr>
            </w:pPr>
            <w:r>
              <w:rPr>
                <w:rFonts w:ascii="宋体" w:hAnsi="宋体" w:eastAsia="宋体" w:cs="宋体"/>
                <w:sz w:val="17"/>
                <w:szCs w:val="17"/>
              </w:rPr>
              <w:t>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2" w:lineRule="auto"/>
              <w:ind w:firstLine="373"/>
              <w:rPr>
                <w:rFonts w:ascii="宋体" w:hAnsi="宋体" w:eastAsia="宋体" w:cs="宋体"/>
                <w:sz w:val="17"/>
                <w:szCs w:val="17"/>
              </w:rPr>
            </w:pP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before="206"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30501012007</w:t>
            </w:r>
          </w:p>
        </w:tc>
        <w:tc>
          <w:tcPr>
            <w:tcW w:w="1613" w:type="dxa"/>
            <w:tcBorders>
              <w:left w:val="single" w:color="000000" w:sz="4" w:space="0"/>
              <w:right w:val="single" w:color="000000" w:sz="4" w:space="0"/>
            </w:tcBorders>
            <w:vAlign w:val="top"/>
          </w:tcPr>
          <w:p>
            <w:pPr>
              <w:spacing w:before="177" w:line="230" w:lineRule="auto"/>
              <w:ind w:firstLine="30"/>
              <w:rPr>
                <w:rFonts w:ascii="宋体" w:hAnsi="宋体" w:eastAsia="宋体" w:cs="宋体"/>
                <w:sz w:val="17"/>
                <w:szCs w:val="17"/>
              </w:rPr>
            </w:pPr>
            <w:r>
              <w:rPr>
                <w:rFonts w:ascii="宋体" w:hAnsi="宋体" w:eastAsia="宋体" w:cs="宋体"/>
                <w:spacing w:val="6"/>
                <w:sz w:val="17"/>
                <w:szCs w:val="17"/>
              </w:rPr>
              <w:t>交换机</w:t>
            </w:r>
          </w:p>
        </w:tc>
        <w:tc>
          <w:tcPr>
            <w:tcW w:w="1897" w:type="dxa"/>
            <w:gridSpan w:val="2"/>
            <w:tcBorders>
              <w:left w:val="single" w:color="000000" w:sz="4" w:space="0"/>
              <w:right w:val="single" w:color="000000" w:sz="4" w:space="0"/>
            </w:tcBorders>
            <w:vAlign w:val="top"/>
          </w:tcPr>
          <w:p>
            <w:pPr>
              <w:spacing w:before="88"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汇聚交换机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w:t>
            </w:r>
            <w:r>
              <w:rPr>
                <w:rFonts w:ascii="宋体" w:hAnsi="宋体" w:eastAsia="宋体" w:cs="宋体"/>
                <w:spacing w:val="8"/>
                <w:sz w:val="17"/>
                <w:szCs w:val="17"/>
              </w:rPr>
              <w:t>格</w:t>
            </w:r>
            <w:r>
              <w:rPr>
                <w:rFonts w:ascii="宋体" w:hAnsi="宋体" w:eastAsia="宋体" w:cs="宋体"/>
                <w:spacing w:val="4"/>
                <w:sz w:val="17"/>
                <w:szCs w:val="17"/>
              </w:rPr>
              <w:t>:SMB1848G</w:t>
            </w:r>
          </w:p>
        </w:tc>
        <w:tc>
          <w:tcPr>
            <w:tcW w:w="538" w:type="dxa"/>
            <w:tcBorders>
              <w:left w:val="single" w:color="000000" w:sz="4" w:space="0"/>
              <w:right w:val="single" w:color="000000" w:sz="4" w:space="0"/>
            </w:tcBorders>
            <w:vAlign w:val="top"/>
          </w:tcPr>
          <w:p>
            <w:pPr>
              <w:spacing w:before="177"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2" w:lineRule="auto"/>
              <w:ind w:firstLine="367"/>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74"/>
              <w:rPr>
                <w:rFonts w:ascii="宋体" w:hAnsi="宋体" w:eastAsia="宋体" w:cs="宋体"/>
                <w:sz w:val="17"/>
                <w:szCs w:val="17"/>
              </w:rPr>
            </w:pP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30501012008</w:t>
            </w:r>
          </w:p>
        </w:tc>
        <w:tc>
          <w:tcPr>
            <w:tcW w:w="1613" w:type="dxa"/>
            <w:tcBorders>
              <w:left w:val="single" w:color="000000" w:sz="4" w:space="0"/>
              <w:right w:val="single" w:color="000000" w:sz="4" w:space="0"/>
            </w:tcBorders>
            <w:vAlign w:val="top"/>
          </w:tcPr>
          <w:p>
            <w:pPr>
              <w:spacing w:before="178" w:line="230" w:lineRule="auto"/>
              <w:ind w:firstLine="30"/>
              <w:rPr>
                <w:rFonts w:ascii="宋体" w:hAnsi="宋体" w:eastAsia="宋体" w:cs="宋体"/>
                <w:sz w:val="17"/>
                <w:szCs w:val="17"/>
              </w:rPr>
            </w:pPr>
            <w:r>
              <w:rPr>
                <w:rFonts w:ascii="宋体" w:hAnsi="宋体" w:eastAsia="宋体" w:cs="宋体"/>
                <w:spacing w:val="6"/>
                <w:sz w:val="17"/>
                <w:szCs w:val="17"/>
              </w:rPr>
              <w:t>交换机</w:t>
            </w:r>
          </w:p>
        </w:tc>
        <w:tc>
          <w:tcPr>
            <w:tcW w:w="1897" w:type="dxa"/>
            <w:gridSpan w:val="2"/>
            <w:tcBorders>
              <w:left w:val="single" w:color="000000" w:sz="4" w:space="0"/>
              <w:right w:val="single" w:color="000000" w:sz="4" w:space="0"/>
            </w:tcBorders>
            <w:vAlign w:val="top"/>
          </w:tcPr>
          <w:p>
            <w:pPr>
              <w:spacing w:before="88" w:line="213" w:lineRule="auto"/>
              <w:ind w:left="33" w:right="66"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核心交换机</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规格</w:t>
            </w:r>
            <w:r>
              <w:rPr>
                <w:rFonts w:ascii="宋体" w:hAnsi="宋体" w:eastAsia="宋体" w:cs="宋体"/>
                <w:spacing w:val="5"/>
                <w:sz w:val="17"/>
                <w:szCs w:val="17"/>
              </w:rPr>
              <w:t>:S5</w:t>
            </w:r>
            <w:r>
              <w:rPr>
                <w:rFonts w:ascii="宋体" w:hAnsi="宋体" w:eastAsia="宋体" w:cs="宋体"/>
                <w:spacing w:val="4"/>
                <w:sz w:val="17"/>
                <w:szCs w:val="17"/>
              </w:rPr>
              <w:t>130S-28S-SI</w:t>
            </w:r>
          </w:p>
        </w:tc>
        <w:tc>
          <w:tcPr>
            <w:tcW w:w="538" w:type="dxa"/>
            <w:tcBorders>
              <w:left w:val="single" w:color="000000" w:sz="4" w:space="0"/>
              <w:right w:val="single" w:color="000000" w:sz="4" w:space="0"/>
            </w:tcBorders>
            <w:vAlign w:val="top"/>
          </w:tcPr>
          <w:p>
            <w:pPr>
              <w:spacing w:before="17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2" w:lineRule="auto"/>
              <w:ind w:firstLine="370"/>
              <w:rPr>
                <w:rFonts w:ascii="宋体" w:hAnsi="宋体" w:eastAsia="宋体" w:cs="宋体"/>
                <w:sz w:val="17"/>
                <w:szCs w:val="17"/>
              </w:rPr>
            </w:pP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30502001006</w:t>
            </w:r>
          </w:p>
        </w:tc>
        <w:tc>
          <w:tcPr>
            <w:tcW w:w="1613" w:type="dxa"/>
            <w:tcBorders>
              <w:left w:val="single" w:color="000000" w:sz="4" w:space="0"/>
              <w:right w:val="single" w:color="000000" w:sz="4" w:space="0"/>
            </w:tcBorders>
            <w:vAlign w:val="top"/>
          </w:tcPr>
          <w:p>
            <w:pPr>
              <w:spacing w:before="59" w:line="230" w:lineRule="auto"/>
              <w:ind w:firstLine="26"/>
              <w:rPr>
                <w:rFonts w:ascii="宋体" w:hAnsi="宋体" w:eastAsia="宋体" w:cs="宋体"/>
                <w:sz w:val="17"/>
                <w:szCs w:val="17"/>
              </w:rPr>
            </w:pPr>
            <w:r>
              <w:rPr>
                <w:rFonts w:ascii="宋体" w:hAnsi="宋体" w:eastAsia="宋体" w:cs="宋体"/>
                <w:spacing w:val="8"/>
                <w:sz w:val="17"/>
                <w:szCs w:val="17"/>
              </w:rPr>
              <w:t>机柜</w:t>
            </w:r>
            <w:r>
              <w:rPr>
                <w:rFonts w:ascii="宋体" w:hAnsi="宋体" w:eastAsia="宋体" w:cs="宋体"/>
                <w:spacing w:val="10"/>
                <w:sz w:val="17"/>
                <w:szCs w:val="17"/>
              </w:rPr>
              <w:t>、</w:t>
            </w:r>
            <w:r>
              <w:rPr>
                <w:rFonts w:ascii="宋体" w:hAnsi="宋体" w:eastAsia="宋体" w:cs="宋体"/>
                <w:spacing w:val="8"/>
                <w:sz w:val="17"/>
                <w:szCs w:val="17"/>
              </w:rPr>
              <w:t>机架</w:t>
            </w:r>
          </w:p>
        </w:tc>
        <w:tc>
          <w:tcPr>
            <w:tcW w:w="1897" w:type="dxa"/>
            <w:gridSpan w:val="2"/>
            <w:tcBorders>
              <w:left w:val="single" w:color="000000" w:sz="4" w:space="0"/>
              <w:right w:val="single" w:color="000000" w:sz="4" w:space="0"/>
            </w:tcBorders>
            <w:vAlign w:val="top"/>
          </w:tcPr>
          <w:p>
            <w:pPr>
              <w:spacing w:before="59"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:6U</w:t>
            </w:r>
            <w:r>
              <w:rPr>
                <w:rFonts w:ascii="宋体" w:hAnsi="宋体" w:eastAsia="宋体" w:cs="宋体"/>
                <w:spacing w:val="6"/>
                <w:sz w:val="17"/>
                <w:szCs w:val="17"/>
              </w:rPr>
              <w:t>机柜</w:t>
            </w:r>
          </w:p>
        </w:tc>
        <w:tc>
          <w:tcPr>
            <w:tcW w:w="538" w:type="dxa"/>
            <w:tcBorders>
              <w:left w:val="single" w:color="000000" w:sz="4" w:space="0"/>
              <w:right w:val="single" w:color="000000" w:sz="4" w:space="0"/>
            </w:tcBorders>
            <w:vAlign w:val="top"/>
          </w:tcPr>
          <w:p>
            <w:pPr>
              <w:spacing w:before="59"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9" w:line="190" w:lineRule="auto"/>
              <w:ind w:firstLine="322"/>
              <w:rPr>
                <w:rFonts w:ascii="宋体" w:hAnsi="宋体" w:eastAsia="宋体" w:cs="宋体"/>
                <w:sz w:val="17"/>
                <w:szCs w:val="17"/>
              </w:rPr>
            </w:pPr>
            <w:r>
              <w:rPr>
                <w:rFonts w:ascii="宋体" w:hAnsi="宋体" w:eastAsia="宋体" w:cs="宋体"/>
                <w:sz w:val="17"/>
                <w:szCs w:val="17"/>
              </w:rPr>
              <w:t>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9" w:line="189" w:lineRule="auto"/>
              <w:ind w:firstLine="374"/>
              <w:rPr>
                <w:rFonts w:ascii="宋体" w:hAnsi="宋体" w:eastAsia="宋体" w:cs="宋体"/>
                <w:sz w:val="17"/>
                <w:szCs w:val="17"/>
              </w:rPr>
            </w:pP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30502001007</w:t>
            </w:r>
          </w:p>
        </w:tc>
        <w:tc>
          <w:tcPr>
            <w:tcW w:w="1613" w:type="dxa"/>
            <w:tcBorders>
              <w:left w:val="single" w:color="000000" w:sz="4" w:space="0"/>
              <w:right w:val="single" w:color="000000" w:sz="4" w:space="0"/>
            </w:tcBorders>
            <w:vAlign w:val="top"/>
          </w:tcPr>
          <w:p>
            <w:pPr>
              <w:spacing w:before="58" w:line="230" w:lineRule="auto"/>
              <w:ind w:firstLine="26"/>
              <w:rPr>
                <w:rFonts w:ascii="宋体" w:hAnsi="宋体" w:eastAsia="宋体" w:cs="宋体"/>
                <w:sz w:val="17"/>
                <w:szCs w:val="17"/>
              </w:rPr>
            </w:pPr>
            <w:r>
              <w:rPr>
                <w:rFonts w:ascii="宋体" w:hAnsi="宋体" w:eastAsia="宋体" w:cs="宋体"/>
                <w:spacing w:val="8"/>
                <w:sz w:val="17"/>
                <w:szCs w:val="17"/>
              </w:rPr>
              <w:t>机柜</w:t>
            </w:r>
            <w:r>
              <w:rPr>
                <w:rFonts w:ascii="宋体" w:hAnsi="宋体" w:eastAsia="宋体" w:cs="宋体"/>
                <w:spacing w:val="10"/>
                <w:sz w:val="17"/>
                <w:szCs w:val="17"/>
              </w:rPr>
              <w:t>、</w:t>
            </w:r>
            <w:r>
              <w:rPr>
                <w:rFonts w:ascii="宋体" w:hAnsi="宋体" w:eastAsia="宋体" w:cs="宋体"/>
                <w:spacing w:val="8"/>
                <w:sz w:val="17"/>
                <w:szCs w:val="17"/>
              </w:rPr>
              <w:t>机架</w:t>
            </w:r>
          </w:p>
        </w:tc>
        <w:tc>
          <w:tcPr>
            <w:tcW w:w="1897" w:type="dxa"/>
            <w:gridSpan w:val="2"/>
            <w:tcBorders>
              <w:left w:val="single" w:color="000000" w:sz="4" w:space="0"/>
              <w:right w:val="single" w:color="000000" w:sz="4" w:space="0"/>
            </w:tcBorders>
            <w:vAlign w:val="top"/>
          </w:tcPr>
          <w:p>
            <w:pPr>
              <w:spacing w:before="58"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:4</w:t>
            </w:r>
            <w:r>
              <w:rPr>
                <w:rFonts w:ascii="宋体" w:hAnsi="宋体" w:eastAsia="宋体" w:cs="宋体"/>
                <w:spacing w:val="3"/>
                <w:sz w:val="17"/>
                <w:szCs w:val="17"/>
              </w:rPr>
              <w:t>2U</w:t>
            </w:r>
            <w:r>
              <w:rPr>
                <w:rFonts w:ascii="宋体" w:hAnsi="宋体" w:eastAsia="宋体" w:cs="宋体"/>
                <w:spacing w:val="7"/>
                <w:sz w:val="17"/>
                <w:szCs w:val="17"/>
              </w:rPr>
              <w:t>网络机柜</w:t>
            </w:r>
          </w:p>
        </w:tc>
        <w:tc>
          <w:tcPr>
            <w:tcW w:w="538" w:type="dxa"/>
            <w:tcBorders>
              <w:left w:val="single" w:color="000000" w:sz="4" w:space="0"/>
              <w:right w:val="single" w:color="000000" w:sz="4" w:space="0"/>
            </w:tcBorders>
            <w:vAlign w:val="top"/>
          </w:tcPr>
          <w:p>
            <w:pPr>
              <w:spacing w:before="58" w:line="233" w:lineRule="auto"/>
              <w:ind w:firstLine="198"/>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88" w:line="192" w:lineRule="auto"/>
              <w:ind w:firstLine="367"/>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0" w:lineRule="auto"/>
              <w:ind w:firstLine="372"/>
              <w:rPr>
                <w:rFonts w:ascii="宋体" w:hAnsi="宋体" w:eastAsia="宋体" w:cs="宋体"/>
                <w:sz w:val="17"/>
                <w:szCs w:val="17"/>
              </w:rPr>
            </w:pP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30502007011</w:t>
            </w:r>
          </w:p>
        </w:tc>
        <w:tc>
          <w:tcPr>
            <w:tcW w:w="1613" w:type="dxa"/>
            <w:tcBorders>
              <w:left w:val="single" w:color="000000" w:sz="4" w:space="0"/>
              <w:right w:val="single" w:color="000000" w:sz="4" w:space="0"/>
            </w:tcBorders>
            <w:vAlign w:val="top"/>
          </w:tcPr>
          <w:p>
            <w:pPr>
              <w:spacing w:before="178"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87"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名称</w:t>
            </w:r>
            <w:r>
              <w:rPr>
                <w:rFonts w:ascii="宋体" w:hAnsi="宋体" w:eastAsia="宋体" w:cs="宋体"/>
                <w:spacing w:val="3"/>
                <w:sz w:val="17"/>
                <w:szCs w:val="17"/>
              </w:rPr>
              <w:t>:12</w:t>
            </w:r>
            <w:r>
              <w:rPr>
                <w:rFonts w:ascii="宋体" w:hAnsi="宋体" w:eastAsia="宋体" w:cs="宋体"/>
                <w:spacing w:val="7"/>
                <w:sz w:val="17"/>
                <w:szCs w:val="17"/>
              </w:rPr>
              <w:t>芯光纤</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4"/>
                <w:sz w:val="17"/>
                <w:szCs w:val="17"/>
              </w:rPr>
              <w:t>:GYTA-12</w:t>
            </w:r>
          </w:p>
        </w:tc>
        <w:tc>
          <w:tcPr>
            <w:tcW w:w="538" w:type="dxa"/>
            <w:tcBorders>
              <w:left w:val="single" w:color="000000" w:sz="4" w:space="0"/>
              <w:right w:val="single" w:color="000000" w:sz="4" w:space="0"/>
            </w:tcBorders>
            <w:vAlign w:val="top"/>
          </w:tcPr>
          <w:p>
            <w:pPr>
              <w:spacing w:before="178" w:line="232"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8" w:line="190" w:lineRule="auto"/>
              <w:ind w:firstLine="234"/>
              <w:rPr>
                <w:rFonts w:ascii="宋体" w:hAnsi="宋体" w:eastAsia="宋体" w:cs="宋体"/>
                <w:sz w:val="17"/>
                <w:szCs w:val="17"/>
              </w:rPr>
            </w:pPr>
            <w:r>
              <w:rPr>
                <w:rFonts w:ascii="宋体" w:hAnsi="宋体" w:eastAsia="宋体" w:cs="宋体"/>
                <w:spacing w:val="2"/>
                <w:sz w:val="17"/>
                <w:szCs w:val="17"/>
              </w:rPr>
              <w:t>3000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89" w:lineRule="auto"/>
              <w:ind w:firstLine="375"/>
              <w:rPr>
                <w:rFonts w:ascii="宋体" w:hAnsi="宋体" w:eastAsia="宋体" w:cs="宋体"/>
                <w:sz w:val="17"/>
                <w:szCs w:val="17"/>
              </w:rPr>
            </w:pP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before="8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30502010001</w:t>
            </w:r>
          </w:p>
        </w:tc>
        <w:tc>
          <w:tcPr>
            <w:tcW w:w="1613" w:type="dxa"/>
            <w:tcBorders>
              <w:left w:val="single" w:color="000000" w:sz="4" w:space="0"/>
              <w:right w:val="single" w:color="000000" w:sz="4" w:space="0"/>
            </w:tcBorders>
            <w:vAlign w:val="top"/>
          </w:tcPr>
          <w:p>
            <w:pPr>
              <w:spacing w:before="58" w:line="232" w:lineRule="auto"/>
              <w:ind w:firstLine="26"/>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线架</w:t>
            </w:r>
          </w:p>
        </w:tc>
        <w:tc>
          <w:tcPr>
            <w:tcW w:w="1897" w:type="dxa"/>
            <w:gridSpan w:val="2"/>
            <w:tcBorders>
              <w:left w:val="single" w:color="000000" w:sz="4" w:space="0"/>
              <w:right w:val="single" w:color="000000" w:sz="4" w:space="0"/>
            </w:tcBorders>
            <w:vAlign w:val="top"/>
          </w:tcPr>
          <w:p>
            <w:pPr>
              <w:spacing w:before="58"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:72</w:t>
            </w:r>
            <w:r>
              <w:rPr>
                <w:rFonts w:ascii="宋体" w:hAnsi="宋体" w:eastAsia="宋体" w:cs="宋体"/>
                <w:spacing w:val="7"/>
                <w:sz w:val="17"/>
                <w:szCs w:val="17"/>
              </w:rPr>
              <w:t>芯</w:t>
            </w:r>
            <w:r>
              <w:rPr>
                <w:rFonts w:ascii="宋体" w:hAnsi="宋体" w:eastAsia="宋体" w:cs="宋体"/>
                <w:spacing w:val="3"/>
                <w:sz w:val="17"/>
                <w:szCs w:val="17"/>
              </w:rPr>
              <w:t>ODF</w:t>
            </w:r>
            <w:r>
              <w:rPr>
                <w:rFonts w:ascii="宋体" w:hAnsi="宋体" w:eastAsia="宋体" w:cs="宋体"/>
                <w:spacing w:val="7"/>
                <w:sz w:val="17"/>
                <w:szCs w:val="17"/>
              </w:rPr>
              <w:t>架</w:t>
            </w:r>
          </w:p>
        </w:tc>
        <w:tc>
          <w:tcPr>
            <w:tcW w:w="538" w:type="dxa"/>
            <w:tcBorders>
              <w:left w:val="single" w:color="000000" w:sz="4" w:space="0"/>
              <w:right w:val="single" w:color="000000" w:sz="4" w:space="0"/>
            </w:tcBorders>
            <w:vAlign w:val="top"/>
          </w:tcPr>
          <w:p>
            <w:pPr>
              <w:spacing w:before="58"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8"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0" w:lineRule="auto"/>
              <w:ind w:firstLine="371"/>
              <w:rPr>
                <w:rFonts w:ascii="宋体" w:hAnsi="宋体" w:eastAsia="宋体" w:cs="宋体"/>
                <w:sz w:val="17"/>
                <w:szCs w:val="17"/>
              </w:rPr>
            </w:pP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before="88"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30502003002</w:t>
            </w:r>
          </w:p>
        </w:tc>
        <w:tc>
          <w:tcPr>
            <w:tcW w:w="1613" w:type="dxa"/>
            <w:tcBorders>
              <w:left w:val="single" w:color="000000" w:sz="4" w:space="0"/>
              <w:right w:val="single" w:color="000000" w:sz="4" w:space="0"/>
            </w:tcBorders>
            <w:vAlign w:val="top"/>
          </w:tcPr>
          <w:p>
            <w:pPr>
              <w:spacing w:before="58" w:line="232" w:lineRule="auto"/>
              <w:ind w:firstLine="29"/>
              <w:rPr>
                <w:rFonts w:ascii="宋体" w:hAnsi="宋体" w:eastAsia="宋体" w:cs="宋体"/>
                <w:sz w:val="17"/>
                <w:szCs w:val="17"/>
              </w:rPr>
            </w:pPr>
            <w:r>
              <w:rPr>
                <w:rFonts w:ascii="宋体" w:hAnsi="宋体" w:eastAsia="宋体" w:cs="宋体"/>
                <w:spacing w:val="7"/>
                <w:sz w:val="17"/>
                <w:szCs w:val="17"/>
              </w:rPr>
              <w:t>分线接线箱（盒</w:t>
            </w:r>
            <w:r>
              <w:rPr>
                <w:rFonts w:ascii="宋体" w:hAnsi="宋体" w:eastAsia="宋体" w:cs="宋体"/>
                <w:spacing w:val="9"/>
                <w:sz w:val="17"/>
                <w:szCs w:val="17"/>
              </w:rPr>
              <w:t>）</w:t>
            </w:r>
          </w:p>
        </w:tc>
        <w:tc>
          <w:tcPr>
            <w:tcW w:w="1897" w:type="dxa"/>
            <w:gridSpan w:val="2"/>
            <w:tcBorders>
              <w:left w:val="single" w:color="000000" w:sz="4" w:space="0"/>
              <w:right w:val="single" w:color="000000" w:sz="4" w:space="0"/>
            </w:tcBorders>
            <w:vAlign w:val="top"/>
          </w:tcPr>
          <w:p>
            <w:pPr>
              <w:spacing w:before="58" w:line="230"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机</w:t>
            </w:r>
            <w:r>
              <w:rPr>
                <w:rFonts w:ascii="宋体" w:hAnsi="宋体" w:eastAsia="宋体" w:cs="宋体"/>
                <w:spacing w:val="7"/>
                <w:sz w:val="17"/>
                <w:szCs w:val="17"/>
              </w:rPr>
              <w:t>架式终端盒</w:t>
            </w:r>
          </w:p>
        </w:tc>
        <w:tc>
          <w:tcPr>
            <w:tcW w:w="538" w:type="dxa"/>
            <w:tcBorders>
              <w:left w:val="single" w:color="000000" w:sz="4" w:space="0"/>
              <w:right w:val="single" w:color="000000" w:sz="4" w:space="0"/>
            </w:tcBorders>
            <w:vAlign w:val="top"/>
          </w:tcPr>
          <w:p>
            <w:pPr>
              <w:spacing w:before="58"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8" w:line="192" w:lineRule="auto"/>
              <w:ind w:firstLine="367"/>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88" w:line="190" w:lineRule="auto"/>
              <w:ind w:firstLine="371"/>
              <w:rPr>
                <w:rFonts w:ascii="宋体" w:hAnsi="宋体" w:eastAsia="宋体" w:cs="宋体"/>
                <w:sz w:val="17"/>
                <w:szCs w:val="17"/>
              </w:rPr>
            </w:pP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8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30411003001</w:t>
            </w:r>
          </w:p>
        </w:tc>
        <w:tc>
          <w:tcPr>
            <w:tcW w:w="1613" w:type="dxa"/>
            <w:tcBorders>
              <w:left w:val="single" w:color="000000" w:sz="4" w:space="0"/>
              <w:right w:val="single" w:color="000000" w:sz="4" w:space="0"/>
            </w:tcBorders>
            <w:vAlign w:val="top"/>
          </w:tcPr>
          <w:p>
            <w:pPr>
              <w:spacing w:before="58" w:line="232" w:lineRule="auto"/>
              <w:ind w:firstLine="26"/>
              <w:rPr>
                <w:rFonts w:ascii="宋体" w:hAnsi="宋体" w:eastAsia="宋体" w:cs="宋体"/>
                <w:sz w:val="17"/>
                <w:szCs w:val="17"/>
              </w:rPr>
            </w:pPr>
            <w:r>
              <w:rPr>
                <w:rFonts w:ascii="宋体" w:hAnsi="宋体" w:eastAsia="宋体" w:cs="宋体"/>
                <w:spacing w:val="6"/>
                <w:sz w:val="17"/>
                <w:szCs w:val="17"/>
              </w:rPr>
              <w:t>桥架</w:t>
            </w:r>
          </w:p>
        </w:tc>
        <w:tc>
          <w:tcPr>
            <w:tcW w:w="1897" w:type="dxa"/>
            <w:gridSpan w:val="2"/>
            <w:tcBorders>
              <w:left w:val="single" w:color="000000" w:sz="4" w:space="0"/>
              <w:right w:val="single" w:color="000000" w:sz="4" w:space="0"/>
            </w:tcBorders>
            <w:vAlign w:val="top"/>
          </w:tcPr>
          <w:p>
            <w:pPr>
              <w:spacing w:before="58"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8"/>
                <w:sz w:val="17"/>
                <w:szCs w:val="17"/>
              </w:rPr>
              <w:t>桥架</w:t>
            </w:r>
            <w:r>
              <w:rPr>
                <w:rFonts w:ascii="宋体" w:hAnsi="宋体" w:eastAsia="宋体" w:cs="宋体"/>
                <w:spacing w:val="4"/>
                <w:sz w:val="17"/>
                <w:szCs w:val="17"/>
              </w:rPr>
              <w:t>20</w:t>
            </w:r>
            <w:r>
              <w:rPr>
                <w:rFonts w:ascii="宋体" w:hAnsi="宋体" w:eastAsia="宋体" w:cs="宋体"/>
                <w:spacing w:val="3"/>
                <w:sz w:val="17"/>
                <w:szCs w:val="17"/>
              </w:rPr>
              <w:t>0*100</w:t>
            </w:r>
          </w:p>
        </w:tc>
        <w:tc>
          <w:tcPr>
            <w:tcW w:w="538" w:type="dxa"/>
            <w:tcBorders>
              <w:left w:val="single" w:color="000000" w:sz="4" w:space="0"/>
              <w:right w:val="single" w:color="000000" w:sz="4" w:space="0"/>
            </w:tcBorders>
            <w:vAlign w:val="top"/>
          </w:tcPr>
          <w:p>
            <w:pPr>
              <w:spacing w:before="58"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88" w:line="190" w:lineRule="auto"/>
              <w:ind w:firstLine="322"/>
              <w:rPr>
                <w:rFonts w:ascii="宋体" w:hAnsi="宋体" w:eastAsia="宋体" w:cs="宋体"/>
                <w:sz w:val="17"/>
                <w:szCs w:val="17"/>
              </w:rPr>
            </w:pPr>
            <w:r>
              <w:rPr>
                <w:rFonts w:ascii="宋体" w:hAnsi="宋体" w:eastAsia="宋体" w:cs="宋体"/>
                <w:sz w:val="17"/>
                <w:szCs w:val="17"/>
              </w:rPr>
              <w:t>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7" w:line="191" w:lineRule="auto"/>
              <w:ind w:firstLine="339"/>
              <w:rPr>
                <w:rFonts w:ascii="宋体" w:hAnsi="宋体" w:eastAsia="宋体" w:cs="宋体"/>
                <w:sz w:val="17"/>
                <w:szCs w:val="17"/>
              </w:rPr>
            </w:pPr>
            <w:r>
              <w:rPr>
                <w:rFonts w:ascii="宋体" w:hAnsi="宋体" w:eastAsia="宋体" w:cs="宋体"/>
                <w:spacing w:val="-3"/>
                <w:sz w:val="17"/>
                <w:szCs w:val="17"/>
              </w:rPr>
              <w:t>10</w:t>
            </w:r>
          </w:p>
        </w:tc>
        <w:tc>
          <w:tcPr>
            <w:tcW w:w="1492" w:type="dxa"/>
            <w:tcBorders>
              <w:left w:val="single" w:color="000000" w:sz="4" w:space="0"/>
              <w:right w:val="single" w:color="000000" w:sz="4" w:space="0"/>
            </w:tcBorders>
            <w:vAlign w:val="top"/>
          </w:tcPr>
          <w:p>
            <w:pPr>
              <w:spacing w:before="207"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30502016003</w:t>
            </w:r>
          </w:p>
        </w:tc>
        <w:tc>
          <w:tcPr>
            <w:tcW w:w="1613" w:type="dxa"/>
            <w:tcBorders>
              <w:left w:val="single" w:color="000000" w:sz="4" w:space="0"/>
              <w:right w:val="single" w:color="000000" w:sz="4" w:space="0"/>
            </w:tcBorders>
            <w:vAlign w:val="top"/>
          </w:tcPr>
          <w:p>
            <w:pPr>
              <w:spacing w:before="178" w:line="230" w:lineRule="auto"/>
              <w:ind w:firstLine="26"/>
              <w:rPr>
                <w:rFonts w:ascii="宋体" w:hAnsi="宋体" w:eastAsia="宋体" w:cs="宋体"/>
                <w:sz w:val="17"/>
                <w:szCs w:val="17"/>
              </w:rPr>
            </w:pPr>
            <w:r>
              <w:rPr>
                <w:rFonts w:ascii="宋体" w:hAnsi="宋体" w:eastAsia="宋体" w:cs="宋体"/>
                <w:spacing w:val="8"/>
                <w:sz w:val="17"/>
                <w:szCs w:val="17"/>
              </w:rPr>
              <w:t>布放尾</w:t>
            </w:r>
            <w:r>
              <w:rPr>
                <w:rFonts w:ascii="宋体" w:hAnsi="宋体" w:eastAsia="宋体" w:cs="宋体"/>
                <w:spacing w:val="7"/>
                <w:sz w:val="17"/>
                <w:szCs w:val="17"/>
              </w:rPr>
              <w:t>纤</w:t>
            </w:r>
          </w:p>
        </w:tc>
        <w:tc>
          <w:tcPr>
            <w:tcW w:w="1897" w:type="dxa"/>
            <w:gridSpan w:val="2"/>
            <w:tcBorders>
              <w:left w:val="single" w:color="000000" w:sz="4" w:space="0"/>
              <w:right w:val="single" w:color="000000" w:sz="4" w:space="0"/>
            </w:tcBorders>
            <w:vAlign w:val="top"/>
          </w:tcPr>
          <w:p>
            <w:pPr>
              <w:spacing w:before="87" w:line="197" w:lineRule="auto"/>
              <w:ind w:firstLine="44"/>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6"/>
                <w:sz w:val="17"/>
                <w:szCs w:val="17"/>
              </w:rPr>
              <w:t>名称</w:t>
            </w:r>
            <w:r>
              <w:rPr>
                <w:rFonts w:ascii="宋体" w:hAnsi="宋体" w:eastAsia="宋体" w:cs="宋体"/>
                <w:spacing w:val="3"/>
                <w:sz w:val="17"/>
                <w:szCs w:val="17"/>
              </w:rPr>
              <w:t>:</w:t>
            </w:r>
            <w:r>
              <w:rPr>
                <w:rFonts w:ascii="宋体" w:hAnsi="宋体" w:eastAsia="宋体" w:cs="宋体"/>
                <w:spacing w:val="6"/>
                <w:sz w:val="17"/>
                <w:szCs w:val="17"/>
              </w:rPr>
              <w:t>尾纤</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4"/>
                <w:sz w:val="17"/>
                <w:szCs w:val="17"/>
              </w:rPr>
              <w:t>:SC/SC</w:t>
            </w:r>
            <w:r>
              <w:rPr>
                <w:rFonts w:ascii="宋体" w:hAnsi="宋体" w:eastAsia="宋体" w:cs="宋体"/>
                <w:spacing w:val="5"/>
                <w:sz w:val="17"/>
                <w:szCs w:val="17"/>
              </w:rPr>
              <w:t xml:space="preserve"> </w:t>
            </w:r>
            <w:r>
              <w:rPr>
                <w:rFonts w:ascii="宋体" w:hAnsi="宋体" w:eastAsia="宋体" w:cs="宋体"/>
                <w:spacing w:val="4"/>
                <w:sz w:val="17"/>
                <w:szCs w:val="17"/>
              </w:rPr>
              <w:t>3m</w:t>
            </w:r>
          </w:p>
        </w:tc>
        <w:tc>
          <w:tcPr>
            <w:tcW w:w="538" w:type="dxa"/>
            <w:tcBorders>
              <w:left w:val="single" w:color="000000" w:sz="4" w:space="0"/>
              <w:right w:val="single" w:color="000000" w:sz="4" w:space="0"/>
            </w:tcBorders>
            <w:vAlign w:val="top"/>
          </w:tcPr>
          <w:p>
            <w:pPr>
              <w:spacing w:before="177" w:line="232" w:lineRule="auto"/>
              <w:ind w:firstLine="184"/>
              <w:rPr>
                <w:rFonts w:ascii="宋体" w:hAnsi="宋体" w:eastAsia="宋体" w:cs="宋体"/>
                <w:sz w:val="17"/>
                <w:szCs w:val="17"/>
              </w:rPr>
            </w:pPr>
            <w:r>
              <w:rPr>
                <w:rFonts w:ascii="宋体" w:hAnsi="宋体" w:eastAsia="宋体" w:cs="宋体"/>
                <w:spacing w:val="2"/>
                <w:sz w:val="17"/>
                <w:szCs w:val="17"/>
              </w:rPr>
              <w:t>根</w:t>
            </w:r>
          </w:p>
        </w:tc>
        <w:tc>
          <w:tcPr>
            <w:tcW w:w="792" w:type="dxa"/>
            <w:tcBorders>
              <w:left w:val="single" w:color="000000" w:sz="4" w:space="0"/>
              <w:right w:val="single" w:color="000000" w:sz="4" w:space="0"/>
            </w:tcBorders>
            <w:vAlign w:val="top"/>
          </w:tcPr>
          <w:p>
            <w:pPr>
              <w:spacing w:before="207"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87" w:line="214" w:lineRule="auto"/>
              <w:ind w:left="26" w:right="145"/>
              <w:rPr>
                <w:rFonts w:ascii="宋体" w:hAnsi="宋体" w:eastAsia="宋体" w:cs="宋体"/>
                <w:sz w:val="17"/>
                <w:szCs w:val="17"/>
              </w:rPr>
            </w:pPr>
            <w:r>
              <w:rPr>
                <w:rFonts w:ascii="宋体" w:hAnsi="宋体" w:eastAsia="宋体" w:cs="宋体"/>
                <w:spacing w:val="9"/>
                <w:sz w:val="17"/>
                <w:szCs w:val="17"/>
              </w:rPr>
              <w:t>三网合一及有线</w:t>
            </w:r>
            <w:r>
              <w:rPr>
                <w:rFonts w:ascii="宋体" w:hAnsi="宋体" w:eastAsia="宋体" w:cs="宋体"/>
                <w:spacing w:val="7"/>
                <w:sz w:val="17"/>
                <w:szCs w:val="17"/>
              </w:rPr>
              <w:t>电</w:t>
            </w:r>
            <w:r>
              <w:rPr>
                <w:rFonts w:ascii="宋体" w:hAnsi="宋体" w:eastAsia="宋体" w:cs="宋体"/>
                <w:sz w:val="17"/>
                <w:szCs w:val="17"/>
              </w:rPr>
              <w:t xml:space="preserve"> </w:t>
            </w:r>
            <w:r>
              <w:rPr>
                <w:rFonts w:ascii="宋体" w:hAnsi="宋体" w:eastAsia="宋体" w:cs="宋体"/>
                <w:spacing w:val="8"/>
                <w:sz w:val="17"/>
                <w:szCs w:val="17"/>
              </w:rPr>
              <w:t>视</w:t>
            </w:r>
            <w:r>
              <w:rPr>
                <w:rFonts w:ascii="宋体" w:hAnsi="宋体" w:eastAsia="宋体" w:cs="宋体"/>
                <w:spacing w:val="7"/>
                <w:sz w:val="17"/>
                <w:szCs w:val="17"/>
              </w:rPr>
              <w:t>系统</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8" w:line="192" w:lineRule="auto"/>
              <w:ind w:firstLine="339"/>
              <w:rPr>
                <w:rFonts w:ascii="宋体" w:hAnsi="宋体" w:eastAsia="宋体" w:cs="宋体"/>
                <w:sz w:val="17"/>
                <w:szCs w:val="17"/>
              </w:rPr>
            </w:pPr>
            <w:r>
              <w:rPr>
                <w:rFonts w:ascii="宋体" w:hAnsi="宋体" w:eastAsia="宋体" w:cs="宋体"/>
                <w:spacing w:val="-3"/>
                <w:sz w:val="17"/>
                <w:szCs w:val="17"/>
              </w:rPr>
              <w:t>11</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30502007012</w:t>
            </w:r>
          </w:p>
        </w:tc>
        <w:tc>
          <w:tcPr>
            <w:tcW w:w="1613" w:type="dxa"/>
            <w:tcBorders>
              <w:left w:val="single" w:color="000000" w:sz="4" w:space="0"/>
              <w:right w:val="single" w:color="000000" w:sz="4" w:space="0"/>
            </w:tcBorders>
            <w:vAlign w:val="top"/>
          </w:tcPr>
          <w:p>
            <w:pPr>
              <w:spacing w:before="178"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皮线光缆</w:t>
            </w:r>
          </w:p>
          <w:p>
            <w:pPr>
              <w:spacing w:line="228"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8"/>
                <w:sz w:val="17"/>
                <w:szCs w:val="17"/>
              </w:rPr>
              <w:t>规格</w:t>
            </w:r>
            <w:r>
              <w:rPr>
                <w:rFonts w:ascii="宋体" w:hAnsi="宋体" w:eastAsia="宋体" w:cs="宋体"/>
                <w:spacing w:val="4"/>
                <w:sz w:val="17"/>
                <w:szCs w:val="17"/>
              </w:rPr>
              <w:t>:GJXH-B1</w:t>
            </w:r>
          </w:p>
        </w:tc>
        <w:tc>
          <w:tcPr>
            <w:tcW w:w="538" w:type="dxa"/>
            <w:tcBorders>
              <w:left w:val="single" w:color="000000" w:sz="4" w:space="0"/>
              <w:right w:val="single" w:color="000000" w:sz="4" w:space="0"/>
            </w:tcBorders>
            <w:vAlign w:val="top"/>
          </w:tcPr>
          <w:p>
            <w:pPr>
              <w:spacing w:before="178"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8" w:line="190" w:lineRule="auto"/>
              <w:ind w:firstLine="186"/>
              <w:rPr>
                <w:rFonts w:ascii="宋体" w:hAnsi="宋体" w:eastAsia="宋体" w:cs="宋体"/>
                <w:sz w:val="17"/>
                <w:szCs w:val="17"/>
              </w:rPr>
            </w:pPr>
            <w:r>
              <w:rPr>
                <w:rFonts w:ascii="宋体" w:hAnsi="宋体" w:eastAsia="宋体" w:cs="宋体"/>
                <w:spacing w:val="4"/>
                <w:sz w:val="17"/>
                <w:szCs w:val="17"/>
              </w:rPr>
              <w:t>9</w:t>
            </w:r>
            <w:r>
              <w:rPr>
                <w:rFonts w:ascii="宋体" w:hAnsi="宋体" w:eastAsia="宋体" w:cs="宋体"/>
                <w:spacing w:val="3"/>
                <w:sz w:val="17"/>
                <w:szCs w:val="17"/>
              </w:rPr>
              <w:t>9420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2" w:lineRule="auto"/>
              <w:ind w:firstLine="339"/>
              <w:rPr>
                <w:rFonts w:ascii="宋体" w:hAnsi="宋体" w:eastAsia="宋体" w:cs="宋体"/>
                <w:sz w:val="17"/>
                <w:szCs w:val="17"/>
              </w:rPr>
            </w:pPr>
            <w:r>
              <w:rPr>
                <w:rFonts w:ascii="宋体" w:hAnsi="宋体" w:eastAsia="宋体" w:cs="宋体"/>
                <w:spacing w:val="-3"/>
                <w:sz w:val="17"/>
                <w:szCs w:val="17"/>
              </w:rPr>
              <w:t>12</w:t>
            </w:r>
          </w:p>
        </w:tc>
        <w:tc>
          <w:tcPr>
            <w:tcW w:w="1492" w:type="dxa"/>
            <w:tcBorders>
              <w:left w:val="single" w:color="000000" w:sz="4" w:space="0"/>
              <w:right w:val="single" w:color="000000" w:sz="4" w:space="0"/>
            </w:tcBorders>
            <w:vAlign w:val="top"/>
          </w:tcPr>
          <w:p>
            <w:pPr>
              <w:spacing w:before="208"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30502007013</w:t>
            </w:r>
          </w:p>
        </w:tc>
        <w:tc>
          <w:tcPr>
            <w:tcW w:w="1613" w:type="dxa"/>
            <w:tcBorders>
              <w:left w:val="single" w:color="000000" w:sz="4" w:space="0"/>
              <w:right w:val="single" w:color="000000" w:sz="4" w:space="0"/>
            </w:tcBorders>
            <w:vAlign w:val="top"/>
          </w:tcPr>
          <w:p>
            <w:pPr>
              <w:spacing w:before="179" w:line="231" w:lineRule="auto"/>
              <w:ind w:firstLine="28"/>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88"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名称</w:t>
            </w:r>
            <w:r>
              <w:rPr>
                <w:rFonts w:ascii="宋体" w:hAnsi="宋体" w:eastAsia="宋体" w:cs="宋体"/>
                <w:spacing w:val="3"/>
                <w:sz w:val="17"/>
                <w:szCs w:val="17"/>
              </w:rPr>
              <w:t>:24</w:t>
            </w:r>
            <w:r>
              <w:rPr>
                <w:rFonts w:ascii="宋体" w:hAnsi="宋体" w:eastAsia="宋体" w:cs="宋体"/>
                <w:spacing w:val="7"/>
                <w:sz w:val="17"/>
                <w:szCs w:val="17"/>
              </w:rPr>
              <w:t>芯光纤</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9"/>
                <w:sz w:val="17"/>
                <w:szCs w:val="17"/>
              </w:rPr>
              <w:t>规格</w:t>
            </w:r>
            <w:r>
              <w:rPr>
                <w:rFonts w:ascii="宋体" w:hAnsi="宋体" w:eastAsia="宋体" w:cs="宋体"/>
                <w:spacing w:val="4"/>
                <w:sz w:val="17"/>
                <w:szCs w:val="17"/>
              </w:rPr>
              <w:t>:GYTA-24B1</w:t>
            </w:r>
          </w:p>
        </w:tc>
        <w:tc>
          <w:tcPr>
            <w:tcW w:w="538" w:type="dxa"/>
            <w:tcBorders>
              <w:left w:val="single" w:color="000000" w:sz="4" w:space="0"/>
              <w:right w:val="single" w:color="000000" w:sz="4" w:space="0"/>
            </w:tcBorders>
            <w:vAlign w:val="top"/>
          </w:tcPr>
          <w:p>
            <w:pPr>
              <w:spacing w:before="179" w:line="232"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8" w:line="191" w:lineRule="auto"/>
              <w:ind w:firstLine="199"/>
              <w:rPr>
                <w:rFonts w:ascii="宋体" w:hAnsi="宋体" w:eastAsia="宋体" w:cs="宋体"/>
                <w:sz w:val="17"/>
                <w:szCs w:val="17"/>
              </w:rPr>
            </w:pPr>
            <w:r>
              <w:rPr>
                <w:rFonts w:ascii="宋体" w:hAnsi="宋体" w:eastAsia="宋体" w:cs="宋体"/>
                <w:spacing w:val="1"/>
                <w:sz w:val="17"/>
                <w:szCs w:val="17"/>
              </w:rPr>
              <w:t>108</w:t>
            </w:r>
            <w:r>
              <w:rPr>
                <w:rFonts w:ascii="宋体" w:hAnsi="宋体" w:eastAsia="宋体" w:cs="宋体"/>
                <w:sz w:val="17"/>
                <w:szCs w:val="17"/>
              </w:rPr>
              <w:t>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9" w:line="191" w:lineRule="auto"/>
              <w:ind w:firstLine="339"/>
              <w:rPr>
                <w:rFonts w:ascii="宋体" w:hAnsi="宋体" w:eastAsia="宋体" w:cs="宋体"/>
                <w:sz w:val="17"/>
                <w:szCs w:val="17"/>
              </w:rPr>
            </w:pPr>
            <w:r>
              <w:rPr>
                <w:rFonts w:ascii="宋体" w:hAnsi="宋体" w:eastAsia="宋体" w:cs="宋体"/>
                <w:spacing w:val="-3"/>
                <w:sz w:val="17"/>
                <w:szCs w:val="17"/>
              </w:rPr>
              <w:t>13</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30502010002</w:t>
            </w:r>
          </w:p>
        </w:tc>
        <w:tc>
          <w:tcPr>
            <w:tcW w:w="1613" w:type="dxa"/>
            <w:tcBorders>
              <w:left w:val="single" w:color="000000" w:sz="4" w:space="0"/>
              <w:right w:val="single" w:color="000000" w:sz="4" w:space="0"/>
            </w:tcBorders>
            <w:vAlign w:val="top"/>
          </w:tcPr>
          <w:p>
            <w:pPr>
              <w:spacing w:before="179" w:line="232" w:lineRule="auto"/>
              <w:ind w:firstLine="26"/>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线架</w:t>
            </w:r>
          </w:p>
        </w:tc>
        <w:tc>
          <w:tcPr>
            <w:tcW w:w="1897" w:type="dxa"/>
            <w:gridSpan w:val="2"/>
            <w:tcBorders>
              <w:left w:val="single" w:color="000000" w:sz="4" w:space="0"/>
              <w:right w:val="single" w:color="000000" w:sz="4" w:space="0"/>
            </w:tcBorders>
            <w:vAlign w:val="top"/>
          </w:tcPr>
          <w:p>
            <w:pPr>
              <w:spacing w:before="90" w:line="213" w:lineRule="auto"/>
              <w:ind w:left="33" w:right="33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w:t>
            </w:r>
            <w:r>
              <w:rPr>
                <w:rFonts w:ascii="宋体" w:hAnsi="宋体" w:eastAsia="宋体" w:cs="宋体"/>
                <w:spacing w:val="3"/>
                <w:sz w:val="17"/>
                <w:szCs w:val="17"/>
              </w:rPr>
              <w:t>24</w:t>
            </w:r>
            <w:r>
              <w:rPr>
                <w:rFonts w:ascii="宋体" w:hAnsi="宋体" w:eastAsia="宋体" w:cs="宋体"/>
                <w:spacing w:val="7"/>
                <w:sz w:val="17"/>
                <w:szCs w:val="17"/>
              </w:rPr>
              <w:t>芯分纤箱</w:t>
            </w:r>
            <w:r>
              <w:rPr>
                <w:rFonts w:ascii="宋体" w:hAnsi="宋体" w:eastAsia="宋体" w:cs="宋体"/>
                <w:sz w:val="17"/>
                <w:szCs w:val="17"/>
              </w:rPr>
              <w:t xml:space="preserve"> </w:t>
            </w:r>
            <w:r>
              <w:rPr>
                <w:rFonts w:ascii="宋体" w:hAnsi="宋体" w:eastAsia="宋体" w:cs="宋体"/>
                <w:spacing w:val="4"/>
                <w:sz w:val="17"/>
                <w:szCs w:val="17"/>
              </w:rPr>
              <w:t>2.</w:t>
            </w:r>
            <w:r>
              <w:rPr>
                <w:rFonts w:ascii="宋体" w:hAnsi="宋体" w:eastAsia="宋体" w:cs="宋体"/>
                <w:spacing w:val="8"/>
                <w:sz w:val="17"/>
                <w:szCs w:val="17"/>
              </w:rPr>
              <w:t>规格</w:t>
            </w:r>
            <w:r>
              <w:rPr>
                <w:rFonts w:ascii="宋体" w:hAnsi="宋体" w:eastAsia="宋体" w:cs="宋体"/>
                <w:spacing w:val="4"/>
                <w:sz w:val="17"/>
                <w:szCs w:val="17"/>
              </w:rPr>
              <w:t>:24</w:t>
            </w:r>
            <w:r>
              <w:rPr>
                <w:rFonts w:ascii="宋体" w:hAnsi="宋体" w:eastAsia="宋体" w:cs="宋体"/>
                <w:spacing w:val="8"/>
                <w:sz w:val="17"/>
                <w:szCs w:val="17"/>
              </w:rPr>
              <w:t>芯</w:t>
            </w:r>
          </w:p>
        </w:tc>
        <w:tc>
          <w:tcPr>
            <w:tcW w:w="538" w:type="dxa"/>
            <w:tcBorders>
              <w:left w:val="single" w:color="000000" w:sz="4" w:space="0"/>
              <w:right w:val="single" w:color="000000" w:sz="4" w:space="0"/>
            </w:tcBorders>
            <w:vAlign w:val="top"/>
          </w:tcPr>
          <w:p>
            <w:pPr>
              <w:spacing w:before="179"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10" w:line="190" w:lineRule="auto"/>
              <w:ind w:firstLine="321"/>
              <w:rPr>
                <w:rFonts w:ascii="宋体" w:hAnsi="宋体" w:eastAsia="宋体" w:cs="宋体"/>
                <w:sz w:val="17"/>
                <w:szCs w:val="17"/>
              </w:rPr>
            </w:pPr>
            <w:r>
              <w:rPr>
                <w:rFonts w:ascii="宋体" w:hAnsi="宋体" w:eastAsia="宋体" w:cs="宋体"/>
                <w:spacing w:val="1"/>
                <w:sz w:val="17"/>
                <w:szCs w:val="17"/>
              </w:rPr>
              <w:t>8</w:t>
            </w:r>
            <w:r>
              <w:rPr>
                <w:rFonts w:ascii="宋体" w:hAnsi="宋体" w:eastAsia="宋体" w:cs="宋体"/>
                <w:sz w:val="17"/>
                <w:szCs w:val="17"/>
              </w:rPr>
              <w:t>6</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10" w:line="192" w:lineRule="auto"/>
              <w:ind w:firstLine="339"/>
              <w:rPr>
                <w:rFonts w:ascii="宋体" w:hAnsi="宋体" w:eastAsia="宋体" w:cs="宋体"/>
                <w:sz w:val="17"/>
                <w:szCs w:val="17"/>
              </w:rPr>
            </w:pPr>
            <w:r>
              <w:rPr>
                <w:rFonts w:ascii="宋体" w:hAnsi="宋体" w:eastAsia="宋体" w:cs="宋体"/>
                <w:spacing w:val="-3"/>
                <w:sz w:val="17"/>
                <w:szCs w:val="17"/>
              </w:rPr>
              <w:t>14</w:t>
            </w:r>
          </w:p>
        </w:tc>
        <w:tc>
          <w:tcPr>
            <w:tcW w:w="1492" w:type="dxa"/>
            <w:tcBorders>
              <w:left w:val="single" w:color="000000" w:sz="4" w:space="0"/>
              <w:right w:val="single" w:color="000000" w:sz="4" w:space="0"/>
            </w:tcBorders>
            <w:vAlign w:val="top"/>
          </w:tcPr>
          <w:p>
            <w:pPr>
              <w:spacing w:before="209"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30502010003</w:t>
            </w:r>
          </w:p>
        </w:tc>
        <w:tc>
          <w:tcPr>
            <w:tcW w:w="1613" w:type="dxa"/>
            <w:tcBorders>
              <w:left w:val="single" w:color="000000" w:sz="4" w:space="0"/>
              <w:right w:val="single" w:color="000000" w:sz="4" w:space="0"/>
            </w:tcBorders>
            <w:vAlign w:val="top"/>
          </w:tcPr>
          <w:p>
            <w:pPr>
              <w:spacing w:before="180" w:line="232" w:lineRule="auto"/>
              <w:ind w:firstLine="26"/>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线架</w:t>
            </w:r>
          </w:p>
        </w:tc>
        <w:tc>
          <w:tcPr>
            <w:tcW w:w="1897" w:type="dxa"/>
            <w:gridSpan w:val="2"/>
            <w:tcBorders>
              <w:left w:val="single" w:color="000000" w:sz="4" w:space="0"/>
              <w:right w:val="single" w:color="000000" w:sz="4" w:space="0"/>
            </w:tcBorders>
            <w:vAlign w:val="top"/>
          </w:tcPr>
          <w:p>
            <w:pPr>
              <w:spacing w:before="90" w:line="213" w:lineRule="auto"/>
              <w:ind w:left="33" w:right="245" w:firstLine="1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4"/>
                <w:sz w:val="17"/>
                <w:szCs w:val="17"/>
              </w:rPr>
              <w:t>:57</w:t>
            </w:r>
            <w:r>
              <w:rPr>
                <w:rFonts w:ascii="宋体" w:hAnsi="宋体" w:eastAsia="宋体" w:cs="宋体"/>
                <w:spacing w:val="3"/>
                <w:sz w:val="17"/>
                <w:szCs w:val="17"/>
              </w:rPr>
              <w:t>6</w:t>
            </w:r>
            <w:r>
              <w:rPr>
                <w:rFonts w:ascii="宋体" w:hAnsi="宋体" w:eastAsia="宋体" w:cs="宋体"/>
                <w:spacing w:val="7"/>
                <w:sz w:val="17"/>
                <w:szCs w:val="17"/>
              </w:rPr>
              <w:t>芯光交箱</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pacing w:val="9"/>
                <w:sz w:val="17"/>
                <w:szCs w:val="17"/>
              </w:rPr>
              <w:t>规</w:t>
            </w:r>
            <w:r>
              <w:rPr>
                <w:rFonts w:ascii="宋体" w:hAnsi="宋体" w:eastAsia="宋体" w:cs="宋体"/>
                <w:spacing w:val="8"/>
                <w:sz w:val="17"/>
                <w:szCs w:val="17"/>
              </w:rPr>
              <w:t>格</w:t>
            </w:r>
            <w:r>
              <w:rPr>
                <w:rFonts w:ascii="宋体" w:hAnsi="宋体" w:eastAsia="宋体" w:cs="宋体"/>
                <w:spacing w:val="4"/>
                <w:sz w:val="17"/>
                <w:szCs w:val="17"/>
              </w:rPr>
              <w:t>:</w:t>
            </w:r>
            <w:r>
              <w:rPr>
                <w:rFonts w:ascii="宋体" w:hAnsi="宋体" w:eastAsia="宋体" w:cs="宋体"/>
                <w:spacing w:val="8"/>
                <w:sz w:val="17"/>
                <w:szCs w:val="17"/>
              </w:rPr>
              <w:t>四网合一</w:t>
            </w:r>
          </w:p>
        </w:tc>
        <w:tc>
          <w:tcPr>
            <w:tcW w:w="538" w:type="dxa"/>
            <w:tcBorders>
              <w:left w:val="single" w:color="000000" w:sz="4" w:space="0"/>
              <w:right w:val="single" w:color="000000" w:sz="4" w:space="0"/>
            </w:tcBorders>
            <w:vAlign w:val="top"/>
          </w:tcPr>
          <w:p>
            <w:pPr>
              <w:spacing w:before="180"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10" w:line="192" w:lineRule="auto"/>
              <w:ind w:firstLine="364"/>
              <w:rPr>
                <w:rFonts w:ascii="宋体" w:hAnsi="宋体" w:eastAsia="宋体" w:cs="宋体"/>
                <w:sz w:val="17"/>
                <w:szCs w:val="17"/>
              </w:rPr>
            </w:pPr>
            <w:r>
              <w:rPr>
                <w:rFonts w:ascii="宋体" w:hAnsi="宋体" w:eastAsia="宋体" w:cs="宋体"/>
                <w:sz w:val="17"/>
                <w:szCs w:val="17"/>
              </w:rPr>
              <w:t>4</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10" w:line="191" w:lineRule="auto"/>
              <w:ind w:firstLine="339"/>
              <w:rPr>
                <w:rFonts w:ascii="宋体" w:hAnsi="宋体" w:eastAsia="宋体" w:cs="宋体"/>
                <w:sz w:val="17"/>
                <w:szCs w:val="17"/>
              </w:rPr>
            </w:pPr>
            <w:r>
              <w:rPr>
                <w:rFonts w:ascii="宋体" w:hAnsi="宋体" w:eastAsia="宋体" w:cs="宋体"/>
                <w:spacing w:val="-3"/>
                <w:sz w:val="17"/>
                <w:szCs w:val="17"/>
              </w:rPr>
              <w:t>15</w:t>
            </w:r>
          </w:p>
        </w:tc>
        <w:tc>
          <w:tcPr>
            <w:tcW w:w="1492" w:type="dxa"/>
            <w:tcBorders>
              <w:left w:val="single" w:color="000000" w:sz="4" w:space="0"/>
              <w:right w:val="single" w:color="000000" w:sz="4" w:space="0"/>
            </w:tcBorders>
            <w:vAlign w:val="top"/>
          </w:tcPr>
          <w:p>
            <w:pPr>
              <w:spacing w:before="211" w:line="190"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30502005003</w:t>
            </w:r>
          </w:p>
        </w:tc>
        <w:tc>
          <w:tcPr>
            <w:tcW w:w="1613" w:type="dxa"/>
            <w:tcBorders>
              <w:left w:val="single" w:color="000000" w:sz="4" w:space="0"/>
              <w:right w:val="single" w:color="000000" w:sz="4" w:space="0"/>
            </w:tcBorders>
            <w:vAlign w:val="top"/>
          </w:tcPr>
          <w:p>
            <w:pPr>
              <w:spacing w:before="181" w:line="231" w:lineRule="auto"/>
              <w:ind w:firstLine="26"/>
              <w:rPr>
                <w:rFonts w:ascii="宋体" w:hAnsi="宋体" w:eastAsia="宋体" w:cs="宋体"/>
                <w:sz w:val="17"/>
                <w:szCs w:val="17"/>
              </w:rPr>
            </w:pPr>
            <w:r>
              <w:rPr>
                <w:rFonts w:ascii="宋体" w:hAnsi="宋体" w:eastAsia="宋体" w:cs="宋体"/>
                <w:spacing w:val="8"/>
                <w:sz w:val="17"/>
                <w:szCs w:val="17"/>
              </w:rPr>
              <w:t>双绞线</w:t>
            </w:r>
            <w:r>
              <w:rPr>
                <w:rFonts w:ascii="宋体" w:hAnsi="宋体" w:eastAsia="宋体" w:cs="宋体"/>
                <w:spacing w:val="7"/>
                <w:sz w:val="17"/>
                <w:szCs w:val="17"/>
              </w:rPr>
              <w:t>缆</w:t>
            </w:r>
          </w:p>
        </w:tc>
        <w:tc>
          <w:tcPr>
            <w:tcW w:w="1897" w:type="dxa"/>
            <w:gridSpan w:val="2"/>
            <w:tcBorders>
              <w:left w:val="single" w:color="000000" w:sz="4" w:space="0"/>
              <w:right w:val="single" w:color="000000" w:sz="4" w:space="0"/>
            </w:tcBorders>
            <w:vAlign w:val="top"/>
          </w:tcPr>
          <w:p>
            <w:pPr>
              <w:spacing w:before="90" w:line="197"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3"/>
                <w:sz w:val="17"/>
                <w:szCs w:val="17"/>
              </w:rPr>
              <w:t>.</w:t>
            </w:r>
            <w:r>
              <w:rPr>
                <w:rFonts w:ascii="宋体" w:hAnsi="宋体" w:eastAsia="宋体" w:cs="宋体"/>
                <w:spacing w:val="7"/>
                <w:sz w:val="17"/>
                <w:szCs w:val="17"/>
              </w:rPr>
              <w:t>名称</w:t>
            </w:r>
            <w:r>
              <w:rPr>
                <w:rFonts w:ascii="宋体" w:hAnsi="宋体" w:eastAsia="宋体" w:cs="宋体"/>
                <w:spacing w:val="3"/>
                <w:sz w:val="17"/>
                <w:szCs w:val="17"/>
              </w:rPr>
              <w:t>:</w:t>
            </w:r>
            <w:r>
              <w:rPr>
                <w:rFonts w:ascii="宋体" w:hAnsi="宋体" w:eastAsia="宋体" w:cs="宋体"/>
                <w:spacing w:val="7"/>
                <w:sz w:val="17"/>
                <w:szCs w:val="17"/>
              </w:rPr>
              <w:t>五类网线</w:t>
            </w:r>
          </w:p>
          <w:p>
            <w:pPr>
              <w:spacing w:line="229" w:lineRule="auto"/>
              <w:ind w:firstLine="33"/>
              <w:rPr>
                <w:rFonts w:ascii="宋体" w:hAnsi="宋体" w:eastAsia="宋体" w:cs="宋体"/>
                <w:sz w:val="17"/>
                <w:szCs w:val="17"/>
              </w:rPr>
            </w:pPr>
            <w:r>
              <w:rPr>
                <w:rFonts w:ascii="宋体" w:hAnsi="宋体" w:eastAsia="宋体" w:cs="宋体"/>
                <w:spacing w:val="5"/>
                <w:sz w:val="17"/>
                <w:szCs w:val="17"/>
              </w:rPr>
              <w:t>2</w:t>
            </w:r>
            <w:r>
              <w:rPr>
                <w:rFonts w:ascii="宋体" w:hAnsi="宋体" w:eastAsia="宋体" w:cs="宋体"/>
                <w:spacing w:val="4"/>
                <w:sz w:val="17"/>
                <w:szCs w:val="17"/>
              </w:rPr>
              <w:t>.</w:t>
            </w:r>
            <w:r>
              <w:rPr>
                <w:rFonts w:ascii="宋体" w:hAnsi="宋体" w:eastAsia="宋体" w:cs="宋体"/>
                <w:spacing w:val="8"/>
                <w:sz w:val="17"/>
                <w:szCs w:val="17"/>
              </w:rPr>
              <w:t>规格</w:t>
            </w:r>
            <w:r>
              <w:rPr>
                <w:rFonts w:ascii="宋体" w:hAnsi="宋体" w:eastAsia="宋体" w:cs="宋体"/>
                <w:spacing w:val="4"/>
                <w:sz w:val="17"/>
                <w:szCs w:val="17"/>
              </w:rPr>
              <w:t>:CAT-5E</w:t>
            </w:r>
          </w:p>
        </w:tc>
        <w:tc>
          <w:tcPr>
            <w:tcW w:w="538" w:type="dxa"/>
            <w:tcBorders>
              <w:left w:val="single" w:color="000000" w:sz="4" w:space="0"/>
              <w:right w:val="single" w:color="000000" w:sz="4" w:space="0"/>
            </w:tcBorders>
            <w:vAlign w:val="top"/>
          </w:tcPr>
          <w:p>
            <w:pPr>
              <w:spacing w:before="180" w:line="233" w:lineRule="exact"/>
              <w:ind w:firstLine="225"/>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10" w:line="191" w:lineRule="auto"/>
              <w:ind w:firstLine="199"/>
              <w:rPr>
                <w:rFonts w:ascii="宋体" w:hAnsi="宋体" w:eastAsia="宋体" w:cs="宋体"/>
                <w:sz w:val="17"/>
                <w:szCs w:val="17"/>
              </w:rPr>
            </w:pPr>
            <w:r>
              <w:rPr>
                <w:rFonts w:ascii="宋体" w:hAnsi="宋体" w:eastAsia="宋体" w:cs="宋体"/>
                <w:spacing w:val="1"/>
                <w:sz w:val="17"/>
                <w:szCs w:val="17"/>
              </w:rPr>
              <w:t>195</w:t>
            </w:r>
            <w:r>
              <w:rPr>
                <w:rFonts w:ascii="宋体" w:hAnsi="宋体" w:eastAsia="宋体" w:cs="宋体"/>
                <w:sz w:val="17"/>
                <w:szCs w:val="17"/>
              </w:rPr>
              <w:t>72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339"/>
              <w:rPr>
                <w:rFonts w:ascii="宋体" w:hAnsi="宋体" w:eastAsia="宋体" w:cs="宋体"/>
                <w:sz w:val="17"/>
                <w:szCs w:val="17"/>
              </w:rPr>
            </w:pPr>
            <w:r>
              <w:rPr>
                <w:rFonts w:ascii="宋体" w:hAnsi="宋体" w:eastAsia="宋体" w:cs="宋体"/>
                <w:spacing w:val="-3"/>
                <w:sz w:val="17"/>
                <w:szCs w:val="17"/>
              </w:rPr>
              <w:t>16</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30404035001</w:t>
            </w:r>
          </w:p>
        </w:tc>
        <w:tc>
          <w:tcPr>
            <w:tcW w:w="1613" w:type="dxa"/>
            <w:tcBorders>
              <w:left w:val="single" w:color="000000" w:sz="4" w:space="0"/>
              <w:right w:val="single" w:color="000000" w:sz="4" w:space="0"/>
            </w:tcBorders>
            <w:vAlign w:val="top"/>
          </w:tcPr>
          <w:p>
            <w:pPr>
              <w:spacing w:before="61" w:line="232" w:lineRule="auto"/>
              <w:ind w:firstLine="26"/>
              <w:rPr>
                <w:rFonts w:ascii="宋体" w:hAnsi="宋体" w:eastAsia="宋体" w:cs="宋体"/>
                <w:sz w:val="17"/>
                <w:szCs w:val="17"/>
              </w:rPr>
            </w:pPr>
            <w:r>
              <w:rPr>
                <w:rFonts w:ascii="宋体" w:hAnsi="宋体" w:eastAsia="宋体" w:cs="宋体"/>
                <w:spacing w:val="7"/>
                <w:sz w:val="17"/>
                <w:szCs w:val="17"/>
              </w:rPr>
              <w:t>插</w:t>
            </w:r>
            <w:r>
              <w:rPr>
                <w:rFonts w:ascii="宋体" w:hAnsi="宋体" w:eastAsia="宋体" w:cs="宋体"/>
                <w:spacing w:val="6"/>
                <w:sz w:val="17"/>
                <w:szCs w:val="17"/>
              </w:rPr>
              <w:t>座</w:t>
            </w:r>
          </w:p>
        </w:tc>
        <w:tc>
          <w:tcPr>
            <w:tcW w:w="1897" w:type="dxa"/>
            <w:gridSpan w:val="2"/>
            <w:tcBorders>
              <w:left w:val="single" w:color="000000" w:sz="4" w:space="0"/>
              <w:right w:val="single" w:color="000000" w:sz="4" w:space="0"/>
            </w:tcBorders>
            <w:vAlign w:val="top"/>
          </w:tcPr>
          <w:p>
            <w:pPr>
              <w:spacing w:before="61" w:line="233"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名称</w:t>
            </w:r>
            <w:r>
              <w:rPr>
                <w:rFonts w:ascii="宋体" w:hAnsi="宋体" w:eastAsia="宋体" w:cs="宋体"/>
                <w:spacing w:val="4"/>
                <w:sz w:val="17"/>
                <w:szCs w:val="17"/>
              </w:rPr>
              <w:t>:</w:t>
            </w:r>
            <w:r>
              <w:rPr>
                <w:rFonts w:ascii="宋体" w:hAnsi="宋体" w:eastAsia="宋体" w:cs="宋体"/>
                <w:spacing w:val="6"/>
                <w:sz w:val="17"/>
                <w:szCs w:val="17"/>
              </w:rPr>
              <w:t>白面板</w:t>
            </w:r>
          </w:p>
        </w:tc>
        <w:tc>
          <w:tcPr>
            <w:tcW w:w="538" w:type="dxa"/>
            <w:tcBorders>
              <w:left w:val="single" w:color="000000" w:sz="4" w:space="0"/>
              <w:right w:val="single" w:color="000000" w:sz="4" w:space="0"/>
            </w:tcBorders>
            <w:vAlign w:val="top"/>
          </w:tcPr>
          <w:p>
            <w:pPr>
              <w:spacing w:before="61"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90" w:line="191" w:lineRule="auto"/>
              <w:ind w:firstLine="244"/>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634</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339"/>
              <w:rPr>
                <w:rFonts w:ascii="宋体" w:hAnsi="宋体" w:eastAsia="宋体" w:cs="宋体"/>
                <w:sz w:val="17"/>
                <w:szCs w:val="17"/>
              </w:rPr>
            </w:pPr>
            <w:r>
              <w:rPr>
                <w:rFonts w:ascii="宋体" w:hAnsi="宋体" w:eastAsia="宋体" w:cs="宋体"/>
                <w:spacing w:val="-3"/>
                <w:sz w:val="17"/>
                <w:szCs w:val="17"/>
              </w:rPr>
              <w:t>17</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80802013004</w:t>
            </w:r>
          </w:p>
        </w:tc>
        <w:tc>
          <w:tcPr>
            <w:tcW w:w="1613" w:type="dxa"/>
            <w:tcBorders>
              <w:left w:val="single" w:color="000000" w:sz="4" w:space="0"/>
              <w:right w:val="single" w:color="000000" w:sz="4" w:space="0"/>
            </w:tcBorders>
            <w:vAlign w:val="top"/>
          </w:tcPr>
          <w:p>
            <w:pPr>
              <w:spacing w:before="61" w:line="231" w:lineRule="auto"/>
              <w:ind w:firstLine="27"/>
              <w:rPr>
                <w:rFonts w:ascii="宋体" w:hAnsi="宋体" w:eastAsia="宋体" w:cs="宋体"/>
                <w:sz w:val="17"/>
                <w:szCs w:val="17"/>
              </w:rPr>
            </w:pPr>
            <w:r>
              <w:rPr>
                <w:rFonts w:ascii="宋体" w:hAnsi="宋体" w:eastAsia="宋体" w:cs="宋体"/>
                <w:spacing w:val="7"/>
                <w:sz w:val="17"/>
                <w:szCs w:val="17"/>
              </w:rPr>
              <w:t>标识牌</w:t>
            </w:r>
          </w:p>
        </w:tc>
        <w:tc>
          <w:tcPr>
            <w:tcW w:w="1897" w:type="dxa"/>
            <w:gridSpan w:val="2"/>
            <w:tcBorders>
              <w:left w:val="single" w:color="000000" w:sz="4" w:space="0"/>
              <w:right w:val="single" w:color="000000" w:sz="4" w:space="0"/>
            </w:tcBorders>
            <w:vAlign w:val="top"/>
          </w:tcPr>
          <w:p>
            <w:pPr>
              <w:spacing w:before="61" w:line="233"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名称</w:t>
            </w:r>
            <w:r>
              <w:rPr>
                <w:rFonts w:ascii="宋体" w:hAnsi="宋体" w:eastAsia="宋体" w:cs="宋体"/>
                <w:spacing w:val="3"/>
                <w:sz w:val="17"/>
                <w:szCs w:val="17"/>
              </w:rPr>
              <w:t>:</w:t>
            </w:r>
            <w:r>
              <w:rPr>
                <w:rFonts w:ascii="宋体" w:hAnsi="宋体" w:eastAsia="宋体" w:cs="宋体"/>
                <w:spacing w:val="7"/>
                <w:sz w:val="17"/>
                <w:szCs w:val="17"/>
              </w:rPr>
              <w:t>吊牌或标签</w:t>
            </w:r>
          </w:p>
        </w:tc>
        <w:tc>
          <w:tcPr>
            <w:tcW w:w="538" w:type="dxa"/>
            <w:tcBorders>
              <w:left w:val="single" w:color="000000" w:sz="4" w:space="0"/>
              <w:right w:val="single" w:color="000000" w:sz="4" w:space="0"/>
            </w:tcBorders>
            <w:vAlign w:val="top"/>
          </w:tcPr>
          <w:p>
            <w:pPr>
              <w:spacing w:before="61" w:line="232" w:lineRule="auto"/>
              <w:ind w:firstLine="184"/>
              <w:rPr>
                <w:rFonts w:ascii="宋体" w:hAnsi="宋体" w:eastAsia="宋体" w:cs="宋体"/>
                <w:sz w:val="17"/>
                <w:szCs w:val="17"/>
              </w:rPr>
            </w:pPr>
            <w:r>
              <w:rPr>
                <w:rFonts w:ascii="宋体" w:hAnsi="宋体" w:eastAsia="宋体" w:cs="宋体"/>
                <w:spacing w:val="2"/>
                <w:sz w:val="17"/>
                <w:szCs w:val="17"/>
              </w:rPr>
              <w:t>块</w:t>
            </w:r>
          </w:p>
        </w:tc>
        <w:tc>
          <w:tcPr>
            <w:tcW w:w="792" w:type="dxa"/>
            <w:tcBorders>
              <w:left w:val="single" w:color="000000" w:sz="4" w:space="0"/>
              <w:right w:val="single" w:color="000000" w:sz="4" w:space="0"/>
            </w:tcBorders>
            <w:vAlign w:val="top"/>
          </w:tcPr>
          <w:p>
            <w:pPr>
              <w:spacing w:before="90" w:line="191" w:lineRule="auto"/>
              <w:ind w:firstLine="289"/>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72</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339"/>
              <w:rPr>
                <w:rFonts w:ascii="宋体" w:hAnsi="宋体" w:eastAsia="宋体" w:cs="宋体"/>
                <w:sz w:val="17"/>
                <w:szCs w:val="17"/>
              </w:rPr>
            </w:pPr>
            <w:r>
              <w:rPr>
                <w:rFonts w:ascii="宋体" w:hAnsi="宋体" w:eastAsia="宋体" w:cs="宋体"/>
                <w:spacing w:val="-3"/>
                <w:sz w:val="17"/>
                <w:szCs w:val="17"/>
              </w:rPr>
              <w:t>18</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30502010004</w:t>
            </w:r>
          </w:p>
        </w:tc>
        <w:tc>
          <w:tcPr>
            <w:tcW w:w="1613" w:type="dxa"/>
            <w:tcBorders>
              <w:left w:val="single" w:color="000000" w:sz="4" w:space="0"/>
              <w:right w:val="single" w:color="000000" w:sz="4" w:space="0"/>
            </w:tcBorders>
            <w:vAlign w:val="top"/>
          </w:tcPr>
          <w:p>
            <w:pPr>
              <w:spacing w:before="60" w:line="232" w:lineRule="auto"/>
              <w:ind w:firstLine="26"/>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线架</w:t>
            </w:r>
          </w:p>
        </w:tc>
        <w:tc>
          <w:tcPr>
            <w:tcW w:w="1897" w:type="dxa"/>
            <w:gridSpan w:val="2"/>
            <w:tcBorders>
              <w:left w:val="single" w:color="000000" w:sz="4" w:space="0"/>
              <w:right w:val="single" w:color="000000" w:sz="4" w:space="0"/>
            </w:tcBorders>
            <w:vAlign w:val="top"/>
          </w:tcPr>
          <w:p>
            <w:pPr>
              <w:spacing w:before="60" w:line="232"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7"/>
                <w:sz w:val="17"/>
                <w:szCs w:val="17"/>
              </w:rPr>
              <w:t>名</w:t>
            </w:r>
            <w:r>
              <w:rPr>
                <w:rFonts w:ascii="宋体" w:hAnsi="宋体" w:eastAsia="宋体" w:cs="宋体"/>
                <w:spacing w:val="6"/>
                <w:sz w:val="17"/>
                <w:szCs w:val="17"/>
              </w:rPr>
              <w:t>称</w:t>
            </w:r>
            <w:r>
              <w:rPr>
                <w:rFonts w:ascii="宋体" w:hAnsi="宋体" w:eastAsia="宋体" w:cs="宋体"/>
                <w:spacing w:val="3"/>
                <w:sz w:val="17"/>
                <w:szCs w:val="17"/>
              </w:rPr>
              <w:t>:</w:t>
            </w:r>
            <w:r>
              <w:rPr>
                <w:rFonts w:ascii="宋体" w:hAnsi="宋体" w:eastAsia="宋体" w:cs="宋体"/>
                <w:spacing w:val="6"/>
                <w:sz w:val="17"/>
                <w:szCs w:val="17"/>
              </w:rPr>
              <w:t>预留架</w:t>
            </w:r>
          </w:p>
        </w:tc>
        <w:tc>
          <w:tcPr>
            <w:tcW w:w="538" w:type="dxa"/>
            <w:tcBorders>
              <w:left w:val="single" w:color="000000" w:sz="4" w:space="0"/>
              <w:right w:val="single" w:color="000000" w:sz="4" w:space="0"/>
            </w:tcBorders>
            <w:vAlign w:val="top"/>
          </w:tcPr>
          <w:p>
            <w:pPr>
              <w:spacing w:before="61"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91" w:line="190" w:lineRule="auto"/>
              <w:ind w:firstLine="322"/>
              <w:rPr>
                <w:rFonts w:ascii="宋体" w:hAnsi="宋体" w:eastAsia="宋体" w:cs="宋体"/>
                <w:sz w:val="17"/>
                <w:szCs w:val="17"/>
              </w:rPr>
            </w:pPr>
            <w:r>
              <w:rPr>
                <w:rFonts w:ascii="宋体" w:hAnsi="宋体" w:eastAsia="宋体" w:cs="宋体"/>
                <w:sz w:val="17"/>
                <w:szCs w:val="17"/>
              </w:rPr>
              <w:t>20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0" w:line="191" w:lineRule="auto"/>
              <w:ind w:firstLine="339"/>
              <w:rPr>
                <w:rFonts w:ascii="宋体" w:hAnsi="宋体" w:eastAsia="宋体" w:cs="宋体"/>
                <w:sz w:val="17"/>
                <w:szCs w:val="17"/>
              </w:rPr>
            </w:pPr>
            <w:r>
              <w:rPr>
                <w:rFonts w:ascii="宋体" w:hAnsi="宋体" w:eastAsia="宋体" w:cs="宋体"/>
                <w:spacing w:val="-3"/>
                <w:sz w:val="17"/>
                <w:szCs w:val="17"/>
              </w:rPr>
              <w:t>19</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30502015001</w:t>
            </w:r>
          </w:p>
        </w:tc>
        <w:tc>
          <w:tcPr>
            <w:tcW w:w="1613" w:type="dxa"/>
            <w:tcBorders>
              <w:left w:val="single" w:color="000000" w:sz="4" w:space="0"/>
              <w:right w:val="single" w:color="000000" w:sz="4" w:space="0"/>
            </w:tcBorders>
            <w:vAlign w:val="top"/>
          </w:tcPr>
          <w:p>
            <w:pPr>
              <w:spacing w:before="60" w:line="231" w:lineRule="auto"/>
              <w:ind w:firstLine="27"/>
              <w:rPr>
                <w:rFonts w:ascii="宋体" w:hAnsi="宋体" w:eastAsia="宋体" w:cs="宋体"/>
                <w:sz w:val="17"/>
                <w:szCs w:val="17"/>
              </w:rPr>
            </w:pPr>
            <w:r>
              <w:rPr>
                <w:rFonts w:ascii="宋体" w:hAnsi="宋体" w:eastAsia="宋体" w:cs="宋体"/>
                <w:spacing w:val="8"/>
                <w:sz w:val="17"/>
                <w:szCs w:val="17"/>
              </w:rPr>
              <w:t>熔接热縮管</w:t>
            </w:r>
          </w:p>
        </w:tc>
        <w:tc>
          <w:tcPr>
            <w:tcW w:w="1897" w:type="dxa"/>
            <w:gridSpan w:val="2"/>
            <w:tcBorders>
              <w:left w:val="single" w:color="000000" w:sz="4" w:space="0"/>
              <w:right w:val="single" w:color="000000" w:sz="4" w:space="0"/>
            </w:tcBorders>
            <w:vAlign w:val="top"/>
          </w:tcPr>
          <w:p>
            <w:pPr>
              <w:spacing w:before="60" w:line="231" w:lineRule="auto"/>
              <w:ind w:firstLine="44"/>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8"/>
                <w:sz w:val="17"/>
                <w:szCs w:val="17"/>
              </w:rPr>
              <w:t>每次</w:t>
            </w:r>
            <w:r>
              <w:rPr>
                <w:rFonts w:ascii="宋体" w:hAnsi="宋体" w:eastAsia="宋体" w:cs="宋体"/>
                <w:spacing w:val="3"/>
                <w:sz w:val="17"/>
                <w:szCs w:val="17"/>
              </w:rPr>
              <w:t>:</w:t>
            </w:r>
            <w:r>
              <w:rPr>
                <w:rFonts w:ascii="宋体" w:hAnsi="宋体" w:eastAsia="宋体" w:cs="宋体"/>
                <w:spacing w:val="7"/>
                <w:sz w:val="17"/>
                <w:szCs w:val="17"/>
              </w:rPr>
              <w:t>熔接热縮管</w:t>
            </w:r>
          </w:p>
        </w:tc>
        <w:tc>
          <w:tcPr>
            <w:tcW w:w="538" w:type="dxa"/>
            <w:tcBorders>
              <w:left w:val="single" w:color="000000" w:sz="4" w:space="0"/>
              <w:right w:val="single" w:color="000000" w:sz="4" w:space="0"/>
            </w:tcBorders>
            <w:vAlign w:val="top"/>
          </w:tcPr>
          <w:p>
            <w:pPr>
              <w:spacing w:before="60" w:line="231" w:lineRule="auto"/>
              <w:ind w:firstLine="184"/>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90" w:line="191" w:lineRule="auto"/>
              <w:ind w:firstLine="244"/>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800</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5"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2" w:lineRule="auto"/>
              <w:ind w:firstLine="26"/>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6" w:type="dxa"/>
            <w:tcBorders>
              <w:left w:val="single" w:color="000000" w:sz="10" w:space="0"/>
              <w:right w:val="single" w:color="000000" w:sz="4" w:space="0"/>
            </w:tcBorders>
            <w:vAlign w:val="top"/>
          </w:tcPr>
          <w:p>
            <w:pPr>
              <w:spacing w:before="91" w:line="190" w:lineRule="auto"/>
              <w:ind w:firstLine="328"/>
              <w:rPr>
                <w:rFonts w:ascii="宋体" w:hAnsi="宋体" w:eastAsia="宋体" w:cs="宋体"/>
                <w:sz w:val="17"/>
                <w:szCs w:val="17"/>
              </w:rPr>
            </w:pPr>
            <w:r>
              <w:rPr>
                <w:rFonts w:ascii="宋体" w:hAnsi="宋体" w:eastAsia="宋体" w:cs="宋体"/>
                <w:sz w:val="17"/>
                <w:szCs w:val="17"/>
              </w:rPr>
              <w:t>20</w:t>
            </w:r>
          </w:p>
        </w:tc>
        <w:tc>
          <w:tcPr>
            <w:tcW w:w="1492" w:type="dxa"/>
            <w:tcBorders>
              <w:left w:val="single" w:color="000000" w:sz="4" w:space="0"/>
              <w:right w:val="single" w:color="000000" w:sz="4" w:space="0"/>
            </w:tcBorders>
            <w:vAlign w:val="top"/>
          </w:tcPr>
          <w:p>
            <w:pPr>
              <w:spacing w:before="90" w:line="191" w:lineRule="auto"/>
              <w:ind w:firstLine="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31301017002</w:t>
            </w:r>
          </w:p>
        </w:tc>
        <w:tc>
          <w:tcPr>
            <w:tcW w:w="1613" w:type="dxa"/>
            <w:tcBorders>
              <w:left w:val="single" w:color="000000" w:sz="4" w:space="0"/>
              <w:right w:val="single" w:color="000000" w:sz="4" w:space="0"/>
            </w:tcBorders>
            <w:vAlign w:val="top"/>
          </w:tcPr>
          <w:p>
            <w:pPr>
              <w:spacing w:before="61" w:line="230" w:lineRule="auto"/>
              <w:ind w:firstLine="26"/>
              <w:rPr>
                <w:rFonts w:ascii="宋体" w:hAnsi="宋体" w:eastAsia="宋体" w:cs="宋体"/>
                <w:sz w:val="17"/>
                <w:szCs w:val="17"/>
              </w:rPr>
            </w:pPr>
            <w:r>
              <w:rPr>
                <w:rFonts w:ascii="宋体" w:hAnsi="宋体" w:eastAsia="宋体" w:cs="宋体"/>
                <w:spacing w:val="9"/>
                <w:sz w:val="17"/>
                <w:szCs w:val="17"/>
              </w:rPr>
              <w:t>脚手</w:t>
            </w:r>
            <w:r>
              <w:rPr>
                <w:rFonts w:ascii="宋体" w:hAnsi="宋体" w:eastAsia="宋体" w:cs="宋体"/>
                <w:spacing w:val="8"/>
                <w:sz w:val="17"/>
                <w:szCs w:val="17"/>
              </w:rPr>
              <w:t>架搭拆</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spacing w:before="90" w:line="192" w:lineRule="auto"/>
              <w:ind w:firstLine="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5" w:line="231" w:lineRule="auto"/>
              <w:ind w:firstLine="29"/>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836" w:type="dxa"/>
            <w:tcBorders>
              <w:left w:val="single" w:color="000000" w:sz="10" w:space="0"/>
              <w:right w:val="nil"/>
            </w:tcBorders>
            <w:vAlign w:val="top"/>
          </w:tcPr>
          <w:p>
            <w:pPr>
              <w:rPr>
                <w:rFonts w:ascii="Arial"/>
                <w:sz w:val="21"/>
              </w:rPr>
            </w:pPr>
          </w:p>
        </w:tc>
        <w:tc>
          <w:tcPr>
            <w:tcW w:w="1492" w:type="dxa"/>
            <w:tcBorders>
              <w:left w:val="nil"/>
              <w:right w:val="nil"/>
            </w:tcBorders>
            <w:vAlign w:val="top"/>
          </w:tcPr>
          <w:p>
            <w:pPr>
              <w:rPr>
                <w:rFonts w:ascii="Arial"/>
                <w:sz w:val="21"/>
              </w:rPr>
            </w:pPr>
          </w:p>
        </w:tc>
        <w:tc>
          <w:tcPr>
            <w:tcW w:w="4840" w:type="dxa"/>
            <w:gridSpan w:val="5"/>
            <w:tcBorders>
              <w:left w:val="nil"/>
              <w:right w:val="nil"/>
            </w:tcBorders>
            <w:vAlign w:val="top"/>
          </w:tcPr>
          <w:p>
            <w:pPr>
              <w:spacing w:before="90" w:line="230" w:lineRule="auto"/>
              <w:ind w:firstLine="1424"/>
              <w:rPr>
                <w:rFonts w:ascii="宋体" w:hAnsi="宋体" w:eastAsia="宋体" w:cs="宋体"/>
                <w:sz w:val="17"/>
                <w:szCs w:val="17"/>
              </w:rPr>
            </w:pPr>
            <w:r>
              <w:rPr>
                <w:rFonts w:ascii="宋体" w:hAnsi="宋体" w:eastAsia="宋体" w:cs="宋体"/>
                <w:spacing w:val="8"/>
                <w:sz w:val="17"/>
                <w:szCs w:val="17"/>
              </w:rPr>
              <w:t>本页小</w:t>
            </w:r>
            <w:r>
              <w:rPr>
                <w:rFonts w:ascii="宋体" w:hAnsi="宋体" w:eastAsia="宋体" w:cs="宋体"/>
                <w:spacing w:val="7"/>
                <w:sz w:val="17"/>
                <w:szCs w:val="17"/>
              </w:rPr>
              <w:t>计</w:t>
            </w:r>
          </w:p>
        </w:tc>
        <w:tc>
          <w:tcPr>
            <w:tcW w:w="1030" w:type="dxa"/>
            <w:gridSpan w:val="2"/>
            <w:tcBorders>
              <w:left w:val="nil"/>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bl>
    <w:p>
      <w:pPr>
        <w:spacing w:line="311" w:lineRule="auto"/>
        <w:rPr>
          <w:rFonts w:ascii="Arial"/>
          <w:sz w:val="21"/>
        </w:rPr>
      </w:pPr>
    </w:p>
    <w:p>
      <w:pPr>
        <w:spacing w:line="312" w:lineRule="auto"/>
        <w:rPr>
          <w:rFonts w:ascii="Arial"/>
          <w:sz w:val="21"/>
        </w:rPr>
      </w:pPr>
    </w:p>
    <w:p>
      <w:pPr>
        <w:spacing w:before="55" w:line="220" w:lineRule="auto"/>
        <w:ind w:firstLine="890"/>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334"/>
        <w:gridCol w:w="75"/>
        <w:gridCol w:w="275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4" w:hRule="atLeast"/>
        </w:trPr>
        <w:tc>
          <w:tcPr>
            <w:tcW w:w="7334" w:type="dxa"/>
            <w:tcBorders>
              <w:left w:val="nil"/>
              <w:right w:val="single" w:color="FFFFFF" w:sz="4" w:space="0"/>
            </w:tcBorders>
            <w:vAlign w:val="top"/>
          </w:tcPr>
          <w:p>
            <w:pPr>
              <w:rPr>
                <w:rFonts w:ascii="Arial"/>
                <w:sz w:val="21"/>
              </w:rPr>
            </w:pPr>
          </w:p>
        </w:tc>
        <w:tc>
          <w:tcPr>
            <w:tcW w:w="75" w:type="dxa"/>
            <w:tcBorders>
              <w:left w:val="single" w:color="FFFFFF" w:sz="4" w:space="0"/>
              <w:right w:val="single" w:color="FFFFFF" w:sz="4" w:space="0"/>
            </w:tcBorders>
            <w:vAlign w:val="top"/>
          </w:tcPr>
          <w:p>
            <w:pPr>
              <w:rPr>
                <w:rFonts w:ascii="Arial"/>
                <w:sz w:val="21"/>
              </w:rPr>
            </w:pPr>
          </w:p>
        </w:tc>
        <w:tc>
          <w:tcPr>
            <w:tcW w:w="2754" w:type="dxa"/>
            <w:tcBorders>
              <w:left w:val="single" w:color="FFFFFF" w:sz="4" w:space="0"/>
            </w:tcBorders>
            <w:vAlign w:val="top"/>
          </w:tcPr>
          <w:p>
            <w:pPr>
              <w:spacing w:before="106" w:line="233" w:lineRule="auto"/>
              <w:ind w:firstLine="2188"/>
              <w:rPr>
                <w:rFonts w:ascii="宋体" w:hAnsi="宋体" w:eastAsia="宋体" w:cs="宋体"/>
                <w:sz w:val="17"/>
                <w:szCs w:val="17"/>
              </w:rPr>
            </w:pP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r>
        <w:pict>
          <v:rect id="_x0000_s1119" o:spid="_x0000_s1119" o:spt="1" style="position:absolute;left:0pt;margin-left:550.55pt;margin-top:749.9pt;height:27.35pt;width:0.4pt;mso-position-horizontal-relative:page;mso-position-vertical-relative:page;z-index:251828224;mso-width-relative:page;mso-height-relative:page;" fillcolor="#FFFFFF" filled="t" stroked="f" coordsize="21600,21600" o:allowincell="f">
            <v:path/>
            <v:fill on="t" focussize="0,0"/>
            <v:stroke on="f"/>
            <v:imagedata o:title=""/>
            <o:lock v:ext="edit"/>
          </v:rect>
        </w:pict>
      </w:r>
    </w:p>
    <w:p>
      <w:pPr>
        <w:spacing w:line="194"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0"/>
        <w:gridCol w:w="3198"/>
        <w:gridCol w:w="807"/>
        <w:gridCol w:w="1016"/>
        <w:gridCol w:w="9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7398" w:type="dxa"/>
            <w:gridSpan w:val="2"/>
            <w:tcBorders>
              <w:top w:val="nil"/>
              <w:left w:val="nil"/>
              <w:bottom w:val="single" w:color="FFFFFF" w:sz="2" w:space="0"/>
              <w:right w:val="single" w:color="FFFFFF" w:sz="4" w:space="0"/>
            </w:tcBorders>
            <w:vAlign w:val="top"/>
          </w:tcPr>
          <w:p>
            <w:pPr>
              <w:rPr>
                <w:rFonts w:ascii="Arial"/>
                <w:sz w:val="21"/>
              </w:rPr>
            </w:pPr>
          </w:p>
        </w:tc>
        <w:tc>
          <w:tcPr>
            <w:tcW w:w="2772" w:type="dxa"/>
            <w:gridSpan w:val="3"/>
            <w:tcBorders>
              <w:top w:val="nil"/>
              <w:left w:val="single" w:color="FFFFFF" w:sz="4" w:space="0"/>
              <w:bottom w:val="single" w:color="FFFFFF" w:sz="2" w:space="0"/>
              <w:right w:val="nil"/>
            </w:tcBorders>
            <w:vAlign w:val="top"/>
          </w:tcPr>
          <w:p>
            <w:pPr>
              <w:rPr>
                <w:rFonts w:ascii="Arial"/>
                <w:sz w:val="21"/>
              </w:rPr>
            </w:pPr>
            <w:r>
              <w:pict>
                <v:rect id="_x0000_s1120" o:spid="_x0000_s1120" o:spt="1" style="position:absolute;left:0pt;margin-left:137.4pt;margin-top:0pt;height:25.15pt;width:0.4pt;mso-position-horizontal-relative:page;mso-position-vertical-relative:page;z-index:251833344;mso-width-relative:page;mso-height-relative:page;" fillcolor="#FFFFFF" filled="t" stroked="f" coordsize="21600,21600">
                  <v:path/>
                  <v:fill on="t" focussize="0,0"/>
                  <v:stroke on="f"/>
                  <v:imagedata o:title=""/>
                  <o:lock v:ext="edit"/>
                </v:rect>
              </w:pic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0170" w:type="dxa"/>
            <w:gridSpan w:val="5"/>
            <w:tcBorders>
              <w:top w:val="single" w:color="FFFFFF" w:sz="2" w:space="0"/>
              <w:left w:val="nil"/>
              <w:bottom w:val="single" w:color="FFFFFF" w:sz="2" w:space="0"/>
              <w:right w:val="nil"/>
            </w:tcBorders>
            <w:vAlign w:val="top"/>
          </w:tcPr>
          <w:p>
            <w:pPr>
              <w:spacing w:before="87" w:line="223" w:lineRule="auto"/>
              <w:ind w:firstLine="1100"/>
              <w:rPr>
                <w:rFonts w:ascii="宋体" w:hAnsi="宋体" w:eastAsia="宋体" w:cs="宋体"/>
                <w:sz w:val="39"/>
                <w:szCs w:val="39"/>
              </w:rPr>
            </w:pPr>
            <w:r>
              <w:pict>
                <v:rect id="_x0000_s1121" o:spid="_x0000_s1121" o:spt="1" style="position:absolute;left:0pt;margin-left:507.3pt;margin-top:-0.25pt;height:30.75pt;width:0.4pt;mso-position-horizontal-relative:page;mso-position-vertical-relative:page;z-index:251832320;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4200" w:type="dxa"/>
            <w:tcBorders>
              <w:top w:val="single" w:color="FFFFFF" w:sz="2" w:space="0"/>
              <w:left w:val="nil"/>
              <w:right w:val="single" w:color="FFFFFF" w:sz="4" w:space="0"/>
            </w:tcBorders>
            <w:vAlign w:val="top"/>
          </w:tcPr>
          <w:p>
            <w:pPr>
              <w:spacing w:before="72" w:line="214" w:lineRule="auto"/>
              <w:ind w:left="44" w:right="135" w:hanging="18"/>
              <w:rPr>
                <w:rFonts w:ascii="宋体" w:hAnsi="宋体" w:eastAsia="宋体" w:cs="宋体"/>
                <w:sz w:val="17"/>
                <w:szCs w:val="17"/>
              </w:rPr>
            </w:pPr>
            <w:r>
              <w:drawing>
                <wp:anchor distT="0" distB="0" distL="0" distR="0" simplePos="0" relativeHeight="251827200" behindDoc="1" locked="0" layoutInCell="1" allowOverlap="1">
                  <wp:simplePos x="0" y="0"/>
                  <wp:positionH relativeFrom="rightMargin">
                    <wp:posOffset>-2668270</wp:posOffset>
                  </wp:positionH>
                  <wp:positionV relativeFrom="topMargin">
                    <wp:posOffset>327025</wp:posOffset>
                  </wp:positionV>
                  <wp:extent cx="2673350" cy="9525"/>
                  <wp:effectExtent l="0" t="0" r="0" b="0"/>
                  <wp:wrapNone/>
                  <wp:docPr id="57" name="IM 3"/>
                  <wp:cNvGraphicFramePr/>
                  <a:graphic xmlns:a="http://schemas.openxmlformats.org/drawingml/2006/main">
                    <a:graphicData uri="http://schemas.openxmlformats.org/drawingml/2006/picture">
                      <pic:pic xmlns:pic="http://schemas.openxmlformats.org/drawingml/2006/picture">
                        <pic:nvPicPr>
                          <pic:cNvPr id="57" name="IM 3"/>
                          <pic:cNvPicPr/>
                        </pic:nvPicPr>
                        <pic:blipFill>
                          <a:blip r:embed="rId17"/>
                          <a:stretch>
                            <a:fillRect/>
                          </a:stretch>
                        </pic:blipFill>
                        <pic:spPr>
                          <a:xfrm>
                            <a:off x="0" y="0"/>
                            <a:ext cx="2673167" cy="9509"/>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玺云峰东区一期智能化项目（发包二</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198" w:type="dxa"/>
            <w:tcBorders>
              <w:top w:val="single" w:color="FFFFFF" w:sz="2" w:space="0"/>
              <w:left w:val="single" w:color="FFFFFF" w:sz="4" w:space="0"/>
              <w:right w:val="single" w:color="FFFFFF" w:sz="4" w:space="0"/>
            </w:tcBorders>
            <w:vAlign w:val="top"/>
          </w:tcPr>
          <w:p>
            <w:pPr>
              <w:rPr>
                <w:rFonts w:ascii="Arial"/>
                <w:sz w:val="21"/>
              </w:rPr>
            </w:pPr>
            <w:r>
              <w:pict>
                <v:rect id="_x0000_s1122" o:spid="_x0000_s1122" o:spt="1" style="position:absolute;left:0pt;margin-left:-0.65pt;margin-top:26pt;height:0.75pt;width:161pt;mso-position-horizontal-relative:page;mso-position-vertical-relative:page;z-index:251831296;mso-width-relative:page;mso-height-relative:page;" fillcolor="#FFFFFF" filled="t" stroked="f" coordsize="21600,21600">
                  <v:path/>
                  <v:fill on="t" focussize="0,0"/>
                  <v:stroke on="f"/>
                  <v:imagedata o:title=""/>
                  <o:lock v:ext="edit"/>
                </v:rect>
              </w:pict>
            </w:r>
          </w:p>
        </w:tc>
        <w:tc>
          <w:tcPr>
            <w:tcW w:w="2772" w:type="dxa"/>
            <w:gridSpan w:val="3"/>
            <w:tcBorders>
              <w:top w:val="single" w:color="FFFFFF" w:sz="2" w:space="0"/>
              <w:left w:val="single" w:color="FFFFFF" w:sz="4" w:space="0"/>
              <w:right w:val="nil"/>
            </w:tcBorders>
            <w:vAlign w:val="top"/>
          </w:tcPr>
          <w:p>
            <w:pPr>
              <w:spacing w:before="162" w:line="231" w:lineRule="auto"/>
              <w:ind w:firstLine="930"/>
              <w:rPr>
                <w:rFonts w:ascii="宋体" w:hAnsi="宋体" w:eastAsia="宋体" w:cs="宋体"/>
                <w:sz w:val="17"/>
                <w:szCs w:val="17"/>
              </w:rPr>
            </w:pPr>
            <w:r>
              <w:pict>
                <v:rect id="_x0000_s1123" o:spid="_x0000_s1123" o:spt="1" style="position:absolute;left:0pt;margin-left:-0.35pt;margin-top:26pt;height:0.75pt;width:137.85pt;mso-position-horizontal-relative:page;mso-position-vertical-relative:page;z-index:251829248;mso-width-relative:page;mso-height-relative:page;" fillcolor="#FFFFFF" filled="t" stroked="f" coordsize="21600,21600">
                  <v:path/>
                  <v:fill on="t" focussize="0,0"/>
                  <v:stroke on="f"/>
                  <v:imagedata o:title=""/>
                  <o:lock v:ext="edit"/>
                </v:rect>
              </w:pict>
            </w:r>
            <w:r>
              <w:drawing>
                <wp:anchor distT="0" distB="0" distL="0" distR="0" simplePos="0" relativeHeight="251830272" behindDoc="0" locked="0" layoutInCell="1" allowOverlap="1">
                  <wp:simplePos x="0" y="0"/>
                  <wp:positionH relativeFrom="rightMargin">
                    <wp:posOffset>-17780</wp:posOffset>
                  </wp:positionH>
                  <wp:positionV relativeFrom="topMargin">
                    <wp:posOffset>-5715</wp:posOffset>
                  </wp:positionV>
                  <wp:extent cx="6350" cy="342900"/>
                  <wp:effectExtent l="0" t="0" r="12700" b="0"/>
                  <wp:wrapNone/>
                  <wp:docPr id="58" name="IM 4"/>
                  <wp:cNvGraphicFramePr/>
                  <a:graphic xmlns:a="http://schemas.openxmlformats.org/drawingml/2006/main">
                    <a:graphicData uri="http://schemas.openxmlformats.org/drawingml/2006/picture">
                      <pic:pic xmlns:pic="http://schemas.openxmlformats.org/drawingml/2006/picture">
                        <pic:nvPicPr>
                          <pic:cNvPr id="58" name="IM 4"/>
                          <pic:cNvPicPr/>
                        </pic:nvPicPr>
                        <pic:blipFill>
                          <a:blip r:embed="rId18"/>
                          <a:stretch>
                            <a:fillRect/>
                          </a:stretch>
                        </pic:blipFill>
                        <pic:spPr>
                          <a:xfrm>
                            <a:off x="0" y="0"/>
                            <a:ext cx="6350" cy="342615"/>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2</w:t>
            </w:r>
            <w:r>
              <w:rPr>
                <w:rFonts w:ascii="宋体" w:hAnsi="宋体" w:eastAsia="宋体" w:cs="宋体"/>
                <w:spacing w:val="6"/>
                <w:sz w:val="17"/>
                <w:szCs w:val="17"/>
              </w:rPr>
              <w:t xml:space="preserve">  页  共  </w:t>
            </w:r>
            <w:r>
              <w:rPr>
                <w:rFonts w:ascii="宋体" w:hAnsi="宋体" w:eastAsia="宋体" w:cs="宋体"/>
                <w:spacing w:val="3"/>
                <w:sz w:val="17"/>
                <w:szCs w:val="17"/>
              </w:rPr>
              <w:t>2</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398" w:type="dxa"/>
            <w:gridSpan w:val="2"/>
            <w:tcBorders>
              <w:left w:val="single" w:color="000000" w:sz="10" w:space="0"/>
              <w:right w:val="nil"/>
            </w:tcBorders>
            <w:vAlign w:val="top"/>
          </w:tcPr>
          <w:p>
            <w:pPr>
              <w:spacing w:before="89" w:line="233" w:lineRule="auto"/>
              <w:ind w:firstLine="3920"/>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807" w:type="dxa"/>
            <w:tcBorders>
              <w:left w:val="nil"/>
              <w:right w:val="single" w:color="000000" w:sz="4" w:space="0"/>
            </w:tcBorders>
            <w:vAlign w:val="top"/>
          </w:tcPr>
          <w:p>
            <w:pPr>
              <w:rPr>
                <w:rFonts w:ascii="Arial"/>
                <w:sz w:val="21"/>
              </w:rPr>
            </w:pPr>
          </w:p>
        </w:tc>
        <w:tc>
          <w:tcPr>
            <w:tcW w:w="1016" w:type="dxa"/>
            <w:tcBorders>
              <w:left w:val="single" w:color="000000" w:sz="4" w:space="0"/>
              <w:right w:val="single" w:color="000000" w:sz="4" w:space="0"/>
            </w:tcBorders>
            <w:vAlign w:val="top"/>
          </w:tcPr>
          <w:p>
            <w:pPr>
              <w:rPr>
                <w:rFonts w:ascii="Arial"/>
                <w:sz w:val="21"/>
              </w:rPr>
            </w:pPr>
          </w:p>
        </w:tc>
        <w:tc>
          <w:tcPr>
            <w:tcW w:w="949" w:type="dxa"/>
            <w:tcBorders>
              <w:left w:val="single" w:color="000000" w:sz="4" w:space="0"/>
              <w:right w:val="single" w:color="000000" w:sz="10" w:space="0"/>
            </w:tcBorders>
            <w:vAlign w:val="top"/>
          </w:tcPr>
          <w:p>
            <w:pPr>
              <w:rPr>
                <w:rFonts w:ascii="Arial"/>
                <w:sz w:val="21"/>
              </w:rPr>
            </w:pPr>
          </w:p>
        </w:tc>
      </w:tr>
    </w:tbl>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before="56" w:line="220" w:lineRule="auto"/>
        <w:ind w:firstLine="890"/>
        <w:rPr>
          <w:rFonts w:ascii="宋体" w:hAnsi="宋体" w:eastAsia="宋体" w:cs="宋体"/>
          <w:sz w:val="17"/>
          <w:szCs w:val="17"/>
        </w:rPr>
      </w:pPr>
      <w:r>
        <w:rPr>
          <w:rFonts w:ascii="宋体" w:hAnsi="宋体" w:eastAsia="宋体" w:cs="宋体"/>
          <w:spacing w:val="1"/>
          <w:sz w:val="17"/>
          <w:szCs w:val="17"/>
        </w:rPr>
        <w:t>注：为计取</w:t>
      </w:r>
      <w:r>
        <w:rPr>
          <w:rFonts w:ascii="宋体" w:hAnsi="宋体" w:eastAsia="宋体" w:cs="宋体"/>
          <w:sz w:val="17"/>
          <w:szCs w:val="17"/>
        </w:rPr>
        <w:t>规费等的使用</w:t>
      </w:r>
      <w:r>
        <w:rPr>
          <w:rFonts w:ascii="宋体" w:hAnsi="宋体" w:eastAsia="宋体" w:cs="宋体"/>
          <w:spacing w:val="1"/>
          <w:sz w:val="17"/>
          <w:szCs w:val="17"/>
        </w:rPr>
        <w:t>，</w:t>
      </w:r>
      <w:r>
        <w:rPr>
          <w:rFonts w:ascii="宋体" w:hAnsi="宋体" w:eastAsia="宋体" w:cs="宋体"/>
          <w:sz w:val="17"/>
          <w:szCs w:val="17"/>
        </w:rPr>
        <w:t>可在表中增设其中</w:t>
      </w:r>
      <w:r>
        <w:rPr>
          <w:rFonts w:ascii="宋体" w:hAnsi="宋体" w:eastAsia="宋体" w:cs="宋体"/>
          <w:spacing w:val="1"/>
          <w:sz w:val="17"/>
          <w:szCs w:val="17"/>
        </w:rPr>
        <w:t>：</w:t>
      </w:r>
      <w:r>
        <w:rPr>
          <w:rFonts w:ascii="宋体" w:hAnsi="宋体" w:eastAsia="宋体" w:cs="宋体"/>
          <w:sz w:val="17"/>
          <w:szCs w:val="17"/>
        </w:rPr>
        <w:t xml:space="preserve">  “</w:t>
      </w:r>
      <w:r>
        <w:rPr>
          <w:rFonts w:ascii="宋体" w:hAnsi="宋体" w:eastAsia="宋体" w:cs="宋体"/>
          <w:spacing w:val="1"/>
          <w:sz w:val="17"/>
          <w:szCs w:val="17"/>
        </w:rPr>
        <w:t xml:space="preserve"> </w:t>
      </w:r>
      <w:r>
        <w:rPr>
          <w:rFonts w:ascii="宋体" w:hAnsi="宋体" w:eastAsia="宋体" w:cs="宋体"/>
          <w:sz w:val="17"/>
          <w:szCs w:val="17"/>
        </w:rPr>
        <w:t>定额人工费”</w:t>
      </w:r>
      <w:r>
        <w:rPr>
          <w:rFonts w:ascii="宋体" w:hAnsi="宋体" w:eastAsia="宋体" w:cs="宋体"/>
          <w:spacing w:val="1"/>
          <w:sz w:val="17"/>
          <w:szCs w:val="17"/>
        </w:rPr>
        <w:t>。</w:t>
      </w: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334"/>
        <w:gridCol w:w="75"/>
        <w:gridCol w:w="275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4" w:hRule="atLeast"/>
        </w:trPr>
        <w:tc>
          <w:tcPr>
            <w:tcW w:w="7334" w:type="dxa"/>
            <w:tcBorders>
              <w:left w:val="nil"/>
              <w:right w:val="single" w:color="FFFFFF" w:sz="4" w:space="0"/>
            </w:tcBorders>
            <w:vAlign w:val="top"/>
          </w:tcPr>
          <w:p>
            <w:pPr>
              <w:rPr>
                <w:rFonts w:ascii="Arial"/>
                <w:sz w:val="21"/>
              </w:rPr>
            </w:pPr>
          </w:p>
        </w:tc>
        <w:tc>
          <w:tcPr>
            <w:tcW w:w="75" w:type="dxa"/>
            <w:tcBorders>
              <w:left w:val="single" w:color="FFFFFF" w:sz="4" w:space="0"/>
              <w:right w:val="single" w:color="FFFFFF" w:sz="4" w:space="0"/>
            </w:tcBorders>
            <w:vAlign w:val="top"/>
          </w:tcPr>
          <w:p>
            <w:pPr>
              <w:rPr>
                <w:rFonts w:ascii="Arial"/>
                <w:sz w:val="21"/>
              </w:rPr>
            </w:pPr>
          </w:p>
        </w:tc>
        <w:tc>
          <w:tcPr>
            <w:tcW w:w="2754" w:type="dxa"/>
            <w:tcBorders>
              <w:left w:val="single" w:color="FFFFFF" w:sz="4" w:space="0"/>
            </w:tcBorders>
            <w:vAlign w:val="top"/>
          </w:tcPr>
          <w:p>
            <w:pPr>
              <w:spacing w:before="106" w:line="233" w:lineRule="auto"/>
              <w:ind w:firstLine="2188"/>
              <w:rPr>
                <w:rFonts w:ascii="宋体" w:hAnsi="宋体" w:eastAsia="宋体" w:cs="宋体"/>
                <w:sz w:val="17"/>
                <w:szCs w:val="17"/>
              </w:rPr>
            </w:pPr>
            <w:r>
              <w:rPr>
                <w:rFonts w:ascii="宋体" w:hAnsi="宋体" w:eastAsia="宋体" w:cs="宋体"/>
                <w:spacing w:val="-6"/>
                <w:sz w:val="17"/>
                <w:szCs w:val="17"/>
              </w:rPr>
              <w:t>表—</w:t>
            </w:r>
            <w:r>
              <w:rPr>
                <w:rFonts w:ascii="宋体" w:hAnsi="宋体" w:eastAsia="宋体" w:cs="宋体"/>
                <w:spacing w:val="-45"/>
                <w:sz w:val="17"/>
                <w:szCs w:val="17"/>
              </w:rPr>
              <w:t xml:space="preserve"> </w:t>
            </w:r>
            <w:r>
              <w:rPr>
                <w:rFonts w:ascii="宋体" w:hAnsi="宋体" w:eastAsia="宋体" w:cs="宋体"/>
                <w:spacing w:val="-3"/>
                <w:sz w:val="17"/>
                <w:szCs w:val="17"/>
              </w:rPr>
              <w:t>08</w:t>
            </w:r>
          </w:p>
        </w:tc>
      </w:tr>
    </w:tbl>
    <w:p>
      <w:pPr>
        <w:rPr>
          <w:rFonts w:ascii="Arial"/>
          <w:sz w:val="21"/>
        </w:rPr>
      </w:pPr>
    </w:p>
    <w:p>
      <w:pPr>
        <w:sectPr>
          <w:headerReference r:id="rId15" w:type="default"/>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24" o:spid="_x0000_s1124" o:spt="1" style="position:absolute;left:0pt;margin-left:550.55pt;margin-top:41.8pt;height:15.4pt;width:0.4pt;mso-position-horizontal-relative:page;mso-position-vertical-relative:page;z-index:251839488;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7"/>
        <w:gridCol w:w="1254"/>
        <w:gridCol w:w="2031"/>
        <w:gridCol w:w="270"/>
        <w:gridCol w:w="1762"/>
        <w:gridCol w:w="732"/>
        <w:gridCol w:w="985"/>
        <w:gridCol w:w="107"/>
        <w:gridCol w:w="1013"/>
        <w:gridCol w:w="135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70" w:type="dxa"/>
            <w:gridSpan w:val="10"/>
            <w:tcBorders>
              <w:top w:val="single" w:color="FFFFFF" w:sz="2" w:space="0"/>
              <w:left w:val="nil"/>
              <w:bottom w:val="single" w:color="FFFFFF" w:sz="2" w:space="0"/>
              <w:right w:val="nil"/>
            </w:tcBorders>
            <w:vAlign w:val="top"/>
          </w:tcPr>
          <w:p>
            <w:pPr>
              <w:spacing w:before="93" w:line="223" w:lineRule="auto"/>
              <w:ind w:firstLine="2567"/>
              <w:outlineLvl w:val="0"/>
              <w:rPr>
                <w:rFonts w:ascii="宋体" w:hAnsi="宋体" w:eastAsia="宋体" w:cs="宋体"/>
                <w:sz w:val="39"/>
                <w:szCs w:val="39"/>
              </w:rPr>
            </w:pPr>
            <w:r>
              <w:pict>
                <v:rect id="_x0000_s1125" o:spid="_x0000_s1125" o:spt="1" style="position:absolute;left:0pt;margin-left:507.3pt;margin-top:0pt;height:30.75pt;width:0.4pt;mso-position-horizontal-relative:page;mso-position-vertical-relative:page;z-index:251838464;mso-width-relative:page;mso-height-relative:page;" fillcolor="#FFFFFF" filled="t" stroked="f" coordsize="21600,21600">
                  <v:path/>
                  <v:fill on="t" focussize="0,0"/>
                  <v:stroke on="f"/>
                  <v:imagedata o:title=""/>
                  <o:lock v:ext="edit"/>
                </v:rect>
              </w:pict>
            </w:r>
            <w:r>
              <w:rPr>
                <w:rFonts w:ascii="宋体" w:hAnsi="宋体" w:eastAsia="宋体" w:cs="宋体"/>
                <w:spacing w:val="26"/>
                <w:sz w:val="39"/>
                <w:szCs w:val="39"/>
              </w:rPr>
              <w:t>总价措施项目清单与</w:t>
            </w:r>
            <w:r>
              <w:rPr>
                <w:rFonts w:ascii="宋体" w:hAnsi="宋体" w:eastAsia="宋体" w:cs="宋体"/>
                <w:spacing w:val="25"/>
                <w:sz w:val="39"/>
                <w:szCs w:val="39"/>
              </w:rPr>
              <w:t>计价表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4212" w:type="dxa"/>
            <w:gridSpan w:val="4"/>
            <w:tcBorders>
              <w:top w:val="single" w:color="FFFFFF" w:sz="2" w:space="0"/>
              <w:left w:val="nil"/>
              <w:right w:val="single" w:color="FFFFFF" w:sz="4" w:space="0"/>
            </w:tcBorders>
            <w:vAlign w:val="top"/>
          </w:tcPr>
          <w:p>
            <w:pPr>
              <w:spacing w:before="190" w:line="213" w:lineRule="auto"/>
              <w:ind w:left="44" w:right="147" w:hanging="18"/>
              <w:rPr>
                <w:rFonts w:ascii="宋体" w:hAnsi="宋体" w:eastAsia="宋体" w:cs="宋体"/>
                <w:sz w:val="17"/>
                <w:szCs w:val="17"/>
              </w:rPr>
            </w:pPr>
            <w:r>
              <w:drawing>
                <wp:anchor distT="0" distB="0" distL="0" distR="0" simplePos="0" relativeHeight="251834368" behindDoc="1" locked="0" layoutInCell="1" allowOverlap="1">
                  <wp:simplePos x="0" y="0"/>
                  <wp:positionH relativeFrom="rightMargin">
                    <wp:posOffset>-2675890</wp:posOffset>
                  </wp:positionH>
                  <wp:positionV relativeFrom="topMargin">
                    <wp:posOffset>464820</wp:posOffset>
                  </wp:positionV>
                  <wp:extent cx="2682875" cy="6350"/>
                  <wp:effectExtent l="0" t="0" r="0" b="0"/>
                  <wp:wrapNone/>
                  <wp:docPr id="59" name="IM 5"/>
                  <wp:cNvGraphicFramePr/>
                  <a:graphic xmlns:a="http://schemas.openxmlformats.org/drawingml/2006/main">
                    <a:graphicData uri="http://schemas.openxmlformats.org/drawingml/2006/picture">
                      <pic:pic xmlns:pic="http://schemas.openxmlformats.org/drawingml/2006/picture">
                        <pic:nvPicPr>
                          <pic:cNvPr id="59" name="IM 5"/>
                          <pic:cNvPicPr/>
                        </pic:nvPicPr>
                        <pic:blipFill>
                          <a:blip r:embed="rId20"/>
                          <a:stretch>
                            <a:fillRect/>
                          </a:stretch>
                        </pic:blipFill>
                        <pic:spPr>
                          <a:xfrm>
                            <a:off x="0" y="0"/>
                            <a:ext cx="2682676"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玺云峰东区一期智能化项目（发包二</w:t>
            </w:r>
            <w:r>
              <w:rPr>
                <w:rFonts w:ascii="宋体" w:hAnsi="宋体" w:eastAsia="宋体" w:cs="宋体"/>
                <w:spacing w:val="11"/>
                <w:sz w:val="17"/>
                <w:szCs w:val="17"/>
              </w:rPr>
              <w:t>）</w:t>
            </w:r>
            <w:r>
              <w:rPr>
                <w:rFonts w:ascii="宋体" w:hAnsi="宋体" w:eastAsia="宋体" w:cs="宋体"/>
                <w:spacing w:val="5"/>
                <w:sz w:val="17"/>
                <w:szCs w:val="17"/>
              </w:rPr>
              <w:t>-</w:t>
            </w:r>
            <w:r>
              <w:rPr>
                <w:rFonts w:ascii="宋体" w:hAnsi="宋体" w:eastAsia="宋体" w:cs="宋体"/>
                <w:sz w:val="17"/>
                <w:szCs w:val="17"/>
              </w:rPr>
              <w:t xml:space="preserve"> </w:t>
            </w:r>
            <w:r>
              <w:rPr>
                <w:rFonts w:ascii="宋体" w:hAnsi="宋体" w:eastAsia="宋体" w:cs="宋体"/>
                <w:spacing w:val="3"/>
                <w:sz w:val="17"/>
                <w:szCs w:val="17"/>
              </w:rPr>
              <w:t>电气</w:t>
            </w:r>
            <w:r>
              <w:rPr>
                <w:rFonts w:ascii="宋体" w:hAnsi="宋体" w:eastAsia="宋体" w:cs="宋体"/>
                <w:spacing w:val="2"/>
                <w:sz w:val="17"/>
                <w:szCs w:val="17"/>
              </w:rPr>
              <w:t>工程</w:t>
            </w:r>
          </w:p>
        </w:tc>
        <w:tc>
          <w:tcPr>
            <w:tcW w:w="3586" w:type="dxa"/>
            <w:gridSpan w:val="4"/>
            <w:tcBorders>
              <w:top w:val="single" w:color="FFFFFF" w:sz="2" w:space="0"/>
              <w:left w:val="single" w:color="FFFFFF" w:sz="4" w:space="0"/>
              <w:right w:val="single" w:color="FFFFFF" w:sz="4" w:space="0"/>
            </w:tcBorders>
            <w:vAlign w:val="top"/>
          </w:tcPr>
          <w:p>
            <w:pPr>
              <w:spacing w:before="190" w:line="219" w:lineRule="auto"/>
              <w:ind w:left="47" w:right="140" w:hanging="18"/>
              <w:rPr>
                <w:rFonts w:ascii="宋体" w:hAnsi="宋体" w:eastAsia="宋体" w:cs="宋体"/>
                <w:sz w:val="17"/>
                <w:szCs w:val="17"/>
              </w:rPr>
            </w:pPr>
            <w:r>
              <w:drawing>
                <wp:anchor distT="0" distB="0" distL="0" distR="0" simplePos="0" relativeHeight="251835392" behindDoc="0" locked="0" layoutInCell="1" allowOverlap="1">
                  <wp:simplePos x="0" y="0"/>
                  <wp:positionH relativeFrom="rightMargin">
                    <wp:posOffset>-2280285</wp:posOffset>
                  </wp:positionH>
                  <wp:positionV relativeFrom="topMargin">
                    <wp:posOffset>464820</wp:posOffset>
                  </wp:positionV>
                  <wp:extent cx="2291080" cy="6350"/>
                  <wp:effectExtent l="0" t="0" r="0" b="0"/>
                  <wp:wrapNone/>
                  <wp:docPr id="60" name="IM 6"/>
                  <wp:cNvGraphicFramePr/>
                  <a:graphic xmlns:a="http://schemas.openxmlformats.org/drawingml/2006/main">
                    <a:graphicData uri="http://schemas.openxmlformats.org/drawingml/2006/picture">
                      <pic:pic xmlns:pic="http://schemas.openxmlformats.org/drawingml/2006/picture">
                        <pic:nvPicPr>
                          <pic:cNvPr id="60" name="IM 6"/>
                          <pic:cNvPicPr/>
                        </pic:nvPicPr>
                        <pic:blipFill>
                          <a:blip r:embed="rId21"/>
                          <a:stretch>
                            <a:fillRect/>
                          </a:stretch>
                        </pic:blipFill>
                        <pic:spPr>
                          <a:xfrm>
                            <a:off x="0" y="0"/>
                            <a:ext cx="2291191" cy="6350"/>
                          </a:xfrm>
                          <a:prstGeom prst="rect">
                            <a:avLst/>
                          </a:prstGeom>
                        </pic:spPr>
                      </pic:pic>
                    </a:graphicData>
                  </a:graphic>
                </wp:anchor>
              </w:drawing>
            </w:r>
            <w:r>
              <w:rPr>
                <w:rFonts w:ascii="宋体" w:hAnsi="宋体" w:eastAsia="宋体" w:cs="宋体"/>
                <w:spacing w:val="10"/>
                <w:sz w:val="17"/>
                <w:szCs w:val="17"/>
              </w:rPr>
              <w:t>标段</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玺云峰东区一期智能化项目（发包二</w:t>
            </w:r>
            <w:r>
              <w:rPr>
                <w:rFonts w:ascii="宋体" w:hAnsi="宋体" w:eastAsia="宋体" w:cs="宋体"/>
                <w:sz w:val="17"/>
                <w:szCs w:val="17"/>
              </w:rPr>
              <w:t xml:space="preserve"> ）</w:t>
            </w:r>
          </w:p>
        </w:tc>
        <w:tc>
          <w:tcPr>
            <w:tcW w:w="2372" w:type="dxa"/>
            <w:gridSpan w:val="2"/>
            <w:tcBorders>
              <w:top w:val="single" w:color="FFFFFF" w:sz="2" w:space="0"/>
              <w:left w:val="single" w:color="FFFFFF" w:sz="4" w:space="0"/>
              <w:right w:val="nil"/>
            </w:tcBorders>
            <w:vAlign w:val="top"/>
          </w:tcPr>
          <w:p>
            <w:pPr>
              <w:spacing w:before="279" w:line="231" w:lineRule="auto"/>
              <w:ind w:firstLine="530"/>
              <w:rPr>
                <w:rFonts w:ascii="宋体" w:hAnsi="宋体" w:eastAsia="宋体" w:cs="宋体"/>
                <w:sz w:val="17"/>
                <w:szCs w:val="17"/>
              </w:rPr>
            </w:pPr>
            <w:r>
              <w:pict>
                <v:rect id="_x0000_s1126" o:spid="_x0000_s1126" o:spt="1" style="position:absolute;left:0pt;margin-left:-0.15pt;margin-top:37.05pt;height:0.05pt;width:117.65pt;mso-position-horizontal-relative:page;mso-position-vertical-relative:page;z-index:251837440;mso-width-relative:page;mso-height-relative:page;" fillcolor="#FFFFFF" filled="t" stroked="f" coordsize="21600,21600">
                  <v:path/>
                  <v:fill on="t" focussize="0,0"/>
                  <v:stroke on="f"/>
                  <v:imagedata o:title=""/>
                  <o:lock v:ext="edit"/>
                </v:rect>
              </w:pict>
            </w:r>
            <w:r>
              <w:drawing>
                <wp:anchor distT="0" distB="0" distL="0" distR="0" simplePos="0" relativeHeight="251836416"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61" name="IM 7"/>
                  <wp:cNvGraphicFramePr/>
                  <a:graphic xmlns:a="http://schemas.openxmlformats.org/drawingml/2006/main">
                    <a:graphicData uri="http://schemas.openxmlformats.org/drawingml/2006/picture">
                      <pic:pic xmlns:pic="http://schemas.openxmlformats.org/drawingml/2006/picture">
                        <pic:nvPicPr>
                          <pic:cNvPr id="61" name="IM 7"/>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7" w:type="dxa"/>
            <w:tcBorders>
              <w:left w:val="single" w:color="000000" w:sz="10" w:space="0"/>
              <w:right w:val="single" w:color="000000" w:sz="4" w:space="0"/>
            </w:tcBorders>
            <w:vAlign w:val="top"/>
          </w:tcPr>
          <w:p>
            <w:pPr>
              <w:spacing w:before="84" w:line="233" w:lineRule="auto"/>
              <w:ind w:firstLine="14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5" w:line="231" w:lineRule="auto"/>
              <w:ind w:firstLine="263"/>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4" w:line="232" w:lineRule="auto"/>
              <w:ind w:firstLine="656"/>
              <w:rPr>
                <w:rFonts w:ascii="宋体" w:hAnsi="宋体" w:eastAsia="宋体" w:cs="宋体"/>
                <w:sz w:val="17"/>
                <w:szCs w:val="17"/>
              </w:rPr>
            </w:pPr>
            <w:r>
              <w:rPr>
                <w:rFonts w:ascii="宋体" w:hAnsi="宋体" w:eastAsia="宋体" w:cs="宋体"/>
                <w:spacing w:val="7"/>
                <w:sz w:val="17"/>
                <w:szCs w:val="17"/>
              </w:rPr>
              <w:t>项目名称</w:t>
            </w:r>
          </w:p>
        </w:tc>
        <w:tc>
          <w:tcPr>
            <w:tcW w:w="2032" w:type="dxa"/>
            <w:gridSpan w:val="2"/>
            <w:tcBorders>
              <w:left w:val="single" w:color="000000" w:sz="4" w:space="0"/>
              <w:right w:val="single" w:color="000000" w:sz="4" w:space="0"/>
            </w:tcBorders>
            <w:vAlign w:val="top"/>
          </w:tcPr>
          <w:p>
            <w:pPr>
              <w:spacing w:before="85" w:line="231" w:lineRule="auto"/>
              <w:ind w:firstLine="658"/>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5" w:line="231" w:lineRule="auto"/>
              <w:ind w:firstLine="73"/>
              <w:rPr>
                <w:rFonts w:ascii="宋体" w:hAnsi="宋体" w:eastAsia="宋体" w:cs="宋体"/>
                <w:sz w:val="17"/>
                <w:szCs w:val="17"/>
              </w:rPr>
            </w:pPr>
            <w:r>
              <w:rPr>
                <w:rFonts w:ascii="宋体" w:hAnsi="宋体" w:eastAsia="宋体" w:cs="宋体"/>
                <w:spacing w:val="6"/>
                <w:sz w:val="17"/>
                <w:szCs w:val="17"/>
              </w:rPr>
              <w:t>费</w:t>
            </w:r>
            <w:r>
              <w:rPr>
                <w:rFonts w:ascii="宋体" w:hAnsi="宋体" w:eastAsia="宋体" w:cs="宋体"/>
                <w:spacing w:val="5"/>
                <w:sz w:val="17"/>
                <w:szCs w:val="17"/>
              </w:rPr>
              <w:t>率</w:t>
            </w:r>
            <w:r>
              <w:rPr>
                <w:rFonts w:ascii="宋体" w:hAnsi="宋体" w:eastAsia="宋体" w:cs="宋体"/>
                <w:spacing w:val="2"/>
                <w:sz w:val="17"/>
                <w:szCs w:val="17"/>
              </w:rPr>
              <w:t>(%)</w:t>
            </w:r>
          </w:p>
        </w:tc>
        <w:tc>
          <w:tcPr>
            <w:tcW w:w="985" w:type="dxa"/>
            <w:tcBorders>
              <w:left w:val="single" w:color="000000" w:sz="4" w:space="0"/>
              <w:right w:val="single" w:color="000000" w:sz="4" w:space="0"/>
            </w:tcBorders>
            <w:vAlign w:val="top"/>
          </w:tcPr>
          <w:p>
            <w:pPr>
              <w:spacing w:before="85" w:line="231" w:lineRule="auto"/>
              <w:ind w:firstLine="141"/>
              <w:rPr>
                <w:rFonts w:ascii="宋体" w:hAnsi="宋体" w:eastAsia="宋体" w:cs="宋体"/>
                <w:sz w:val="17"/>
                <w:szCs w:val="17"/>
              </w:rPr>
            </w:pPr>
            <w:r>
              <w:rPr>
                <w:rFonts w:ascii="宋体" w:hAnsi="宋体" w:eastAsia="宋体" w:cs="宋体"/>
                <w:spacing w:val="8"/>
                <w:sz w:val="17"/>
                <w:szCs w:val="17"/>
              </w:rPr>
              <w:t>金</w:t>
            </w:r>
            <w:r>
              <w:rPr>
                <w:rFonts w:ascii="宋体" w:hAnsi="宋体" w:eastAsia="宋体" w:cs="宋体"/>
                <w:spacing w:val="7"/>
                <w:sz w:val="17"/>
                <w:szCs w:val="17"/>
              </w:rPr>
              <w:t>额</w:t>
            </w:r>
            <w:r>
              <w:rPr>
                <w:rFonts w:ascii="宋体" w:hAnsi="宋体" w:eastAsia="宋体" w:cs="宋体"/>
                <w:spacing w:val="4"/>
                <w:sz w:val="17"/>
                <w:szCs w:val="17"/>
              </w:rPr>
              <w:t>(</w:t>
            </w:r>
            <w:r>
              <w:rPr>
                <w:rFonts w:ascii="宋体" w:hAnsi="宋体" w:eastAsia="宋体" w:cs="宋体"/>
                <w:spacing w:val="7"/>
                <w:sz w:val="17"/>
                <w:szCs w:val="17"/>
              </w:rPr>
              <w:t>元</w:t>
            </w:r>
            <w:r>
              <w:rPr>
                <w:rFonts w:ascii="宋体" w:hAnsi="宋体" w:eastAsia="宋体" w:cs="宋体"/>
                <w:spacing w:val="4"/>
                <w:sz w:val="17"/>
                <w:szCs w:val="17"/>
              </w:rPr>
              <w:t>)</w:t>
            </w:r>
          </w:p>
        </w:tc>
        <w:tc>
          <w:tcPr>
            <w:tcW w:w="1120" w:type="dxa"/>
            <w:gridSpan w:val="2"/>
            <w:tcBorders>
              <w:left w:val="single" w:color="000000" w:sz="4" w:space="0"/>
              <w:right w:val="single" w:color="000000" w:sz="4" w:space="0"/>
            </w:tcBorders>
            <w:vAlign w:val="top"/>
          </w:tcPr>
          <w:p>
            <w:pPr>
              <w:spacing w:before="85" w:line="231" w:lineRule="auto"/>
              <w:ind w:firstLine="84"/>
              <w:rPr>
                <w:rFonts w:ascii="宋体" w:hAnsi="宋体" w:eastAsia="宋体" w:cs="宋体"/>
                <w:sz w:val="17"/>
                <w:szCs w:val="17"/>
              </w:rPr>
            </w:pPr>
            <w:r>
              <w:rPr>
                <w:rFonts w:ascii="宋体" w:hAnsi="宋体" w:eastAsia="宋体" w:cs="宋体"/>
                <w:spacing w:val="8"/>
                <w:sz w:val="17"/>
                <w:szCs w:val="17"/>
              </w:rPr>
              <w:t>调整费率</w:t>
            </w:r>
            <w:r>
              <w:rPr>
                <w:rFonts w:ascii="宋体" w:hAnsi="宋体" w:eastAsia="宋体" w:cs="宋体"/>
                <w:spacing w:val="4"/>
                <w:sz w:val="17"/>
                <w:szCs w:val="17"/>
              </w:rPr>
              <w:t>(%)</w:t>
            </w:r>
          </w:p>
        </w:tc>
        <w:tc>
          <w:tcPr>
            <w:tcW w:w="1359" w:type="dxa"/>
            <w:tcBorders>
              <w:left w:val="single" w:color="000000" w:sz="4" w:space="0"/>
              <w:right w:val="single" w:color="000000" w:sz="10" w:space="0"/>
            </w:tcBorders>
            <w:vAlign w:val="top"/>
          </w:tcPr>
          <w:p>
            <w:pPr>
              <w:spacing w:before="85" w:line="231" w:lineRule="auto"/>
              <w:ind w:firstLine="57"/>
              <w:rPr>
                <w:rFonts w:ascii="宋体" w:hAnsi="宋体" w:eastAsia="宋体" w:cs="宋体"/>
                <w:sz w:val="17"/>
                <w:szCs w:val="17"/>
              </w:rPr>
            </w:pPr>
            <w:r>
              <w:rPr>
                <w:rFonts w:ascii="宋体" w:hAnsi="宋体" w:eastAsia="宋体" w:cs="宋体"/>
                <w:spacing w:val="9"/>
                <w:sz w:val="17"/>
                <w:szCs w:val="17"/>
              </w:rPr>
              <w:t>调整后</w:t>
            </w:r>
            <w:r>
              <w:rPr>
                <w:rFonts w:ascii="宋体" w:hAnsi="宋体" w:eastAsia="宋体" w:cs="宋体"/>
                <w:spacing w:val="8"/>
                <w:sz w:val="17"/>
                <w:szCs w:val="17"/>
              </w:rPr>
              <w:t>金额</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4"/>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spacing w:before="100" w:line="192" w:lineRule="auto"/>
              <w:ind w:firstLine="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100"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firstLine="28"/>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5" w:line="192" w:lineRule="auto"/>
              <w:ind w:firstLine="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firstLine="588"/>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firstLine="28"/>
              <w:rPr>
                <w:rFonts w:ascii="宋体" w:hAnsi="宋体" w:eastAsia="宋体" w:cs="宋体"/>
                <w:sz w:val="17"/>
                <w:szCs w:val="17"/>
              </w:rPr>
            </w:pPr>
            <w:r>
              <w:rPr>
                <w:rFonts w:ascii="宋体" w:hAnsi="宋体" w:eastAsia="宋体" w:cs="宋体"/>
                <w:spacing w:val="8"/>
                <w:sz w:val="17"/>
                <w:szCs w:val="17"/>
              </w:rPr>
              <w:t>安全</w:t>
            </w:r>
            <w:r>
              <w:rPr>
                <w:rFonts w:ascii="宋体" w:hAnsi="宋体" w:eastAsia="宋体" w:cs="宋体"/>
                <w:spacing w:val="7"/>
                <w:sz w:val="17"/>
                <w:szCs w:val="17"/>
              </w:rPr>
              <w:t>施工费</w:t>
            </w:r>
          </w:p>
        </w:tc>
        <w:tc>
          <w:tcPr>
            <w:tcW w:w="2032" w:type="dxa"/>
            <w:gridSpan w:val="2"/>
            <w:tcBorders>
              <w:left w:val="single" w:color="000000" w:sz="4" w:space="0"/>
              <w:right w:val="single" w:color="000000" w:sz="4" w:space="0"/>
            </w:tcBorders>
            <w:vAlign w:val="top"/>
          </w:tcPr>
          <w:p>
            <w:pPr>
              <w:spacing w:before="84"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firstLine="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6" w:line="190" w:lineRule="auto"/>
              <w:ind w:firstLine="284"/>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firstLine="577"/>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6" w:line="231" w:lineRule="auto"/>
              <w:ind w:firstLine="26"/>
              <w:rPr>
                <w:rFonts w:ascii="宋体" w:hAnsi="宋体" w:eastAsia="宋体" w:cs="宋体"/>
                <w:sz w:val="17"/>
                <w:szCs w:val="17"/>
              </w:rPr>
            </w:pPr>
            <w:r>
              <w:rPr>
                <w:rFonts w:ascii="宋体" w:hAnsi="宋体" w:eastAsia="宋体" w:cs="宋体"/>
                <w:spacing w:val="8"/>
                <w:sz w:val="17"/>
                <w:szCs w:val="17"/>
              </w:rPr>
              <w:t>文明施工费</w:t>
            </w:r>
          </w:p>
        </w:tc>
        <w:tc>
          <w:tcPr>
            <w:tcW w:w="2032" w:type="dxa"/>
            <w:gridSpan w:val="2"/>
            <w:tcBorders>
              <w:left w:val="single" w:color="000000" w:sz="4" w:space="0"/>
              <w:right w:val="single" w:color="000000" w:sz="4" w:space="0"/>
            </w:tcBorders>
            <w:vAlign w:val="top"/>
          </w:tcPr>
          <w:p>
            <w:pPr>
              <w:spacing w:before="85"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firstLine="365"/>
              <w:rPr>
                <w:rFonts w:ascii="宋体" w:hAnsi="宋体" w:eastAsia="宋体" w:cs="宋体"/>
                <w:sz w:val="17"/>
                <w:szCs w:val="17"/>
              </w:rPr>
            </w:pPr>
            <w:r>
              <w:rPr>
                <w:rFonts w:ascii="宋体" w:hAnsi="宋体" w:eastAsia="宋体" w:cs="宋体"/>
                <w:spacing w:val="3"/>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6" w:line="192" w:lineRule="auto"/>
              <w:ind w:firstLine="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7" w:line="190" w:lineRule="auto"/>
              <w:ind w:firstLine="578"/>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6" w:line="232" w:lineRule="auto"/>
              <w:ind w:firstLine="24"/>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2" w:type="dxa"/>
            <w:gridSpan w:val="2"/>
            <w:tcBorders>
              <w:left w:val="single" w:color="000000" w:sz="4" w:space="0"/>
              <w:right w:val="single" w:color="000000" w:sz="4" w:space="0"/>
            </w:tcBorders>
            <w:vAlign w:val="top"/>
          </w:tcPr>
          <w:p>
            <w:pPr>
              <w:spacing w:before="85"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firstLine="46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8" w:line="189" w:lineRule="auto"/>
              <w:ind w:firstLine="284"/>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firstLine="574"/>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7" w:line="231" w:lineRule="auto"/>
              <w:ind w:firstLine="34"/>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2" w:type="dxa"/>
            <w:gridSpan w:val="2"/>
            <w:tcBorders>
              <w:left w:val="single" w:color="000000" w:sz="4" w:space="0"/>
              <w:right w:val="single" w:color="000000" w:sz="4" w:space="0"/>
            </w:tcBorders>
            <w:vAlign w:val="top"/>
          </w:tcPr>
          <w:p>
            <w:pPr>
              <w:spacing w:before="86"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firstLine="636"/>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7" w:line="190" w:lineRule="auto"/>
              <w:ind w:firstLine="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7"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7" w:line="231" w:lineRule="auto"/>
              <w:ind w:firstLine="27"/>
              <w:rPr>
                <w:rFonts w:ascii="宋体" w:hAnsi="宋体" w:eastAsia="宋体" w:cs="宋体"/>
                <w:sz w:val="17"/>
                <w:szCs w:val="17"/>
              </w:rPr>
            </w:pPr>
            <w:r>
              <w:rPr>
                <w:rFonts w:ascii="宋体" w:hAnsi="宋体" w:eastAsia="宋体" w:cs="宋体"/>
                <w:spacing w:val="9"/>
                <w:sz w:val="17"/>
                <w:szCs w:val="17"/>
              </w:rPr>
              <w:t>夜间</w:t>
            </w:r>
            <w:r>
              <w:rPr>
                <w:rFonts w:ascii="宋体" w:hAnsi="宋体" w:eastAsia="宋体" w:cs="宋体"/>
                <w:spacing w:val="8"/>
                <w:sz w:val="17"/>
                <w:szCs w:val="17"/>
              </w:rPr>
              <w:t>施工增加费</w:t>
            </w:r>
          </w:p>
        </w:tc>
        <w:tc>
          <w:tcPr>
            <w:tcW w:w="2032" w:type="dxa"/>
            <w:gridSpan w:val="2"/>
            <w:tcBorders>
              <w:left w:val="single" w:color="000000" w:sz="4" w:space="0"/>
              <w:right w:val="single" w:color="000000" w:sz="4" w:space="0"/>
            </w:tcBorders>
            <w:vAlign w:val="top"/>
          </w:tcPr>
          <w:p>
            <w:pPr>
              <w:spacing w:before="86" w:line="213"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firstLine="364"/>
              <w:rPr>
                <w:rFonts w:ascii="宋体" w:hAnsi="宋体" w:eastAsia="宋体" w:cs="宋体"/>
                <w:sz w:val="17"/>
                <w:szCs w:val="17"/>
              </w:rPr>
            </w:pPr>
            <w:r>
              <w:rPr>
                <w:rFonts w:ascii="宋体" w:hAnsi="宋体" w:eastAsia="宋体" w:cs="宋体"/>
                <w:spacing w:val="3"/>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9" w:line="189" w:lineRule="auto"/>
              <w:ind w:firstLine="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7"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8" w:line="231" w:lineRule="auto"/>
              <w:ind w:firstLine="27"/>
              <w:rPr>
                <w:rFonts w:ascii="宋体" w:hAnsi="宋体" w:eastAsia="宋体" w:cs="宋体"/>
                <w:sz w:val="17"/>
                <w:szCs w:val="17"/>
              </w:rPr>
            </w:pPr>
            <w:r>
              <w:rPr>
                <w:rFonts w:ascii="宋体" w:hAnsi="宋体" w:eastAsia="宋体" w:cs="宋体"/>
                <w:spacing w:val="8"/>
                <w:sz w:val="17"/>
                <w:szCs w:val="17"/>
              </w:rPr>
              <w:t>二次搬</w:t>
            </w:r>
            <w:r>
              <w:rPr>
                <w:rFonts w:ascii="宋体" w:hAnsi="宋体" w:eastAsia="宋体" w:cs="宋体"/>
                <w:spacing w:val="7"/>
                <w:sz w:val="17"/>
                <w:szCs w:val="17"/>
              </w:rPr>
              <w:t>运费</w:t>
            </w:r>
          </w:p>
        </w:tc>
        <w:tc>
          <w:tcPr>
            <w:tcW w:w="2032" w:type="dxa"/>
            <w:gridSpan w:val="2"/>
            <w:tcBorders>
              <w:left w:val="single" w:color="000000" w:sz="4" w:space="0"/>
              <w:right w:val="single" w:color="000000" w:sz="4" w:space="0"/>
            </w:tcBorders>
            <w:vAlign w:val="top"/>
          </w:tcPr>
          <w:p>
            <w:pPr>
              <w:spacing w:before="89" w:line="212"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firstLine="454"/>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7" w:type="dxa"/>
            <w:tcBorders>
              <w:left w:val="single" w:color="000000" w:sz="10" w:space="0"/>
              <w:right w:val="single" w:color="000000" w:sz="4" w:space="0"/>
            </w:tcBorders>
            <w:vAlign w:val="top"/>
          </w:tcPr>
          <w:p>
            <w:pPr>
              <w:spacing w:before="209" w:line="190" w:lineRule="auto"/>
              <w:ind w:firstLine="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8" w:line="191" w:lineRule="auto"/>
              <w:ind w:firstLine="8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firstLine="44"/>
              <w:rPr>
                <w:rFonts w:ascii="宋体" w:hAnsi="宋体" w:eastAsia="宋体" w:cs="宋体"/>
                <w:sz w:val="17"/>
                <w:szCs w:val="17"/>
              </w:rPr>
            </w:pPr>
            <w:r>
              <w:rPr>
                <w:rFonts w:ascii="宋体" w:hAnsi="宋体" w:eastAsia="宋体" w:cs="宋体"/>
                <w:spacing w:val="7"/>
                <w:sz w:val="17"/>
                <w:szCs w:val="17"/>
              </w:rPr>
              <w:t>已完工程及设备保护费</w:t>
            </w:r>
          </w:p>
        </w:tc>
        <w:tc>
          <w:tcPr>
            <w:tcW w:w="2032" w:type="dxa"/>
            <w:gridSpan w:val="2"/>
            <w:tcBorders>
              <w:left w:val="single" w:color="000000" w:sz="4" w:space="0"/>
              <w:right w:val="single" w:color="000000" w:sz="4" w:space="0"/>
            </w:tcBorders>
            <w:vAlign w:val="top"/>
          </w:tcPr>
          <w:p>
            <w:pPr>
              <w:spacing w:before="89" w:line="212" w:lineRule="auto"/>
              <w:ind w:left="30" w:right="112" w:firstLine="1"/>
              <w:rPr>
                <w:rFonts w:ascii="宋体" w:hAnsi="宋体" w:eastAsia="宋体" w:cs="宋体"/>
                <w:sz w:val="17"/>
                <w:szCs w:val="17"/>
              </w:rPr>
            </w:pPr>
            <w:r>
              <w:rPr>
                <w:rFonts w:ascii="宋体" w:hAnsi="宋体" w:eastAsia="宋体" w:cs="宋体"/>
                <w:spacing w:val="9"/>
                <w:sz w:val="17"/>
                <w:szCs w:val="17"/>
              </w:rPr>
              <w:t>分部分项预算人工费</w:t>
            </w:r>
            <w:r>
              <w:rPr>
                <w:rFonts w:ascii="宋体" w:hAnsi="宋体" w:eastAsia="宋体" w:cs="宋体"/>
                <w:spacing w:val="4"/>
                <w:sz w:val="17"/>
                <w:szCs w:val="17"/>
              </w:rPr>
              <w:t>+</w:t>
            </w:r>
            <w:r>
              <w:rPr>
                <w:rFonts w:ascii="宋体" w:hAnsi="宋体" w:eastAsia="宋体" w:cs="宋体"/>
                <w:spacing w:val="7"/>
                <w:sz w:val="17"/>
                <w:szCs w:val="17"/>
              </w:rPr>
              <w:t>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90" w:lineRule="auto"/>
              <w:ind w:firstLine="364"/>
              <w:rPr>
                <w:rFonts w:ascii="宋体" w:hAnsi="宋体" w:eastAsia="宋体" w:cs="宋体"/>
                <w:sz w:val="17"/>
                <w:szCs w:val="17"/>
              </w:rPr>
            </w:pPr>
            <w:r>
              <w:rPr>
                <w:rFonts w:ascii="宋体" w:hAnsi="宋体" w:eastAsia="宋体" w:cs="宋体"/>
                <w:spacing w:val="3"/>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7"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2"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6706" w:type="dxa"/>
            <w:gridSpan w:val="6"/>
            <w:tcBorders>
              <w:left w:val="single" w:color="000000" w:sz="10" w:space="0"/>
              <w:right w:val="single" w:color="000000" w:sz="4" w:space="0"/>
            </w:tcBorders>
            <w:vAlign w:val="top"/>
          </w:tcPr>
          <w:p>
            <w:pPr>
              <w:spacing w:before="59" w:line="233" w:lineRule="auto"/>
              <w:ind w:firstLine="2991"/>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9" w:type="dxa"/>
            <w:tcBorders>
              <w:left w:val="single" w:color="000000" w:sz="4" w:space="0"/>
              <w:right w:val="single" w:color="000000" w:sz="10" w:space="0"/>
            </w:tcBorders>
            <w:vAlign w:val="top"/>
          </w:tcPr>
          <w:p>
            <w:pPr>
              <w:rPr>
                <w:rFonts w:ascii="Arial"/>
                <w:sz w:val="21"/>
              </w:rPr>
            </w:pPr>
          </w:p>
        </w:tc>
      </w:tr>
    </w:tbl>
    <w:p>
      <w:pPr>
        <w:spacing w:line="233" w:lineRule="exact"/>
      </w:pPr>
    </w:p>
    <w:tbl>
      <w:tblPr>
        <w:tblStyle w:val="12"/>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1"/>
        <w:gridCol w:w="3592"/>
        <w:gridCol w:w="234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4" w:hRule="atLeast"/>
        </w:trPr>
        <w:tc>
          <w:tcPr>
            <w:tcW w:w="4221" w:type="dxa"/>
            <w:tcBorders>
              <w:top w:val="nil"/>
              <w:left w:val="nil"/>
              <w:right w:val="single" w:color="FFFFFF" w:sz="4" w:space="0"/>
            </w:tcBorders>
            <w:vAlign w:val="top"/>
          </w:tcPr>
          <w:p>
            <w:pPr>
              <w:spacing w:before="64" w:line="231" w:lineRule="auto"/>
              <w:ind w:firstLine="38"/>
              <w:rPr>
                <w:rFonts w:ascii="宋体" w:hAnsi="宋体" w:eastAsia="宋体" w:cs="宋体"/>
                <w:sz w:val="17"/>
                <w:szCs w:val="17"/>
              </w:rPr>
            </w:pPr>
            <w:r>
              <w:rPr>
                <w:rFonts w:ascii="宋体" w:hAnsi="宋体" w:eastAsia="宋体" w:cs="宋体"/>
                <w:spacing w:val="6"/>
                <w:sz w:val="17"/>
                <w:szCs w:val="17"/>
              </w:rPr>
              <w:t>编</w:t>
            </w:r>
            <w:r>
              <w:rPr>
                <w:rFonts w:ascii="宋体" w:hAnsi="宋体" w:eastAsia="宋体" w:cs="宋体"/>
                <w:spacing w:val="5"/>
                <w:sz w:val="17"/>
                <w:szCs w:val="17"/>
              </w:rPr>
              <w:t>制人（造价人员</w:t>
            </w:r>
            <w:r>
              <w:rPr>
                <w:rFonts w:ascii="宋体" w:hAnsi="宋体" w:eastAsia="宋体" w:cs="宋体"/>
                <w:spacing w:val="7"/>
                <w:sz w:val="17"/>
                <w:szCs w:val="17"/>
              </w:rPr>
              <w:t>）：</w:t>
            </w:r>
          </w:p>
        </w:tc>
        <w:tc>
          <w:tcPr>
            <w:tcW w:w="5936" w:type="dxa"/>
            <w:gridSpan w:val="2"/>
            <w:tcBorders>
              <w:top w:val="nil"/>
              <w:left w:val="single" w:color="FFFFFF" w:sz="4" w:space="0"/>
            </w:tcBorders>
            <w:vAlign w:val="top"/>
          </w:tcPr>
          <w:p>
            <w:pPr>
              <w:spacing w:before="64" w:line="232" w:lineRule="auto"/>
              <w:ind w:firstLine="1983"/>
              <w:rPr>
                <w:rFonts w:ascii="宋体" w:hAnsi="宋体" w:eastAsia="宋体" w:cs="宋体"/>
                <w:sz w:val="17"/>
                <w:szCs w:val="17"/>
              </w:rPr>
            </w:pPr>
            <w:r>
              <w:rPr>
                <w:rFonts w:ascii="宋体" w:hAnsi="宋体" w:eastAsia="宋体" w:cs="宋体"/>
                <w:spacing w:val="6"/>
                <w:sz w:val="17"/>
                <w:szCs w:val="17"/>
              </w:rPr>
              <w:t>复核</w:t>
            </w:r>
            <w:r>
              <w:rPr>
                <w:rFonts w:ascii="宋体" w:hAnsi="宋体" w:eastAsia="宋体" w:cs="宋体"/>
                <w:spacing w:val="5"/>
                <w:sz w:val="17"/>
                <w:szCs w:val="17"/>
              </w:rPr>
              <w:t>人（造价工程师</w:t>
            </w:r>
            <w:r>
              <w:rPr>
                <w:rFonts w:ascii="宋体" w:hAnsi="宋体" w:eastAsia="宋体" w:cs="宋体"/>
                <w:spacing w:val="7"/>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firstLine="36"/>
              <w:rPr>
                <w:rFonts w:ascii="宋体" w:hAnsi="宋体" w:eastAsia="宋体" w:cs="宋体"/>
                <w:sz w:val="17"/>
                <w:szCs w:val="17"/>
              </w:rPr>
            </w:pPr>
            <w:r>
              <w:rPr>
                <w:rFonts w:ascii="宋体" w:hAnsi="宋体" w:eastAsia="宋体" w:cs="宋体"/>
                <w:sz w:val="17"/>
                <w:szCs w:val="17"/>
              </w:rPr>
              <w:t>注</w:t>
            </w:r>
            <w:r>
              <w:rPr>
                <w:rFonts w:ascii="宋体" w:hAnsi="宋体" w:eastAsia="宋体" w:cs="宋体"/>
                <w:spacing w:val="-50"/>
                <w:sz w:val="17"/>
                <w:szCs w:val="17"/>
              </w:rPr>
              <w:t>：</w:t>
            </w:r>
            <w:r>
              <w:rPr>
                <w:rFonts w:ascii="宋体" w:hAnsi="宋体" w:eastAsia="宋体" w:cs="宋体"/>
                <w:sz w:val="17"/>
                <w:szCs w:val="17"/>
              </w:rPr>
              <w:t xml:space="preserve">1.“ 计算基础” 中安全文明施工费可为“ 定额基价” </w:t>
            </w:r>
            <w:r>
              <w:rPr>
                <w:rFonts w:ascii="宋体" w:hAnsi="宋体" w:eastAsia="宋体" w:cs="宋体"/>
                <w:spacing w:val="-50"/>
                <w:sz w:val="17"/>
                <w:szCs w:val="17"/>
              </w:rPr>
              <w:t>、</w:t>
            </w:r>
            <w:r>
              <w:rPr>
                <w:rFonts w:ascii="宋体" w:hAnsi="宋体" w:eastAsia="宋体" w:cs="宋体"/>
                <w:spacing w:val="-85"/>
                <w:sz w:val="17"/>
                <w:szCs w:val="17"/>
              </w:rPr>
              <w:t xml:space="preserve">  </w:t>
            </w:r>
            <w:r>
              <w:rPr>
                <w:rFonts w:ascii="宋体" w:hAnsi="宋体" w:eastAsia="宋体" w:cs="宋体"/>
                <w:sz w:val="17"/>
                <w:szCs w:val="17"/>
              </w:rPr>
              <w:t xml:space="preserve">“ 定额人工费”或“ 定额人工费+定额机械费” </w:t>
            </w:r>
            <w:r>
              <w:rPr>
                <w:rFonts w:ascii="宋体" w:hAnsi="宋体" w:eastAsia="宋体" w:cs="宋体"/>
                <w:spacing w:val="-50"/>
                <w:sz w:val="17"/>
                <w:szCs w:val="17"/>
              </w:rPr>
              <w:t>，</w:t>
            </w:r>
            <w:r>
              <w:rPr>
                <w:rFonts w:ascii="宋体" w:hAnsi="宋体" w:eastAsia="宋体" w:cs="宋体"/>
                <w:sz w:val="17"/>
                <w:szCs w:val="17"/>
              </w:rPr>
              <w:t>其他项目可为“ 定</w:t>
            </w:r>
          </w:p>
          <w:p>
            <w:pPr>
              <w:spacing w:line="195" w:lineRule="auto"/>
              <w:ind w:firstLine="36"/>
              <w:rPr>
                <w:rFonts w:ascii="宋体" w:hAnsi="宋体" w:eastAsia="宋体" w:cs="宋体"/>
                <w:sz w:val="17"/>
                <w:szCs w:val="17"/>
              </w:rPr>
            </w:pPr>
            <w:r>
              <w:rPr>
                <w:rFonts w:ascii="宋体" w:hAnsi="宋体" w:eastAsia="宋体" w:cs="宋体"/>
                <w:spacing w:val="5"/>
                <w:sz w:val="17"/>
                <w:szCs w:val="17"/>
              </w:rPr>
              <w:t>额人工费”或</w:t>
            </w:r>
            <w:r>
              <w:rPr>
                <w:rFonts w:ascii="宋体" w:hAnsi="宋体" w:eastAsia="宋体" w:cs="宋体"/>
                <w:spacing w:val="4"/>
                <w:sz w:val="17"/>
                <w:szCs w:val="17"/>
              </w:rPr>
              <w:t>“</w:t>
            </w:r>
            <w:r>
              <w:rPr>
                <w:rFonts w:ascii="宋体" w:hAnsi="宋体" w:eastAsia="宋体" w:cs="宋体"/>
                <w:spacing w:val="3"/>
                <w:sz w:val="17"/>
                <w:szCs w:val="17"/>
              </w:rPr>
              <w:t xml:space="preserve"> </w:t>
            </w:r>
            <w:r>
              <w:rPr>
                <w:rFonts w:ascii="宋体" w:hAnsi="宋体" w:eastAsia="宋体" w:cs="宋体"/>
                <w:spacing w:val="4"/>
                <w:sz w:val="17"/>
                <w:szCs w:val="17"/>
              </w:rPr>
              <w:t>定额人工费</w:t>
            </w:r>
            <w:r>
              <w:rPr>
                <w:rFonts w:ascii="宋体" w:hAnsi="宋体" w:eastAsia="宋体" w:cs="宋体"/>
                <w:spacing w:val="2"/>
                <w:sz w:val="17"/>
                <w:szCs w:val="17"/>
              </w:rPr>
              <w:t>+</w:t>
            </w:r>
            <w:r>
              <w:rPr>
                <w:rFonts w:ascii="宋体" w:hAnsi="宋体" w:eastAsia="宋体" w:cs="宋体"/>
                <w:spacing w:val="4"/>
                <w:sz w:val="17"/>
                <w:szCs w:val="17"/>
              </w:rPr>
              <w:t>定额机械费”</w:t>
            </w:r>
            <w:r>
              <w:rPr>
                <w:rFonts w:ascii="宋体" w:hAnsi="宋体" w:eastAsia="宋体" w:cs="宋体"/>
                <w:spacing w:val="5"/>
                <w:sz w:val="17"/>
                <w:szCs w:val="17"/>
              </w:rPr>
              <w:t>。</w:t>
            </w:r>
          </w:p>
          <w:p>
            <w:pPr>
              <w:spacing w:line="209" w:lineRule="auto"/>
              <w:ind w:left="40" w:right="63" w:firstLine="357"/>
              <w:rPr>
                <w:rFonts w:ascii="宋体" w:hAnsi="宋体" w:eastAsia="宋体" w:cs="宋体"/>
                <w:sz w:val="17"/>
                <w:szCs w:val="17"/>
              </w:rPr>
            </w:pPr>
            <w:r>
              <w:rPr>
                <w:rFonts w:ascii="宋体" w:hAnsi="宋体" w:eastAsia="宋体" w:cs="宋体"/>
                <w:spacing w:val="1"/>
                <w:sz w:val="17"/>
                <w:szCs w:val="17"/>
              </w:rPr>
              <w:t>2.</w:t>
            </w:r>
            <w:r>
              <w:rPr>
                <w:rFonts w:ascii="宋体" w:hAnsi="宋体" w:eastAsia="宋体" w:cs="宋体"/>
                <w:spacing w:val="3"/>
                <w:sz w:val="17"/>
                <w:szCs w:val="17"/>
              </w:rPr>
              <w:t>按施工方案计算的措施费</w:t>
            </w:r>
            <w:r>
              <w:rPr>
                <w:rFonts w:ascii="宋体" w:hAnsi="宋体" w:eastAsia="宋体" w:cs="宋体"/>
                <w:spacing w:val="4"/>
                <w:sz w:val="17"/>
                <w:szCs w:val="17"/>
              </w:rPr>
              <w:t>，</w:t>
            </w:r>
            <w:r>
              <w:rPr>
                <w:rFonts w:ascii="宋体" w:hAnsi="宋体" w:eastAsia="宋体" w:cs="宋体"/>
                <w:spacing w:val="3"/>
                <w:sz w:val="17"/>
                <w:szCs w:val="17"/>
              </w:rPr>
              <w:t>若无“</w:t>
            </w:r>
            <w:r>
              <w:rPr>
                <w:rFonts w:ascii="宋体" w:hAnsi="宋体" w:eastAsia="宋体" w:cs="宋体"/>
                <w:spacing w:val="2"/>
                <w:sz w:val="17"/>
                <w:szCs w:val="17"/>
              </w:rPr>
              <w:t xml:space="preserve"> </w:t>
            </w:r>
            <w:r>
              <w:rPr>
                <w:rFonts w:ascii="宋体" w:hAnsi="宋体" w:eastAsia="宋体" w:cs="宋体"/>
                <w:spacing w:val="3"/>
                <w:sz w:val="17"/>
                <w:szCs w:val="17"/>
              </w:rPr>
              <w:t>计算基础”和“</w:t>
            </w:r>
            <w:r>
              <w:rPr>
                <w:rFonts w:ascii="宋体" w:hAnsi="宋体" w:eastAsia="宋体" w:cs="宋体"/>
                <w:spacing w:val="2"/>
                <w:sz w:val="17"/>
                <w:szCs w:val="17"/>
              </w:rPr>
              <w:t xml:space="preserve"> </w:t>
            </w:r>
            <w:r>
              <w:rPr>
                <w:rFonts w:ascii="宋体" w:hAnsi="宋体" w:eastAsia="宋体" w:cs="宋体"/>
                <w:spacing w:val="3"/>
                <w:sz w:val="17"/>
                <w:szCs w:val="17"/>
              </w:rPr>
              <w:t>费率”</w:t>
            </w:r>
            <w:r>
              <w:rPr>
                <w:rFonts w:ascii="宋体" w:hAnsi="宋体" w:eastAsia="宋体" w:cs="宋体"/>
                <w:spacing w:val="2"/>
                <w:sz w:val="17"/>
                <w:szCs w:val="17"/>
              </w:rPr>
              <w:t xml:space="preserve"> </w:t>
            </w:r>
            <w:r>
              <w:rPr>
                <w:rFonts w:ascii="宋体" w:hAnsi="宋体" w:eastAsia="宋体" w:cs="宋体"/>
                <w:spacing w:val="3"/>
                <w:sz w:val="17"/>
                <w:szCs w:val="17"/>
              </w:rPr>
              <w:t>的数值</w:t>
            </w:r>
            <w:r>
              <w:rPr>
                <w:rFonts w:ascii="宋体" w:hAnsi="宋体" w:eastAsia="宋体" w:cs="宋体"/>
                <w:spacing w:val="4"/>
                <w:sz w:val="17"/>
                <w:szCs w:val="17"/>
              </w:rPr>
              <w:t>，</w:t>
            </w:r>
            <w:r>
              <w:rPr>
                <w:rFonts w:ascii="宋体" w:hAnsi="宋体" w:eastAsia="宋体" w:cs="宋体"/>
                <w:spacing w:val="3"/>
                <w:sz w:val="17"/>
                <w:szCs w:val="17"/>
              </w:rPr>
              <w:t>也可只填“</w:t>
            </w:r>
            <w:r>
              <w:rPr>
                <w:rFonts w:ascii="宋体" w:hAnsi="宋体" w:eastAsia="宋体" w:cs="宋体"/>
                <w:spacing w:val="2"/>
                <w:sz w:val="17"/>
                <w:szCs w:val="17"/>
              </w:rPr>
              <w:t xml:space="preserve"> </w:t>
            </w:r>
            <w:r>
              <w:rPr>
                <w:rFonts w:ascii="宋体" w:hAnsi="宋体" w:eastAsia="宋体" w:cs="宋体"/>
                <w:spacing w:val="3"/>
                <w:sz w:val="17"/>
                <w:szCs w:val="17"/>
              </w:rPr>
              <w:t>金额”数值</w:t>
            </w:r>
            <w:r>
              <w:rPr>
                <w:rFonts w:ascii="宋体" w:hAnsi="宋体" w:eastAsia="宋体" w:cs="宋体"/>
                <w:spacing w:val="4"/>
                <w:sz w:val="17"/>
                <w:szCs w:val="17"/>
              </w:rPr>
              <w:t>，</w:t>
            </w:r>
            <w:r>
              <w:rPr>
                <w:rFonts w:ascii="宋体" w:hAnsi="宋体" w:eastAsia="宋体" w:cs="宋体"/>
                <w:spacing w:val="3"/>
                <w:sz w:val="17"/>
                <w:szCs w:val="17"/>
              </w:rPr>
              <w:t>但应在备注栏说明施工方案出</w:t>
            </w:r>
            <w:r>
              <w:rPr>
                <w:rFonts w:ascii="宋体" w:hAnsi="宋体" w:eastAsia="宋体" w:cs="宋体"/>
                <w:sz w:val="17"/>
                <w:szCs w:val="17"/>
              </w:rPr>
              <w:t xml:space="preserve"> </w:t>
            </w:r>
            <w:r>
              <w:rPr>
                <w:rFonts w:ascii="宋体" w:hAnsi="宋体" w:eastAsia="宋体" w:cs="宋体"/>
                <w:spacing w:val="7"/>
                <w:sz w:val="17"/>
                <w:szCs w:val="17"/>
              </w:rPr>
              <w:t>处或计算</w:t>
            </w:r>
            <w:r>
              <w:rPr>
                <w:rFonts w:ascii="宋体" w:hAnsi="宋体" w:eastAsia="宋体" w:cs="宋体"/>
                <w:spacing w:val="6"/>
                <w:sz w:val="17"/>
                <w:szCs w:val="17"/>
              </w:rPr>
              <w:t>方法</w:t>
            </w:r>
            <w:r>
              <w:rPr>
                <w:rFonts w:ascii="宋体" w:hAnsi="宋体" w:eastAsia="宋体" w:cs="宋体"/>
                <w:spacing w:val="8"/>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0" w:hRule="atLeast"/>
        </w:trPr>
        <w:tc>
          <w:tcPr>
            <w:tcW w:w="4221" w:type="dxa"/>
            <w:tcBorders>
              <w:left w:val="nil"/>
              <w:right w:val="single" w:color="FFFFFF" w:sz="4" w:space="0"/>
            </w:tcBorders>
            <w:vAlign w:val="top"/>
          </w:tcPr>
          <w:p>
            <w:pPr>
              <w:rPr>
                <w:rFonts w:ascii="Arial"/>
                <w:sz w:val="21"/>
              </w:rPr>
            </w:pPr>
          </w:p>
        </w:tc>
        <w:tc>
          <w:tcPr>
            <w:tcW w:w="3592" w:type="dxa"/>
            <w:tcBorders>
              <w:left w:val="single" w:color="FFFFFF" w:sz="4" w:space="0"/>
              <w:right w:val="single" w:color="FFFFFF" w:sz="4" w:space="0"/>
            </w:tcBorders>
            <w:vAlign w:val="top"/>
          </w:tcPr>
          <w:p>
            <w:pPr>
              <w:jc w:val="both"/>
              <w:rPr>
                <w:rFonts w:ascii="Arial"/>
                <w:sz w:val="21"/>
              </w:rPr>
            </w:pPr>
          </w:p>
        </w:tc>
        <w:tc>
          <w:tcPr>
            <w:tcW w:w="2344" w:type="dxa"/>
            <w:tcBorders>
              <w:left w:val="single" w:color="FFFFFF" w:sz="4" w:space="0"/>
            </w:tcBorders>
            <w:vAlign w:val="top"/>
          </w:tcPr>
          <w:p>
            <w:pPr>
              <w:spacing w:before="58" w:line="233" w:lineRule="auto"/>
              <w:ind w:firstLine="1874"/>
              <w:rPr>
                <w:rFonts w:ascii="宋体" w:hAnsi="宋体" w:eastAsia="宋体" w:cs="宋体"/>
                <w:sz w:val="17"/>
                <w:szCs w:val="17"/>
              </w:rPr>
            </w:pPr>
            <w:r>
              <w:rPr>
                <w:rFonts w:ascii="宋体" w:hAnsi="宋体" w:eastAsia="宋体" w:cs="宋体"/>
                <w:spacing w:val="8"/>
                <w:sz w:val="17"/>
                <w:szCs w:val="17"/>
              </w:rPr>
              <w:t>表</w:t>
            </w:r>
            <w:r>
              <w:rPr>
                <w:rFonts w:ascii="宋体" w:hAnsi="宋体" w:eastAsia="宋体" w:cs="宋体"/>
                <w:spacing w:val="3"/>
                <w:sz w:val="17"/>
                <w:szCs w:val="17"/>
              </w:rPr>
              <w:t>-11</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27" o:spid="_x0000_s1127" o:spt="1" style="position:absolute;left:0pt;margin-left:550.55pt;margin-top:41.8pt;height:15.4pt;width:0.4pt;mso-position-horizontal-relative:page;mso-position-vertical-relative:page;z-index:251846656;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5"/>
        <w:gridCol w:w="1837"/>
        <w:gridCol w:w="1403"/>
        <w:gridCol w:w="1031"/>
        <w:gridCol w:w="417"/>
        <w:gridCol w:w="185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70" w:type="dxa"/>
            <w:gridSpan w:val="7"/>
            <w:tcBorders>
              <w:top w:val="single" w:color="FFFFFF" w:sz="2" w:space="0"/>
              <w:left w:val="nil"/>
              <w:bottom w:val="single" w:color="FFFFFF" w:sz="2" w:space="0"/>
              <w:right w:val="nil"/>
            </w:tcBorders>
            <w:vAlign w:val="top"/>
          </w:tcPr>
          <w:p>
            <w:pPr>
              <w:spacing w:before="93" w:line="223" w:lineRule="auto"/>
              <w:ind w:firstLine="2564"/>
              <w:outlineLvl w:val="0"/>
              <w:rPr>
                <w:rFonts w:ascii="宋体" w:hAnsi="宋体" w:eastAsia="宋体" w:cs="宋体"/>
                <w:sz w:val="39"/>
                <w:szCs w:val="39"/>
              </w:rPr>
            </w:pPr>
            <w:r>
              <w:pict>
                <v:rect id="_x0000_s1128" o:spid="_x0000_s1128" o:spt="1" style="position:absolute;left:0pt;margin-left:507.3pt;margin-top:0pt;height:30.75pt;width:0.4pt;mso-position-horizontal-relative:page;mso-position-vertical-relative:page;z-index:251845632;mso-width-relative:page;mso-height-relative:page;" fillcolor="#FFFFFF" filled="t" stroked="f" coordsize="21600,21600">
                  <v:path/>
                  <v:fill on="t" focussize="0,0"/>
                  <v:stroke on="f"/>
                  <v:imagedata o:title=""/>
                  <o:lock v:ext="edit"/>
                </v:rect>
              </w:pict>
            </w:r>
            <w:r>
              <w:rPr>
                <w:rFonts w:ascii="宋体" w:hAnsi="宋体" w:eastAsia="宋体" w:cs="宋体"/>
                <w:spacing w:val="26"/>
                <w:sz w:val="39"/>
                <w:szCs w:val="39"/>
              </w:rPr>
              <w:t>其他项目清单与计价汇总表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3630" w:type="dxa"/>
            <w:gridSpan w:val="2"/>
            <w:tcBorders>
              <w:top w:val="single" w:color="FFFFFF" w:sz="2" w:space="0"/>
              <w:left w:val="nil"/>
              <w:right w:val="single" w:color="FFFFFF" w:sz="4" w:space="0"/>
            </w:tcBorders>
            <w:vAlign w:val="top"/>
          </w:tcPr>
          <w:p>
            <w:pPr>
              <w:spacing w:before="189" w:line="217" w:lineRule="auto"/>
              <w:ind w:left="24" w:right="194" w:firstLine="2"/>
              <w:rPr>
                <w:rFonts w:ascii="宋体" w:hAnsi="宋体" w:eastAsia="宋体" w:cs="宋体"/>
                <w:sz w:val="17"/>
                <w:szCs w:val="17"/>
              </w:rPr>
            </w:pPr>
            <w:r>
              <w:drawing>
                <wp:anchor distT="0" distB="0" distL="0" distR="0" simplePos="0" relativeHeight="251840512" behindDoc="1" locked="0" layoutInCell="1" allowOverlap="1">
                  <wp:simplePos x="0" y="0"/>
                  <wp:positionH relativeFrom="rightMargin">
                    <wp:posOffset>-2306320</wp:posOffset>
                  </wp:positionH>
                  <wp:positionV relativeFrom="topMargin">
                    <wp:posOffset>464820</wp:posOffset>
                  </wp:positionV>
                  <wp:extent cx="2312035" cy="6350"/>
                  <wp:effectExtent l="0" t="0" r="0" b="0"/>
                  <wp:wrapNone/>
                  <wp:docPr id="62" name="IM 8"/>
                  <wp:cNvGraphicFramePr/>
                  <a:graphic xmlns:a="http://schemas.openxmlformats.org/drawingml/2006/main">
                    <a:graphicData uri="http://schemas.openxmlformats.org/drawingml/2006/picture">
                      <pic:pic xmlns:pic="http://schemas.openxmlformats.org/drawingml/2006/picture">
                        <pic:nvPicPr>
                          <pic:cNvPr id="62" name="IM 8"/>
                          <pic:cNvPicPr/>
                        </pic:nvPicPr>
                        <pic:blipFill>
                          <a:blip r:embed="rId23"/>
                          <a:stretch>
                            <a:fillRect/>
                          </a:stretch>
                        </pic:blipFill>
                        <pic:spPr>
                          <a:xfrm>
                            <a:off x="0" y="0"/>
                            <a:ext cx="2311928"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w:t>
            </w:r>
            <w:r>
              <w:rPr>
                <w:rFonts w:ascii="宋体" w:hAnsi="宋体" w:eastAsia="宋体" w:cs="宋体"/>
                <w:sz w:val="17"/>
                <w:szCs w:val="17"/>
              </w:rPr>
              <w:t xml:space="preserve"> </w:t>
            </w:r>
            <w:r>
              <w:rPr>
                <w:rFonts w:ascii="宋体" w:hAnsi="宋体" w:eastAsia="宋体" w:cs="宋体"/>
                <w:spacing w:val="9"/>
                <w:sz w:val="17"/>
                <w:szCs w:val="17"/>
              </w:rPr>
              <w:t>包二</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4271" w:type="dxa"/>
            <w:gridSpan w:val="3"/>
            <w:tcBorders>
              <w:top w:val="single" w:color="FFFFFF" w:sz="2" w:space="0"/>
              <w:left w:val="single" w:color="FFFFFF" w:sz="4" w:space="0"/>
              <w:right w:val="single" w:color="FFFFFF" w:sz="4" w:space="0"/>
            </w:tcBorders>
            <w:vAlign w:val="top"/>
          </w:tcPr>
          <w:p>
            <w:pPr>
              <w:spacing w:before="279" w:line="232" w:lineRule="auto"/>
              <w:ind w:firstLine="28"/>
              <w:rPr>
                <w:rFonts w:ascii="宋体" w:hAnsi="宋体" w:eastAsia="宋体" w:cs="宋体"/>
                <w:sz w:val="17"/>
                <w:szCs w:val="17"/>
              </w:rPr>
            </w:pPr>
            <w:r>
              <w:drawing>
                <wp:anchor distT="0" distB="0" distL="0" distR="0" simplePos="0" relativeHeight="251844608" behindDoc="0" locked="0" layoutInCell="1" allowOverlap="1">
                  <wp:simplePos x="0" y="0"/>
                  <wp:positionH relativeFrom="rightMargin">
                    <wp:posOffset>-2716530</wp:posOffset>
                  </wp:positionH>
                  <wp:positionV relativeFrom="topMargin">
                    <wp:posOffset>464820</wp:posOffset>
                  </wp:positionV>
                  <wp:extent cx="2728595" cy="6350"/>
                  <wp:effectExtent l="0" t="0" r="0" b="0"/>
                  <wp:wrapNone/>
                  <wp:docPr id="63" name="IM 9"/>
                  <wp:cNvGraphicFramePr/>
                  <a:graphic xmlns:a="http://schemas.openxmlformats.org/drawingml/2006/main">
                    <a:graphicData uri="http://schemas.openxmlformats.org/drawingml/2006/picture">
                      <pic:pic xmlns:pic="http://schemas.openxmlformats.org/drawingml/2006/picture">
                        <pic:nvPicPr>
                          <pic:cNvPr id="63" name="IM 9"/>
                          <pic:cNvPicPr/>
                        </pic:nvPicPr>
                        <pic:blipFill>
                          <a:blip r:embed="rId24"/>
                          <a:stretch>
                            <a:fillRect/>
                          </a:stretch>
                        </pic:blipFill>
                        <pic:spPr>
                          <a:xfrm>
                            <a:off x="0" y="0"/>
                            <a:ext cx="2728508" cy="6350"/>
                          </a:xfrm>
                          <a:prstGeom prst="rect">
                            <a:avLst/>
                          </a:prstGeom>
                        </pic:spPr>
                      </pic:pic>
                    </a:graphicData>
                  </a:graphic>
                </wp:anchor>
              </w:drawing>
            </w: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目（发包二</w:t>
            </w:r>
            <w:r>
              <w:rPr>
                <w:rFonts w:ascii="宋体" w:hAnsi="宋体" w:eastAsia="宋体" w:cs="宋体"/>
                <w:spacing w:val="9"/>
                <w:sz w:val="17"/>
                <w:szCs w:val="17"/>
              </w:rPr>
              <w:t>）</w:t>
            </w:r>
          </w:p>
        </w:tc>
        <w:tc>
          <w:tcPr>
            <w:tcW w:w="2269" w:type="dxa"/>
            <w:gridSpan w:val="2"/>
            <w:tcBorders>
              <w:top w:val="single" w:color="FFFFFF" w:sz="2" w:space="0"/>
              <w:left w:val="single" w:color="FFFFFF" w:sz="4" w:space="0"/>
              <w:right w:val="nil"/>
            </w:tcBorders>
            <w:vAlign w:val="top"/>
          </w:tcPr>
          <w:p>
            <w:pPr>
              <w:spacing w:before="279" w:line="231" w:lineRule="auto"/>
              <w:ind w:firstLine="427"/>
              <w:rPr>
                <w:rFonts w:ascii="宋体" w:hAnsi="宋体" w:eastAsia="宋体" w:cs="宋体"/>
                <w:sz w:val="17"/>
                <w:szCs w:val="17"/>
              </w:rPr>
            </w:pPr>
            <w:r>
              <w:pict>
                <v:rect id="_x0000_s1129" o:spid="_x0000_s1129" o:spt="1" style="position:absolute;left:0pt;margin-left:-0.05pt;margin-top:37.05pt;height:0.05pt;width:112.4pt;mso-position-horizontal-relative:page;mso-position-vertical-relative:page;z-index:251843584;mso-width-relative:page;mso-height-relative:page;" fillcolor="#FFFFFF" filled="t" stroked="f" coordsize="21600,21600">
                  <v:path/>
                  <v:fill on="t" focussize="0,0"/>
                  <v:stroke on="f"/>
                  <v:imagedata o:title=""/>
                  <o:lock v:ext="edit"/>
                </v:rect>
              </w:pict>
            </w:r>
            <w:r>
              <w:drawing>
                <wp:anchor distT="0" distB="0" distL="0" distR="0" simplePos="0" relativeHeight="251842560"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64" name="IM 10"/>
                  <wp:cNvGraphicFramePr/>
                  <a:graphic xmlns:a="http://schemas.openxmlformats.org/drawingml/2006/main">
                    <a:graphicData uri="http://schemas.openxmlformats.org/drawingml/2006/picture">
                      <pic:pic xmlns:pic="http://schemas.openxmlformats.org/drawingml/2006/picture">
                        <pic:nvPicPr>
                          <pic:cNvPr id="64" name="IM 10"/>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4" w:line="233" w:lineRule="auto"/>
              <w:ind w:firstLine="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2" w:type="dxa"/>
            <w:gridSpan w:val="2"/>
            <w:tcBorders>
              <w:left w:val="single" w:color="000000" w:sz="4" w:space="0"/>
              <w:right w:val="single" w:color="000000" w:sz="4" w:space="0"/>
            </w:tcBorders>
            <w:vAlign w:val="top"/>
          </w:tcPr>
          <w:p>
            <w:pPr>
              <w:spacing w:before="84" w:line="232" w:lineRule="auto"/>
              <w:ind w:firstLine="1761"/>
              <w:rPr>
                <w:rFonts w:ascii="宋体" w:hAnsi="宋体" w:eastAsia="宋体" w:cs="宋体"/>
                <w:sz w:val="17"/>
                <w:szCs w:val="17"/>
              </w:rPr>
            </w:pPr>
            <w:r>
              <w:rPr>
                <w:rFonts w:ascii="宋体" w:hAnsi="宋体" w:eastAsia="宋体" w:cs="宋体"/>
                <w:spacing w:val="7"/>
                <w:sz w:val="17"/>
                <w:szCs w:val="17"/>
              </w:rPr>
              <w:t>项目名称</w:t>
            </w:r>
          </w:p>
        </w:tc>
        <w:tc>
          <w:tcPr>
            <w:tcW w:w="1403" w:type="dxa"/>
            <w:tcBorders>
              <w:left w:val="single" w:color="000000" w:sz="4" w:space="0"/>
              <w:right w:val="single" w:color="000000" w:sz="4" w:space="0"/>
            </w:tcBorders>
            <w:vAlign w:val="top"/>
          </w:tcPr>
          <w:p>
            <w:pPr>
              <w:spacing w:before="85" w:line="231" w:lineRule="auto"/>
              <w:ind w:firstLine="347"/>
              <w:rPr>
                <w:rFonts w:ascii="宋体" w:hAnsi="宋体" w:eastAsia="宋体" w:cs="宋体"/>
                <w:sz w:val="17"/>
                <w:szCs w:val="17"/>
              </w:rPr>
            </w:pPr>
            <w:r>
              <w:rPr>
                <w:rFonts w:ascii="宋体" w:hAnsi="宋体" w:eastAsia="宋体" w:cs="宋体"/>
                <w:spacing w:val="8"/>
                <w:sz w:val="17"/>
                <w:szCs w:val="17"/>
              </w:rPr>
              <w:t>金</w:t>
            </w:r>
            <w:r>
              <w:rPr>
                <w:rFonts w:ascii="宋体" w:hAnsi="宋体" w:eastAsia="宋体" w:cs="宋体"/>
                <w:spacing w:val="7"/>
                <w:sz w:val="17"/>
                <w:szCs w:val="17"/>
              </w:rPr>
              <w:t>额</w:t>
            </w:r>
            <w:r>
              <w:rPr>
                <w:rFonts w:ascii="宋体" w:hAnsi="宋体" w:eastAsia="宋体" w:cs="宋体"/>
                <w:spacing w:val="4"/>
                <w:sz w:val="17"/>
                <w:szCs w:val="17"/>
              </w:rPr>
              <w:t>(</w:t>
            </w:r>
            <w:r>
              <w:rPr>
                <w:rFonts w:ascii="宋体" w:hAnsi="宋体" w:eastAsia="宋体" w:cs="宋体"/>
                <w:spacing w:val="7"/>
                <w:sz w:val="17"/>
                <w:szCs w:val="17"/>
              </w:rPr>
              <w:t>元</w:t>
            </w:r>
            <w:r>
              <w:rPr>
                <w:rFonts w:ascii="宋体" w:hAnsi="宋体" w:eastAsia="宋体" w:cs="宋体"/>
                <w:spacing w:val="4"/>
                <w:sz w:val="17"/>
                <w:szCs w:val="17"/>
              </w:rPr>
              <w:t>)</w:t>
            </w:r>
          </w:p>
        </w:tc>
        <w:tc>
          <w:tcPr>
            <w:tcW w:w="1448" w:type="dxa"/>
            <w:gridSpan w:val="2"/>
            <w:tcBorders>
              <w:left w:val="single" w:color="000000" w:sz="4" w:space="0"/>
              <w:right w:val="single" w:color="000000" w:sz="4" w:space="0"/>
            </w:tcBorders>
            <w:vAlign w:val="top"/>
          </w:tcPr>
          <w:p>
            <w:pPr>
              <w:spacing w:before="85" w:line="231" w:lineRule="auto"/>
              <w:ind w:firstLine="205"/>
              <w:rPr>
                <w:rFonts w:ascii="宋体" w:hAnsi="宋体" w:eastAsia="宋体" w:cs="宋体"/>
                <w:sz w:val="17"/>
                <w:szCs w:val="17"/>
              </w:rPr>
            </w:pPr>
            <w:r>
              <w:rPr>
                <w:rFonts w:ascii="宋体" w:hAnsi="宋体" w:eastAsia="宋体" w:cs="宋体"/>
                <w:spacing w:val="8"/>
                <w:sz w:val="17"/>
                <w:szCs w:val="17"/>
              </w:rPr>
              <w:t>结算金额</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2"/>
                <w:sz w:val="17"/>
                <w:szCs w:val="17"/>
              </w:rPr>
              <w:t>)</w:t>
            </w:r>
          </w:p>
        </w:tc>
        <w:tc>
          <w:tcPr>
            <w:tcW w:w="1852" w:type="dxa"/>
            <w:tcBorders>
              <w:left w:val="single" w:color="000000" w:sz="4" w:space="0"/>
              <w:right w:val="single" w:color="000000" w:sz="10" w:space="0"/>
            </w:tcBorders>
            <w:vAlign w:val="top"/>
          </w:tcPr>
          <w:p>
            <w:pPr>
              <w:spacing w:before="84" w:line="233" w:lineRule="auto"/>
              <w:ind w:firstLine="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0" w:line="192" w:lineRule="auto"/>
              <w:ind w:firstLine="579"/>
              <w:rPr>
                <w:rFonts w:ascii="宋体" w:hAnsi="宋体" w:eastAsia="宋体" w:cs="宋体"/>
                <w:sz w:val="17"/>
                <w:szCs w:val="17"/>
              </w:rPr>
            </w:pPr>
            <w:r>
              <w:rPr>
                <w:rFonts w:ascii="宋体" w:hAnsi="宋体" w:eastAsia="宋体" w:cs="宋体"/>
                <w:sz w:val="17"/>
                <w:szCs w:val="17"/>
              </w:rPr>
              <w:t>1</w:t>
            </w:r>
          </w:p>
        </w:tc>
        <w:tc>
          <w:tcPr>
            <w:tcW w:w="4242" w:type="dxa"/>
            <w:gridSpan w:val="2"/>
            <w:tcBorders>
              <w:left w:val="single" w:color="000000" w:sz="4" w:space="0"/>
              <w:right w:val="single" w:color="000000" w:sz="4" w:space="0"/>
            </w:tcBorders>
            <w:vAlign w:val="top"/>
          </w:tcPr>
          <w:p>
            <w:pPr>
              <w:spacing w:before="70" w:line="231" w:lineRule="auto"/>
              <w:ind w:firstLine="27"/>
              <w:rPr>
                <w:rFonts w:ascii="宋体" w:hAnsi="宋体" w:eastAsia="宋体" w:cs="宋体"/>
                <w:sz w:val="17"/>
                <w:szCs w:val="17"/>
              </w:rPr>
            </w:pPr>
            <w:r>
              <w:rPr>
                <w:rFonts w:ascii="宋体" w:hAnsi="宋体" w:eastAsia="宋体" w:cs="宋体"/>
                <w:spacing w:val="7"/>
                <w:sz w:val="17"/>
                <w:szCs w:val="17"/>
              </w:rPr>
              <w:t>暂列</w:t>
            </w:r>
            <w:r>
              <w:rPr>
                <w:rFonts w:ascii="宋体" w:hAnsi="宋体" w:eastAsia="宋体" w:cs="宋体"/>
                <w:spacing w:val="6"/>
                <w:sz w:val="17"/>
                <w:szCs w:val="17"/>
              </w:rPr>
              <w:t>金额</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0"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1" w:line="192" w:lineRule="auto"/>
              <w:ind w:firstLine="568"/>
              <w:rPr>
                <w:rFonts w:ascii="宋体" w:hAnsi="宋体" w:eastAsia="宋体" w:cs="宋体"/>
                <w:sz w:val="17"/>
                <w:szCs w:val="17"/>
              </w:rPr>
            </w:pPr>
            <w:r>
              <w:rPr>
                <w:rFonts w:ascii="宋体" w:hAnsi="宋体" w:eastAsia="宋体" w:cs="宋体"/>
                <w:sz w:val="17"/>
                <w:szCs w:val="17"/>
              </w:rPr>
              <w:t>2</w:t>
            </w:r>
          </w:p>
        </w:tc>
        <w:tc>
          <w:tcPr>
            <w:tcW w:w="4242" w:type="dxa"/>
            <w:gridSpan w:val="2"/>
            <w:tcBorders>
              <w:left w:val="single" w:color="000000" w:sz="4" w:space="0"/>
              <w:right w:val="single" w:color="000000" w:sz="4" w:space="0"/>
            </w:tcBorders>
            <w:vAlign w:val="top"/>
          </w:tcPr>
          <w:p>
            <w:pPr>
              <w:spacing w:before="71" w:line="230" w:lineRule="auto"/>
              <w:ind w:firstLine="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1" w:line="190" w:lineRule="auto"/>
              <w:ind w:firstLine="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2" w:type="dxa"/>
            <w:gridSpan w:val="2"/>
            <w:tcBorders>
              <w:left w:val="single" w:color="000000" w:sz="4" w:space="0"/>
              <w:right w:val="single" w:color="000000" w:sz="4" w:space="0"/>
            </w:tcBorders>
            <w:vAlign w:val="top"/>
          </w:tcPr>
          <w:p>
            <w:pPr>
              <w:spacing w:before="71" w:line="230" w:lineRule="auto"/>
              <w:ind w:firstLine="22"/>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3" w:type="dxa"/>
            <w:tcBorders>
              <w:left w:val="single" w:color="000000" w:sz="4" w:space="0"/>
              <w:right w:val="single" w:color="000000" w:sz="4" w:space="0"/>
            </w:tcBorders>
            <w:vAlign w:val="top"/>
          </w:tcPr>
          <w:p>
            <w:pPr>
              <w:spacing w:before="157" w:line="181" w:lineRule="auto"/>
              <w:ind w:firstLine="1213"/>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1"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2" w:line="189" w:lineRule="auto"/>
              <w:ind w:firstLine="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2" w:type="dxa"/>
            <w:gridSpan w:val="2"/>
            <w:tcBorders>
              <w:left w:val="single" w:color="000000" w:sz="4" w:space="0"/>
              <w:right w:val="single" w:color="000000" w:sz="4" w:space="0"/>
            </w:tcBorders>
            <w:vAlign w:val="top"/>
          </w:tcPr>
          <w:p>
            <w:pPr>
              <w:spacing w:before="71" w:line="230" w:lineRule="auto"/>
              <w:ind w:firstLine="22"/>
              <w:rPr>
                <w:rFonts w:ascii="宋体" w:hAnsi="宋体" w:eastAsia="宋体" w:cs="宋体"/>
                <w:sz w:val="17"/>
                <w:szCs w:val="17"/>
              </w:rPr>
            </w:pPr>
            <w:r>
              <w:rPr>
                <w:rFonts w:ascii="宋体" w:hAnsi="宋体" w:eastAsia="宋体" w:cs="宋体"/>
                <w:spacing w:val="9"/>
                <w:sz w:val="17"/>
                <w:szCs w:val="17"/>
              </w:rPr>
              <w:t>专业工程</w:t>
            </w:r>
            <w:r>
              <w:rPr>
                <w:rFonts w:ascii="宋体" w:hAnsi="宋体" w:eastAsia="宋体" w:cs="宋体"/>
                <w:spacing w:val="8"/>
                <w:sz w:val="17"/>
                <w:szCs w:val="17"/>
              </w:rPr>
              <w:t>暂估价</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2"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3" w:line="190" w:lineRule="auto"/>
              <w:ind w:firstLine="569"/>
              <w:rPr>
                <w:rFonts w:ascii="宋体" w:hAnsi="宋体" w:eastAsia="宋体" w:cs="宋体"/>
                <w:sz w:val="17"/>
                <w:szCs w:val="17"/>
              </w:rPr>
            </w:pPr>
            <w:r>
              <w:rPr>
                <w:rFonts w:ascii="宋体" w:hAnsi="宋体" w:eastAsia="宋体" w:cs="宋体"/>
                <w:sz w:val="17"/>
                <w:szCs w:val="17"/>
              </w:rPr>
              <w:t>3</w:t>
            </w:r>
          </w:p>
        </w:tc>
        <w:tc>
          <w:tcPr>
            <w:tcW w:w="4242" w:type="dxa"/>
            <w:gridSpan w:val="2"/>
            <w:tcBorders>
              <w:left w:val="single" w:color="000000" w:sz="4" w:space="0"/>
              <w:right w:val="single" w:color="000000" w:sz="4" w:space="0"/>
            </w:tcBorders>
            <w:vAlign w:val="top"/>
          </w:tcPr>
          <w:p>
            <w:pPr>
              <w:spacing w:before="72" w:line="233" w:lineRule="auto"/>
              <w:ind w:firstLine="22"/>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2"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3" w:line="192" w:lineRule="auto"/>
              <w:ind w:firstLine="565"/>
              <w:rPr>
                <w:rFonts w:ascii="宋体" w:hAnsi="宋体" w:eastAsia="宋体" w:cs="宋体"/>
                <w:sz w:val="17"/>
                <w:szCs w:val="17"/>
              </w:rPr>
            </w:pPr>
            <w:r>
              <w:rPr>
                <w:rFonts w:ascii="宋体" w:hAnsi="宋体" w:eastAsia="宋体" w:cs="宋体"/>
                <w:sz w:val="17"/>
                <w:szCs w:val="17"/>
              </w:rPr>
              <w:t>4</w:t>
            </w:r>
          </w:p>
        </w:tc>
        <w:tc>
          <w:tcPr>
            <w:tcW w:w="4242" w:type="dxa"/>
            <w:gridSpan w:val="2"/>
            <w:tcBorders>
              <w:left w:val="single" w:color="000000" w:sz="4" w:space="0"/>
              <w:right w:val="single" w:color="000000" w:sz="4" w:space="0"/>
            </w:tcBorders>
            <w:vAlign w:val="top"/>
          </w:tcPr>
          <w:p>
            <w:pPr>
              <w:spacing w:before="73" w:line="231" w:lineRule="auto"/>
              <w:ind w:firstLine="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73" w:line="231" w:lineRule="auto"/>
              <w:ind w:firstLine="266"/>
              <w:rPr>
                <w:rFonts w:ascii="宋体" w:hAnsi="宋体" w:eastAsia="宋体" w:cs="宋体"/>
                <w:sz w:val="17"/>
                <w:szCs w:val="17"/>
              </w:rPr>
            </w:pPr>
            <w:r>
              <w:rPr>
                <w:rFonts w:ascii="宋体" w:hAnsi="宋体" w:eastAsia="宋体" w:cs="宋体"/>
                <w:spacing w:val="7"/>
                <w:sz w:val="17"/>
                <w:szCs w:val="17"/>
              </w:rPr>
              <w:t>明细详</w:t>
            </w:r>
            <w:r>
              <w:rPr>
                <w:rFonts w:ascii="宋体" w:hAnsi="宋体" w:eastAsia="宋体" w:cs="宋体"/>
                <w:spacing w:val="6"/>
                <w:sz w:val="17"/>
                <w:szCs w:val="17"/>
              </w:rPr>
              <w:t>见表</w:t>
            </w:r>
            <w:r>
              <w:rPr>
                <w:rFonts w:ascii="宋体" w:hAnsi="宋体" w:eastAsia="宋体" w:cs="宋体"/>
                <w:spacing w:val="3"/>
                <w:sz w:val="17"/>
                <w:szCs w:val="17"/>
              </w:rPr>
              <w:t>-12-5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spacing w:before="105" w:line="189" w:lineRule="auto"/>
              <w:ind w:firstLine="569"/>
              <w:rPr>
                <w:rFonts w:ascii="宋体" w:hAnsi="宋体" w:eastAsia="宋体" w:cs="宋体"/>
                <w:sz w:val="17"/>
                <w:szCs w:val="17"/>
              </w:rPr>
            </w:pPr>
            <w:r>
              <w:rPr>
                <w:rFonts w:ascii="宋体" w:hAnsi="宋体" w:eastAsia="宋体" w:cs="宋体"/>
                <w:sz w:val="17"/>
                <w:szCs w:val="17"/>
              </w:rPr>
              <w:t>5</w:t>
            </w:r>
          </w:p>
        </w:tc>
        <w:tc>
          <w:tcPr>
            <w:tcW w:w="4242" w:type="dxa"/>
            <w:gridSpan w:val="2"/>
            <w:tcBorders>
              <w:left w:val="single" w:color="000000" w:sz="4" w:space="0"/>
              <w:right w:val="single" w:color="000000" w:sz="4" w:space="0"/>
            </w:tcBorders>
            <w:vAlign w:val="top"/>
          </w:tcPr>
          <w:p>
            <w:pPr>
              <w:spacing w:before="74" w:line="231" w:lineRule="auto"/>
              <w:ind w:firstLine="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2" w:type="dxa"/>
            <w:gridSpan w:val="2"/>
            <w:tcBorders>
              <w:left w:val="single" w:color="000000" w:sz="4" w:space="0"/>
              <w:right w:val="single" w:color="000000" w:sz="4" w:space="0"/>
            </w:tcBorders>
            <w:vAlign w:val="top"/>
          </w:tcPr>
          <w:p>
            <w:pPr>
              <w:rPr>
                <w:rFonts w:ascii="Arial"/>
                <w:sz w:val="21"/>
              </w:rPr>
            </w:pP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5467" w:type="dxa"/>
            <w:gridSpan w:val="3"/>
            <w:tcBorders>
              <w:left w:val="single" w:color="000000" w:sz="10" w:space="0"/>
              <w:right w:val="single" w:color="000000" w:sz="4" w:space="0"/>
            </w:tcBorders>
            <w:vAlign w:val="top"/>
          </w:tcPr>
          <w:p>
            <w:pPr>
              <w:spacing w:before="74" w:line="233" w:lineRule="auto"/>
              <w:ind w:firstLine="2378"/>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1403"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tcBorders>
              <w:left w:val="single" w:color="000000" w:sz="4" w:space="0"/>
              <w:right w:val="single" w:color="000000" w:sz="10" w:space="0"/>
            </w:tcBorders>
            <w:vAlign w:val="top"/>
          </w:tcPr>
          <w:p>
            <w:pPr>
              <w:spacing w:before="159" w:line="188" w:lineRule="auto"/>
              <w:ind w:firstLine="832"/>
              <w:rPr>
                <w:rFonts w:ascii="宋体" w:hAnsi="宋体" w:eastAsia="宋体" w:cs="宋体"/>
                <w:sz w:val="17"/>
                <w:szCs w:val="17"/>
              </w:rPr>
            </w:pPr>
            <w:r>
              <w:rPr>
                <w:rFonts w:ascii="宋体" w:hAnsi="宋体" w:eastAsia="宋体" w:cs="宋体"/>
                <w:sz w:val="17"/>
                <w:szCs w:val="17"/>
              </w:rPr>
              <w:t>—</w:t>
            </w:r>
          </w:p>
        </w:tc>
      </w:tr>
    </w:tbl>
    <w:p>
      <w:pPr>
        <w:spacing w:line="111" w:lineRule="exact"/>
      </w:pP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2"/>
        <w:gridCol w:w="2291"/>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3" w:type="dxa"/>
            <w:gridSpan w:val="2"/>
            <w:tcBorders>
              <w:top w:val="nil"/>
              <w:left w:val="nil"/>
            </w:tcBorders>
            <w:vAlign w:val="top"/>
          </w:tcPr>
          <w:p>
            <w:pPr>
              <w:spacing w:before="134" w:line="225" w:lineRule="auto"/>
              <w:ind w:firstLine="36"/>
              <w:rPr>
                <w:rFonts w:ascii="宋体" w:hAnsi="宋体" w:eastAsia="宋体" w:cs="宋体"/>
                <w:sz w:val="17"/>
                <w:szCs w:val="17"/>
              </w:rPr>
            </w:pPr>
            <w:r>
              <w:rPr>
                <w:rFonts w:ascii="宋体" w:hAnsi="宋体" w:eastAsia="宋体" w:cs="宋体"/>
                <w:spacing w:val="9"/>
                <w:sz w:val="17"/>
                <w:szCs w:val="17"/>
              </w:rPr>
              <w:t>注</w:t>
            </w:r>
            <w:r>
              <w:rPr>
                <w:rFonts w:ascii="宋体" w:hAnsi="宋体" w:eastAsia="宋体" w:cs="宋体"/>
                <w:spacing w:val="11"/>
                <w:sz w:val="17"/>
                <w:szCs w:val="17"/>
              </w:rPr>
              <w:t>：</w:t>
            </w:r>
            <w:r>
              <w:rPr>
                <w:rFonts w:ascii="宋体" w:hAnsi="宋体" w:eastAsia="宋体" w:cs="宋体"/>
                <w:spacing w:val="9"/>
                <w:sz w:val="17"/>
                <w:szCs w:val="17"/>
              </w:rPr>
              <w:t>材料（工程设备</w:t>
            </w:r>
            <w:r>
              <w:rPr>
                <w:rFonts w:ascii="宋体" w:hAnsi="宋体" w:eastAsia="宋体" w:cs="宋体"/>
                <w:spacing w:val="10"/>
                <w:sz w:val="17"/>
                <w:szCs w:val="17"/>
              </w:rPr>
              <w:t>）</w:t>
            </w:r>
            <w:r>
              <w:rPr>
                <w:rFonts w:ascii="宋体" w:hAnsi="宋体" w:eastAsia="宋体" w:cs="宋体"/>
                <w:spacing w:val="9"/>
                <w:sz w:val="17"/>
                <w:szCs w:val="17"/>
              </w:rPr>
              <w:t>暂估单价进入清单项目综合单价</w:t>
            </w:r>
            <w:r>
              <w:rPr>
                <w:rFonts w:ascii="宋体" w:hAnsi="宋体" w:eastAsia="宋体" w:cs="宋体"/>
                <w:spacing w:val="10"/>
                <w:sz w:val="17"/>
                <w:szCs w:val="17"/>
              </w:rPr>
              <w:t>，</w:t>
            </w:r>
            <w:r>
              <w:rPr>
                <w:rFonts w:ascii="宋体" w:hAnsi="宋体" w:eastAsia="宋体" w:cs="宋体"/>
                <w:spacing w:val="9"/>
                <w:sz w:val="17"/>
                <w:szCs w:val="17"/>
              </w:rPr>
              <w:t>此处不汇总</w:t>
            </w:r>
            <w:r>
              <w:rPr>
                <w:rFonts w:ascii="宋体" w:hAnsi="宋体" w:eastAsia="宋体" w:cs="宋体"/>
                <w:spacing w:val="10"/>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9" w:hRule="atLeast"/>
        </w:trPr>
        <w:tc>
          <w:tcPr>
            <w:tcW w:w="7872" w:type="dxa"/>
            <w:tcBorders>
              <w:left w:val="nil"/>
              <w:right w:val="single" w:color="FFFFFF" w:sz="4" w:space="0"/>
            </w:tcBorders>
            <w:vAlign w:val="top"/>
          </w:tcPr>
          <w:p>
            <w:pPr>
              <w:rPr>
                <w:rFonts w:ascii="Arial"/>
                <w:sz w:val="21"/>
              </w:rPr>
            </w:pPr>
          </w:p>
        </w:tc>
        <w:tc>
          <w:tcPr>
            <w:tcW w:w="2291" w:type="dxa"/>
            <w:tcBorders>
              <w:left w:val="single" w:color="FFFFFF" w:sz="4" w:space="0"/>
              <w:right w:val="nil"/>
            </w:tcBorders>
            <w:vAlign w:val="top"/>
          </w:tcPr>
          <w:p>
            <w:pPr>
              <w:spacing w:before="102" w:line="233" w:lineRule="auto"/>
              <w:ind w:firstLine="1815"/>
              <w:rPr>
                <w:rFonts w:ascii="宋体" w:hAnsi="宋体" w:eastAsia="宋体" w:cs="宋体"/>
                <w:sz w:val="17"/>
                <w:szCs w:val="17"/>
              </w:rPr>
            </w:pPr>
            <w:r>
              <w:drawing>
                <wp:anchor distT="0" distB="0" distL="0" distR="0" simplePos="0" relativeHeight="251841536" behindDoc="0" locked="0" layoutInCell="1" allowOverlap="1">
                  <wp:simplePos x="0" y="0"/>
                  <wp:positionH relativeFrom="rightMargin">
                    <wp:posOffset>-5080</wp:posOffset>
                  </wp:positionH>
                  <wp:positionV relativeFrom="topMargin">
                    <wp:posOffset>-5715</wp:posOffset>
                  </wp:positionV>
                  <wp:extent cx="6350" cy="250190"/>
                  <wp:effectExtent l="0" t="0" r="12700" b="16510"/>
                  <wp:wrapNone/>
                  <wp:docPr id="65" name="IM 11"/>
                  <wp:cNvGraphicFramePr/>
                  <a:graphic xmlns:a="http://schemas.openxmlformats.org/drawingml/2006/main">
                    <a:graphicData uri="http://schemas.openxmlformats.org/drawingml/2006/picture">
                      <pic:pic xmlns:pic="http://schemas.openxmlformats.org/drawingml/2006/picture">
                        <pic:nvPicPr>
                          <pic:cNvPr id="65" name="IM 11"/>
                          <pic:cNvPicPr/>
                        </pic:nvPicPr>
                        <pic:blipFill>
                          <a:blip r:embed="rId19"/>
                          <a:stretch>
                            <a:fillRect/>
                          </a:stretch>
                        </pic:blipFill>
                        <pic:spPr>
                          <a:xfrm>
                            <a:off x="0" y="0"/>
                            <a:ext cx="6350" cy="250291"/>
                          </a:xfrm>
                          <a:prstGeom prst="rect">
                            <a:avLst/>
                          </a:prstGeom>
                        </pic:spPr>
                      </pic:pic>
                    </a:graphicData>
                  </a:graphic>
                </wp:anchor>
              </w:drawing>
            </w:r>
            <w:r>
              <w:rPr>
                <w:rFonts w:ascii="宋体" w:hAnsi="宋体" w:eastAsia="宋体" w:cs="宋体"/>
                <w:spacing w:val="8"/>
                <w:sz w:val="17"/>
                <w:szCs w:val="17"/>
              </w:rPr>
              <w:t>表</w:t>
            </w:r>
            <w:r>
              <w:rPr>
                <w:rFonts w:ascii="宋体" w:hAnsi="宋体" w:eastAsia="宋体" w:cs="宋体"/>
                <w:spacing w:val="3"/>
                <w:sz w:val="17"/>
                <w:szCs w:val="17"/>
              </w:rPr>
              <w:t>-12</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
      <w:pPr>
        <w:spacing w:line="208" w:lineRule="exact"/>
      </w:pPr>
    </w:p>
    <w:tbl>
      <w:tblPr>
        <w:tblStyle w:val="12"/>
        <w:tblW w:w="10411" w:type="dxa"/>
        <w:tblInd w:w="7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0"/>
        <w:gridCol w:w="2106"/>
        <w:gridCol w:w="1852"/>
        <w:gridCol w:w="1374"/>
        <w:gridCol w:w="804"/>
        <w:gridCol w:w="1332"/>
        <w:gridCol w:w="17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411" w:type="dxa"/>
            <w:gridSpan w:val="7"/>
            <w:tcBorders>
              <w:top w:val="nil"/>
              <w:left w:val="nil"/>
              <w:bottom w:val="single" w:color="FFFFFF" w:sz="2" w:space="0"/>
            </w:tcBorders>
            <w:vAlign w:val="top"/>
          </w:tcPr>
          <w:p>
            <w:pPr>
              <w:spacing w:before="194" w:line="225" w:lineRule="auto"/>
              <w:ind w:firstLine="3743"/>
              <w:outlineLvl w:val="0"/>
              <w:rPr>
                <w:rFonts w:ascii="宋体" w:hAnsi="宋体" w:eastAsia="宋体" w:cs="宋体"/>
                <w:sz w:val="39"/>
                <w:szCs w:val="39"/>
              </w:rPr>
            </w:pPr>
            <w:r>
              <w:rPr>
                <w:rFonts w:ascii="宋体" w:hAnsi="宋体" w:eastAsia="宋体" w:cs="宋体"/>
                <w:spacing w:val="23"/>
                <w:sz w:val="39"/>
                <w:szCs w:val="39"/>
              </w:rPr>
              <w:t>暂</w:t>
            </w:r>
            <w:r>
              <w:rPr>
                <w:rFonts w:ascii="宋体" w:hAnsi="宋体" w:eastAsia="宋体" w:cs="宋体"/>
                <w:spacing w:val="22"/>
                <w:sz w:val="39"/>
                <w:szCs w:val="39"/>
              </w:rPr>
              <w:t>列金额明细表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3316" w:type="dxa"/>
            <w:gridSpan w:val="2"/>
            <w:tcBorders>
              <w:top w:val="single" w:color="FFFFFF" w:sz="2" w:space="0"/>
              <w:left w:val="nil"/>
              <w:right w:val="single" w:color="FFFFFF" w:sz="4" w:space="0"/>
            </w:tcBorders>
            <w:vAlign w:val="top"/>
          </w:tcPr>
          <w:p>
            <w:pPr>
              <w:spacing w:before="85" w:line="211" w:lineRule="auto"/>
              <w:ind w:left="63" w:right="173" w:hanging="35"/>
              <w:rPr>
                <w:rFonts w:ascii="宋体" w:hAnsi="宋体" w:eastAsia="宋体" w:cs="宋体"/>
                <w:sz w:val="19"/>
                <w:szCs w:val="19"/>
              </w:rPr>
            </w:pPr>
            <w:r>
              <w:rPr>
                <w:rFonts w:ascii="宋体" w:hAnsi="宋体" w:eastAsia="宋体" w:cs="宋体"/>
                <w:spacing w:val="5"/>
                <w:sz w:val="19"/>
                <w:szCs w:val="19"/>
              </w:rPr>
              <w:t>工程名称：</w:t>
            </w:r>
            <w:r>
              <w:rPr>
                <w:rFonts w:ascii="宋体" w:hAnsi="宋体" w:eastAsia="宋体" w:cs="宋体"/>
                <w:spacing w:val="4"/>
                <w:sz w:val="19"/>
                <w:szCs w:val="19"/>
              </w:rPr>
              <w:t>玺云峰东区一期智能化项</w:t>
            </w:r>
            <w:r>
              <w:rPr>
                <w:rFonts w:ascii="宋体" w:hAnsi="宋体" w:eastAsia="宋体" w:cs="宋体"/>
                <w:sz w:val="19"/>
                <w:szCs w:val="19"/>
              </w:rPr>
              <w:t xml:space="preserve"> </w:t>
            </w:r>
            <w:r>
              <w:rPr>
                <w:rFonts w:ascii="宋体" w:hAnsi="宋体" w:eastAsia="宋体" w:cs="宋体"/>
                <w:spacing w:val="2"/>
                <w:sz w:val="19"/>
                <w:szCs w:val="19"/>
              </w:rPr>
              <w:t>目（发包二）</w:t>
            </w:r>
            <w:r>
              <w:rPr>
                <w:rFonts w:ascii="宋体" w:hAnsi="宋体" w:eastAsia="宋体" w:cs="宋体"/>
                <w:spacing w:val="1"/>
                <w:sz w:val="19"/>
                <w:szCs w:val="19"/>
              </w:rPr>
              <w:t>-电气工程</w:t>
            </w:r>
          </w:p>
        </w:tc>
        <w:tc>
          <w:tcPr>
            <w:tcW w:w="4030" w:type="dxa"/>
            <w:gridSpan w:val="3"/>
            <w:tcBorders>
              <w:top w:val="single" w:color="FFFFFF" w:sz="2" w:space="0"/>
              <w:left w:val="single" w:color="FFFFFF" w:sz="4" w:space="0"/>
              <w:right w:val="single" w:color="FFFFFF" w:sz="4" w:space="0"/>
            </w:tcBorders>
            <w:vAlign w:val="top"/>
          </w:tcPr>
          <w:p>
            <w:pPr>
              <w:spacing w:before="190" w:line="230" w:lineRule="auto"/>
              <w:ind w:firstLine="29"/>
              <w:rPr>
                <w:rFonts w:ascii="宋体" w:hAnsi="宋体" w:eastAsia="宋体" w:cs="宋体"/>
                <w:sz w:val="19"/>
                <w:szCs w:val="19"/>
              </w:rPr>
            </w:pPr>
            <w:r>
              <w:rPr>
                <w:rFonts w:ascii="宋体" w:hAnsi="宋体" w:eastAsia="宋体" w:cs="宋体"/>
                <w:spacing w:val="5"/>
                <w:sz w:val="19"/>
                <w:szCs w:val="19"/>
              </w:rPr>
              <w:t>标段：</w:t>
            </w:r>
            <w:r>
              <w:rPr>
                <w:rFonts w:ascii="宋体" w:hAnsi="宋体" w:eastAsia="宋体" w:cs="宋体"/>
                <w:spacing w:val="4"/>
                <w:sz w:val="19"/>
                <w:szCs w:val="19"/>
              </w:rPr>
              <w:t>玺云峰东区一期智能化项目（发包二</w:t>
            </w:r>
            <w:r>
              <w:rPr>
                <w:rFonts w:ascii="宋体" w:hAnsi="宋体" w:eastAsia="宋体" w:cs="宋体"/>
                <w:spacing w:val="5"/>
                <w:sz w:val="19"/>
                <w:szCs w:val="19"/>
              </w:rPr>
              <w:t>）</w:t>
            </w:r>
          </w:p>
        </w:tc>
        <w:tc>
          <w:tcPr>
            <w:tcW w:w="3065" w:type="dxa"/>
            <w:gridSpan w:val="2"/>
            <w:tcBorders>
              <w:top w:val="single" w:color="FFFFFF" w:sz="2" w:space="0"/>
              <w:left w:val="single" w:color="FFFFFF" w:sz="4" w:space="0"/>
            </w:tcBorders>
            <w:vAlign w:val="top"/>
          </w:tcPr>
          <w:p>
            <w:pPr>
              <w:spacing w:before="189" w:line="230" w:lineRule="auto"/>
              <w:ind w:firstLine="1402"/>
              <w:rPr>
                <w:rFonts w:ascii="宋体" w:hAnsi="宋体" w:eastAsia="宋体" w:cs="宋体"/>
                <w:sz w:val="19"/>
                <w:szCs w:val="19"/>
              </w:rPr>
            </w:pPr>
            <w:r>
              <w:rPr>
                <w:rFonts w:ascii="宋体" w:hAnsi="宋体" w:eastAsia="宋体" w:cs="宋体"/>
                <w:spacing w:val="10"/>
                <w:sz w:val="19"/>
                <w:szCs w:val="19"/>
              </w:rPr>
              <w:t>第</w:t>
            </w:r>
            <w:r>
              <w:rPr>
                <w:rFonts w:ascii="宋体" w:hAnsi="宋体" w:eastAsia="宋体" w:cs="宋体"/>
                <w:spacing w:val="8"/>
                <w:sz w:val="19"/>
                <w:szCs w:val="19"/>
              </w:rPr>
              <w:t xml:space="preserve"> </w:t>
            </w:r>
            <w:r>
              <w:rPr>
                <w:rFonts w:ascii="宋体" w:hAnsi="宋体" w:eastAsia="宋体" w:cs="宋体"/>
                <w:spacing w:val="5"/>
                <w:sz w:val="19"/>
                <w:szCs w:val="19"/>
              </w:rPr>
              <w:t>1</w:t>
            </w:r>
            <w:r>
              <w:rPr>
                <w:rFonts w:ascii="宋体" w:hAnsi="宋体" w:eastAsia="宋体" w:cs="宋体"/>
                <w:spacing w:val="8"/>
                <w:sz w:val="19"/>
                <w:szCs w:val="19"/>
              </w:rPr>
              <w:t xml:space="preserve"> </w:t>
            </w:r>
            <w:r>
              <w:rPr>
                <w:rFonts w:ascii="宋体" w:hAnsi="宋体" w:eastAsia="宋体" w:cs="宋体"/>
                <w:spacing w:val="10"/>
                <w:sz w:val="19"/>
                <w:szCs w:val="19"/>
              </w:rPr>
              <w:t>页</w:t>
            </w:r>
            <w:r>
              <w:rPr>
                <w:rFonts w:ascii="宋体" w:hAnsi="宋体" w:eastAsia="宋体" w:cs="宋体"/>
                <w:spacing w:val="8"/>
                <w:sz w:val="19"/>
                <w:szCs w:val="19"/>
              </w:rPr>
              <w:t xml:space="preserve">  </w:t>
            </w:r>
            <w:r>
              <w:rPr>
                <w:rFonts w:ascii="宋体" w:hAnsi="宋体" w:eastAsia="宋体" w:cs="宋体"/>
                <w:spacing w:val="10"/>
                <w:sz w:val="19"/>
                <w:szCs w:val="19"/>
              </w:rPr>
              <w:t>共</w:t>
            </w:r>
            <w:r>
              <w:rPr>
                <w:rFonts w:ascii="宋体" w:hAnsi="宋体" w:eastAsia="宋体" w:cs="宋体"/>
                <w:spacing w:val="8"/>
                <w:sz w:val="19"/>
                <w:szCs w:val="19"/>
              </w:rPr>
              <w:t xml:space="preserve"> </w:t>
            </w:r>
            <w:r>
              <w:rPr>
                <w:rFonts w:ascii="宋体" w:hAnsi="宋体" w:eastAsia="宋体" w:cs="宋体"/>
                <w:spacing w:val="4"/>
                <w:sz w:val="19"/>
                <w:szCs w:val="19"/>
              </w:rPr>
              <w:t>1</w:t>
            </w:r>
            <w:r>
              <w:rPr>
                <w:rFonts w:ascii="宋体" w:hAnsi="宋体" w:eastAsia="宋体" w:cs="宋体"/>
                <w:spacing w:val="8"/>
                <w:sz w:val="19"/>
                <w:szCs w:val="19"/>
              </w:rPr>
              <w:t xml:space="preserve"> </w:t>
            </w:r>
            <w:r>
              <w:rPr>
                <w:rFonts w:ascii="宋体" w:hAnsi="宋体" w:eastAsia="宋体" w:cs="宋体"/>
                <w:spacing w:val="9"/>
                <w:sz w:val="19"/>
                <w:szCs w:val="19"/>
              </w:rPr>
              <w:t>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210" w:type="dxa"/>
            <w:tcBorders>
              <w:left w:val="single" w:color="000000" w:sz="10" w:space="0"/>
              <w:right w:val="single" w:color="000000" w:sz="4" w:space="0"/>
            </w:tcBorders>
            <w:vAlign w:val="top"/>
          </w:tcPr>
          <w:p>
            <w:pPr>
              <w:spacing w:before="119" w:line="231" w:lineRule="auto"/>
              <w:ind w:firstLine="401"/>
              <w:rPr>
                <w:rFonts w:ascii="宋体" w:hAnsi="宋体" w:eastAsia="宋体" w:cs="宋体"/>
                <w:sz w:val="19"/>
                <w:szCs w:val="19"/>
              </w:rPr>
            </w:pPr>
            <w:r>
              <w:rPr>
                <w:rFonts w:ascii="宋体" w:hAnsi="宋体" w:eastAsia="宋体" w:cs="宋体"/>
                <w:spacing w:val="4"/>
                <w:sz w:val="19"/>
                <w:szCs w:val="19"/>
              </w:rPr>
              <w:t>序</w:t>
            </w:r>
            <w:r>
              <w:rPr>
                <w:rFonts w:ascii="宋体" w:hAnsi="宋体" w:eastAsia="宋体" w:cs="宋体"/>
                <w:spacing w:val="3"/>
                <w:sz w:val="19"/>
                <w:szCs w:val="19"/>
              </w:rPr>
              <w:t>号</w:t>
            </w:r>
          </w:p>
        </w:tc>
        <w:tc>
          <w:tcPr>
            <w:tcW w:w="3958" w:type="dxa"/>
            <w:gridSpan w:val="2"/>
            <w:tcBorders>
              <w:left w:val="single" w:color="000000" w:sz="4" w:space="0"/>
              <w:right w:val="single" w:color="000000" w:sz="4" w:space="0"/>
            </w:tcBorders>
            <w:vAlign w:val="top"/>
          </w:tcPr>
          <w:p>
            <w:pPr>
              <w:spacing w:before="119" w:line="230" w:lineRule="auto"/>
              <w:ind w:firstLine="1598"/>
              <w:rPr>
                <w:rFonts w:ascii="宋体" w:hAnsi="宋体" w:eastAsia="宋体" w:cs="宋体"/>
                <w:sz w:val="19"/>
                <w:szCs w:val="19"/>
              </w:rPr>
            </w:pPr>
            <w:r>
              <w:rPr>
                <w:rFonts w:ascii="宋体" w:hAnsi="宋体" w:eastAsia="宋体" w:cs="宋体"/>
                <w:spacing w:val="3"/>
                <w:sz w:val="19"/>
                <w:szCs w:val="19"/>
              </w:rPr>
              <w:t>项目名称</w:t>
            </w:r>
          </w:p>
        </w:tc>
        <w:tc>
          <w:tcPr>
            <w:tcW w:w="1374" w:type="dxa"/>
            <w:tcBorders>
              <w:left w:val="single" w:color="000000" w:sz="4" w:space="0"/>
              <w:right w:val="single" w:color="000000" w:sz="4" w:space="0"/>
            </w:tcBorders>
            <w:vAlign w:val="top"/>
          </w:tcPr>
          <w:p>
            <w:pPr>
              <w:spacing w:before="119" w:line="230" w:lineRule="auto"/>
              <w:ind w:firstLine="302"/>
              <w:rPr>
                <w:rFonts w:ascii="宋体" w:hAnsi="宋体" w:eastAsia="宋体" w:cs="宋体"/>
                <w:sz w:val="19"/>
                <w:szCs w:val="19"/>
              </w:rPr>
            </w:pPr>
            <w:r>
              <w:rPr>
                <w:rFonts w:ascii="宋体" w:hAnsi="宋体" w:eastAsia="宋体" w:cs="宋体"/>
                <w:spacing w:val="4"/>
                <w:sz w:val="19"/>
                <w:szCs w:val="19"/>
              </w:rPr>
              <w:t>计量单</w:t>
            </w:r>
            <w:r>
              <w:rPr>
                <w:rFonts w:ascii="宋体" w:hAnsi="宋体" w:eastAsia="宋体" w:cs="宋体"/>
                <w:spacing w:val="3"/>
                <w:sz w:val="19"/>
                <w:szCs w:val="19"/>
              </w:rPr>
              <w:t>位</w:t>
            </w:r>
          </w:p>
        </w:tc>
        <w:tc>
          <w:tcPr>
            <w:tcW w:w="2136" w:type="dxa"/>
            <w:gridSpan w:val="2"/>
            <w:tcBorders>
              <w:left w:val="single" w:color="000000" w:sz="4" w:space="0"/>
              <w:right w:val="single" w:color="000000" w:sz="4" w:space="0"/>
            </w:tcBorders>
            <w:vAlign w:val="top"/>
          </w:tcPr>
          <w:p>
            <w:pPr>
              <w:spacing w:before="118" w:line="230" w:lineRule="auto"/>
              <w:ind w:firstLine="491"/>
              <w:rPr>
                <w:rFonts w:ascii="宋体" w:hAnsi="宋体" w:eastAsia="宋体" w:cs="宋体"/>
                <w:sz w:val="19"/>
                <w:szCs w:val="19"/>
              </w:rPr>
            </w:pPr>
            <w:r>
              <w:rPr>
                <w:rFonts w:ascii="宋体" w:hAnsi="宋体" w:eastAsia="宋体" w:cs="宋体"/>
                <w:spacing w:val="5"/>
                <w:sz w:val="19"/>
                <w:szCs w:val="19"/>
              </w:rPr>
              <w:t>暂</w:t>
            </w:r>
            <w:r>
              <w:rPr>
                <w:rFonts w:ascii="宋体" w:hAnsi="宋体" w:eastAsia="宋体" w:cs="宋体"/>
                <w:spacing w:val="4"/>
                <w:sz w:val="19"/>
                <w:szCs w:val="19"/>
              </w:rPr>
              <w:t>定金额</w:t>
            </w:r>
            <w:r>
              <w:rPr>
                <w:rFonts w:ascii="宋体" w:hAnsi="宋体" w:eastAsia="宋体" w:cs="宋体"/>
                <w:spacing w:val="2"/>
                <w:sz w:val="19"/>
                <w:szCs w:val="19"/>
              </w:rPr>
              <w:t>(</w:t>
            </w:r>
            <w:r>
              <w:rPr>
                <w:rFonts w:ascii="宋体" w:hAnsi="宋体" w:eastAsia="宋体" w:cs="宋体"/>
                <w:spacing w:val="4"/>
                <w:sz w:val="19"/>
                <w:szCs w:val="19"/>
              </w:rPr>
              <w:t>元</w:t>
            </w:r>
            <w:r>
              <w:rPr>
                <w:rFonts w:ascii="宋体" w:hAnsi="宋体" w:eastAsia="宋体" w:cs="宋体"/>
                <w:spacing w:val="2"/>
                <w:sz w:val="19"/>
                <w:szCs w:val="19"/>
              </w:rPr>
              <w:t>)</w:t>
            </w:r>
          </w:p>
        </w:tc>
        <w:tc>
          <w:tcPr>
            <w:tcW w:w="1733" w:type="dxa"/>
            <w:tcBorders>
              <w:left w:val="single" w:color="000000" w:sz="4" w:space="0"/>
              <w:right w:val="single" w:color="000000" w:sz="10" w:space="0"/>
            </w:tcBorders>
            <w:vAlign w:val="top"/>
          </w:tcPr>
          <w:p>
            <w:pPr>
              <w:spacing w:before="119" w:line="231" w:lineRule="auto"/>
              <w:ind w:firstLine="672"/>
              <w:rPr>
                <w:rFonts w:ascii="宋体" w:hAnsi="宋体" w:eastAsia="宋体" w:cs="宋体"/>
                <w:sz w:val="19"/>
                <w:szCs w:val="19"/>
              </w:rPr>
            </w:pPr>
            <w:r>
              <w:rPr>
                <w:rFonts w:ascii="宋体" w:hAnsi="宋体" w:eastAsia="宋体" w:cs="宋体"/>
                <w:spacing w:val="2"/>
                <w:sz w:val="19"/>
                <w:szCs w:val="19"/>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1" w:hRule="atLeast"/>
        </w:trPr>
        <w:tc>
          <w:tcPr>
            <w:tcW w:w="1210" w:type="dxa"/>
            <w:tcBorders>
              <w:left w:val="single" w:color="000000" w:sz="10" w:space="0"/>
              <w:right w:val="single" w:color="000000" w:sz="4" w:space="0"/>
            </w:tcBorders>
            <w:vAlign w:val="top"/>
          </w:tcPr>
          <w:p>
            <w:pPr>
              <w:spacing w:line="266" w:lineRule="auto"/>
              <w:rPr>
                <w:rFonts w:ascii="Arial"/>
                <w:sz w:val="21"/>
              </w:rPr>
            </w:pPr>
          </w:p>
          <w:p>
            <w:pPr>
              <w:spacing w:line="267" w:lineRule="auto"/>
              <w:rPr>
                <w:rFonts w:ascii="Arial"/>
                <w:sz w:val="21"/>
              </w:rPr>
            </w:pPr>
          </w:p>
          <w:p>
            <w:pPr>
              <w:spacing w:line="267" w:lineRule="auto"/>
              <w:rPr>
                <w:rFonts w:ascii="Arial"/>
                <w:sz w:val="21"/>
              </w:rPr>
            </w:pPr>
          </w:p>
          <w:p>
            <w:pPr>
              <w:spacing w:before="62" w:line="191" w:lineRule="auto"/>
              <w:ind w:firstLine="566"/>
              <w:rPr>
                <w:rFonts w:ascii="宋体" w:hAnsi="宋体" w:eastAsia="宋体" w:cs="宋体"/>
                <w:sz w:val="19"/>
                <w:szCs w:val="19"/>
              </w:rPr>
            </w:pPr>
            <w:r>
              <w:rPr>
                <w:rFonts w:ascii="宋体" w:hAnsi="宋体" w:eastAsia="宋体" w:cs="宋体"/>
                <w:sz w:val="19"/>
                <w:szCs w:val="19"/>
              </w:rPr>
              <w:t>1</w:t>
            </w:r>
          </w:p>
        </w:tc>
        <w:tc>
          <w:tcPr>
            <w:tcW w:w="3958" w:type="dxa"/>
            <w:gridSpan w:val="2"/>
            <w:tcBorders>
              <w:left w:val="single" w:color="000000" w:sz="4" w:space="0"/>
              <w:right w:val="single" w:color="000000" w:sz="4" w:space="0"/>
            </w:tcBorders>
            <w:vAlign w:val="top"/>
          </w:tcPr>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62" w:line="230" w:lineRule="auto"/>
              <w:ind w:firstLine="25"/>
              <w:rPr>
                <w:rFonts w:ascii="宋体" w:hAnsi="宋体" w:eastAsia="宋体" w:cs="宋体"/>
                <w:sz w:val="19"/>
                <w:szCs w:val="19"/>
              </w:rPr>
            </w:pPr>
            <w:r>
              <w:rPr>
                <w:rFonts w:ascii="宋体" w:hAnsi="宋体" w:eastAsia="宋体" w:cs="宋体"/>
                <w:spacing w:val="4"/>
                <w:sz w:val="19"/>
                <w:szCs w:val="19"/>
              </w:rPr>
              <w:t>工程优</w:t>
            </w:r>
            <w:r>
              <w:rPr>
                <w:rFonts w:ascii="宋体" w:hAnsi="宋体" w:eastAsia="宋体" w:cs="宋体"/>
                <w:spacing w:val="3"/>
                <w:sz w:val="19"/>
                <w:szCs w:val="19"/>
              </w:rPr>
              <w:t>质费</w:t>
            </w:r>
          </w:p>
        </w:tc>
        <w:tc>
          <w:tcPr>
            <w:tcW w:w="1374" w:type="dxa"/>
            <w:tcBorders>
              <w:left w:val="single" w:color="000000" w:sz="4" w:space="0"/>
              <w:right w:val="single" w:color="000000" w:sz="4" w:space="0"/>
            </w:tcBorders>
            <w:vAlign w:val="top"/>
          </w:tcPr>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before="62" w:line="230" w:lineRule="auto"/>
              <w:ind w:firstLine="603"/>
              <w:rPr>
                <w:rFonts w:ascii="宋体" w:hAnsi="宋体" w:eastAsia="宋体" w:cs="宋体"/>
                <w:sz w:val="19"/>
                <w:szCs w:val="19"/>
              </w:rPr>
            </w:pPr>
            <w:r>
              <w:rPr>
                <w:rFonts w:ascii="宋体" w:hAnsi="宋体" w:eastAsia="宋体" w:cs="宋体"/>
                <w:sz w:val="19"/>
                <w:szCs w:val="19"/>
              </w:rPr>
              <w:t>元</w:t>
            </w: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spacing w:before="250" w:line="190" w:lineRule="auto"/>
              <w:ind w:left="43" w:right="15" w:firstLine="12"/>
              <w:rPr>
                <w:rFonts w:ascii="宋体" w:hAnsi="宋体" w:eastAsia="宋体" w:cs="宋体"/>
                <w:sz w:val="19"/>
                <w:szCs w:val="19"/>
              </w:rPr>
            </w:pPr>
            <w:r>
              <w:rPr>
                <w:rFonts w:ascii="宋体" w:hAnsi="宋体" w:eastAsia="宋体" w:cs="宋体"/>
                <w:spacing w:val="2"/>
                <w:sz w:val="19"/>
                <w:szCs w:val="19"/>
              </w:rPr>
              <w:t>1</w:t>
            </w:r>
            <w:r>
              <w:rPr>
                <w:rFonts w:ascii="宋体" w:hAnsi="宋体" w:eastAsia="宋体" w:cs="宋体"/>
                <w:spacing w:val="4"/>
                <w:sz w:val="19"/>
                <w:szCs w:val="19"/>
              </w:rPr>
              <w:t>、计算</w:t>
            </w:r>
            <w:r>
              <w:rPr>
                <w:rFonts w:ascii="宋体" w:hAnsi="宋体" w:eastAsia="宋体" w:cs="宋体"/>
                <w:spacing w:val="3"/>
                <w:sz w:val="19"/>
                <w:szCs w:val="19"/>
              </w:rPr>
              <w:t>基数为不含</w:t>
            </w:r>
            <w:r>
              <w:rPr>
                <w:rFonts w:ascii="宋体" w:hAnsi="宋体" w:eastAsia="宋体" w:cs="宋体"/>
                <w:sz w:val="19"/>
                <w:szCs w:val="19"/>
              </w:rPr>
              <w:t xml:space="preserve"> </w:t>
            </w:r>
            <w:r>
              <w:rPr>
                <w:rFonts w:ascii="宋体" w:hAnsi="宋体" w:eastAsia="宋体" w:cs="宋体"/>
                <w:spacing w:val="4"/>
                <w:sz w:val="19"/>
                <w:szCs w:val="19"/>
              </w:rPr>
              <w:t>工程优质费的税前</w:t>
            </w:r>
            <w:r>
              <w:rPr>
                <w:rFonts w:ascii="宋体" w:hAnsi="宋体" w:eastAsia="宋体" w:cs="宋体"/>
                <w:sz w:val="19"/>
                <w:szCs w:val="19"/>
              </w:rPr>
              <w:t xml:space="preserve"> </w:t>
            </w:r>
            <w:r>
              <w:rPr>
                <w:rFonts w:ascii="宋体" w:hAnsi="宋体" w:eastAsia="宋体" w:cs="宋体"/>
                <w:spacing w:val="4"/>
                <w:sz w:val="19"/>
                <w:szCs w:val="19"/>
              </w:rPr>
              <w:t>工</w:t>
            </w:r>
            <w:r>
              <w:rPr>
                <w:rFonts w:ascii="宋体" w:hAnsi="宋体" w:eastAsia="宋体" w:cs="宋体"/>
                <w:spacing w:val="3"/>
                <w:sz w:val="19"/>
                <w:szCs w:val="19"/>
              </w:rPr>
              <w:t>程造价</w:t>
            </w:r>
          </w:p>
          <w:p>
            <w:pPr>
              <w:spacing w:before="1" w:line="198" w:lineRule="auto"/>
              <w:ind w:left="40" w:right="15" w:firstLine="3"/>
              <w:rPr>
                <w:rFonts w:ascii="宋体" w:hAnsi="宋体" w:eastAsia="宋体" w:cs="宋体"/>
                <w:sz w:val="19"/>
                <w:szCs w:val="19"/>
              </w:rPr>
            </w:pPr>
            <w:r>
              <w:rPr>
                <w:rFonts w:ascii="宋体" w:hAnsi="宋体" w:eastAsia="宋体" w:cs="宋体"/>
                <w:spacing w:val="3"/>
                <w:sz w:val="19"/>
                <w:szCs w:val="19"/>
              </w:rPr>
              <w:t>2</w:t>
            </w:r>
            <w:r>
              <w:rPr>
                <w:rFonts w:ascii="宋体" w:hAnsi="宋体" w:eastAsia="宋体" w:cs="宋体"/>
                <w:spacing w:val="6"/>
                <w:sz w:val="19"/>
                <w:szCs w:val="19"/>
              </w:rPr>
              <w:t>、</w:t>
            </w:r>
            <w:r>
              <w:rPr>
                <w:rFonts w:ascii="宋体" w:hAnsi="宋体" w:eastAsia="宋体" w:cs="宋体"/>
                <w:spacing w:val="5"/>
                <w:sz w:val="19"/>
                <w:szCs w:val="19"/>
              </w:rPr>
              <w:t>费率参考</w:t>
            </w:r>
            <w:r>
              <w:rPr>
                <w:rFonts w:ascii="宋体" w:hAnsi="宋体" w:eastAsia="宋体" w:cs="宋体"/>
                <w:spacing w:val="4"/>
                <w:sz w:val="19"/>
                <w:szCs w:val="19"/>
              </w:rPr>
              <w:t>鲁班奖</w:t>
            </w:r>
            <w:r>
              <w:rPr>
                <w:rFonts w:ascii="宋体" w:hAnsi="宋体" w:eastAsia="宋体" w:cs="宋体"/>
                <w:sz w:val="19"/>
                <w:szCs w:val="19"/>
              </w:rPr>
              <w:t xml:space="preserve"> </w:t>
            </w:r>
            <w:r>
              <w:rPr>
                <w:rFonts w:ascii="宋体" w:hAnsi="宋体" w:eastAsia="宋体" w:cs="宋体"/>
                <w:spacing w:val="4"/>
                <w:sz w:val="19"/>
                <w:szCs w:val="19"/>
              </w:rPr>
              <w:t>3%,</w:t>
            </w:r>
            <w:r>
              <w:rPr>
                <w:rFonts w:ascii="宋体" w:hAnsi="宋体" w:eastAsia="宋体" w:cs="宋体"/>
                <w:spacing w:val="8"/>
                <w:sz w:val="19"/>
                <w:szCs w:val="19"/>
              </w:rPr>
              <w:t>全国</w:t>
            </w:r>
            <w:r>
              <w:rPr>
                <w:rFonts w:ascii="宋体" w:hAnsi="宋体" w:eastAsia="宋体" w:cs="宋体"/>
                <w:spacing w:val="7"/>
                <w:sz w:val="19"/>
                <w:szCs w:val="19"/>
              </w:rPr>
              <w:t>建筑工程</w:t>
            </w:r>
            <w:r>
              <w:rPr>
                <w:rFonts w:ascii="宋体" w:hAnsi="宋体" w:eastAsia="宋体" w:cs="宋体"/>
                <w:sz w:val="19"/>
                <w:szCs w:val="19"/>
              </w:rPr>
              <w:t xml:space="preserve">  </w:t>
            </w:r>
            <w:r>
              <w:rPr>
                <w:rFonts w:ascii="宋体" w:hAnsi="宋体" w:eastAsia="宋体" w:cs="宋体"/>
                <w:spacing w:val="10"/>
                <w:sz w:val="19"/>
                <w:szCs w:val="19"/>
              </w:rPr>
              <w:t>装饰奖</w:t>
            </w:r>
            <w:r>
              <w:rPr>
                <w:rFonts w:ascii="宋体" w:hAnsi="宋体" w:eastAsia="宋体" w:cs="宋体"/>
                <w:spacing w:val="5"/>
                <w:sz w:val="19"/>
                <w:szCs w:val="19"/>
              </w:rPr>
              <w:t>1.</w:t>
            </w:r>
            <w:r>
              <w:rPr>
                <w:rFonts w:ascii="宋体" w:hAnsi="宋体" w:eastAsia="宋体" w:cs="宋体"/>
                <w:spacing w:val="4"/>
                <w:sz w:val="19"/>
                <w:szCs w:val="19"/>
              </w:rPr>
              <w:t>5%,</w:t>
            </w:r>
            <w:r>
              <w:rPr>
                <w:rFonts w:ascii="宋体" w:hAnsi="宋体" w:eastAsia="宋体" w:cs="宋体"/>
                <w:spacing w:val="9"/>
                <w:sz w:val="19"/>
                <w:szCs w:val="19"/>
              </w:rPr>
              <w:t>江河</w:t>
            </w:r>
            <w:r>
              <w:rPr>
                <w:rFonts w:ascii="宋体" w:hAnsi="宋体" w:eastAsia="宋体" w:cs="宋体"/>
                <w:sz w:val="19"/>
                <w:szCs w:val="19"/>
              </w:rPr>
              <w:t xml:space="preserve"> </w:t>
            </w:r>
            <w:r>
              <w:rPr>
                <w:rFonts w:ascii="宋体" w:hAnsi="宋体" w:eastAsia="宋体" w:cs="宋体"/>
                <w:spacing w:val="6"/>
                <w:sz w:val="19"/>
                <w:szCs w:val="19"/>
              </w:rPr>
              <w:t>源</w:t>
            </w:r>
            <w:r>
              <w:rPr>
                <w:rFonts w:ascii="宋体" w:hAnsi="宋体" w:eastAsia="宋体" w:cs="宋体"/>
                <w:spacing w:val="5"/>
                <w:sz w:val="19"/>
                <w:szCs w:val="19"/>
              </w:rPr>
              <w:t>杯</w:t>
            </w:r>
            <w:r>
              <w:rPr>
                <w:rFonts w:ascii="宋体" w:hAnsi="宋体" w:eastAsia="宋体" w:cs="宋体"/>
                <w:spacing w:val="3"/>
                <w:sz w:val="19"/>
                <w:szCs w:val="19"/>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10" w:type="dxa"/>
            <w:tcBorders>
              <w:left w:val="single" w:color="000000" w:sz="10" w:space="0"/>
              <w:right w:val="single" w:color="000000" w:sz="4" w:space="0"/>
            </w:tcBorders>
            <w:vAlign w:val="top"/>
          </w:tcPr>
          <w:p>
            <w:pPr>
              <w:rPr>
                <w:rFonts w:ascii="Arial"/>
                <w:sz w:val="21"/>
              </w:rPr>
            </w:pPr>
          </w:p>
        </w:tc>
        <w:tc>
          <w:tcPr>
            <w:tcW w:w="3958" w:type="dxa"/>
            <w:gridSpan w:val="2"/>
            <w:tcBorders>
              <w:left w:val="single" w:color="000000" w:sz="4" w:space="0"/>
              <w:right w:val="single" w:color="000000" w:sz="4" w:space="0"/>
            </w:tcBorders>
            <w:vAlign w:val="top"/>
          </w:tcPr>
          <w:p>
            <w:pPr>
              <w:rPr>
                <w:rFonts w:ascii="Arial"/>
                <w:sz w:val="21"/>
              </w:rPr>
            </w:pPr>
          </w:p>
        </w:tc>
        <w:tc>
          <w:tcPr>
            <w:tcW w:w="1374" w:type="dxa"/>
            <w:tcBorders>
              <w:left w:val="single" w:color="000000" w:sz="4" w:space="0"/>
              <w:right w:val="single" w:color="000000" w:sz="4" w:space="0"/>
            </w:tcBorders>
            <w:vAlign w:val="top"/>
          </w:tcPr>
          <w:p>
            <w:pPr>
              <w:rPr>
                <w:rFonts w:ascii="Arial"/>
                <w:sz w:val="21"/>
              </w:rPr>
            </w:pP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42" w:type="dxa"/>
            <w:gridSpan w:val="4"/>
            <w:tcBorders>
              <w:left w:val="single" w:color="000000" w:sz="10" w:space="0"/>
              <w:right w:val="single" w:color="000000" w:sz="4" w:space="0"/>
            </w:tcBorders>
            <w:vAlign w:val="top"/>
          </w:tcPr>
          <w:p>
            <w:pPr>
              <w:spacing w:before="75" w:line="231" w:lineRule="auto"/>
              <w:ind w:firstLine="2873"/>
              <w:rPr>
                <w:rFonts w:ascii="宋体" w:hAnsi="宋体" w:eastAsia="宋体" w:cs="宋体"/>
                <w:sz w:val="19"/>
                <w:szCs w:val="19"/>
              </w:rPr>
            </w:pPr>
            <w:r>
              <w:rPr>
                <w:rFonts w:ascii="宋体" w:hAnsi="宋体" w:eastAsia="宋体" w:cs="宋体"/>
                <w:spacing w:val="8"/>
                <w:sz w:val="19"/>
                <w:szCs w:val="19"/>
              </w:rPr>
              <w:t>合</w:t>
            </w:r>
            <w:r>
              <w:rPr>
                <w:rFonts w:ascii="宋体" w:hAnsi="宋体" w:eastAsia="宋体" w:cs="宋体"/>
                <w:spacing w:val="7"/>
                <w:sz w:val="19"/>
                <w:szCs w:val="19"/>
              </w:rPr>
              <w:t xml:space="preserve">    </w:t>
            </w:r>
            <w:r>
              <w:rPr>
                <w:rFonts w:ascii="宋体" w:hAnsi="宋体" w:eastAsia="宋体" w:cs="宋体"/>
                <w:spacing w:val="8"/>
                <w:sz w:val="19"/>
                <w:szCs w:val="19"/>
              </w:rPr>
              <w:t>计</w:t>
            </w:r>
          </w:p>
        </w:tc>
        <w:tc>
          <w:tcPr>
            <w:tcW w:w="2136" w:type="dxa"/>
            <w:gridSpan w:val="2"/>
            <w:tcBorders>
              <w:left w:val="single" w:color="000000" w:sz="4" w:space="0"/>
              <w:right w:val="single" w:color="000000" w:sz="4" w:space="0"/>
            </w:tcBorders>
            <w:vAlign w:val="top"/>
          </w:tcPr>
          <w:p>
            <w:pPr>
              <w:rPr>
                <w:rFonts w:ascii="Arial"/>
                <w:sz w:val="21"/>
              </w:rPr>
            </w:pPr>
          </w:p>
        </w:tc>
        <w:tc>
          <w:tcPr>
            <w:tcW w:w="1733" w:type="dxa"/>
            <w:tcBorders>
              <w:left w:val="single" w:color="000000" w:sz="4" w:space="0"/>
              <w:right w:val="single" w:color="000000" w:sz="10" w:space="0"/>
            </w:tcBorders>
            <w:vAlign w:val="top"/>
          </w:tcPr>
          <w:p>
            <w:pPr>
              <w:spacing w:before="170" w:line="121" w:lineRule="exact"/>
              <w:ind w:firstLine="773"/>
              <w:rPr>
                <w:rFonts w:ascii="宋体" w:hAnsi="宋体" w:eastAsia="宋体" w:cs="宋体"/>
                <w:sz w:val="7"/>
                <w:szCs w:val="7"/>
              </w:rPr>
            </w:pPr>
            <w:r>
              <w:rPr>
                <w:rFonts w:ascii="宋体" w:hAnsi="宋体" w:eastAsia="宋体" w:cs="宋体"/>
                <w:spacing w:val="29"/>
                <w:position w:val="1"/>
                <w:sz w:val="7"/>
                <w:szCs w:val="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0411" w:type="dxa"/>
            <w:gridSpan w:val="7"/>
            <w:tcBorders>
              <w:left w:val="nil"/>
              <w:bottom w:val="single" w:color="FFFFFF" w:sz="2" w:space="0"/>
            </w:tcBorders>
            <w:vAlign w:val="top"/>
          </w:tcPr>
          <w:p>
            <w:pPr>
              <w:spacing w:before="61" w:line="235" w:lineRule="auto"/>
              <w:ind w:firstLine="24"/>
              <w:rPr>
                <w:rFonts w:ascii="宋体" w:hAnsi="宋体" w:eastAsia="宋体" w:cs="宋体"/>
                <w:sz w:val="17"/>
                <w:szCs w:val="17"/>
              </w:rPr>
            </w:pPr>
            <w:r>
              <w:rPr>
                <w:rFonts w:ascii="宋体" w:hAnsi="宋体" w:eastAsia="宋体" w:cs="宋体"/>
                <w:spacing w:val="10"/>
                <w:sz w:val="17"/>
                <w:szCs w:val="17"/>
              </w:rPr>
              <w:t>注</w:t>
            </w:r>
            <w:r>
              <w:rPr>
                <w:rFonts w:ascii="宋体" w:hAnsi="宋体" w:eastAsia="宋体" w:cs="宋体"/>
                <w:spacing w:val="11"/>
                <w:sz w:val="17"/>
                <w:szCs w:val="17"/>
              </w:rPr>
              <w:t>：</w:t>
            </w:r>
            <w:r>
              <w:rPr>
                <w:rFonts w:ascii="宋体" w:hAnsi="宋体" w:eastAsia="宋体" w:cs="宋体"/>
                <w:spacing w:val="10"/>
                <w:sz w:val="17"/>
                <w:szCs w:val="17"/>
              </w:rPr>
              <w:t>此表由招</w:t>
            </w:r>
            <w:r>
              <w:rPr>
                <w:rFonts w:ascii="宋体" w:hAnsi="宋体" w:eastAsia="宋体" w:cs="宋体"/>
                <w:spacing w:val="9"/>
                <w:sz w:val="17"/>
                <w:szCs w:val="17"/>
              </w:rPr>
              <w:t>标人填写</w:t>
            </w:r>
            <w:r>
              <w:rPr>
                <w:rFonts w:ascii="宋体" w:hAnsi="宋体" w:eastAsia="宋体" w:cs="宋体"/>
                <w:spacing w:val="11"/>
                <w:sz w:val="17"/>
                <w:szCs w:val="17"/>
              </w:rPr>
              <w:t>，</w:t>
            </w:r>
            <w:r>
              <w:rPr>
                <w:rFonts w:ascii="宋体" w:hAnsi="宋体" w:eastAsia="宋体" w:cs="宋体"/>
                <w:spacing w:val="9"/>
                <w:sz w:val="17"/>
                <w:szCs w:val="17"/>
              </w:rPr>
              <w:t>如不能详列</w:t>
            </w:r>
            <w:r>
              <w:rPr>
                <w:rFonts w:ascii="宋体" w:hAnsi="宋体" w:eastAsia="宋体" w:cs="宋体"/>
                <w:spacing w:val="11"/>
                <w:sz w:val="17"/>
                <w:szCs w:val="17"/>
              </w:rPr>
              <w:t>，</w:t>
            </w:r>
            <w:r>
              <w:rPr>
                <w:rFonts w:ascii="宋体" w:hAnsi="宋体" w:eastAsia="宋体" w:cs="宋体"/>
                <w:spacing w:val="9"/>
                <w:sz w:val="17"/>
                <w:szCs w:val="17"/>
              </w:rPr>
              <w:t>也可只列暂列金额总额</w:t>
            </w:r>
            <w:r>
              <w:rPr>
                <w:rFonts w:ascii="宋体" w:hAnsi="宋体" w:eastAsia="宋体" w:cs="宋体"/>
                <w:spacing w:val="11"/>
                <w:sz w:val="17"/>
                <w:szCs w:val="17"/>
              </w:rPr>
              <w:t>，</w:t>
            </w:r>
            <w:r>
              <w:rPr>
                <w:rFonts w:ascii="宋体" w:hAnsi="宋体" w:eastAsia="宋体" w:cs="宋体"/>
                <w:spacing w:val="9"/>
                <w:sz w:val="17"/>
                <w:szCs w:val="17"/>
              </w:rPr>
              <w:t>投标人应将上述暂列金额计入投标总价中</w:t>
            </w:r>
            <w:r>
              <w:rPr>
                <w:rFonts w:ascii="宋体" w:hAnsi="宋体" w:eastAsia="宋体" w:cs="宋体"/>
                <w:spacing w:val="11"/>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346" w:type="dxa"/>
            <w:gridSpan w:val="5"/>
            <w:tcBorders>
              <w:top w:val="single" w:color="FFFFFF" w:sz="2" w:space="0"/>
              <w:left w:val="nil"/>
              <w:bottom w:val="single" w:color="FFFFFF" w:sz="2" w:space="0"/>
              <w:right w:val="single" w:color="FFFFFF" w:sz="4" w:space="0"/>
            </w:tcBorders>
            <w:vAlign w:val="top"/>
          </w:tcPr>
          <w:p>
            <w:pPr>
              <w:rPr>
                <w:rFonts w:ascii="Arial"/>
                <w:sz w:val="21"/>
              </w:rPr>
            </w:pPr>
            <w:r>
              <w:pict>
                <v:rect id="_x0000_s1130" o:spid="_x0000_s1130" o:spt="1" style="position:absolute;left:0pt;margin-left:364.35pt;margin-top:-0.05pt;height:16.7pt;width:0.75pt;mso-position-horizontal-relative:page;mso-position-vertical-relative:page;z-index:251847680;mso-width-relative:page;mso-height-relative:page;" fillcolor="#FFFFFF" filled="t" stroked="f" coordsize="21600,21600">
                  <v:path/>
                  <v:fill on="t" focussize="0,0"/>
                  <v:stroke on="f"/>
                  <v:imagedata o:title=""/>
                  <o:lock v:ext="edit"/>
                </v:rect>
              </w:pict>
            </w:r>
          </w:p>
        </w:tc>
        <w:tc>
          <w:tcPr>
            <w:tcW w:w="3065" w:type="dxa"/>
            <w:gridSpan w:val="2"/>
            <w:tcBorders>
              <w:top w:val="single" w:color="FFFFFF" w:sz="2" w:space="0"/>
              <w:left w:val="single" w:color="FFFFFF" w:sz="4" w:space="0"/>
              <w:bottom w:val="single" w:color="FFFFFF" w:sz="2" w:space="0"/>
            </w:tcBorders>
            <w:vAlign w:val="top"/>
          </w:tcPr>
          <w:p>
            <w:pPr>
              <w:spacing w:before="30" w:line="232" w:lineRule="auto"/>
              <w:ind w:firstLine="2209"/>
              <w:rPr>
                <w:rFonts w:ascii="宋体" w:hAnsi="宋体" w:eastAsia="宋体" w:cs="宋体"/>
                <w:sz w:val="17"/>
                <w:szCs w:val="17"/>
              </w:rPr>
            </w:pPr>
            <w:r>
              <w:rPr>
                <w:rFonts w:ascii="宋体" w:hAnsi="宋体" w:eastAsia="宋体" w:cs="宋体"/>
                <w:spacing w:val="-7"/>
                <w:sz w:val="17"/>
                <w:szCs w:val="17"/>
              </w:rPr>
              <w:t>表—</w:t>
            </w:r>
            <w:r>
              <w:rPr>
                <w:rFonts w:ascii="宋体" w:hAnsi="宋体" w:eastAsia="宋体" w:cs="宋体"/>
                <w:spacing w:val="-43"/>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3"/>
                <w:sz w:val="17"/>
                <w:szCs w:val="17"/>
              </w:rPr>
              <w:t xml:space="preserve"> </w:t>
            </w:r>
            <w:r>
              <w:rPr>
                <w:rFonts w:ascii="宋体" w:hAnsi="宋体" w:eastAsia="宋体" w:cs="宋体"/>
                <w:spacing w:val="-3"/>
                <w:sz w:val="17"/>
                <w:szCs w:val="17"/>
              </w:rPr>
              <w:t>1</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31" o:spid="_x0000_s1131" o:spt="1" style="position:absolute;left:0pt;margin-left:550.55pt;margin-top:41.8pt;height:15.4pt;width:0.4pt;mso-position-horizontal-relative:page;mso-position-vertical-relative:page;z-index:251855872;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3"/>
        <w:gridCol w:w="2674"/>
        <w:gridCol w:w="374"/>
        <w:gridCol w:w="313"/>
        <w:gridCol w:w="583"/>
        <w:gridCol w:w="582"/>
        <w:gridCol w:w="583"/>
        <w:gridCol w:w="582"/>
        <w:gridCol w:w="583"/>
        <w:gridCol w:w="582"/>
        <w:gridCol w:w="457"/>
        <w:gridCol w:w="125"/>
        <w:gridCol w:w="582"/>
        <w:gridCol w:w="159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70" w:type="dxa"/>
            <w:gridSpan w:val="14"/>
            <w:tcBorders>
              <w:top w:val="single" w:color="FFFFFF" w:sz="2" w:space="0"/>
              <w:left w:val="nil"/>
              <w:bottom w:val="single" w:color="FFFFFF" w:sz="2" w:space="0"/>
              <w:right w:val="nil"/>
            </w:tcBorders>
            <w:vAlign w:val="top"/>
          </w:tcPr>
          <w:p>
            <w:pPr>
              <w:spacing w:before="92" w:line="224" w:lineRule="auto"/>
              <w:ind w:firstLine="1724"/>
              <w:outlineLvl w:val="0"/>
              <w:rPr>
                <w:rFonts w:ascii="宋体" w:hAnsi="宋体" w:eastAsia="宋体" w:cs="宋体"/>
                <w:sz w:val="39"/>
                <w:szCs w:val="39"/>
              </w:rPr>
            </w:pPr>
            <w:r>
              <w:pict>
                <v:rect id="_x0000_s1132" o:spid="_x0000_s1132" o:spt="1" style="position:absolute;left:0pt;margin-left:507.3pt;margin-top:0pt;height:30.75pt;width:0.4pt;mso-position-horizontal-relative:page;mso-position-vertical-relative:page;z-index:251854848;mso-width-relative:page;mso-height-relative:page;" fillcolor="#FFFFFF" filled="t" stroked="f" coordsize="21600,21600">
                  <v:path/>
                  <v:fill on="t" focussize="0,0"/>
                  <v:stroke on="f"/>
                  <v:imagedata o:title=""/>
                  <o:lock v:ext="edit"/>
                </v:rect>
              </w:pict>
            </w:r>
            <w:r>
              <w:rPr>
                <w:rFonts w:ascii="宋体" w:hAnsi="宋体" w:eastAsia="宋体" w:cs="宋体"/>
                <w:spacing w:val="27"/>
                <w:sz w:val="39"/>
                <w:szCs w:val="39"/>
              </w:rPr>
              <w:t>材料（工程设备</w:t>
            </w:r>
            <w:r>
              <w:rPr>
                <w:rFonts w:ascii="宋体" w:hAnsi="宋体" w:eastAsia="宋体" w:cs="宋体"/>
                <w:spacing w:val="30"/>
                <w:sz w:val="39"/>
                <w:szCs w:val="39"/>
              </w:rPr>
              <w:t>）</w:t>
            </w:r>
            <w:r>
              <w:rPr>
                <w:rFonts w:ascii="宋体" w:hAnsi="宋体" w:eastAsia="宋体" w:cs="宋体"/>
                <w:spacing w:val="27"/>
                <w:sz w:val="39"/>
                <w:szCs w:val="39"/>
              </w:rPr>
              <w:t>暂估单</w:t>
            </w:r>
            <w:r>
              <w:rPr>
                <w:rFonts w:ascii="宋体" w:hAnsi="宋体" w:eastAsia="宋体" w:cs="宋体"/>
                <w:spacing w:val="26"/>
                <w:sz w:val="39"/>
                <w:szCs w:val="39"/>
              </w:rPr>
              <w:t>价及调整表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3601" w:type="dxa"/>
            <w:gridSpan w:val="3"/>
            <w:tcBorders>
              <w:top w:val="single" w:color="FFFFFF" w:sz="2" w:space="0"/>
              <w:left w:val="nil"/>
              <w:right w:val="single" w:color="FFFFFF" w:sz="4" w:space="0"/>
            </w:tcBorders>
            <w:vAlign w:val="top"/>
          </w:tcPr>
          <w:p>
            <w:pPr>
              <w:spacing w:before="189" w:line="217" w:lineRule="auto"/>
              <w:ind w:left="24" w:right="165" w:firstLine="2"/>
              <w:rPr>
                <w:rFonts w:ascii="宋体" w:hAnsi="宋体" w:eastAsia="宋体" w:cs="宋体"/>
                <w:sz w:val="17"/>
                <w:szCs w:val="17"/>
              </w:rPr>
            </w:pPr>
            <w:r>
              <w:drawing>
                <wp:anchor distT="0" distB="0" distL="0" distR="0" simplePos="0" relativeHeight="251848704" behindDoc="1" locked="0" layoutInCell="1" allowOverlap="1">
                  <wp:simplePos x="0" y="0"/>
                  <wp:positionH relativeFrom="rightMargin">
                    <wp:posOffset>-2287905</wp:posOffset>
                  </wp:positionH>
                  <wp:positionV relativeFrom="topMargin">
                    <wp:posOffset>464820</wp:posOffset>
                  </wp:positionV>
                  <wp:extent cx="2292985" cy="6350"/>
                  <wp:effectExtent l="0" t="0" r="0" b="0"/>
                  <wp:wrapNone/>
                  <wp:docPr id="66" name="IM 12"/>
                  <wp:cNvGraphicFramePr/>
                  <a:graphic xmlns:a="http://schemas.openxmlformats.org/drawingml/2006/main">
                    <a:graphicData uri="http://schemas.openxmlformats.org/drawingml/2006/picture">
                      <pic:pic xmlns:pic="http://schemas.openxmlformats.org/drawingml/2006/picture">
                        <pic:nvPicPr>
                          <pic:cNvPr id="66" name="IM 12"/>
                          <pic:cNvPicPr/>
                        </pic:nvPicPr>
                        <pic:blipFill>
                          <a:blip r:embed="rId25"/>
                          <a:stretch>
                            <a:fillRect/>
                          </a:stretch>
                        </pic:blipFill>
                        <pic:spPr>
                          <a:xfrm>
                            <a:off x="0" y="0"/>
                            <a:ext cx="2292908"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w:t>
            </w:r>
            <w:r>
              <w:rPr>
                <w:rFonts w:ascii="宋体" w:hAnsi="宋体" w:eastAsia="宋体" w:cs="宋体"/>
                <w:sz w:val="17"/>
                <w:szCs w:val="17"/>
              </w:rPr>
              <w:t xml:space="preserve"> </w:t>
            </w:r>
            <w:r>
              <w:rPr>
                <w:rFonts w:ascii="宋体" w:hAnsi="宋体" w:eastAsia="宋体" w:cs="宋体"/>
                <w:spacing w:val="9"/>
                <w:sz w:val="17"/>
                <w:szCs w:val="17"/>
              </w:rPr>
              <w:t>包二</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4265" w:type="dxa"/>
            <w:gridSpan w:val="8"/>
            <w:tcBorders>
              <w:top w:val="single" w:color="FFFFFF" w:sz="2" w:space="0"/>
              <w:left w:val="single" w:color="FFFFFF" w:sz="4" w:space="0"/>
              <w:right w:val="single" w:color="FFFFFF" w:sz="4" w:space="0"/>
            </w:tcBorders>
            <w:vAlign w:val="top"/>
          </w:tcPr>
          <w:p>
            <w:pPr>
              <w:spacing w:before="279" w:line="232" w:lineRule="auto"/>
              <w:ind w:firstLine="27"/>
              <w:rPr>
                <w:rFonts w:ascii="宋体" w:hAnsi="宋体" w:eastAsia="宋体" w:cs="宋体"/>
                <w:sz w:val="17"/>
                <w:szCs w:val="17"/>
              </w:rPr>
            </w:pPr>
            <w:r>
              <w:drawing>
                <wp:anchor distT="0" distB="0" distL="0" distR="0" simplePos="0" relativeHeight="251853824" behindDoc="0" locked="0" layoutInCell="1" allowOverlap="1">
                  <wp:simplePos x="0" y="0"/>
                  <wp:positionH relativeFrom="rightMargin">
                    <wp:posOffset>-2713355</wp:posOffset>
                  </wp:positionH>
                  <wp:positionV relativeFrom="topMargin">
                    <wp:posOffset>464820</wp:posOffset>
                  </wp:positionV>
                  <wp:extent cx="2747645" cy="6350"/>
                  <wp:effectExtent l="0" t="0" r="0" b="0"/>
                  <wp:wrapNone/>
                  <wp:docPr id="67" name="IM 13"/>
                  <wp:cNvGraphicFramePr/>
                  <a:graphic xmlns:a="http://schemas.openxmlformats.org/drawingml/2006/main">
                    <a:graphicData uri="http://schemas.openxmlformats.org/drawingml/2006/picture">
                      <pic:pic xmlns:pic="http://schemas.openxmlformats.org/drawingml/2006/picture">
                        <pic:nvPicPr>
                          <pic:cNvPr id="67" name="IM 13"/>
                          <pic:cNvPicPr/>
                        </pic:nvPicPr>
                        <pic:blipFill>
                          <a:blip r:embed="rId26"/>
                          <a:stretch>
                            <a:fillRect/>
                          </a:stretch>
                        </pic:blipFill>
                        <pic:spPr>
                          <a:xfrm>
                            <a:off x="0" y="0"/>
                            <a:ext cx="2747528" cy="6350"/>
                          </a:xfrm>
                          <a:prstGeom prst="rect">
                            <a:avLst/>
                          </a:prstGeom>
                        </pic:spPr>
                      </pic:pic>
                    </a:graphicData>
                  </a:graphic>
                </wp:anchor>
              </w:drawing>
            </w: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目（发包二</w:t>
            </w:r>
            <w:r>
              <w:rPr>
                <w:rFonts w:ascii="宋体" w:hAnsi="宋体" w:eastAsia="宋体" w:cs="宋体"/>
                <w:spacing w:val="9"/>
                <w:sz w:val="17"/>
                <w:szCs w:val="17"/>
              </w:rPr>
              <w:t>）</w:t>
            </w:r>
          </w:p>
        </w:tc>
        <w:tc>
          <w:tcPr>
            <w:tcW w:w="2304" w:type="dxa"/>
            <w:gridSpan w:val="3"/>
            <w:tcBorders>
              <w:top w:val="single" w:color="FFFFFF" w:sz="2" w:space="0"/>
              <w:left w:val="single" w:color="FFFFFF" w:sz="4" w:space="0"/>
              <w:right w:val="nil"/>
            </w:tcBorders>
            <w:vAlign w:val="top"/>
          </w:tcPr>
          <w:p>
            <w:pPr>
              <w:spacing w:before="279" w:line="231" w:lineRule="auto"/>
              <w:ind w:firstLine="462"/>
              <w:rPr>
                <w:rFonts w:ascii="宋体" w:hAnsi="宋体" w:eastAsia="宋体" w:cs="宋体"/>
                <w:sz w:val="17"/>
                <w:szCs w:val="17"/>
              </w:rPr>
            </w:pPr>
            <w:r>
              <w:pict>
                <v:rect id="_x0000_s1133" o:spid="_x0000_s1133" o:spt="1" style="position:absolute;left:0pt;margin-left:1.7pt;margin-top:37.05pt;height:0.05pt;width:112.4pt;mso-position-horizontal-relative:page;mso-position-vertical-relative:page;z-index:251851776;mso-width-relative:page;mso-height-relative:page;" fillcolor="#FFFFFF" filled="t" stroked="f" coordsize="21600,21600">
                  <v:path/>
                  <v:fill on="t" focussize="0,0"/>
                  <v:stroke on="f"/>
                  <v:imagedata o:title=""/>
                  <o:lock v:ext="edit"/>
                </v:rect>
              </w:pict>
            </w:r>
            <w:r>
              <w:drawing>
                <wp:anchor distT="0" distB="0" distL="0" distR="0" simplePos="0" relativeHeight="251852800"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68" name="IM 14"/>
                  <wp:cNvGraphicFramePr/>
                  <a:graphic xmlns:a="http://schemas.openxmlformats.org/drawingml/2006/main">
                    <a:graphicData uri="http://schemas.openxmlformats.org/drawingml/2006/picture">
                      <pic:pic xmlns:pic="http://schemas.openxmlformats.org/drawingml/2006/picture">
                        <pic:nvPicPr>
                          <pic:cNvPr id="68" name="IM 14"/>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553" w:type="dxa"/>
            <w:vMerge w:val="restart"/>
            <w:tcBorders>
              <w:left w:val="single" w:color="000000" w:sz="10" w:space="0"/>
              <w:bottom w:val="nil"/>
              <w:right w:val="single" w:color="000000" w:sz="4" w:space="0"/>
            </w:tcBorders>
            <w:vAlign w:val="top"/>
          </w:tcPr>
          <w:p>
            <w:pPr>
              <w:spacing w:before="234" w:line="233" w:lineRule="auto"/>
              <w:ind w:firstLine="8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2674" w:type="dxa"/>
            <w:vMerge w:val="restart"/>
            <w:tcBorders>
              <w:left w:val="single" w:color="000000" w:sz="4" w:space="0"/>
              <w:bottom w:val="nil"/>
              <w:right w:val="single" w:color="000000" w:sz="4" w:space="0"/>
            </w:tcBorders>
            <w:vAlign w:val="top"/>
          </w:tcPr>
          <w:p>
            <w:pPr>
              <w:spacing w:before="144" w:line="214" w:lineRule="auto"/>
              <w:ind w:left="1252" w:right="75" w:hanging="1172"/>
              <w:rPr>
                <w:rFonts w:ascii="宋体" w:hAnsi="宋体" w:eastAsia="宋体" w:cs="宋体"/>
                <w:sz w:val="17"/>
                <w:szCs w:val="17"/>
              </w:rPr>
            </w:pPr>
            <w:r>
              <w:rPr>
                <w:rFonts w:ascii="宋体" w:hAnsi="宋体" w:eastAsia="宋体" w:cs="宋体"/>
                <w:spacing w:val="9"/>
                <w:sz w:val="17"/>
                <w:szCs w:val="17"/>
              </w:rPr>
              <w:t>材料</w:t>
            </w:r>
            <w:r>
              <w:rPr>
                <w:rFonts w:ascii="宋体" w:hAnsi="宋体" w:eastAsia="宋体" w:cs="宋体"/>
                <w:spacing w:val="5"/>
                <w:sz w:val="17"/>
                <w:szCs w:val="17"/>
              </w:rPr>
              <w:t>(</w:t>
            </w:r>
            <w:r>
              <w:rPr>
                <w:rFonts w:ascii="宋体" w:hAnsi="宋体" w:eastAsia="宋体" w:cs="宋体"/>
                <w:spacing w:val="9"/>
                <w:sz w:val="17"/>
                <w:szCs w:val="17"/>
              </w:rPr>
              <w:t>工程设备</w:t>
            </w:r>
            <w:r>
              <w:rPr>
                <w:rFonts w:ascii="宋体" w:hAnsi="宋体" w:eastAsia="宋体" w:cs="宋体"/>
                <w:spacing w:val="5"/>
                <w:sz w:val="17"/>
                <w:szCs w:val="17"/>
              </w:rPr>
              <w:t>)</w:t>
            </w:r>
            <w:r>
              <w:rPr>
                <w:rFonts w:ascii="宋体" w:hAnsi="宋体" w:eastAsia="宋体" w:cs="宋体"/>
                <w:spacing w:val="9"/>
                <w:sz w:val="17"/>
                <w:szCs w:val="17"/>
              </w:rPr>
              <w:t>名称</w:t>
            </w:r>
            <w:r>
              <w:rPr>
                <w:rFonts w:ascii="宋体" w:hAnsi="宋体" w:eastAsia="宋体" w:cs="宋体"/>
                <w:spacing w:val="10"/>
                <w:sz w:val="17"/>
                <w:szCs w:val="17"/>
              </w:rPr>
              <w:t>、</w:t>
            </w:r>
            <w:r>
              <w:rPr>
                <w:rFonts w:ascii="宋体" w:hAnsi="宋体" w:eastAsia="宋体" w:cs="宋体"/>
                <w:spacing w:val="9"/>
                <w:sz w:val="17"/>
                <w:szCs w:val="17"/>
              </w:rPr>
              <w:t>规格</w:t>
            </w:r>
            <w:r>
              <w:rPr>
                <w:rFonts w:ascii="宋体" w:hAnsi="宋体" w:eastAsia="宋体" w:cs="宋体"/>
                <w:spacing w:val="10"/>
                <w:sz w:val="17"/>
                <w:szCs w:val="17"/>
              </w:rPr>
              <w:t>、</w:t>
            </w:r>
            <w:r>
              <w:rPr>
                <w:rFonts w:ascii="宋体" w:hAnsi="宋体" w:eastAsia="宋体" w:cs="宋体"/>
                <w:spacing w:val="8"/>
                <w:sz w:val="17"/>
                <w:szCs w:val="17"/>
              </w:rPr>
              <w:t>型</w:t>
            </w:r>
            <w:r>
              <w:rPr>
                <w:rFonts w:ascii="宋体" w:hAnsi="宋体" w:eastAsia="宋体" w:cs="宋体"/>
                <w:sz w:val="17"/>
                <w:szCs w:val="17"/>
              </w:rPr>
              <w:t xml:space="preserve"> 号</w:t>
            </w:r>
          </w:p>
        </w:tc>
        <w:tc>
          <w:tcPr>
            <w:tcW w:w="687" w:type="dxa"/>
            <w:gridSpan w:val="2"/>
            <w:vMerge w:val="restart"/>
            <w:tcBorders>
              <w:left w:val="single" w:color="000000" w:sz="4" w:space="0"/>
              <w:bottom w:val="nil"/>
              <w:right w:val="single" w:color="000000" w:sz="4" w:space="0"/>
            </w:tcBorders>
            <w:vAlign w:val="top"/>
          </w:tcPr>
          <w:p>
            <w:pPr>
              <w:spacing w:before="144" w:line="214" w:lineRule="auto"/>
              <w:ind w:left="250" w:right="73" w:hanging="179"/>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量单</w:t>
            </w:r>
            <w:r>
              <w:rPr>
                <w:rFonts w:ascii="宋体" w:hAnsi="宋体" w:eastAsia="宋体" w:cs="宋体"/>
                <w:sz w:val="17"/>
                <w:szCs w:val="17"/>
              </w:rPr>
              <w:t xml:space="preserve"> </w:t>
            </w:r>
            <w:r>
              <w:rPr>
                <w:rFonts w:ascii="宋体" w:hAnsi="宋体" w:eastAsia="宋体" w:cs="宋体"/>
                <w:spacing w:val="2"/>
                <w:sz w:val="17"/>
                <w:szCs w:val="17"/>
              </w:rPr>
              <w:t>位</w:t>
            </w:r>
          </w:p>
        </w:tc>
        <w:tc>
          <w:tcPr>
            <w:tcW w:w="1165" w:type="dxa"/>
            <w:gridSpan w:val="2"/>
            <w:tcBorders>
              <w:left w:val="single" w:color="000000" w:sz="4" w:space="0"/>
              <w:right w:val="single" w:color="000000" w:sz="4" w:space="0"/>
            </w:tcBorders>
            <w:vAlign w:val="top"/>
          </w:tcPr>
          <w:p>
            <w:pPr>
              <w:spacing w:before="85" w:line="231" w:lineRule="auto"/>
              <w:ind w:firstLine="403"/>
              <w:rPr>
                <w:rFonts w:ascii="宋体" w:hAnsi="宋体" w:eastAsia="宋体" w:cs="宋体"/>
                <w:sz w:val="17"/>
                <w:szCs w:val="17"/>
              </w:rPr>
            </w:pPr>
            <w:r>
              <w:rPr>
                <w:rFonts w:ascii="宋体" w:hAnsi="宋体" w:eastAsia="宋体" w:cs="宋体"/>
                <w:spacing w:val="5"/>
                <w:sz w:val="17"/>
                <w:szCs w:val="17"/>
              </w:rPr>
              <w:t>数量</w:t>
            </w:r>
          </w:p>
        </w:tc>
        <w:tc>
          <w:tcPr>
            <w:tcW w:w="1165" w:type="dxa"/>
            <w:gridSpan w:val="2"/>
            <w:tcBorders>
              <w:left w:val="single" w:color="000000" w:sz="4" w:space="0"/>
              <w:right w:val="single" w:color="000000" w:sz="4" w:space="0"/>
            </w:tcBorders>
            <w:vAlign w:val="top"/>
          </w:tcPr>
          <w:p>
            <w:pPr>
              <w:spacing w:before="84" w:line="230" w:lineRule="auto"/>
              <w:ind w:firstLine="230"/>
              <w:rPr>
                <w:rFonts w:ascii="宋体" w:hAnsi="宋体" w:eastAsia="宋体" w:cs="宋体"/>
                <w:sz w:val="17"/>
                <w:szCs w:val="17"/>
              </w:rPr>
            </w:pPr>
            <w:r>
              <w:rPr>
                <w:rFonts w:ascii="宋体" w:hAnsi="宋体" w:eastAsia="宋体" w:cs="宋体"/>
                <w:spacing w:val="7"/>
                <w:sz w:val="17"/>
                <w:szCs w:val="17"/>
              </w:rPr>
              <w:t>暂估</w:t>
            </w:r>
            <w:r>
              <w:rPr>
                <w:rFonts w:ascii="宋体" w:hAnsi="宋体" w:eastAsia="宋体" w:cs="宋体"/>
                <w:spacing w:val="3"/>
                <w:sz w:val="17"/>
                <w:szCs w:val="17"/>
              </w:rPr>
              <w:t>(</w:t>
            </w:r>
            <w:r>
              <w:rPr>
                <w:rFonts w:ascii="宋体" w:hAnsi="宋体" w:eastAsia="宋体" w:cs="宋体"/>
                <w:spacing w:val="6"/>
                <w:sz w:val="17"/>
                <w:szCs w:val="17"/>
              </w:rPr>
              <w:t>元</w:t>
            </w:r>
            <w:r>
              <w:rPr>
                <w:rFonts w:ascii="宋体" w:hAnsi="宋体" w:eastAsia="宋体" w:cs="宋体"/>
                <w:spacing w:val="3"/>
                <w:sz w:val="17"/>
                <w:szCs w:val="17"/>
              </w:rPr>
              <w:t>)</w:t>
            </w:r>
          </w:p>
        </w:tc>
        <w:tc>
          <w:tcPr>
            <w:tcW w:w="1165" w:type="dxa"/>
            <w:gridSpan w:val="2"/>
            <w:tcBorders>
              <w:left w:val="single" w:color="000000" w:sz="4" w:space="0"/>
              <w:right w:val="single" w:color="000000" w:sz="4" w:space="0"/>
            </w:tcBorders>
            <w:vAlign w:val="top"/>
          </w:tcPr>
          <w:p>
            <w:pPr>
              <w:spacing w:before="84" w:line="232" w:lineRule="auto"/>
              <w:ind w:firstLine="228"/>
              <w:rPr>
                <w:rFonts w:ascii="宋体" w:hAnsi="宋体" w:eastAsia="宋体" w:cs="宋体"/>
                <w:sz w:val="17"/>
                <w:szCs w:val="17"/>
              </w:rPr>
            </w:pPr>
            <w:r>
              <w:rPr>
                <w:rFonts w:ascii="宋体" w:hAnsi="宋体" w:eastAsia="宋体" w:cs="宋体"/>
                <w:spacing w:val="8"/>
                <w:sz w:val="17"/>
                <w:szCs w:val="17"/>
              </w:rPr>
              <w:t>确认</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3"/>
                <w:sz w:val="17"/>
                <w:szCs w:val="17"/>
              </w:rPr>
              <w:t>)</w:t>
            </w:r>
          </w:p>
        </w:tc>
        <w:tc>
          <w:tcPr>
            <w:tcW w:w="1164" w:type="dxa"/>
            <w:gridSpan w:val="3"/>
            <w:tcBorders>
              <w:left w:val="single" w:color="000000" w:sz="4" w:space="0"/>
              <w:right w:val="single" w:color="000000" w:sz="4" w:space="0"/>
            </w:tcBorders>
            <w:vAlign w:val="top"/>
          </w:tcPr>
          <w:p>
            <w:pPr>
              <w:spacing w:before="85" w:line="231" w:lineRule="auto"/>
              <w:ind w:firstLine="143"/>
              <w:rPr>
                <w:rFonts w:ascii="宋体" w:hAnsi="宋体" w:eastAsia="宋体" w:cs="宋体"/>
                <w:sz w:val="17"/>
                <w:szCs w:val="17"/>
              </w:rPr>
            </w:pPr>
            <w:r>
              <w:rPr>
                <w:rFonts w:ascii="宋体" w:hAnsi="宋体" w:eastAsia="宋体" w:cs="宋体"/>
                <w:spacing w:val="-3"/>
                <w:sz w:val="17"/>
                <w:szCs w:val="17"/>
              </w:rPr>
              <w:t>差额±</w:t>
            </w:r>
            <w:r>
              <w:rPr>
                <w:rFonts w:ascii="宋体" w:hAnsi="宋体" w:eastAsia="宋体" w:cs="宋体"/>
                <w:spacing w:val="-32"/>
                <w:sz w:val="17"/>
                <w:szCs w:val="17"/>
              </w:rPr>
              <w:t xml:space="preserve"> </w:t>
            </w:r>
            <w:r>
              <w:rPr>
                <w:rFonts w:ascii="宋体" w:hAnsi="宋体" w:eastAsia="宋体" w:cs="宋体"/>
                <w:spacing w:val="-2"/>
                <w:sz w:val="17"/>
                <w:szCs w:val="17"/>
              </w:rPr>
              <w:t>(元</w:t>
            </w:r>
            <w:r>
              <w:rPr>
                <w:rFonts w:ascii="宋体" w:hAnsi="宋体" w:eastAsia="宋体" w:cs="宋体"/>
                <w:spacing w:val="-1"/>
                <w:sz w:val="17"/>
                <w:szCs w:val="17"/>
              </w:rPr>
              <w:t>)</w:t>
            </w:r>
          </w:p>
        </w:tc>
        <w:tc>
          <w:tcPr>
            <w:tcW w:w="1597" w:type="dxa"/>
            <w:tcBorders>
              <w:left w:val="single" w:color="000000" w:sz="4" w:space="0"/>
              <w:right w:val="single" w:color="000000" w:sz="10" w:space="0"/>
            </w:tcBorders>
            <w:vAlign w:val="top"/>
          </w:tcPr>
          <w:p>
            <w:pPr>
              <w:spacing w:before="84" w:line="233" w:lineRule="auto"/>
              <w:ind w:firstLine="625"/>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53" w:type="dxa"/>
            <w:vMerge w:val="continue"/>
            <w:tcBorders>
              <w:top w:val="nil"/>
              <w:left w:val="single" w:color="000000" w:sz="10" w:space="0"/>
              <w:right w:val="single" w:color="000000" w:sz="4" w:space="0"/>
            </w:tcBorders>
            <w:vAlign w:val="top"/>
          </w:tcPr>
          <w:p>
            <w:pPr>
              <w:rPr>
                <w:rFonts w:ascii="Arial"/>
                <w:sz w:val="21"/>
              </w:rPr>
            </w:pPr>
          </w:p>
        </w:tc>
        <w:tc>
          <w:tcPr>
            <w:tcW w:w="2674" w:type="dxa"/>
            <w:vMerge w:val="continue"/>
            <w:tcBorders>
              <w:top w:val="nil"/>
              <w:left w:val="single" w:color="000000" w:sz="4" w:space="0"/>
              <w:right w:val="single" w:color="000000" w:sz="4" w:space="0"/>
            </w:tcBorders>
            <w:vAlign w:val="top"/>
          </w:tcPr>
          <w:p>
            <w:pPr>
              <w:rPr>
                <w:rFonts w:ascii="Arial"/>
                <w:sz w:val="21"/>
              </w:rPr>
            </w:pPr>
          </w:p>
        </w:tc>
        <w:tc>
          <w:tcPr>
            <w:tcW w:w="687" w:type="dxa"/>
            <w:gridSpan w:val="2"/>
            <w:vMerge w:val="continue"/>
            <w:tcBorders>
              <w:top w:val="nil"/>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spacing w:before="55" w:line="230" w:lineRule="auto"/>
              <w:ind w:firstLine="123"/>
              <w:rPr>
                <w:rFonts w:ascii="宋体" w:hAnsi="宋体" w:eastAsia="宋体" w:cs="宋体"/>
                <w:sz w:val="17"/>
                <w:szCs w:val="17"/>
              </w:rPr>
            </w:pPr>
            <w:r>
              <w:rPr>
                <w:rFonts w:ascii="宋体" w:hAnsi="宋体" w:eastAsia="宋体" w:cs="宋体"/>
                <w:spacing w:val="3"/>
                <w:sz w:val="17"/>
                <w:szCs w:val="17"/>
              </w:rPr>
              <w:t>暂估</w:t>
            </w:r>
          </w:p>
        </w:tc>
        <w:tc>
          <w:tcPr>
            <w:tcW w:w="582" w:type="dxa"/>
            <w:tcBorders>
              <w:left w:val="single" w:color="000000" w:sz="4" w:space="0"/>
              <w:right w:val="single" w:color="000000" w:sz="4" w:space="0"/>
            </w:tcBorders>
            <w:vAlign w:val="top"/>
          </w:tcPr>
          <w:p>
            <w:pPr>
              <w:spacing w:before="55" w:line="232" w:lineRule="auto"/>
              <w:ind w:firstLine="118"/>
              <w:rPr>
                <w:rFonts w:ascii="宋体" w:hAnsi="宋体" w:eastAsia="宋体" w:cs="宋体"/>
                <w:sz w:val="17"/>
                <w:szCs w:val="17"/>
              </w:rPr>
            </w:pPr>
            <w:r>
              <w:rPr>
                <w:rFonts w:ascii="宋体" w:hAnsi="宋体" w:eastAsia="宋体" w:cs="宋体"/>
                <w:spacing w:val="6"/>
                <w:sz w:val="17"/>
                <w:szCs w:val="17"/>
              </w:rPr>
              <w:t>确认</w:t>
            </w:r>
          </w:p>
        </w:tc>
        <w:tc>
          <w:tcPr>
            <w:tcW w:w="583" w:type="dxa"/>
            <w:tcBorders>
              <w:left w:val="single" w:color="000000" w:sz="4" w:space="0"/>
              <w:right w:val="single" w:color="000000" w:sz="4" w:space="0"/>
            </w:tcBorders>
            <w:vAlign w:val="top"/>
          </w:tcPr>
          <w:p>
            <w:pPr>
              <w:spacing w:before="55" w:line="230" w:lineRule="auto"/>
              <w:ind w:firstLine="121"/>
              <w:rPr>
                <w:rFonts w:ascii="宋体" w:hAnsi="宋体" w:eastAsia="宋体" w:cs="宋体"/>
                <w:sz w:val="17"/>
                <w:szCs w:val="17"/>
              </w:rPr>
            </w:pPr>
            <w:r>
              <w:rPr>
                <w:rFonts w:ascii="宋体" w:hAnsi="宋体" w:eastAsia="宋体" w:cs="宋体"/>
                <w:spacing w:val="5"/>
                <w:sz w:val="17"/>
                <w:szCs w:val="17"/>
              </w:rPr>
              <w:t>单价</w:t>
            </w:r>
          </w:p>
        </w:tc>
        <w:tc>
          <w:tcPr>
            <w:tcW w:w="582" w:type="dxa"/>
            <w:tcBorders>
              <w:left w:val="single" w:color="000000" w:sz="4" w:space="0"/>
              <w:right w:val="single" w:color="000000" w:sz="4" w:space="0"/>
            </w:tcBorders>
            <w:vAlign w:val="top"/>
          </w:tcPr>
          <w:p>
            <w:pPr>
              <w:spacing w:before="55" w:line="230" w:lineRule="auto"/>
              <w:ind w:firstLine="122"/>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583" w:type="dxa"/>
            <w:tcBorders>
              <w:left w:val="single" w:color="000000" w:sz="4" w:space="0"/>
              <w:right w:val="single" w:color="000000" w:sz="4" w:space="0"/>
            </w:tcBorders>
            <w:vAlign w:val="top"/>
          </w:tcPr>
          <w:p>
            <w:pPr>
              <w:spacing w:before="55" w:line="230" w:lineRule="auto"/>
              <w:ind w:firstLine="124"/>
              <w:rPr>
                <w:rFonts w:ascii="宋体" w:hAnsi="宋体" w:eastAsia="宋体" w:cs="宋体"/>
                <w:sz w:val="17"/>
                <w:szCs w:val="17"/>
              </w:rPr>
            </w:pPr>
            <w:r>
              <w:rPr>
                <w:rFonts w:ascii="宋体" w:hAnsi="宋体" w:eastAsia="宋体" w:cs="宋体"/>
                <w:spacing w:val="5"/>
                <w:sz w:val="17"/>
                <w:szCs w:val="17"/>
              </w:rPr>
              <w:t>单价</w:t>
            </w:r>
          </w:p>
        </w:tc>
        <w:tc>
          <w:tcPr>
            <w:tcW w:w="582" w:type="dxa"/>
            <w:tcBorders>
              <w:left w:val="single" w:color="000000" w:sz="4" w:space="0"/>
              <w:right w:val="single" w:color="000000" w:sz="4" w:space="0"/>
            </w:tcBorders>
            <w:vAlign w:val="top"/>
          </w:tcPr>
          <w:p>
            <w:pPr>
              <w:spacing w:before="55" w:line="230" w:lineRule="auto"/>
              <w:ind w:firstLine="12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582" w:type="dxa"/>
            <w:gridSpan w:val="2"/>
            <w:tcBorders>
              <w:left w:val="single" w:color="000000" w:sz="4" w:space="0"/>
              <w:right w:val="single" w:color="000000" w:sz="4" w:space="0"/>
            </w:tcBorders>
            <w:vAlign w:val="top"/>
          </w:tcPr>
          <w:p>
            <w:pPr>
              <w:spacing w:before="55" w:line="230" w:lineRule="auto"/>
              <w:ind w:firstLine="127"/>
              <w:rPr>
                <w:rFonts w:ascii="宋体" w:hAnsi="宋体" w:eastAsia="宋体" w:cs="宋体"/>
                <w:sz w:val="17"/>
                <w:szCs w:val="17"/>
              </w:rPr>
            </w:pPr>
            <w:r>
              <w:rPr>
                <w:rFonts w:ascii="宋体" w:hAnsi="宋体" w:eastAsia="宋体" w:cs="宋体"/>
                <w:spacing w:val="5"/>
                <w:sz w:val="17"/>
                <w:szCs w:val="17"/>
              </w:rPr>
              <w:t>单价</w:t>
            </w:r>
          </w:p>
        </w:tc>
        <w:tc>
          <w:tcPr>
            <w:tcW w:w="582" w:type="dxa"/>
            <w:tcBorders>
              <w:left w:val="single" w:color="000000" w:sz="4" w:space="0"/>
              <w:right w:val="single" w:color="000000" w:sz="4" w:space="0"/>
            </w:tcBorders>
            <w:vAlign w:val="top"/>
          </w:tcPr>
          <w:p>
            <w:pPr>
              <w:spacing w:before="55" w:line="230" w:lineRule="auto"/>
              <w:ind w:firstLine="12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53" w:type="dxa"/>
            <w:tcBorders>
              <w:left w:val="single" w:color="000000" w:sz="10" w:space="0"/>
              <w:right w:val="single" w:color="000000" w:sz="4" w:space="0"/>
            </w:tcBorders>
            <w:vAlign w:val="top"/>
          </w:tcPr>
          <w:p>
            <w:pPr>
              <w:rPr>
                <w:rFonts w:ascii="Arial"/>
                <w:sz w:val="21"/>
              </w:rPr>
            </w:pPr>
          </w:p>
        </w:tc>
        <w:tc>
          <w:tcPr>
            <w:tcW w:w="2674" w:type="dxa"/>
            <w:tcBorders>
              <w:left w:val="single" w:color="000000" w:sz="4" w:space="0"/>
              <w:right w:val="single" w:color="000000" w:sz="4" w:space="0"/>
            </w:tcBorders>
            <w:vAlign w:val="top"/>
          </w:tcPr>
          <w:p>
            <w:pPr>
              <w:rPr>
                <w:rFonts w:ascii="Arial"/>
                <w:sz w:val="21"/>
              </w:rPr>
            </w:pPr>
          </w:p>
        </w:tc>
        <w:tc>
          <w:tcPr>
            <w:tcW w:w="687" w:type="dxa"/>
            <w:gridSpan w:val="2"/>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3914" w:type="dxa"/>
            <w:gridSpan w:val="4"/>
            <w:tcBorders>
              <w:left w:val="single" w:color="000000" w:sz="10" w:space="0"/>
              <w:right w:val="single" w:color="000000" w:sz="4" w:space="0"/>
            </w:tcBorders>
            <w:vAlign w:val="top"/>
          </w:tcPr>
          <w:p>
            <w:pPr>
              <w:spacing w:before="59" w:line="233" w:lineRule="auto"/>
              <w:ind w:firstLine="177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3" w:type="dxa"/>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582" w:type="dxa"/>
            <w:gridSpan w:val="2"/>
            <w:tcBorders>
              <w:left w:val="single" w:color="000000" w:sz="4" w:space="0"/>
              <w:right w:val="single" w:color="000000" w:sz="4" w:space="0"/>
            </w:tcBorders>
            <w:vAlign w:val="top"/>
          </w:tcPr>
          <w:p>
            <w:pPr>
              <w:rPr>
                <w:rFonts w:ascii="Arial"/>
                <w:sz w:val="21"/>
              </w:rPr>
            </w:pPr>
          </w:p>
        </w:tc>
        <w:tc>
          <w:tcPr>
            <w:tcW w:w="582" w:type="dxa"/>
            <w:tcBorders>
              <w:left w:val="single" w:color="000000" w:sz="4" w:space="0"/>
              <w:right w:val="single" w:color="000000" w:sz="4" w:space="0"/>
            </w:tcBorders>
            <w:vAlign w:val="top"/>
          </w:tcPr>
          <w:p>
            <w:pPr>
              <w:rPr>
                <w:rFonts w:ascii="Arial"/>
                <w:sz w:val="21"/>
              </w:rPr>
            </w:pPr>
          </w:p>
        </w:tc>
        <w:tc>
          <w:tcPr>
            <w:tcW w:w="159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0170" w:type="dxa"/>
            <w:gridSpan w:val="14"/>
            <w:tcBorders>
              <w:left w:val="nil"/>
              <w:bottom w:val="single" w:color="FFFFFF" w:sz="2" w:space="0"/>
              <w:right w:val="nil"/>
            </w:tcBorders>
            <w:vAlign w:val="top"/>
          </w:tcPr>
          <w:p>
            <w:pPr>
              <w:spacing w:before="89" w:line="221" w:lineRule="auto"/>
              <w:ind w:left="36" w:right="91" w:hanging="12"/>
              <w:rPr>
                <w:rFonts w:ascii="宋体" w:hAnsi="宋体" w:eastAsia="宋体" w:cs="宋体"/>
                <w:sz w:val="17"/>
                <w:szCs w:val="17"/>
              </w:rPr>
            </w:pPr>
            <w:r>
              <w:drawing>
                <wp:anchor distT="0" distB="0" distL="0" distR="0" simplePos="0" relativeHeight="251850752" behindDoc="0" locked="0" layoutInCell="1" allowOverlap="1">
                  <wp:simplePos x="0" y="0"/>
                  <wp:positionH relativeFrom="rightMargin">
                    <wp:posOffset>-15875</wp:posOffset>
                  </wp:positionH>
                  <wp:positionV relativeFrom="topMargin">
                    <wp:posOffset>37465</wp:posOffset>
                  </wp:positionV>
                  <wp:extent cx="6350" cy="356870"/>
                  <wp:effectExtent l="0" t="0" r="12700" b="5080"/>
                  <wp:wrapNone/>
                  <wp:docPr id="69" name="IM 15"/>
                  <wp:cNvGraphicFramePr/>
                  <a:graphic xmlns:a="http://schemas.openxmlformats.org/drawingml/2006/main">
                    <a:graphicData uri="http://schemas.openxmlformats.org/drawingml/2006/picture">
                      <pic:pic xmlns:pic="http://schemas.openxmlformats.org/drawingml/2006/picture">
                        <pic:nvPicPr>
                          <pic:cNvPr id="69" name="IM 15"/>
                          <pic:cNvPicPr/>
                        </pic:nvPicPr>
                        <pic:blipFill>
                          <a:blip r:embed="rId27"/>
                          <a:stretch>
                            <a:fillRect/>
                          </a:stretch>
                        </pic:blipFill>
                        <pic:spPr>
                          <a:xfrm>
                            <a:off x="0" y="0"/>
                            <a:ext cx="6350" cy="356880"/>
                          </a:xfrm>
                          <a:prstGeom prst="rect">
                            <a:avLst/>
                          </a:prstGeom>
                        </pic:spPr>
                      </pic:pic>
                    </a:graphicData>
                  </a:graphic>
                </wp:anchor>
              </w:drawing>
            </w:r>
            <w:r>
              <w:rPr>
                <w:rFonts w:ascii="宋体" w:hAnsi="宋体" w:eastAsia="宋体" w:cs="宋体"/>
                <w:spacing w:val="7"/>
                <w:sz w:val="17"/>
                <w:szCs w:val="17"/>
              </w:rPr>
              <w:t>注：</w:t>
            </w:r>
            <w:r>
              <w:rPr>
                <w:rFonts w:ascii="宋体" w:hAnsi="宋体" w:eastAsia="宋体" w:cs="宋体"/>
                <w:spacing w:val="4"/>
                <w:sz w:val="17"/>
                <w:szCs w:val="17"/>
              </w:rPr>
              <w:t>1.</w:t>
            </w:r>
            <w:r>
              <w:rPr>
                <w:rFonts w:ascii="宋体" w:hAnsi="宋体" w:eastAsia="宋体" w:cs="宋体"/>
                <w:spacing w:val="7"/>
                <w:sz w:val="17"/>
                <w:szCs w:val="17"/>
              </w:rPr>
              <w:t>此表由招标人填写“</w:t>
            </w:r>
            <w:r>
              <w:rPr>
                <w:rFonts w:ascii="宋体" w:hAnsi="宋体" w:eastAsia="宋体" w:cs="宋体"/>
                <w:spacing w:val="4"/>
                <w:sz w:val="17"/>
                <w:szCs w:val="17"/>
              </w:rPr>
              <w:t xml:space="preserve"> </w:t>
            </w:r>
            <w:r>
              <w:rPr>
                <w:rFonts w:ascii="宋体" w:hAnsi="宋体" w:eastAsia="宋体" w:cs="宋体"/>
                <w:spacing w:val="7"/>
                <w:sz w:val="17"/>
                <w:szCs w:val="17"/>
              </w:rPr>
              <w:t>暂估单价</w:t>
            </w:r>
            <w:r>
              <w:rPr>
                <w:rFonts w:ascii="宋体" w:hAnsi="宋体" w:eastAsia="宋体" w:cs="宋体"/>
                <w:spacing w:val="6"/>
                <w:sz w:val="17"/>
                <w:szCs w:val="17"/>
              </w:rPr>
              <w:t>”</w:t>
            </w:r>
            <w:r>
              <w:rPr>
                <w:rFonts w:ascii="宋体" w:hAnsi="宋体" w:eastAsia="宋体" w:cs="宋体"/>
                <w:spacing w:val="4"/>
                <w:sz w:val="17"/>
                <w:szCs w:val="17"/>
              </w:rPr>
              <w:t xml:space="preserve"> </w:t>
            </w:r>
            <w:r>
              <w:rPr>
                <w:rFonts w:ascii="宋体" w:hAnsi="宋体" w:eastAsia="宋体" w:cs="宋体"/>
                <w:spacing w:val="7"/>
                <w:sz w:val="17"/>
                <w:szCs w:val="17"/>
              </w:rPr>
              <w:t>，</w:t>
            </w:r>
            <w:r>
              <w:rPr>
                <w:rFonts w:ascii="宋体" w:hAnsi="宋体" w:eastAsia="宋体" w:cs="宋体"/>
                <w:spacing w:val="6"/>
                <w:sz w:val="17"/>
                <w:szCs w:val="17"/>
              </w:rPr>
              <w:t>并在备注栏说明暂估价的材料</w:t>
            </w:r>
            <w:r>
              <w:rPr>
                <w:rFonts w:ascii="宋体" w:hAnsi="宋体" w:eastAsia="宋体" w:cs="宋体"/>
                <w:spacing w:val="7"/>
                <w:sz w:val="17"/>
                <w:szCs w:val="17"/>
              </w:rPr>
              <w:t>、</w:t>
            </w:r>
            <w:r>
              <w:rPr>
                <w:rFonts w:ascii="宋体" w:hAnsi="宋体" w:eastAsia="宋体" w:cs="宋体"/>
                <w:spacing w:val="6"/>
                <w:sz w:val="17"/>
                <w:szCs w:val="17"/>
              </w:rPr>
              <w:t>工程设备拟用在那些清单项目上</w:t>
            </w:r>
            <w:r>
              <w:rPr>
                <w:rFonts w:ascii="宋体" w:hAnsi="宋体" w:eastAsia="宋体" w:cs="宋体"/>
                <w:spacing w:val="7"/>
                <w:sz w:val="17"/>
                <w:szCs w:val="17"/>
              </w:rPr>
              <w:t>，</w:t>
            </w:r>
            <w:r>
              <w:rPr>
                <w:rFonts w:ascii="宋体" w:hAnsi="宋体" w:eastAsia="宋体" w:cs="宋体"/>
                <w:spacing w:val="6"/>
                <w:sz w:val="17"/>
                <w:szCs w:val="17"/>
              </w:rPr>
              <w:t>投标人应将上述材料</w:t>
            </w:r>
            <w:r>
              <w:rPr>
                <w:rFonts w:ascii="宋体" w:hAnsi="宋体" w:eastAsia="宋体" w:cs="宋体"/>
                <w:sz w:val="17"/>
                <w:szCs w:val="17"/>
              </w:rPr>
              <w:t xml:space="preserve"> </w:t>
            </w:r>
            <w:r>
              <w:rPr>
                <w:rFonts w:ascii="宋体" w:hAnsi="宋体" w:eastAsia="宋体" w:cs="宋体"/>
                <w:spacing w:val="10"/>
                <w:sz w:val="17"/>
                <w:szCs w:val="17"/>
              </w:rPr>
              <w:t>、</w:t>
            </w:r>
            <w:r>
              <w:rPr>
                <w:rFonts w:ascii="宋体" w:hAnsi="宋体" w:eastAsia="宋体" w:cs="宋体"/>
                <w:spacing w:val="9"/>
                <w:sz w:val="17"/>
                <w:szCs w:val="17"/>
              </w:rPr>
              <w:t>工程设备暂估单价计入工程量清单综合</w:t>
            </w:r>
            <w:r>
              <w:rPr>
                <w:rFonts w:ascii="宋体" w:hAnsi="宋体" w:eastAsia="宋体" w:cs="宋体"/>
                <w:spacing w:val="8"/>
                <w:sz w:val="17"/>
                <w:szCs w:val="17"/>
              </w:rPr>
              <w:t>单价报价中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7866" w:type="dxa"/>
            <w:gridSpan w:val="11"/>
            <w:tcBorders>
              <w:top w:val="single" w:color="FFFFFF" w:sz="2" w:space="0"/>
              <w:left w:val="nil"/>
              <w:bottom w:val="single" w:color="FFFFFF" w:sz="2" w:space="0"/>
              <w:right w:val="single" w:color="FFFFFF" w:sz="4" w:space="0"/>
            </w:tcBorders>
            <w:vAlign w:val="top"/>
          </w:tcPr>
          <w:p>
            <w:pPr>
              <w:rPr>
                <w:rFonts w:ascii="Arial"/>
                <w:sz w:val="21"/>
              </w:rPr>
            </w:pPr>
          </w:p>
        </w:tc>
        <w:tc>
          <w:tcPr>
            <w:tcW w:w="2304" w:type="dxa"/>
            <w:gridSpan w:val="3"/>
            <w:tcBorders>
              <w:top w:val="single" w:color="FFFFFF" w:sz="2" w:space="0"/>
              <w:left w:val="single" w:color="FFFFFF" w:sz="4" w:space="0"/>
              <w:bottom w:val="single" w:color="FFFFFF" w:sz="2" w:space="0"/>
              <w:right w:val="nil"/>
            </w:tcBorders>
            <w:vAlign w:val="top"/>
          </w:tcPr>
          <w:p>
            <w:pPr>
              <w:spacing w:before="59" w:line="233" w:lineRule="auto"/>
              <w:ind w:firstLine="1449"/>
              <w:rPr>
                <w:rFonts w:ascii="宋体" w:hAnsi="宋体" w:eastAsia="宋体" w:cs="宋体"/>
                <w:sz w:val="17"/>
                <w:szCs w:val="17"/>
              </w:rPr>
            </w:pPr>
            <w:r>
              <w:drawing>
                <wp:anchor distT="0" distB="0" distL="0" distR="0" simplePos="0" relativeHeight="251849728" behindDoc="0" locked="0" layoutInCell="1" allowOverlap="1">
                  <wp:simplePos x="0" y="0"/>
                  <wp:positionH relativeFrom="rightMargin">
                    <wp:posOffset>-17780</wp:posOffset>
                  </wp:positionH>
                  <wp:positionV relativeFrom="topMargin">
                    <wp:posOffset>-4445</wp:posOffset>
                  </wp:positionV>
                  <wp:extent cx="6350" cy="193040"/>
                  <wp:effectExtent l="0" t="0" r="12700" b="16510"/>
                  <wp:wrapNone/>
                  <wp:docPr id="70" name="IM 16"/>
                  <wp:cNvGraphicFramePr/>
                  <a:graphic xmlns:a="http://schemas.openxmlformats.org/drawingml/2006/main">
                    <a:graphicData uri="http://schemas.openxmlformats.org/drawingml/2006/picture">
                      <pic:pic xmlns:pic="http://schemas.openxmlformats.org/drawingml/2006/picture">
                        <pic:nvPicPr>
                          <pic:cNvPr id="70" name="IM 16"/>
                          <pic:cNvPicPr/>
                        </pic:nvPicPr>
                        <pic:blipFill>
                          <a:blip r:embed="rId28"/>
                          <a:stretch>
                            <a:fillRect/>
                          </a:stretch>
                        </pic:blipFill>
                        <pic:spPr>
                          <a:xfrm>
                            <a:off x="0" y="0"/>
                            <a:ext cx="6350" cy="193100"/>
                          </a:xfrm>
                          <a:prstGeom prst="rect">
                            <a:avLst/>
                          </a:prstGeom>
                        </pic:spPr>
                      </pic:pic>
                    </a:graphicData>
                  </a:graphic>
                </wp:anchor>
              </w:drawing>
            </w:r>
            <w:r>
              <w:rPr>
                <w:rFonts w:ascii="宋体" w:hAnsi="宋体" w:eastAsia="宋体" w:cs="宋体"/>
                <w:spacing w:val="-7"/>
                <w:sz w:val="17"/>
                <w:szCs w:val="17"/>
              </w:rPr>
              <w:t>表—</w:t>
            </w:r>
            <w:r>
              <w:rPr>
                <w:rFonts w:ascii="宋体" w:hAnsi="宋体" w:eastAsia="宋体" w:cs="宋体"/>
                <w:spacing w:val="-48"/>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8"/>
                <w:sz w:val="17"/>
                <w:szCs w:val="17"/>
              </w:rPr>
              <w:t xml:space="preserve"> </w:t>
            </w:r>
            <w:r>
              <w:rPr>
                <w:rFonts w:ascii="宋体" w:hAnsi="宋体" w:eastAsia="宋体" w:cs="宋体"/>
                <w:spacing w:val="-4"/>
                <w:sz w:val="17"/>
                <w:szCs w:val="17"/>
              </w:rPr>
              <w:t>2</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pPr>
        <w:spacing w:line="433" w:lineRule="auto"/>
        <w:rPr>
          <w:rFonts w:ascii="Arial"/>
          <w:sz w:val="21"/>
        </w:rPr>
      </w:pPr>
    </w:p>
    <w:p>
      <w:pPr>
        <w:spacing w:line="300" w:lineRule="exact"/>
        <w:ind w:firstLine="853"/>
      </w:pPr>
      <w:r>
        <w:rPr>
          <w:position w:val="-6"/>
        </w:rPr>
        <w:drawing>
          <wp:inline distT="0" distB="0" distL="0" distR="0">
            <wp:extent cx="6454775" cy="189865"/>
            <wp:effectExtent l="0" t="0" r="3175" b="635"/>
            <wp:docPr id="71" name="IM 17"/>
            <wp:cNvGraphicFramePr/>
            <a:graphic xmlns:a="http://schemas.openxmlformats.org/drawingml/2006/main">
              <a:graphicData uri="http://schemas.openxmlformats.org/drawingml/2006/picture">
                <pic:pic xmlns:pic="http://schemas.openxmlformats.org/drawingml/2006/picture">
                  <pic:nvPicPr>
                    <pic:cNvPr id="71" name="IM 17"/>
                    <pic:cNvPicPr/>
                  </pic:nvPicPr>
                  <pic:blipFill>
                    <a:blip r:embed="rId29"/>
                    <a:stretch>
                      <a:fillRect/>
                    </a:stretch>
                  </pic:blipFill>
                  <pic:spPr>
                    <a:xfrm>
                      <a:off x="0" y="0"/>
                      <a:ext cx="6455145" cy="190326"/>
                    </a:xfrm>
                    <a:prstGeom prst="rect">
                      <a:avLst/>
                    </a:prstGeom>
                  </pic:spPr>
                </pic:pic>
              </a:graphicData>
            </a:graphic>
          </wp:inline>
        </w:drawing>
      </w:r>
    </w:p>
    <w:p>
      <w:pPr>
        <w:tabs>
          <w:tab w:val="left" w:pos="3430"/>
        </w:tabs>
        <w:ind w:firstLine="853"/>
        <w:outlineLvl w:val="0"/>
        <w:rPr>
          <w:sz w:val="38"/>
          <w:szCs w:val="38"/>
        </w:rPr>
      </w:pPr>
      <w:r>
        <w:rPr>
          <w:rFonts w:ascii="宋体" w:hAnsi="宋体" w:eastAsia="宋体" w:cs="宋体"/>
          <w:position w:val="16"/>
          <w:sz w:val="38"/>
          <w:szCs w:val="38"/>
          <w:u w:val="single" w:color="FFFFFF"/>
        </w:rPr>
        <w:tab/>
      </w:r>
      <w:r>
        <w:rPr>
          <w:rFonts w:ascii="宋体" w:hAnsi="宋体" w:eastAsia="宋体" w:cs="宋体"/>
          <w:spacing w:val="25"/>
          <w:position w:val="16"/>
          <w:sz w:val="38"/>
          <w:szCs w:val="38"/>
          <w:u w:val="single" w:color="FFFFFF"/>
        </w:rPr>
        <w:t>专业工程暂估价及结算价表</w:t>
      </w:r>
      <w:r>
        <w:rPr>
          <w:rFonts w:ascii="宋体" w:hAnsi="宋体" w:eastAsia="宋体" w:cs="宋体"/>
          <w:spacing w:val="20"/>
          <w:position w:val="16"/>
          <w:sz w:val="38"/>
          <w:szCs w:val="38"/>
          <w:u w:val="single" w:color="FFFFFF"/>
        </w:rPr>
        <w:t xml:space="preserve">    </w:t>
      </w:r>
      <w:r>
        <w:rPr>
          <w:rFonts w:ascii="宋体" w:hAnsi="宋体" w:eastAsia="宋体" w:cs="宋体"/>
          <w:spacing w:val="19"/>
          <w:position w:val="16"/>
          <w:sz w:val="38"/>
          <w:szCs w:val="38"/>
          <w:u w:val="single" w:color="FFFFFF"/>
        </w:rPr>
        <w:t xml:space="preserve">         </w:t>
      </w:r>
      <w:r>
        <w:rPr>
          <w:sz w:val="38"/>
          <w:szCs w:val="38"/>
        </w:rPr>
        <w:drawing>
          <wp:inline distT="0" distB="0" distL="0" distR="0">
            <wp:extent cx="4445" cy="380365"/>
            <wp:effectExtent l="0" t="0" r="14605" b="635"/>
            <wp:docPr id="72" name="IM 18"/>
            <wp:cNvGraphicFramePr/>
            <a:graphic xmlns:a="http://schemas.openxmlformats.org/drawingml/2006/main">
              <a:graphicData uri="http://schemas.openxmlformats.org/drawingml/2006/picture">
                <pic:pic xmlns:pic="http://schemas.openxmlformats.org/drawingml/2006/picture">
                  <pic:nvPicPr>
                    <pic:cNvPr id="72" name="IM 18"/>
                    <pic:cNvPicPr/>
                  </pic:nvPicPr>
                  <pic:blipFill>
                    <a:blip r:embed="rId30"/>
                    <a:stretch>
                      <a:fillRect/>
                    </a:stretch>
                  </pic:blipFill>
                  <pic:spPr>
                    <a:xfrm>
                      <a:off x="0" y="0"/>
                      <a:ext cx="4754" cy="380655"/>
                    </a:xfrm>
                    <a:prstGeom prst="rect">
                      <a:avLst/>
                    </a:prstGeom>
                  </pic:spPr>
                </pic:pic>
              </a:graphicData>
            </a:graphic>
          </wp:inline>
        </w:drawing>
      </w:r>
    </w:p>
    <w:p>
      <w:pPr>
        <w:ind w:firstLine="890"/>
        <w:rPr>
          <w:sz w:val="17"/>
          <w:szCs w:val="17"/>
        </w:rPr>
      </w:pPr>
      <w:r>
        <w:fldChar w:fldCharType="begin"/>
      </w:r>
      <w:r>
        <w:instrText xml:space="preserve">EQ \* jc3 \* hps17 \o\al(\s\up 3(</w:instrText>
      </w:r>
      <w:r>
        <w:rPr>
          <w:rFonts w:ascii="宋体" w:hAnsi="宋体" w:eastAsia="宋体" w:cs="宋体"/>
          <w:spacing w:val="2"/>
          <w:sz w:val="17"/>
          <w:szCs w:val="17"/>
        </w:rPr>
        <w:instrText xml:space="preserve">工</w:instrText>
      </w:r>
      <w:r>
        <w:instrText xml:space="preserve">),</w:instrText>
      </w:r>
      <w:r>
        <w:rPr>
          <w:rFonts w:ascii="宋体" w:hAnsi="宋体" w:eastAsia="宋体" w:cs="宋体"/>
          <w:spacing w:val="2"/>
          <w:position w:val="-11"/>
          <w:sz w:val="17"/>
          <w:szCs w:val="17"/>
        </w:rPr>
        <w:instrText xml:space="preserve">包</w:instrText>
      </w:r>
      <w:r>
        <w:instrText xml:space="preserve">)</w:instrText>
      </w:r>
      <w:r>
        <w:fldChar w:fldCharType="end"/>
      </w:r>
      <w:r>
        <w:fldChar w:fldCharType="begin"/>
      </w:r>
      <w:r>
        <w:instrText xml:space="preserve">EQ \* jc3 \* hps17 \o\al(\s\up 3(</w:instrText>
      </w:r>
      <w:r>
        <w:rPr>
          <w:rFonts w:ascii="宋体" w:hAnsi="宋体" w:eastAsia="宋体" w:cs="宋体"/>
          <w:spacing w:val="9"/>
          <w:sz w:val="17"/>
          <w:szCs w:val="17"/>
        </w:rPr>
        <w:instrText xml:space="preserve">程</w:instrText>
      </w:r>
      <w:r>
        <w:instrText xml:space="preserve">),</w:instrText>
      </w:r>
      <w:r>
        <w:rPr>
          <w:rFonts w:ascii="宋体" w:hAnsi="宋体" w:eastAsia="宋体" w:cs="宋体"/>
          <w:spacing w:val="9"/>
          <w:position w:val="-11"/>
          <w:sz w:val="17"/>
          <w:szCs w:val="17"/>
        </w:rPr>
        <w:instrText xml:space="preserve">二</w:instrText>
      </w:r>
      <w:r>
        <w:instrText xml:space="preserve">)</w:instrText>
      </w:r>
      <w:r>
        <w:fldChar w:fldCharType="end"/>
      </w:r>
      <w:r>
        <w:fldChar w:fldCharType="begin"/>
      </w:r>
      <w:r>
        <w:instrText xml:space="preserve">EQ \* jc3 \* hps17 \o\al(\s\up 3(</w:instrText>
      </w:r>
      <w:r>
        <w:rPr>
          <w:rFonts w:ascii="宋体" w:hAnsi="宋体" w:eastAsia="宋体" w:cs="宋体"/>
          <w:spacing w:val="9"/>
          <w:sz w:val="17"/>
          <w:szCs w:val="17"/>
        </w:rPr>
        <w:instrText xml:space="preserve">名</w:instrText>
      </w:r>
      <w:r>
        <w:instrText xml:space="preserve">),</w:instrText>
      </w:r>
      <w:r>
        <w:rPr>
          <w:rFonts w:ascii="宋体" w:hAnsi="宋体" w:eastAsia="宋体" w:cs="宋体"/>
          <w:spacing w:val="-8"/>
          <w:w w:val="50"/>
          <w:position w:val="-11"/>
          <w:sz w:val="17"/>
          <w:szCs w:val="17"/>
        </w:rPr>
        <w:instrText xml:space="preserve">）</w:instrText>
      </w:r>
      <w:r>
        <w:instrText xml:space="preserve">)</w:instrText>
      </w:r>
      <w:r>
        <w:fldChar w:fldCharType="end"/>
      </w:r>
      <w:r>
        <w:fldChar w:fldCharType="begin"/>
      </w:r>
      <w:r>
        <w:instrText xml:space="preserve">EQ \* jc3 \* hps17 \o\al(\s\up 3(</w:instrText>
      </w:r>
      <w:r>
        <w:rPr>
          <w:rFonts w:ascii="宋体" w:hAnsi="宋体" w:eastAsia="宋体" w:cs="宋体"/>
          <w:spacing w:val="-12"/>
          <w:w w:val="74"/>
          <w:sz w:val="17"/>
          <w:szCs w:val="17"/>
        </w:rPr>
        <w:instrText xml:space="preserve">称：</w:instrText>
      </w:r>
      <w:r>
        <w:instrText xml:space="preserve">),</w:instrText>
      </w:r>
      <w:r>
        <w:rPr>
          <w:rFonts w:ascii="宋体" w:hAnsi="宋体" w:eastAsia="宋体" w:cs="宋体"/>
          <w:spacing w:val="5"/>
          <w:position w:val="-11"/>
          <w:sz w:val="17"/>
          <w:szCs w:val="17"/>
        </w:rPr>
        <w:instrText xml:space="preserve">-</w:instrText>
      </w:r>
      <w:r>
        <w:rPr>
          <w:rFonts w:ascii="宋体" w:hAnsi="宋体" w:eastAsia="宋体" w:cs="宋体"/>
          <w:spacing w:val="9"/>
          <w:position w:val="-11"/>
          <w:sz w:val="17"/>
          <w:szCs w:val="17"/>
        </w:rPr>
        <w:instrText xml:space="preserve">电</w:instrText>
      </w:r>
      <w:r>
        <w:instrText xml:space="preserve">)</w:instrText>
      </w:r>
      <w:r>
        <w:fldChar w:fldCharType="end"/>
      </w:r>
      <w:r>
        <w:fldChar w:fldCharType="begin"/>
      </w:r>
      <w:r>
        <w:instrText xml:space="preserve">EQ \* jc3 \* hps17 \o\al(\s\up 3(</w:instrText>
      </w:r>
      <w:r>
        <w:rPr>
          <w:rFonts w:ascii="宋体" w:hAnsi="宋体" w:eastAsia="宋体" w:cs="宋体"/>
          <w:spacing w:val="40"/>
          <w:sz w:val="17"/>
          <w:szCs w:val="17"/>
        </w:rPr>
        <w:instrText xml:space="preserve">玺</w:instrText>
      </w:r>
      <w:r>
        <w:rPr>
          <w:rFonts w:ascii="宋体" w:hAnsi="宋体" w:eastAsia="宋体" w:cs="宋体"/>
          <w:spacing w:val="39"/>
          <w:sz w:val="17"/>
          <w:szCs w:val="17"/>
        </w:rPr>
        <w:instrText xml:space="preserve">云峰</w:instrText>
      </w:r>
      <w:r>
        <w:instrText xml:space="preserve">),</w:instrText>
      </w:r>
      <w:r>
        <w:rPr>
          <w:rFonts w:ascii="宋体" w:hAnsi="宋体" w:eastAsia="宋体" w:cs="宋体"/>
          <w:spacing w:val="10"/>
          <w:position w:val="-11"/>
          <w:sz w:val="17"/>
          <w:szCs w:val="17"/>
        </w:rPr>
        <w:instrText xml:space="preserve">气工</w:instrText>
      </w:r>
      <w:r>
        <w:rPr>
          <w:rFonts w:ascii="宋体" w:hAnsi="宋体" w:eastAsia="宋体" w:cs="宋体"/>
          <w:spacing w:val="9"/>
          <w:position w:val="-11"/>
          <w:sz w:val="17"/>
          <w:szCs w:val="17"/>
        </w:rPr>
        <w:instrText xml:space="preserve">程</w:instrText>
      </w:r>
      <w:r>
        <w:instrText xml:space="preserve">)</w:instrText>
      </w:r>
      <w:r>
        <w:fldChar w:fldCharType="end"/>
      </w:r>
      <w:r>
        <w:rPr>
          <w:rFonts w:ascii="宋体" w:hAnsi="宋体" w:eastAsia="宋体" w:cs="宋体"/>
          <w:spacing w:val="9"/>
          <w:position w:val="6"/>
          <w:sz w:val="17"/>
          <w:szCs w:val="17"/>
        </w:rPr>
        <w:t>东区一期智能化项目（发</w:t>
      </w:r>
      <w:r>
        <w:rPr>
          <w:rFonts w:ascii="宋体" w:hAnsi="宋体" w:eastAsia="宋体" w:cs="宋体"/>
          <w:spacing w:val="6"/>
          <w:position w:val="6"/>
          <w:sz w:val="17"/>
          <w:szCs w:val="17"/>
        </w:rPr>
        <w:t xml:space="preserve">  </w:t>
      </w:r>
      <w:r>
        <w:rPr>
          <w:position w:val="-32"/>
          <w:sz w:val="17"/>
          <w:szCs w:val="17"/>
        </w:rPr>
        <w:drawing>
          <wp:inline distT="0" distB="0" distL="0" distR="0">
            <wp:extent cx="8890" cy="471170"/>
            <wp:effectExtent l="0" t="0" r="10160" b="5080"/>
            <wp:docPr id="73" name="IM 19"/>
            <wp:cNvGraphicFramePr/>
            <a:graphic xmlns:a="http://schemas.openxmlformats.org/drawingml/2006/main">
              <a:graphicData uri="http://schemas.openxmlformats.org/drawingml/2006/picture">
                <pic:pic xmlns:pic="http://schemas.openxmlformats.org/drawingml/2006/picture">
                  <pic:nvPicPr>
                    <pic:cNvPr id="73" name="IM 19"/>
                    <pic:cNvPicPr/>
                  </pic:nvPicPr>
                  <pic:blipFill>
                    <a:blip r:embed="rId31"/>
                    <a:stretch>
                      <a:fillRect/>
                    </a:stretch>
                  </pic:blipFill>
                  <pic:spPr>
                    <a:xfrm>
                      <a:off x="0" y="0"/>
                      <a:ext cx="9509" cy="471525"/>
                    </a:xfrm>
                    <a:prstGeom prst="rect">
                      <a:avLst/>
                    </a:prstGeom>
                  </pic:spPr>
                </pic:pic>
              </a:graphicData>
            </a:graphic>
          </wp:inline>
        </w:drawing>
      </w:r>
      <w:r>
        <w:rPr>
          <w:rFonts w:ascii="宋体" w:hAnsi="宋体" w:eastAsia="宋体" w:cs="宋体"/>
          <w:spacing w:val="9"/>
          <w:position w:val="-2"/>
          <w:sz w:val="17"/>
          <w:szCs w:val="17"/>
        </w:rPr>
        <w:t>标段</w:t>
      </w:r>
      <w:r>
        <w:rPr>
          <w:rFonts w:ascii="宋体" w:hAnsi="宋体" w:eastAsia="宋体" w:cs="宋体"/>
          <w:spacing w:val="10"/>
          <w:position w:val="-2"/>
          <w:sz w:val="17"/>
          <w:szCs w:val="17"/>
        </w:rPr>
        <w:t>：</w:t>
      </w:r>
      <w:r>
        <w:rPr>
          <w:rFonts w:ascii="宋体" w:hAnsi="宋体" w:eastAsia="宋体" w:cs="宋体"/>
          <w:spacing w:val="9"/>
          <w:position w:val="-2"/>
          <w:sz w:val="17"/>
          <w:szCs w:val="17"/>
        </w:rPr>
        <w:t>玺云峰东区一期智</w:t>
      </w:r>
      <w:r>
        <w:rPr>
          <w:rFonts w:ascii="宋体" w:hAnsi="宋体" w:eastAsia="宋体" w:cs="宋体"/>
          <w:spacing w:val="8"/>
          <w:position w:val="-2"/>
          <w:sz w:val="17"/>
          <w:szCs w:val="17"/>
        </w:rPr>
        <w:t>能化项目（发包二</w:t>
      </w:r>
      <w:r>
        <w:rPr>
          <w:rFonts w:ascii="宋体" w:hAnsi="宋体" w:eastAsia="宋体" w:cs="宋体"/>
          <w:spacing w:val="10"/>
          <w:position w:val="-2"/>
          <w:sz w:val="17"/>
          <w:szCs w:val="17"/>
        </w:rPr>
        <w:t>）</w:t>
      </w:r>
      <w:r>
        <w:rPr>
          <w:rFonts w:ascii="宋体" w:hAnsi="宋体" w:eastAsia="宋体" w:cs="宋体"/>
          <w:position w:val="-2"/>
          <w:sz w:val="17"/>
          <w:szCs w:val="17"/>
        </w:rPr>
        <w:t xml:space="preserve">        </w:t>
      </w:r>
      <w:r>
        <w:rPr>
          <w:position w:val="-32"/>
          <w:sz w:val="17"/>
          <w:szCs w:val="17"/>
        </w:rPr>
        <w:drawing>
          <wp:inline distT="0" distB="0" distL="0" distR="0">
            <wp:extent cx="8890" cy="471170"/>
            <wp:effectExtent l="0" t="0" r="10160" b="5080"/>
            <wp:docPr id="74" name="IM 20"/>
            <wp:cNvGraphicFramePr/>
            <a:graphic xmlns:a="http://schemas.openxmlformats.org/drawingml/2006/main">
              <a:graphicData uri="http://schemas.openxmlformats.org/drawingml/2006/picture">
                <pic:pic xmlns:pic="http://schemas.openxmlformats.org/drawingml/2006/picture">
                  <pic:nvPicPr>
                    <pic:cNvPr id="74" name="IM 20"/>
                    <pic:cNvPicPr/>
                  </pic:nvPicPr>
                  <pic:blipFill>
                    <a:blip r:embed="rId32"/>
                    <a:stretch>
                      <a:fillRect/>
                    </a:stretch>
                  </pic:blipFill>
                  <pic:spPr>
                    <a:xfrm>
                      <a:off x="0" y="0"/>
                      <a:ext cx="9509" cy="471525"/>
                    </a:xfrm>
                    <a:prstGeom prst="rect">
                      <a:avLst/>
                    </a:prstGeom>
                  </pic:spPr>
                </pic:pic>
              </a:graphicData>
            </a:graphic>
          </wp:inline>
        </w:drawing>
      </w:r>
      <w:r>
        <w:rPr>
          <w:rFonts w:ascii="宋体" w:hAnsi="宋体" w:eastAsia="宋体" w:cs="宋体"/>
          <w:spacing w:val="6"/>
          <w:position w:val="-2"/>
          <w:sz w:val="17"/>
          <w:szCs w:val="17"/>
        </w:rPr>
        <w:t xml:space="preserve">    </w:t>
      </w:r>
      <w:r>
        <w:rPr>
          <w:rFonts w:ascii="宋体" w:hAnsi="宋体" w:eastAsia="宋体" w:cs="宋体"/>
          <w:spacing w:val="8"/>
          <w:position w:val="-2"/>
          <w:sz w:val="17"/>
          <w:szCs w:val="17"/>
        </w:rPr>
        <w:t>第</w:t>
      </w:r>
      <w:r>
        <w:rPr>
          <w:rFonts w:ascii="宋体" w:hAnsi="宋体" w:eastAsia="宋体" w:cs="宋体"/>
          <w:spacing w:val="6"/>
          <w:position w:val="-2"/>
          <w:sz w:val="17"/>
          <w:szCs w:val="17"/>
        </w:rPr>
        <w:t xml:space="preserve">  </w:t>
      </w:r>
      <w:r>
        <w:rPr>
          <w:rFonts w:ascii="宋体" w:hAnsi="宋体" w:eastAsia="宋体" w:cs="宋体"/>
          <w:spacing w:val="4"/>
          <w:position w:val="-2"/>
          <w:sz w:val="17"/>
          <w:szCs w:val="17"/>
        </w:rPr>
        <w:t>1</w:t>
      </w:r>
      <w:r>
        <w:rPr>
          <w:rFonts w:ascii="宋体" w:hAnsi="宋体" w:eastAsia="宋体" w:cs="宋体"/>
          <w:spacing w:val="6"/>
          <w:position w:val="-2"/>
          <w:sz w:val="17"/>
          <w:szCs w:val="17"/>
        </w:rPr>
        <w:t xml:space="preserve">  </w:t>
      </w:r>
      <w:r>
        <w:rPr>
          <w:rFonts w:ascii="宋体" w:hAnsi="宋体" w:eastAsia="宋体" w:cs="宋体"/>
          <w:spacing w:val="8"/>
          <w:position w:val="-2"/>
          <w:sz w:val="17"/>
          <w:szCs w:val="17"/>
        </w:rPr>
        <w:t>页</w:t>
      </w:r>
      <w:r>
        <w:rPr>
          <w:rFonts w:ascii="宋体" w:hAnsi="宋体" w:eastAsia="宋体" w:cs="宋体"/>
          <w:spacing w:val="6"/>
          <w:position w:val="-2"/>
          <w:sz w:val="17"/>
          <w:szCs w:val="17"/>
        </w:rPr>
        <w:t xml:space="preserve">  </w:t>
      </w:r>
      <w:r>
        <w:rPr>
          <w:rFonts w:ascii="宋体" w:hAnsi="宋体" w:eastAsia="宋体" w:cs="宋体"/>
          <w:spacing w:val="8"/>
          <w:position w:val="-2"/>
          <w:sz w:val="17"/>
          <w:szCs w:val="17"/>
        </w:rPr>
        <w:t>共</w:t>
      </w:r>
      <w:r>
        <w:rPr>
          <w:rFonts w:ascii="宋体" w:hAnsi="宋体" w:eastAsia="宋体" w:cs="宋体"/>
          <w:spacing w:val="6"/>
          <w:position w:val="-2"/>
          <w:sz w:val="17"/>
          <w:szCs w:val="17"/>
        </w:rPr>
        <w:t xml:space="preserve">  </w:t>
      </w:r>
      <w:r>
        <w:rPr>
          <w:rFonts w:ascii="宋体" w:hAnsi="宋体" w:eastAsia="宋体" w:cs="宋体"/>
          <w:spacing w:val="4"/>
          <w:position w:val="-2"/>
          <w:sz w:val="17"/>
          <w:szCs w:val="17"/>
        </w:rPr>
        <w:t>1</w:t>
      </w:r>
      <w:r>
        <w:rPr>
          <w:rFonts w:ascii="宋体" w:hAnsi="宋体" w:eastAsia="宋体" w:cs="宋体"/>
          <w:spacing w:val="6"/>
          <w:position w:val="-2"/>
          <w:sz w:val="17"/>
          <w:szCs w:val="17"/>
        </w:rPr>
        <w:t xml:space="preserve">  </w:t>
      </w:r>
      <w:r>
        <w:rPr>
          <w:rFonts w:ascii="宋体" w:hAnsi="宋体" w:eastAsia="宋体" w:cs="宋体"/>
          <w:spacing w:val="8"/>
          <w:position w:val="-2"/>
          <w:sz w:val="17"/>
          <w:szCs w:val="17"/>
        </w:rPr>
        <w:t>页</w:t>
      </w:r>
      <w:r>
        <w:rPr>
          <w:rFonts w:ascii="宋体" w:hAnsi="宋体" w:eastAsia="宋体" w:cs="宋体"/>
          <w:spacing w:val="6"/>
          <w:position w:val="-2"/>
          <w:sz w:val="17"/>
          <w:szCs w:val="17"/>
        </w:rPr>
        <w:t xml:space="preserve"> </w:t>
      </w:r>
      <w:r>
        <w:rPr>
          <w:position w:val="-32"/>
          <w:sz w:val="17"/>
          <w:szCs w:val="17"/>
        </w:rPr>
        <w:drawing>
          <wp:inline distT="0" distB="0" distL="0" distR="0">
            <wp:extent cx="1270" cy="471170"/>
            <wp:effectExtent l="0" t="0" r="17780" b="5080"/>
            <wp:docPr id="75" name="IM 21"/>
            <wp:cNvGraphicFramePr/>
            <a:graphic xmlns:a="http://schemas.openxmlformats.org/drawingml/2006/main">
              <a:graphicData uri="http://schemas.openxmlformats.org/drawingml/2006/picture">
                <pic:pic xmlns:pic="http://schemas.openxmlformats.org/drawingml/2006/picture">
                  <pic:nvPicPr>
                    <pic:cNvPr id="75" name="IM 21"/>
                    <pic:cNvPicPr/>
                  </pic:nvPicPr>
                  <pic:blipFill>
                    <a:blip r:embed="rId33"/>
                    <a:stretch>
                      <a:fillRect/>
                    </a:stretch>
                  </pic:blipFill>
                  <pic:spPr>
                    <a:xfrm>
                      <a:off x="0" y="0"/>
                      <a:ext cx="1320" cy="471525"/>
                    </a:xfrm>
                    <a:prstGeom prst="rect">
                      <a:avLst/>
                    </a:prstGeom>
                  </pic:spPr>
                </pic:pic>
              </a:graphicData>
            </a:graphic>
          </wp:inline>
        </w:drawing>
      </w:r>
    </w:p>
    <w:p>
      <w:pPr>
        <w:spacing w:line="21"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2"/>
        <w:gridCol w:w="1881"/>
        <w:gridCol w:w="1628"/>
        <w:gridCol w:w="1344"/>
        <w:gridCol w:w="1389"/>
        <w:gridCol w:w="1389"/>
        <w:gridCol w:w="17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762" w:type="dxa"/>
            <w:tcBorders>
              <w:left w:val="single" w:color="000000" w:sz="10" w:space="0"/>
              <w:right w:val="single" w:color="000000" w:sz="4" w:space="0"/>
            </w:tcBorders>
            <w:vAlign w:val="top"/>
          </w:tcPr>
          <w:p>
            <w:pPr>
              <w:spacing w:before="99" w:line="233" w:lineRule="auto"/>
              <w:ind w:firstLine="19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881" w:type="dxa"/>
            <w:tcBorders>
              <w:left w:val="single" w:color="000000" w:sz="4" w:space="0"/>
              <w:right w:val="single" w:color="000000" w:sz="4" w:space="0"/>
            </w:tcBorders>
            <w:vAlign w:val="top"/>
          </w:tcPr>
          <w:p>
            <w:pPr>
              <w:spacing w:before="99" w:line="232" w:lineRule="auto"/>
              <w:ind w:firstLine="577"/>
              <w:rPr>
                <w:rFonts w:ascii="宋体" w:hAnsi="宋体" w:eastAsia="宋体" w:cs="宋体"/>
                <w:sz w:val="17"/>
                <w:szCs w:val="17"/>
              </w:rPr>
            </w:pPr>
            <w:r>
              <w:rPr>
                <w:rFonts w:ascii="宋体" w:hAnsi="宋体" w:eastAsia="宋体" w:cs="宋体"/>
                <w:spacing w:val="8"/>
                <w:sz w:val="17"/>
                <w:szCs w:val="17"/>
              </w:rPr>
              <w:t>工</w:t>
            </w:r>
            <w:r>
              <w:rPr>
                <w:rFonts w:ascii="宋体" w:hAnsi="宋体" w:eastAsia="宋体" w:cs="宋体"/>
                <w:spacing w:val="7"/>
                <w:sz w:val="17"/>
                <w:szCs w:val="17"/>
              </w:rPr>
              <w:t>程名称</w:t>
            </w:r>
          </w:p>
        </w:tc>
        <w:tc>
          <w:tcPr>
            <w:tcW w:w="1628" w:type="dxa"/>
            <w:tcBorders>
              <w:left w:val="single" w:color="000000" w:sz="4" w:space="0"/>
              <w:right w:val="single" w:color="000000" w:sz="4" w:space="0"/>
            </w:tcBorders>
            <w:vAlign w:val="top"/>
          </w:tcPr>
          <w:p>
            <w:pPr>
              <w:spacing w:before="99" w:line="231" w:lineRule="auto"/>
              <w:ind w:firstLine="462"/>
              <w:rPr>
                <w:rFonts w:ascii="宋体" w:hAnsi="宋体" w:eastAsia="宋体" w:cs="宋体"/>
                <w:sz w:val="17"/>
                <w:szCs w:val="17"/>
              </w:rPr>
            </w:pPr>
            <w:r>
              <w:rPr>
                <w:rFonts w:ascii="宋体" w:hAnsi="宋体" w:eastAsia="宋体" w:cs="宋体"/>
                <w:spacing w:val="8"/>
                <w:sz w:val="17"/>
                <w:szCs w:val="17"/>
              </w:rPr>
              <w:t>工</w:t>
            </w:r>
            <w:r>
              <w:rPr>
                <w:rFonts w:ascii="宋体" w:hAnsi="宋体" w:eastAsia="宋体" w:cs="宋体"/>
                <w:spacing w:val="7"/>
                <w:sz w:val="17"/>
                <w:szCs w:val="17"/>
              </w:rPr>
              <w:t>程内容</w:t>
            </w:r>
          </w:p>
        </w:tc>
        <w:tc>
          <w:tcPr>
            <w:tcW w:w="1344" w:type="dxa"/>
            <w:tcBorders>
              <w:left w:val="single" w:color="000000" w:sz="4" w:space="0"/>
              <w:right w:val="single" w:color="000000" w:sz="4" w:space="0"/>
            </w:tcBorders>
            <w:vAlign w:val="top"/>
          </w:tcPr>
          <w:p>
            <w:pPr>
              <w:spacing w:before="99" w:line="230" w:lineRule="auto"/>
              <w:ind w:firstLine="50"/>
              <w:rPr>
                <w:rFonts w:ascii="宋体" w:hAnsi="宋体" w:eastAsia="宋体" w:cs="宋体"/>
                <w:sz w:val="17"/>
                <w:szCs w:val="17"/>
              </w:rPr>
            </w:pPr>
            <w:r>
              <w:rPr>
                <w:rFonts w:ascii="宋体" w:hAnsi="宋体" w:eastAsia="宋体" w:cs="宋体"/>
                <w:spacing w:val="7"/>
                <w:sz w:val="17"/>
                <w:szCs w:val="17"/>
              </w:rPr>
              <w:t>暂</w:t>
            </w:r>
            <w:r>
              <w:rPr>
                <w:rFonts w:ascii="宋体" w:hAnsi="宋体" w:eastAsia="宋体" w:cs="宋体"/>
                <w:spacing w:val="6"/>
                <w:sz w:val="17"/>
                <w:szCs w:val="17"/>
              </w:rPr>
              <w:t>估金额（元</w:t>
            </w:r>
            <w:r>
              <w:rPr>
                <w:rFonts w:ascii="宋体" w:hAnsi="宋体" w:eastAsia="宋体" w:cs="宋体"/>
                <w:spacing w:val="8"/>
                <w:sz w:val="17"/>
                <w:szCs w:val="17"/>
              </w:rPr>
              <w:t>）</w:t>
            </w:r>
          </w:p>
        </w:tc>
        <w:tc>
          <w:tcPr>
            <w:tcW w:w="1389" w:type="dxa"/>
            <w:tcBorders>
              <w:left w:val="single" w:color="000000" w:sz="4" w:space="0"/>
              <w:right w:val="single" w:color="000000" w:sz="4" w:space="0"/>
            </w:tcBorders>
            <w:vAlign w:val="top"/>
          </w:tcPr>
          <w:p>
            <w:pPr>
              <w:spacing w:before="99" w:line="231" w:lineRule="auto"/>
              <w:ind w:firstLine="172"/>
              <w:rPr>
                <w:rFonts w:ascii="宋体" w:hAnsi="宋体" w:eastAsia="宋体" w:cs="宋体"/>
                <w:sz w:val="17"/>
                <w:szCs w:val="17"/>
              </w:rPr>
            </w:pPr>
            <w:r>
              <w:rPr>
                <w:rFonts w:ascii="宋体" w:hAnsi="宋体" w:eastAsia="宋体" w:cs="宋体"/>
                <w:spacing w:val="8"/>
                <w:sz w:val="17"/>
                <w:szCs w:val="17"/>
              </w:rPr>
              <w:t>结算金额</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2"/>
                <w:sz w:val="17"/>
                <w:szCs w:val="17"/>
              </w:rPr>
              <w:t>)</w:t>
            </w:r>
          </w:p>
        </w:tc>
        <w:tc>
          <w:tcPr>
            <w:tcW w:w="1389" w:type="dxa"/>
            <w:tcBorders>
              <w:left w:val="single" w:color="000000" w:sz="4" w:space="0"/>
              <w:right w:val="single" w:color="000000" w:sz="4" w:space="0"/>
            </w:tcBorders>
            <w:vAlign w:val="top"/>
          </w:tcPr>
          <w:p>
            <w:pPr>
              <w:spacing w:before="99" w:line="231" w:lineRule="auto"/>
              <w:ind w:firstLine="263"/>
              <w:rPr>
                <w:rFonts w:ascii="宋体" w:hAnsi="宋体" w:eastAsia="宋体" w:cs="宋体"/>
                <w:sz w:val="17"/>
                <w:szCs w:val="17"/>
              </w:rPr>
            </w:pPr>
            <w:r>
              <w:rPr>
                <w:rFonts w:ascii="宋体" w:hAnsi="宋体" w:eastAsia="宋体" w:cs="宋体"/>
                <w:spacing w:val="-3"/>
                <w:sz w:val="17"/>
                <w:szCs w:val="17"/>
              </w:rPr>
              <w:t>差额±</w:t>
            </w:r>
            <w:r>
              <w:rPr>
                <w:rFonts w:ascii="宋体" w:hAnsi="宋体" w:eastAsia="宋体" w:cs="宋体"/>
                <w:spacing w:val="-32"/>
                <w:sz w:val="17"/>
                <w:szCs w:val="17"/>
              </w:rPr>
              <w:t xml:space="preserve"> </w:t>
            </w:r>
            <w:r>
              <w:rPr>
                <w:rFonts w:ascii="宋体" w:hAnsi="宋体" w:eastAsia="宋体" w:cs="宋体"/>
                <w:spacing w:val="-2"/>
                <w:sz w:val="17"/>
                <w:szCs w:val="17"/>
              </w:rPr>
              <w:t>(元</w:t>
            </w:r>
            <w:r>
              <w:rPr>
                <w:rFonts w:ascii="宋体" w:hAnsi="宋体" w:eastAsia="宋体" w:cs="宋体"/>
                <w:spacing w:val="-1"/>
                <w:sz w:val="17"/>
                <w:szCs w:val="17"/>
              </w:rPr>
              <w:t>)</w:t>
            </w:r>
          </w:p>
        </w:tc>
        <w:tc>
          <w:tcPr>
            <w:tcW w:w="1777" w:type="dxa"/>
            <w:tcBorders>
              <w:left w:val="single" w:color="000000" w:sz="4" w:space="0"/>
              <w:right w:val="single" w:color="000000" w:sz="10" w:space="0"/>
            </w:tcBorders>
            <w:vAlign w:val="top"/>
          </w:tcPr>
          <w:p>
            <w:pPr>
              <w:spacing w:before="99" w:line="233" w:lineRule="auto"/>
              <w:ind w:firstLine="71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spacing w:before="100" w:line="192" w:lineRule="auto"/>
              <w:ind w:firstLine="339"/>
              <w:rPr>
                <w:rFonts w:ascii="宋体" w:hAnsi="宋体" w:eastAsia="宋体" w:cs="宋体"/>
                <w:sz w:val="17"/>
                <w:szCs w:val="17"/>
              </w:rPr>
            </w:pPr>
            <w:r>
              <w:rPr>
                <w:rFonts w:ascii="宋体" w:hAnsi="宋体" w:eastAsia="宋体" w:cs="宋体"/>
                <w:sz w:val="17"/>
                <w:szCs w:val="17"/>
              </w:rPr>
              <w:t>1</w:t>
            </w: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2" w:type="dxa"/>
            <w:tcBorders>
              <w:left w:val="single" w:color="000000" w:sz="10" w:space="0"/>
              <w:right w:val="single" w:color="000000" w:sz="4" w:space="0"/>
            </w:tcBorders>
            <w:vAlign w:val="top"/>
          </w:tcPr>
          <w:p>
            <w:pPr>
              <w:rPr>
                <w:rFonts w:ascii="Arial"/>
                <w:sz w:val="21"/>
              </w:rPr>
            </w:pPr>
          </w:p>
        </w:tc>
        <w:tc>
          <w:tcPr>
            <w:tcW w:w="1881" w:type="dxa"/>
            <w:tcBorders>
              <w:left w:val="single" w:color="000000" w:sz="4" w:space="0"/>
              <w:right w:val="single" w:color="000000" w:sz="4" w:space="0"/>
            </w:tcBorders>
            <w:vAlign w:val="top"/>
          </w:tcPr>
          <w:p>
            <w:pPr>
              <w:rPr>
                <w:rFonts w:ascii="Arial"/>
                <w:sz w:val="21"/>
              </w:rPr>
            </w:pPr>
          </w:p>
        </w:tc>
        <w:tc>
          <w:tcPr>
            <w:tcW w:w="1628" w:type="dxa"/>
            <w:tcBorders>
              <w:left w:val="single" w:color="000000" w:sz="4" w:space="0"/>
              <w:right w:val="single" w:color="000000" w:sz="4" w:space="0"/>
            </w:tcBorders>
            <w:vAlign w:val="top"/>
          </w:tcPr>
          <w:p>
            <w:pPr>
              <w:rPr>
                <w:rFonts w:ascii="Arial"/>
                <w:sz w:val="21"/>
              </w:rPr>
            </w:pP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71" w:type="dxa"/>
            <w:gridSpan w:val="3"/>
            <w:tcBorders>
              <w:left w:val="single" w:color="000000" w:sz="10" w:space="0"/>
              <w:right w:val="single" w:color="000000" w:sz="4" w:space="0"/>
            </w:tcBorders>
            <w:vAlign w:val="top"/>
          </w:tcPr>
          <w:p>
            <w:pPr>
              <w:spacing w:before="59" w:line="233" w:lineRule="auto"/>
              <w:ind w:firstLine="1779"/>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1344"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389" w:type="dxa"/>
            <w:tcBorders>
              <w:left w:val="single" w:color="000000" w:sz="4" w:space="0"/>
              <w:right w:val="single" w:color="000000" w:sz="4" w:space="0"/>
            </w:tcBorders>
            <w:vAlign w:val="top"/>
          </w:tcPr>
          <w:p>
            <w:pPr>
              <w:rPr>
                <w:rFonts w:ascii="Arial"/>
                <w:sz w:val="21"/>
              </w:rPr>
            </w:pPr>
          </w:p>
        </w:tc>
        <w:tc>
          <w:tcPr>
            <w:tcW w:w="1777" w:type="dxa"/>
            <w:tcBorders>
              <w:left w:val="single" w:color="000000" w:sz="4" w:space="0"/>
              <w:right w:val="single" w:color="000000" w:sz="10" w:space="0"/>
            </w:tcBorders>
            <w:vAlign w:val="top"/>
          </w:tcPr>
          <w:p>
            <w:pPr>
              <w:spacing w:before="145" w:line="187" w:lineRule="auto"/>
              <w:ind w:firstLine="802"/>
              <w:rPr>
                <w:rFonts w:ascii="宋体" w:hAnsi="宋体" w:eastAsia="宋体" w:cs="宋体"/>
                <w:sz w:val="17"/>
                <w:szCs w:val="17"/>
              </w:rPr>
            </w:pPr>
            <w:r>
              <w:rPr>
                <w:rFonts w:ascii="宋体" w:hAnsi="宋体" w:eastAsia="宋体" w:cs="宋体"/>
                <w:sz w:val="17"/>
                <w:szCs w:val="17"/>
              </w:rPr>
              <w:t>—</w:t>
            </w:r>
          </w:p>
        </w:tc>
      </w:tr>
    </w:tbl>
    <w:p>
      <w:pPr>
        <w:spacing w:line="66" w:lineRule="exact"/>
      </w:pPr>
    </w:p>
    <w:tbl>
      <w:tblPr>
        <w:tblStyle w:val="12"/>
        <w:tblW w:w="10153" w:type="dxa"/>
        <w:tblInd w:w="862"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10153"/>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395" w:hRule="atLeast"/>
        </w:trPr>
        <w:tc>
          <w:tcPr>
            <w:tcW w:w="10153" w:type="dxa"/>
            <w:tcBorders>
              <w:right w:val="single" w:color="FFFFFF" w:sz="2" w:space="0"/>
            </w:tcBorders>
            <w:vAlign w:val="top"/>
          </w:tcPr>
          <w:p>
            <w:pPr>
              <w:spacing w:before="104" w:line="230" w:lineRule="auto"/>
              <w:ind w:firstLine="27"/>
              <w:rPr>
                <w:rFonts w:ascii="宋体" w:hAnsi="宋体" w:eastAsia="宋体" w:cs="宋体"/>
                <w:sz w:val="17"/>
                <w:szCs w:val="17"/>
              </w:rPr>
            </w:pPr>
            <w:r>
              <w:rPr>
                <w:rFonts w:ascii="宋体" w:hAnsi="宋体" w:eastAsia="宋体" w:cs="宋体"/>
                <w:spacing w:val="5"/>
                <w:sz w:val="17"/>
                <w:szCs w:val="17"/>
              </w:rPr>
              <w:t>注：此表“</w:t>
            </w:r>
            <w:r>
              <w:rPr>
                <w:rFonts w:ascii="宋体" w:hAnsi="宋体" w:eastAsia="宋体" w:cs="宋体"/>
                <w:spacing w:val="3"/>
                <w:sz w:val="17"/>
                <w:szCs w:val="17"/>
              </w:rPr>
              <w:t xml:space="preserve"> </w:t>
            </w:r>
            <w:r>
              <w:rPr>
                <w:rFonts w:ascii="宋体" w:hAnsi="宋体" w:eastAsia="宋体" w:cs="宋体"/>
                <w:spacing w:val="5"/>
                <w:sz w:val="17"/>
                <w:szCs w:val="17"/>
              </w:rPr>
              <w:t>暂</w:t>
            </w:r>
            <w:r>
              <w:rPr>
                <w:rFonts w:ascii="宋体" w:hAnsi="宋体" w:eastAsia="宋体" w:cs="宋体"/>
                <w:spacing w:val="4"/>
                <w:sz w:val="17"/>
                <w:szCs w:val="17"/>
              </w:rPr>
              <w:t>估金额”</w:t>
            </w:r>
            <w:r>
              <w:rPr>
                <w:rFonts w:ascii="宋体" w:hAnsi="宋体" w:eastAsia="宋体" w:cs="宋体"/>
                <w:spacing w:val="3"/>
                <w:sz w:val="17"/>
                <w:szCs w:val="17"/>
              </w:rPr>
              <w:t xml:space="preserve"> </w:t>
            </w:r>
            <w:r>
              <w:rPr>
                <w:rFonts w:ascii="宋体" w:hAnsi="宋体" w:eastAsia="宋体" w:cs="宋体"/>
                <w:spacing w:val="4"/>
                <w:sz w:val="17"/>
                <w:szCs w:val="17"/>
              </w:rPr>
              <w:t>由招标人填写</w:t>
            </w:r>
            <w:r>
              <w:rPr>
                <w:rFonts w:ascii="宋体" w:hAnsi="宋体" w:eastAsia="宋体" w:cs="宋体"/>
                <w:spacing w:val="5"/>
                <w:sz w:val="17"/>
                <w:szCs w:val="17"/>
              </w:rPr>
              <w:t>，</w:t>
            </w:r>
            <w:r>
              <w:rPr>
                <w:rFonts w:ascii="宋体" w:hAnsi="宋体" w:eastAsia="宋体" w:cs="宋体"/>
                <w:spacing w:val="4"/>
                <w:sz w:val="17"/>
                <w:szCs w:val="17"/>
              </w:rPr>
              <w:t>投标人应将“</w:t>
            </w:r>
            <w:r>
              <w:rPr>
                <w:rFonts w:ascii="宋体" w:hAnsi="宋体" w:eastAsia="宋体" w:cs="宋体"/>
                <w:spacing w:val="3"/>
                <w:sz w:val="17"/>
                <w:szCs w:val="17"/>
              </w:rPr>
              <w:t xml:space="preserve"> </w:t>
            </w:r>
            <w:r>
              <w:rPr>
                <w:rFonts w:ascii="宋体" w:hAnsi="宋体" w:eastAsia="宋体" w:cs="宋体"/>
                <w:spacing w:val="4"/>
                <w:sz w:val="17"/>
                <w:szCs w:val="17"/>
              </w:rPr>
              <w:t>暂估金额”计入投标总价中</w:t>
            </w:r>
            <w:r>
              <w:rPr>
                <w:rFonts w:ascii="宋体" w:hAnsi="宋体" w:eastAsia="宋体" w:cs="宋体"/>
                <w:spacing w:val="5"/>
                <w:sz w:val="17"/>
                <w:szCs w:val="17"/>
              </w:rPr>
              <w:t>。</w:t>
            </w:r>
            <w:r>
              <w:rPr>
                <w:rFonts w:ascii="宋体" w:hAnsi="宋体" w:eastAsia="宋体" w:cs="宋体"/>
                <w:spacing w:val="4"/>
                <w:sz w:val="17"/>
                <w:szCs w:val="17"/>
              </w:rPr>
              <w:t>结算时按合同约定结算金额填写</w:t>
            </w:r>
            <w:r>
              <w:rPr>
                <w:rFonts w:ascii="宋体" w:hAnsi="宋体" w:eastAsia="宋体" w:cs="宋体"/>
                <w:spacing w:val="5"/>
                <w:sz w:val="17"/>
                <w:szCs w:val="17"/>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391" w:hRule="atLeast"/>
        </w:trPr>
        <w:tc>
          <w:tcPr>
            <w:tcW w:w="10153" w:type="dxa"/>
            <w:tcBorders>
              <w:left w:val="single" w:color="FFFFFF" w:sz="4" w:space="0"/>
              <w:bottom w:val="single" w:color="FFFFFF" w:sz="2" w:space="0"/>
              <w:right w:val="single" w:color="FFFFFF" w:sz="2" w:space="0"/>
            </w:tcBorders>
            <w:vAlign w:val="top"/>
          </w:tcPr>
          <w:p>
            <w:pPr>
              <w:spacing w:before="113" w:line="233" w:lineRule="auto"/>
              <w:ind w:firstLine="9318"/>
              <w:rPr>
                <w:rFonts w:ascii="宋体" w:hAnsi="宋体" w:eastAsia="宋体" w:cs="宋体"/>
                <w:sz w:val="17"/>
                <w:szCs w:val="17"/>
              </w:rPr>
            </w:pPr>
            <w:r>
              <w:rPr>
                <w:rFonts w:ascii="宋体" w:hAnsi="宋体" w:eastAsia="宋体" w:cs="宋体"/>
                <w:spacing w:val="-7"/>
                <w:sz w:val="17"/>
                <w:szCs w:val="17"/>
              </w:rPr>
              <w:t>表—</w:t>
            </w:r>
            <w:r>
              <w:rPr>
                <w:rFonts w:ascii="宋体" w:hAnsi="宋体" w:eastAsia="宋体" w:cs="宋体"/>
                <w:spacing w:val="-47"/>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7"/>
                <w:sz w:val="17"/>
                <w:szCs w:val="17"/>
              </w:rPr>
              <w:t xml:space="preserve"> </w:t>
            </w:r>
            <w:r>
              <w:rPr>
                <w:rFonts w:ascii="宋体" w:hAnsi="宋体" w:eastAsia="宋体" w:cs="宋体"/>
                <w:spacing w:val="-4"/>
                <w:sz w:val="17"/>
                <w:szCs w:val="17"/>
              </w:rPr>
              <w:t>3</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34" o:spid="_x0000_s1134" o:spt="1" style="position:absolute;left:0pt;margin-left:550.55pt;margin-top:41.8pt;height:15.4pt;width:0.4pt;mso-position-horizontal-relative:page;mso-position-vertical-relative:page;z-index:251857920;mso-width-relative:page;mso-height-relative:page;" fillcolor="#FFFFFF" filled="t" stroked="f" coordsize="21600,21600" o:allowincell="f">
            <v:path/>
            <v:fill on="t" focussize="0,0"/>
            <v:stroke on="f"/>
            <v:imagedata o:title=""/>
            <o:lock v:ext="edit"/>
          </v:rect>
        </w:pict>
      </w:r>
      <w:r>
        <w:pict>
          <v:rect id="_x0000_s1135" o:spid="_x0000_s1135" o:spt="1" style="position:absolute;left:0pt;margin-left:550.55pt;margin-top:749.2pt;height:28.1pt;width:0.4pt;mso-position-horizontal-relative:page;mso-position-vertical-relative:page;z-index:251856896;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63" w:type="dxa"/>
        <w:tblInd w:w="853"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3117"/>
        <w:gridCol w:w="520"/>
        <w:gridCol w:w="4281"/>
        <w:gridCol w:w="2245"/>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602" w:hRule="atLeast"/>
        </w:trPr>
        <w:tc>
          <w:tcPr>
            <w:tcW w:w="3637" w:type="dxa"/>
            <w:gridSpan w:val="2"/>
            <w:tcBorders>
              <w:top w:val="single" w:color="FFFFFF" w:sz="2" w:space="0"/>
              <w:bottom w:val="single" w:color="FFFFFF" w:sz="2" w:space="0"/>
            </w:tcBorders>
            <w:vAlign w:val="top"/>
          </w:tcPr>
          <w:p>
            <w:pPr>
              <w:rPr>
                <w:rFonts w:ascii="Arial"/>
                <w:sz w:val="21"/>
              </w:rPr>
            </w:pPr>
          </w:p>
        </w:tc>
        <w:tc>
          <w:tcPr>
            <w:tcW w:w="4281" w:type="dxa"/>
            <w:tcBorders>
              <w:top w:val="single" w:color="FFFFFF" w:sz="2" w:space="0"/>
              <w:bottom w:val="single" w:color="FFFFFF" w:sz="2" w:space="0"/>
            </w:tcBorders>
            <w:vAlign w:val="top"/>
          </w:tcPr>
          <w:p>
            <w:pPr>
              <w:spacing w:before="93" w:line="226" w:lineRule="auto"/>
              <w:ind w:firstLine="286"/>
              <w:outlineLvl w:val="0"/>
              <w:rPr>
                <w:rFonts w:ascii="宋体" w:hAnsi="宋体" w:eastAsia="宋体" w:cs="宋体"/>
                <w:sz w:val="39"/>
                <w:szCs w:val="39"/>
              </w:rPr>
            </w:pPr>
            <w:r>
              <w:rPr>
                <w:rFonts w:ascii="宋体" w:hAnsi="宋体" w:eastAsia="宋体" w:cs="宋体"/>
                <w:spacing w:val="28"/>
                <w:sz w:val="39"/>
                <w:szCs w:val="39"/>
              </w:rPr>
              <w:t>计</w:t>
            </w:r>
            <w:r>
              <w:rPr>
                <w:rFonts w:ascii="宋体" w:hAnsi="宋体" w:eastAsia="宋体" w:cs="宋体"/>
                <w:spacing w:val="20"/>
                <w:sz w:val="39"/>
                <w:szCs w:val="39"/>
              </w:rPr>
              <w:t xml:space="preserve"> </w:t>
            </w:r>
            <w:r>
              <w:rPr>
                <w:rFonts w:ascii="宋体" w:hAnsi="宋体" w:eastAsia="宋体" w:cs="宋体"/>
                <w:spacing w:val="28"/>
                <w:sz w:val="39"/>
                <w:szCs w:val="39"/>
              </w:rPr>
              <w:t>日</w:t>
            </w:r>
            <w:r>
              <w:rPr>
                <w:rFonts w:ascii="宋体" w:hAnsi="宋体" w:eastAsia="宋体" w:cs="宋体"/>
                <w:spacing w:val="20"/>
                <w:sz w:val="39"/>
                <w:szCs w:val="39"/>
              </w:rPr>
              <w:t xml:space="preserve"> </w:t>
            </w:r>
            <w:r>
              <w:rPr>
                <w:rFonts w:ascii="宋体" w:hAnsi="宋体" w:eastAsia="宋体" w:cs="宋体"/>
                <w:spacing w:val="28"/>
                <w:sz w:val="39"/>
                <w:szCs w:val="39"/>
              </w:rPr>
              <w:t>工</w:t>
            </w:r>
            <w:r>
              <w:rPr>
                <w:rFonts w:ascii="宋体" w:hAnsi="宋体" w:eastAsia="宋体" w:cs="宋体"/>
                <w:spacing w:val="19"/>
                <w:sz w:val="39"/>
                <w:szCs w:val="39"/>
              </w:rPr>
              <w:t xml:space="preserve"> </w:t>
            </w:r>
            <w:r>
              <w:rPr>
                <w:rFonts w:ascii="宋体" w:hAnsi="宋体" w:eastAsia="宋体" w:cs="宋体"/>
                <w:spacing w:val="28"/>
                <w:sz w:val="39"/>
                <w:szCs w:val="39"/>
              </w:rPr>
              <w:t>表</w:t>
            </w:r>
          </w:p>
        </w:tc>
        <w:tc>
          <w:tcPr>
            <w:tcW w:w="2245" w:type="dxa"/>
            <w:tcBorders>
              <w:top w:val="single" w:color="FFFFFF" w:sz="2" w:space="0"/>
              <w:bottom w:val="single" w:color="FFFFFF" w:sz="2" w:space="0"/>
              <w:right w:val="single" w:color="FFFFFF" w:sz="2" w:space="0"/>
            </w:tcBorders>
            <w:vAlign w:val="top"/>
          </w:tcPr>
          <w:p>
            <w:pPr>
              <w:rPr>
                <w:rFonts w:ascii="Arial"/>
                <w:sz w:val="21"/>
              </w:rPr>
            </w:pP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737" w:hRule="atLeast"/>
        </w:trPr>
        <w:tc>
          <w:tcPr>
            <w:tcW w:w="3117" w:type="dxa"/>
            <w:tcBorders>
              <w:top w:val="single" w:color="FFFFFF" w:sz="2" w:space="0"/>
            </w:tcBorders>
            <w:vAlign w:val="top"/>
          </w:tcPr>
          <w:p>
            <w:pPr>
              <w:spacing w:before="189" w:line="217" w:lineRule="auto"/>
              <w:ind w:left="36" w:right="32" w:firstLine="2"/>
              <w:rPr>
                <w:rFonts w:ascii="宋体" w:hAnsi="宋体" w:eastAsia="宋体" w:cs="宋体"/>
                <w:sz w:val="17"/>
                <w:szCs w:val="17"/>
              </w:rPr>
            </w:pPr>
            <w:r>
              <w:rPr>
                <w:rFonts w:ascii="宋体" w:hAnsi="宋体" w:eastAsia="宋体" w:cs="宋体"/>
                <w:spacing w:val="9"/>
                <w:sz w:val="17"/>
                <w:szCs w:val="17"/>
              </w:rPr>
              <w:t>工程名称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w:t>
            </w:r>
            <w:r>
              <w:rPr>
                <w:rFonts w:ascii="宋体" w:hAnsi="宋体" w:eastAsia="宋体" w:cs="宋体"/>
                <w:sz w:val="17"/>
                <w:szCs w:val="17"/>
              </w:rPr>
              <w:t xml:space="preserve"> </w:t>
            </w:r>
            <w:r>
              <w:rPr>
                <w:rFonts w:ascii="宋体" w:hAnsi="宋体" w:eastAsia="宋体" w:cs="宋体"/>
                <w:spacing w:val="9"/>
                <w:sz w:val="17"/>
                <w:szCs w:val="17"/>
              </w:rPr>
              <w:t>包二</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520" w:type="dxa"/>
            <w:tcBorders>
              <w:top w:val="single" w:color="FFFFFF" w:sz="2" w:space="0"/>
              <w:right w:val="single" w:color="FFFFFF" w:sz="4" w:space="0"/>
            </w:tcBorders>
            <w:vAlign w:val="top"/>
          </w:tcPr>
          <w:p>
            <w:pPr>
              <w:spacing w:before="189" w:line="232" w:lineRule="auto"/>
              <w:rPr>
                <w:rFonts w:ascii="宋体" w:hAnsi="宋体" w:eastAsia="宋体" w:cs="宋体"/>
                <w:sz w:val="17"/>
                <w:szCs w:val="17"/>
              </w:rPr>
            </w:pPr>
            <w:r>
              <w:rPr>
                <w:rFonts w:ascii="宋体" w:hAnsi="宋体" w:eastAsia="宋体" w:cs="宋体"/>
                <w:spacing w:val="-7"/>
                <w:sz w:val="17"/>
                <w:szCs w:val="17"/>
              </w:rPr>
              <w:t>（发</w:t>
            </w:r>
          </w:p>
        </w:tc>
        <w:tc>
          <w:tcPr>
            <w:tcW w:w="4281" w:type="dxa"/>
            <w:tcBorders>
              <w:top w:val="single" w:color="FFFFFF" w:sz="2" w:space="0"/>
              <w:left w:val="single" w:color="FFFFFF" w:sz="4" w:space="0"/>
              <w:right w:val="single" w:color="FFFFFF" w:sz="4" w:space="0"/>
            </w:tcBorders>
            <w:vAlign w:val="top"/>
          </w:tcPr>
          <w:p>
            <w:pPr>
              <w:spacing w:before="279" w:line="232" w:lineRule="auto"/>
              <w:ind w:firstLine="33"/>
              <w:rPr>
                <w:rFonts w:ascii="宋体" w:hAnsi="宋体" w:eastAsia="宋体" w:cs="宋体"/>
                <w:sz w:val="17"/>
                <w:szCs w:val="17"/>
              </w:rPr>
            </w:pP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目（发包二</w:t>
            </w:r>
            <w:r>
              <w:rPr>
                <w:rFonts w:ascii="宋体" w:hAnsi="宋体" w:eastAsia="宋体" w:cs="宋体"/>
                <w:spacing w:val="9"/>
                <w:sz w:val="17"/>
                <w:szCs w:val="17"/>
              </w:rPr>
              <w:t>）</w:t>
            </w:r>
          </w:p>
        </w:tc>
        <w:tc>
          <w:tcPr>
            <w:tcW w:w="2245" w:type="dxa"/>
            <w:tcBorders>
              <w:top w:val="single" w:color="FFFFFF" w:sz="2" w:space="0"/>
              <w:left w:val="single" w:color="FFFFFF" w:sz="4" w:space="0"/>
              <w:right w:val="single" w:color="FFFFFF" w:sz="2" w:space="0"/>
            </w:tcBorders>
            <w:vAlign w:val="top"/>
          </w:tcPr>
          <w:p>
            <w:pPr>
              <w:spacing w:before="279" w:line="231" w:lineRule="auto"/>
              <w:ind w:firstLine="422"/>
              <w:rPr>
                <w:rFonts w:ascii="宋体" w:hAnsi="宋体" w:eastAsia="宋体" w:cs="宋体"/>
                <w:sz w:val="17"/>
                <w:szCs w:val="17"/>
              </w:rPr>
            </w:pP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bl>
    <w:p>
      <w:pPr>
        <w:spacing w:line="21" w:lineRule="exact"/>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2883"/>
        <w:gridCol w:w="776"/>
        <w:gridCol w:w="955"/>
        <w:gridCol w:w="1149"/>
        <w:gridCol w:w="1195"/>
        <w:gridCol w:w="1195"/>
        <w:gridCol w:w="11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851" w:type="dxa"/>
            <w:vMerge w:val="restart"/>
            <w:tcBorders>
              <w:left w:val="single" w:color="000000" w:sz="10" w:space="0"/>
              <w:bottom w:val="nil"/>
              <w:right w:val="single" w:color="000000" w:sz="4" w:space="0"/>
            </w:tcBorders>
            <w:vAlign w:val="top"/>
          </w:tcPr>
          <w:p>
            <w:pPr>
              <w:spacing w:before="219" w:line="231" w:lineRule="auto"/>
              <w:ind w:firstLine="237"/>
              <w:rPr>
                <w:rFonts w:ascii="宋体" w:hAnsi="宋体" w:eastAsia="宋体" w:cs="宋体"/>
                <w:sz w:val="17"/>
                <w:szCs w:val="17"/>
              </w:rPr>
            </w:pPr>
            <w:r>
              <w:rPr>
                <w:rFonts w:ascii="宋体" w:hAnsi="宋体" w:eastAsia="宋体" w:cs="宋体"/>
                <w:spacing w:val="5"/>
                <w:sz w:val="17"/>
                <w:szCs w:val="17"/>
              </w:rPr>
              <w:t>编号</w:t>
            </w:r>
          </w:p>
        </w:tc>
        <w:tc>
          <w:tcPr>
            <w:tcW w:w="2883" w:type="dxa"/>
            <w:vMerge w:val="restart"/>
            <w:tcBorders>
              <w:left w:val="single" w:color="000000" w:sz="4" w:space="0"/>
              <w:bottom w:val="nil"/>
              <w:right w:val="single" w:color="000000" w:sz="4" w:space="0"/>
            </w:tcBorders>
            <w:vAlign w:val="top"/>
          </w:tcPr>
          <w:p>
            <w:pPr>
              <w:spacing w:before="219" w:line="232" w:lineRule="auto"/>
              <w:ind w:firstLine="1087"/>
              <w:rPr>
                <w:rFonts w:ascii="宋体" w:hAnsi="宋体" w:eastAsia="宋体" w:cs="宋体"/>
                <w:sz w:val="17"/>
                <w:szCs w:val="17"/>
              </w:rPr>
            </w:pPr>
            <w:r>
              <w:rPr>
                <w:rFonts w:ascii="宋体" w:hAnsi="宋体" w:eastAsia="宋体" w:cs="宋体"/>
                <w:spacing w:val="7"/>
                <w:sz w:val="17"/>
                <w:szCs w:val="17"/>
              </w:rPr>
              <w:t>项目名称</w:t>
            </w:r>
          </w:p>
        </w:tc>
        <w:tc>
          <w:tcPr>
            <w:tcW w:w="776" w:type="dxa"/>
            <w:vMerge w:val="restart"/>
            <w:tcBorders>
              <w:left w:val="single" w:color="000000" w:sz="4" w:space="0"/>
              <w:bottom w:val="nil"/>
              <w:right w:val="single" w:color="000000" w:sz="4" w:space="0"/>
            </w:tcBorders>
            <w:vAlign w:val="top"/>
          </w:tcPr>
          <w:p>
            <w:pPr>
              <w:spacing w:before="219" w:line="232" w:lineRule="auto"/>
              <w:ind w:firstLine="209"/>
              <w:rPr>
                <w:rFonts w:ascii="宋体" w:hAnsi="宋体" w:eastAsia="宋体" w:cs="宋体"/>
                <w:sz w:val="17"/>
                <w:szCs w:val="17"/>
              </w:rPr>
            </w:pPr>
            <w:r>
              <w:rPr>
                <w:rFonts w:ascii="宋体" w:hAnsi="宋体" w:eastAsia="宋体" w:cs="宋体"/>
                <w:spacing w:val="5"/>
                <w:sz w:val="17"/>
                <w:szCs w:val="17"/>
              </w:rPr>
              <w:t>单位</w:t>
            </w:r>
          </w:p>
        </w:tc>
        <w:tc>
          <w:tcPr>
            <w:tcW w:w="955" w:type="dxa"/>
            <w:vMerge w:val="restart"/>
            <w:tcBorders>
              <w:left w:val="single" w:color="000000" w:sz="4" w:space="0"/>
              <w:bottom w:val="nil"/>
              <w:right w:val="single" w:color="000000" w:sz="4" w:space="0"/>
            </w:tcBorders>
            <w:vAlign w:val="top"/>
          </w:tcPr>
          <w:p>
            <w:pPr>
              <w:spacing w:before="219" w:line="231" w:lineRule="auto"/>
              <w:ind w:firstLine="126"/>
              <w:rPr>
                <w:rFonts w:ascii="宋体" w:hAnsi="宋体" w:eastAsia="宋体" w:cs="宋体"/>
                <w:sz w:val="17"/>
                <w:szCs w:val="17"/>
              </w:rPr>
            </w:pPr>
            <w:r>
              <w:rPr>
                <w:rFonts w:ascii="宋体" w:hAnsi="宋体" w:eastAsia="宋体" w:cs="宋体"/>
                <w:spacing w:val="7"/>
                <w:sz w:val="17"/>
                <w:szCs w:val="17"/>
              </w:rPr>
              <w:t>暂定</w:t>
            </w:r>
            <w:r>
              <w:rPr>
                <w:rFonts w:ascii="宋体" w:hAnsi="宋体" w:eastAsia="宋体" w:cs="宋体"/>
                <w:spacing w:val="6"/>
                <w:sz w:val="17"/>
                <w:szCs w:val="17"/>
              </w:rPr>
              <w:t>数量</w:t>
            </w:r>
          </w:p>
        </w:tc>
        <w:tc>
          <w:tcPr>
            <w:tcW w:w="1149" w:type="dxa"/>
            <w:vMerge w:val="restart"/>
            <w:tcBorders>
              <w:left w:val="single" w:color="000000" w:sz="4" w:space="0"/>
              <w:bottom w:val="nil"/>
              <w:right w:val="single" w:color="000000" w:sz="4" w:space="0"/>
            </w:tcBorders>
            <w:vAlign w:val="top"/>
          </w:tcPr>
          <w:p>
            <w:pPr>
              <w:spacing w:before="219" w:line="231" w:lineRule="auto"/>
              <w:ind w:firstLine="232"/>
              <w:rPr>
                <w:rFonts w:ascii="宋体" w:hAnsi="宋体" w:eastAsia="宋体" w:cs="宋体"/>
                <w:sz w:val="17"/>
                <w:szCs w:val="17"/>
              </w:rPr>
            </w:pPr>
            <w:r>
              <w:rPr>
                <w:rFonts w:ascii="宋体" w:hAnsi="宋体" w:eastAsia="宋体" w:cs="宋体"/>
                <w:spacing w:val="7"/>
                <w:sz w:val="17"/>
                <w:szCs w:val="17"/>
              </w:rPr>
              <w:t>实际数</w:t>
            </w:r>
            <w:r>
              <w:rPr>
                <w:rFonts w:ascii="宋体" w:hAnsi="宋体" w:eastAsia="宋体" w:cs="宋体"/>
                <w:spacing w:val="6"/>
                <w:sz w:val="17"/>
                <w:szCs w:val="17"/>
              </w:rPr>
              <w:t>量</w:t>
            </w:r>
          </w:p>
        </w:tc>
        <w:tc>
          <w:tcPr>
            <w:tcW w:w="1195" w:type="dxa"/>
            <w:vMerge w:val="restart"/>
            <w:tcBorders>
              <w:left w:val="single" w:color="000000" w:sz="4" w:space="0"/>
              <w:bottom w:val="nil"/>
              <w:right w:val="single" w:color="000000" w:sz="4" w:space="0"/>
            </w:tcBorders>
            <w:vAlign w:val="top"/>
          </w:tcPr>
          <w:p>
            <w:pPr>
              <w:spacing w:before="219" w:line="230" w:lineRule="auto"/>
              <w:ind w:firstLine="69"/>
              <w:rPr>
                <w:rFonts w:ascii="宋体" w:hAnsi="宋体" w:eastAsia="宋体" w:cs="宋体"/>
                <w:sz w:val="17"/>
                <w:szCs w:val="17"/>
              </w:rPr>
            </w:pPr>
            <w:r>
              <w:rPr>
                <w:rFonts w:ascii="宋体" w:hAnsi="宋体" w:eastAsia="宋体" w:cs="宋体"/>
                <w:spacing w:val="9"/>
                <w:sz w:val="17"/>
                <w:szCs w:val="17"/>
              </w:rPr>
              <w:t>综</w:t>
            </w:r>
            <w:r>
              <w:rPr>
                <w:rFonts w:ascii="宋体" w:hAnsi="宋体" w:eastAsia="宋体" w:cs="宋体"/>
                <w:spacing w:val="8"/>
                <w:sz w:val="17"/>
                <w:szCs w:val="17"/>
              </w:rPr>
              <w:t>合单价</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4"/>
                <w:sz w:val="17"/>
                <w:szCs w:val="17"/>
              </w:rPr>
              <w:t>)</w:t>
            </w:r>
          </w:p>
        </w:tc>
        <w:tc>
          <w:tcPr>
            <w:tcW w:w="2361" w:type="dxa"/>
            <w:gridSpan w:val="2"/>
            <w:tcBorders>
              <w:left w:val="single" w:color="000000" w:sz="4" w:space="0"/>
              <w:right w:val="single" w:color="000000" w:sz="10" w:space="0"/>
            </w:tcBorders>
            <w:vAlign w:val="top"/>
          </w:tcPr>
          <w:p>
            <w:pPr>
              <w:spacing w:before="69" w:line="230" w:lineRule="auto"/>
              <w:ind w:firstLine="99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51" w:type="dxa"/>
            <w:vMerge w:val="continue"/>
            <w:tcBorders>
              <w:top w:val="nil"/>
              <w:left w:val="single" w:color="000000" w:sz="10" w:space="0"/>
              <w:right w:val="single" w:color="000000" w:sz="4" w:space="0"/>
            </w:tcBorders>
            <w:vAlign w:val="top"/>
          </w:tcPr>
          <w:p>
            <w:pPr>
              <w:rPr>
                <w:rFonts w:ascii="Arial"/>
                <w:sz w:val="21"/>
              </w:rPr>
            </w:pPr>
          </w:p>
        </w:tc>
        <w:tc>
          <w:tcPr>
            <w:tcW w:w="2883" w:type="dxa"/>
            <w:vMerge w:val="continue"/>
            <w:tcBorders>
              <w:top w:val="nil"/>
              <w:left w:val="single" w:color="000000" w:sz="4" w:space="0"/>
              <w:right w:val="single" w:color="000000" w:sz="4" w:space="0"/>
            </w:tcBorders>
            <w:vAlign w:val="top"/>
          </w:tcPr>
          <w:p>
            <w:pPr>
              <w:rPr>
                <w:rFonts w:ascii="Arial"/>
                <w:sz w:val="21"/>
              </w:rPr>
            </w:pPr>
          </w:p>
        </w:tc>
        <w:tc>
          <w:tcPr>
            <w:tcW w:w="776" w:type="dxa"/>
            <w:vMerge w:val="continue"/>
            <w:tcBorders>
              <w:top w:val="nil"/>
              <w:left w:val="single" w:color="000000" w:sz="4" w:space="0"/>
              <w:right w:val="single" w:color="000000" w:sz="4" w:space="0"/>
            </w:tcBorders>
            <w:vAlign w:val="top"/>
          </w:tcPr>
          <w:p>
            <w:pPr>
              <w:rPr>
                <w:rFonts w:ascii="Arial"/>
                <w:sz w:val="21"/>
              </w:rPr>
            </w:pPr>
          </w:p>
        </w:tc>
        <w:tc>
          <w:tcPr>
            <w:tcW w:w="955" w:type="dxa"/>
            <w:vMerge w:val="continue"/>
            <w:tcBorders>
              <w:top w:val="nil"/>
              <w:left w:val="single" w:color="000000" w:sz="4" w:space="0"/>
              <w:right w:val="single" w:color="000000" w:sz="4" w:space="0"/>
            </w:tcBorders>
            <w:vAlign w:val="top"/>
          </w:tcPr>
          <w:p>
            <w:pPr>
              <w:rPr>
                <w:rFonts w:ascii="Arial"/>
                <w:sz w:val="21"/>
              </w:rPr>
            </w:pPr>
          </w:p>
        </w:tc>
        <w:tc>
          <w:tcPr>
            <w:tcW w:w="1149" w:type="dxa"/>
            <w:vMerge w:val="continue"/>
            <w:tcBorders>
              <w:top w:val="nil"/>
              <w:left w:val="single" w:color="000000" w:sz="4" w:space="0"/>
              <w:right w:val="single" w:color="000000" w:sz="4" w:space="0"/>
            </w:tcBorders>
            <w:vAlign w:val="top"/>
          </w:tcPr>
          <w:p>
            <w:pPr>
              <w:rPr>
                <w:rFonts w:ascii="Arial"/>
                <w:sz w:val="21"/>
              </w:rPr>
            </w:pPr>
          </w:p>
        </w:tc>
        <w:tc>
          <w:tcPr>
            <w:tcW w:w="1195" w:type="dxa"/>
            <w:vMerge w:val="continue"/>
            <w:tcBorders>
              <w:top w:val="nil"/>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spacing w:before="54" w:line="232" w:lineRule="auto"/>
              <w:ind w:firstLine="435"/>
              <w:rPr>
                <w:rFonts w:ascii="宋体" w:hAnsi="宋体" w:eastAsia="宋体" w:cs="宋体"/>
                <w:sz w:val="17"/>
                <w:szCs w:val="17"/>
              </w:rPr>
            </w:pPr>
            <w:r>
              <w:rPr>
                <w:rFonts w:ascii="宋体" w:hAnsi="宋体" w:eastAsia="宋体" w:cs="宋体"/>
                <w:spacing w:val="3"/>
                <w:sz w:val="17"/>
                <w:szCs w:val="17"/>
              </w:rPr>
              <w:t>暂定</w:t>
            </w:r>
          </w:p>
        </w:tc>
        <w:tc>
          <w:tcPr>
            <w:tcW w:w="1166" w:type="dxa"/>
            <w:tcBorders>
              <w:left w:val="single" w:color="000000" w:sz="4" w:space="0"/>
              <w:right w:val="single" w:color="000000" w:sz="10" w:space="0"/>
            </w:tcBorders>
            <w:vAlign w:val="top"/>
          </w:tcPr>
          <w:p>
            <w:pPr>
              <w:spacing w:before="54" w:line="232" w:lineRule="auto"/>
              <w:ind w:firstLine="406"/>
              <w:rPr>
                <w:rFonts w:ascii="宋体" w:hAnsi="宋体" w:eastAsia="宋体" w:cs="宋体"/>
                <w:sz w:val="17"/>
                <w:szCs w:val="17"/>
              </w:rPr>
            </w:pPr>
            <w:r>
              <w:rPr>
                <w:rFonts w:ascii="宋体" w:hAnsi="宋体" w:eastAsia="宋体" w:cs="宋体"/>
                <w:spacing w:val="4"/>
                <w:sz w:val="17"/>
                <w:szCs w:val="17"/>
              </w:rPr>
              <w:t>实际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spacing w:before="99" w:line="192" w:lineRule="auto"/>
              <w:ind w:firstLine="384"/>
              <w:rPr>
                <w:rFonts w:ascii="宋体" w:hAnsi="宋体" w:eastAsia="宋体" w:cs="宋体"/>
                <w:sz w:val="17"/>
                <w:szCs w:val="17"/>
              </w:rPr>
            </w:pPr>
            <w:r>
              <w:rPr>
                <w:rFonts w:ascii="宋体" w:hAnsi="宋体" w:eastAsia="宋体" w:cs="宋体"/>
                <w:sz w:val="17"/>
                <w:szCs w:val="17"/>
              </w:rPr>
              <w:t>1</w:t>
            </w:r>
          </w:p>
        </w:tc>
        <w:tc>
          <w:tcPr>
            <w:tcW w:w="2883" w:type="dxa"/>
            <w:tcBorders>
              <w:left w:val="single" w:color="000000" w:sz="4" w:space="0"/>
              <w:right w:val="single" w:color="000000" w:sz="4" w:space="0"/>
            </w:tcBorders>
            <w:vAlign w:val="top"/>
          </w:tcPr>
          <w:p>
            <w:pPr>
              <w:spacing w:before="69" w:line="234" w:lineRule="auto"/>
              <w:ind w:firstLine="23"/>
              <w:rPr>
                <w:rFonts w:ascii="宋体" w:hAnsi="宋体" w:eastAsia="宋体" w:cs="宋体"/>
                <w:sz w:val="17"/>
                <w:szCs w:val="17"/>
              </w:rPr>
            </w:pPr>
            <w:r>
              <w:rPr>
                <w:rFonts w:ascii="宋体" w:hAnsi="宋体" w:eastAsia="宋体" w:cs="宋体"/>
                <w:spacing w:val="5"/>
                <w:sz w:val="17"/>
                <w:szCs w:val="17"/>
              </w:rPr>
              <w:t>人工</w:t>
            </w: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809" w:type="dxa"/>
            <w:gridSpan w:val="6"/>
            <w:tcBorders>
              <w:left w:val="single" w:color="000000" w:sz="10" w:space="0"/>
              <w:right w:val="single" w:color="000000" w:sz="4" w:space="0"/>
            </w:tcBorders>
            <w:vAlign w:val="top"/>
          </w:tcPr>
          <w:p>
            <w:pPr>
              <w:spacing w:before="55" w:line="233" w:lineRule="auto"/>
              <w:ind w:firstLine="3546"/>
              <w:rPr>
                <w:rFonts w:ascii="宋体" w:hAnsi="宋体" w:eastAsia="宋体" w:cs="宋体"/>
                <w:sz w:val="17"/>
                <w:szCs w:val="17"/>
              </w:rPr>
            </w:pPr>
            <w:r>
              <w:rPr>
                <w:rFonts w:ascii="宋体" w:hAnsi="宋体" w:eastAsia="宋体" w:cs="宋体"/>
                <w:spacing w:val="8"/>
                <w:sz w:val="17"/>
                <w:szCs w:val="17"/>
              </w:rPr>
              <w:t>人工</w:t>
            </w:r>
            <w:r>
              <w:rPr>
                <w:rFonts w:ascii="宋体" w:hAnsi="宋体" w:eastAsia="宋体" w:cs="宋体"/>
                <w:spacing w:val="7"/>
                <w:sz w:val="17"/>
                <w:szCs w:val="17"/>
              </w:rPr>
              <w:t>小计</w:t>
            </w: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spacing w:before="100" w:line="192" w:lineRule="auto"/>
              <w:ind w:firstLine="373"/>
              <w:rPr>
                <w:rFonts w:ascii="宋体" w:hAnsi="宋体" w:eastAsia="宋体" w:cs="宋体"/>
                <w:sz w:val="17"/>
                <w:szCs w:val="17"/>
              </w:rPr>
            </w:pPr>
            <w:r>
              <w:rPr>
                <w:rFonts w:ascii="宋体" w:hAnsi="宋体" w:eastAsia="宋体" w:cs="宋体"/>
                <w:sz w:val="17"/>
                <w:szCs w:val="17"/>
              </w:rPr>
              <w:t>2</w:t>
            </w:r>
          </w:p>
        </w:tc>
        <w:tc>
          <w:tcPr>
            <w:tcW w:w="2883" w:type="dxa"/>
            <w:tcBorders>
              <w:left w:val="single" w:color="000000" w:sz="4" w:space="0"/>
              <w:right w:val="single" w:color="000000" w:sz="4" w:space="0"/>
            </w:tcBorders>
            <w:vAlign w:val="top"/>
          </w:tcPr>
          <w:p>
            <w:pPr>
              <w:spacing w:before="70" w:line="230" w:lineRule="auto"/>
              <w:ind w:firstLine="21"/>
              <w:rPr>
                <w:rFonts w:ascii="宋体" w:hAnsi="宋体" w:eastAsia="宋体" w:cs="宋体"/>
                <w:sz w:val="17"/>
                <w:szCs w:val="17"/>
              </w:rPr>
            </w:pPr>
            <w:r>
              <w:rPr>
                <w:rFonts w:ascii="宋体" w:hAnsi="宋体" w:eastAsia="宋体" w:cs="宋体"/>
                <w:spacing w:val="6"/>
                <w:sz w:val="17"/>
                <w:szCs w:val="17"/>
              </w:rPr>
              <w:t>材料</w:t>
            </w: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809" w:type="dxa"/>
            <w:gridSpan w:val="6"/>
            <w:tcBorders>
              <w:left w:val="single" w:color="000000" w:sz="10" w:space="0"/>
              <w:right w:val="single" w:color="000000" w:sz="4" w:space="0"/>
            </w:tcBorders>
            <w:vAlign w:val="top"/>
          </w:tcPr>
          <w:p>
            <w:pPr>
              <w:spacing w:before="57" w:line="230" w:lineRule="auto"/>
              <w:ind w:firstLine="3545"/>
              <w:rPr>
                <w:rFonts w:ascii="宋体" w:hAnsi="宋体" w:eastAsia="宋体" w:cs="宋体"/>
                <w:sz w:val="17"/>
                <w:szCs w:val="17"/>
              </w:rPr>
            </w:pPr>
            <w:r>
              <w:rPr>
                <w:rFonts w:ascii="宋体" w:hAnsi="宋体" w:eastAsia="宋体" w:cs="宋体"/>
                <w:spacing w:val="8"/>
                <w:sz w:val="17"/>
                <w:szCs w:val="17"/>
              </w:rPr>
              <w:t>材料小</w:t>
            </w:r>
            <w:r>
              <w:rPr>
                <w:rFonts w:ascii="宋体" w:hAnsi="宋体" w:eastAsia="宋体" w:cs="宋体"/>
                <w:spacing w:val="7"/>
                <w:sz w:val="17"/>
                <w:szCs w:val="17"/>
              </w:rPr>
              <w:t>计</w:t>
            </w: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spacing w:before="102" w:line="190" w:lineRule="auto"/>
              <w:ind w:firstLine="374"/>
              <w:rPr>
                <w:rFonts w:ascii="宋体" w:hAnsi="宋体" w:eastAsia="宋体" w:cs="宋体"/>
                <w:sz w:val="17"/>
                <w:szCs w:val="17"/>
              </w:rPr>
            </w:pPr>
            <w:r>
              <w:rPr>
                <w:rFonts w:ascii="宋体" w:hAnsi="宋体" w:eastAsia="宋体" w:cs="宋体"/>
                <w:sz w:val="17"/>
                <w:szCs w:val="17"/>
              </w:rPr>
              <w:t>3</w:t>
            </w:r>
          </w:p>
        </w:tc>
        <w:tc>
          <w:tcPr>
            <w:tcW w:w="2883" w:type="dxa"/>
            <w:tcBorders>
              <w:left w:val="single" w:color="000000" w:sz="4" w:space="0"/>
              <w:right w:val="single" w:color="000000" w:sz="4" w:space="0"/>
            </w:tcBorders>
            <w:vAlign w:val="top"/>
          </w:tcPr>
          <w:p>
            <w:pPr>
              <w:spacing w:before="72" w:line="230" w:lineRule="auto"/>
              <w:ind w:firstLine="20"/>
              <w:rPr>
                <w:rFonts w:ascii="宋体" w:hAnsi="宋体" w:eastAsia="宋体" w:cs="宋体"/>
                <w:sz w:val="17"/>
                <w:szCs w:val="17"/>
              </w:rPr>
            </w:pPr>
            <w:r>
              <w:rPr>
                <w:rFonts w:ascii="宋体" w:hAnsi="宋体" w:eastAsia="宋体" w:cs="宋体"/>
                <w:spacing w:val="7"/>
                <w:sz w:val="17"/>
                <w:szCs w:val="17"/>
              </w:rPr>
              <w:t>机</w:t>
            </w:r>
            <w:r>
              <w:rPr>
                <w:rFonts w:ascii="宋体" w:hAnsi="宋体" w:eastAsia="宋体" w:cs="宋体"/>
                <w:spacing w:val="6"/>
                <w:sz w:val="17"/>
                <w:szCs w:val="17"/>
              </w:rPr>
              <w:t>械</w:t>
            </w: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809" w:type="dxa"/>
            <w:gridSpan w:val="6"/>
            <w:tcBorders>
              <w:left w:val="single" w:color="000000" w:sz="10" w:space="0"/>
              <w:right w:val="single" w:color="000000" w:sz="4" w:space="0"/>
            </w:tcBorders>
            <w:vAlign w:val="top"/>
          </w:tcPr>
          <w:p>
            <w:pPr>
              <w:spacing w:before="58" w:line="230" w:lineRule="auto"/>
              <w:ind w:firstLine="3544"/>
              <w:rPr>
                <w:rFonts w:ascii="宋体" w:hAnsi="宋体" w:eastAsia="宋体" w:cs="宋体"/>
                <w:sz w:val="17"/>
                <w:szCs w:val="17"/>
              </w:rPr>
            </w:pPr>
            <w:r>
              <w:rPr>
                <w:rFonts w:ascii="宋体" w:hAnsi="宋体" w:eastAsia="宋体" w:cs="宋体"/>
                <w:spacing w:val="8"/>
                <w:sz w:val="17"/>
                <w:szCs w:val="17"/>
              </w:rPr>
              <w:t>机械小计</w:t>
            </w: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51" w:type="dxa"/>
            <w:tcBorders>
              <w:left w:val="single" w:color="000000" w:sz="10" w:space="0"/>
              <w:right w:val="single" w:color="000000" w:sz="4" w:space="0"/>
            </w:tcBorders>
            <w:vAlign w:val="top"/>
          </w:tcPr>
          <w:p>
            <w:pPr>
              <w:rPr>
                <w:rFonts w:ascii="Arial"/>
                <w:sz w:val="21"/>
              </w:rPr>
            </w:pPr>
          </w:p>
        </w:tc>
        <w:tc>
          <w:tcPr>
            <w:tcW w:w="2883" w:type="dxa"/>
            <w:tcBorders>
              <w:left w:val="single" w:color="000000" w:sz="4" w:space="0"/>
              <w:right w:val="single" w:color="000000" w:sz="4" w:space="0"/>
            </w:tcBorders>
            <w:vAlign w:val="top"/>
          </w:tcPr>
          <w:p>
            <w:pPr>
              <w:rPr>
                <w:rFonts w:ascii="Arial"/>
                <w:sz w:val="21"/>
              </w:rPr>
            </w:pPr>
          </w:p>
        </w:tc>
        <w:tc>
          <w:tcPr>
            <w:tcW w:w="776" w:type="dxa"/>
            <w:tcBorders>
              <w:left w:val="single" w:color="000000" w:sz="4" w:space="0"/>
              <w:right w:val="single" w:color="000000" w:sz="4" w:space="0"/>
            </w:tcBorders>
            <w:vAlign w:val="top"/>
          </w:tcPr>
          <w:p>
            <w:pPr>
              <w:rPr>
                <w:rFonts w:ascii="Arial"/>
                <w:sz w:val="21"/>
              </w:rPr>
            </w:pPr>
          </w:p>
        </w:tc>
        <w:tc>
          <w:tcPr>
            <w:tcW w:w="955" w:type="dxa"/>
            <w:tcBorders>
              <w:left w:val="single" w:color="000000" w:sz="4" w:space="0"/>
              <w:right w:val="single" w:color="000000" w:sz="4" w:space="0"/>
            </w:tcBorders>
            <w:vAlign w:val="top"/>
          </w:tcPr>
          <w:p>
            <w:pPr>
              <w:rPr>
                <w:rFonts w:ascii="Arial"/>
                <w:sz w:val="21"/>
              </w:rPr>
            </w:pPr>
          </w:p>
        </w:tc>
        <w:tc>
          <w:tcPr>
            <w:tcW w:w="1149"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809" w:type="dxa"/>
            <w:gridSpan w:val="6"/>
            <w:tcBorders>
              <w:left w:val="single" w:color="000000" w:sz="10" w:space="0"/>
              <w:right w:val="single" w:color="000000" w:sz="4" w:space="0"/>
            </w:tcBorders>
            <w:vAlign w:val="top"/>
          </w:tcPr>
          <w:p>
            <w:pPr>
              <w:spacing w:before="75" w:line="233" w:lineRule="auto"/>
              <w:ind w:firstLine="3547"/>
              <w:rPr>
                <w:rFonts w:ascii="宋体" w:hAnsi="宋体" w:eastAsia="宋体" w:cs="宋体"/>
                <w:sz w:val="17"/>
                <w:szCs w:val="17"/>
              </w:rPr>
            </w:pPr>
            <w:r>
              <w:rPr>
                <w:rFonts w:ascii="宋体" w:hAnsi="宋体" w:eastAsia="宋体" w:cs="宋体"/>
                <w:spacing w:val="5"/>
                <w:sz w:val="17"/>
                <w:szCs w:val="17"/>
              </w:rPr>
              <w:t xml:space="preserve">总   </w:t>
            </w:r>
            <w:r>
              <w:rPr>
                <w:rFonts w:ascii="宋体" w:hAnsi="宋体" w:eastAsia="宋体" w:cs="宋体"/>
                <w:spacing w:val="4"/>
                <w:sz w:val="17"/>
                <w:szCs w:val="17"/>
              </w:rPr>
              <w:t xml:space="preserve"> </w:t>
            </w:r>
            <w:r>
              <w:rPr>
                <w:rFonts w:ascii="宋体" w:hAnsi="宋体" w:eastAsia="宋体" w:cs="宋体"/>
                <w:spacing w:val="5"/>
                <w:sz w:val="17"/>
                <w:szCs w:val="17"/>
              </w:rPr>
              <w:t>计</w:t>
            </w:r>
          </w:p>
        </w:tc>
        <w:tc>
          <w:tcPr>
            <w:tcW w:w="1195" w:type="dxa"/>
            <w:tcBorders>
              <w:left w:val="single" w:color="000000" w:sz="4" w:space="0"/>
              <w:right w:val="single" w:color="000000" w:sz="4" w:space="0"/>
            </w:tcBorders>
            <w:vAlign w:val="top"/>
          </w:tcPr>
          <w:p>
            <w:pPr>
              <w:rPr>
                <w:rFonts w:ascii="Arial"/>
                <w:sz w:val="21"/>
              </w:rPr>
            </w:pPr>
          </w:p>
        </w:tc>
        <w:tc>
          <w:tcPr>
            <w:tcW w:w="1166" w:type="dxa"/>
            <w:tcBorders>
              <w:left w:val="single" w:color="000000" w:sz="4" w:space="0"/>
              <w:right w:val="single" w:color="000000" w:sz="10" w:space="0"/>
            </w:tcBorders>
            <w:vAlign w:val="top"/>
          </w:tcPr>
          <w:p>
            <w:pPr>
              <w:rPr>
                <w:rFonts w:ascii="Arial"/>
                <w:sz w:val="21"/>
              </w:rPr>
            </w:pPr>
          </w:p>
        </w:tc>
      </w:tr>
    </w:tbl>
    <w:p>
      <w:pPr>
        <w:spacing w:before="238" w:line="207" w:lineRule="auto"/>
        <w:ind w:left="891" w:right="942" w:hanging="1"/>
        <w:rPr>
          <w:rFonts w:ascii="宋体" w:hAnsi="宋体" w:eastAsia="宋体" w:cs="宋体"/>
          <w:sz w:val="17"/>
          <w:szCs w:val="17"/>
        </w:rPr>
      </w:pPr>
      <w:r>
        <w:rPr>
          <w:rFonts w:ascii="宋体" w:hAnsi="宋体" w:eastAsia="宋体" w:cs="宋体"/>
          <w:spacing w:val="10"/>
          <w:sz w:val="17"/>
          <w:szCs w:val="17"/>
        </w:rPr>
        <w:t>注</w:t>
      </w:r>
      <w:r>
        <w:rPr>
          <w:rFonts w:ascii="宋体" w:hAnsi="宋体" w:eastAsia="宋体" w:cs="宋体"/>
          <w:spacing w:val="11"/>
          <w:sz w:val="17"/>
          <w:szCs w:val="17"/>
        </w:rPr>
        <w:t>：</w:t>
      </w:r>
      <w:r>
        <w:rPr>
          <w:rFonts w:ascii="宋体" w:hAnsi="宋体" w:eastAsia="宋体" w:cs="宋体"/>
          <w:spacing w:val="10"/>
          <w:sz w:val="17"/>
          <w:szCs w:val="17"/>
        </w:rPr>
        <w:t>此表项目名称</w:t>
      </w:r>
      <w:r>
        <w:rPr>
          <w:rFonts w:ascii="宋体" w:hAnsi="宋体" w:eastAsia="宋体" w:cs="宋体"/>
          <w:spacing w:val="11"/>
          <w:sz w:val="17"/>
          <w:szCs w:val="17"/>
        </w:rPr>
        <w:t>、</w:t>
      </w:r>
      <w:r>
        <w:rPr>
          <w:rFonts w:ascii="宋体" w:hAnsi="宋体" w:eastAsia="宋体" w:cs="宋体"/>
          <w:spacing w:val="10"/>
          <w:sz w:val="17"/>
          <w:szCs w:val="17"/>
        </w:rPr>
        <w:t>暂定数量由招标人填写</w:t>
      </w:r>
      <w:r>
        <w:rPr>
          <w:rFonts w:ascii="宋体" w:hAnsi="宋体" w:eastAsia="宋体" w:cs="宋体"/>
          <w:spacing w:val="11"/>
          <w:sz w:val="17"/>
          <w:szCs w:val="17"/>
        </w:rPr>
        <w:t>，</w:t>
      </w:r>
      <w:r>
        <w:rPr>
          <w:rFonts w:ascii="宋体" w:hAnsi="宋体" w:eastAsia="宋体" w:cs="宋体"/>
          <w:spacing w:val="10"/>
          <w:sz w:val="17"/>
          <w:szCs w:val="17"/>
        </w:rPr>
        <w:t>编</w:t>
      </w:r>
      <w:r>
        <w:rPr>
          <w:rFonts w:ascii="宋体" w:hAnsi="宋体" w:eastAsia="宋体" w:cs="宋体"/>
          <w:spacing w:val="9"/>
          <w:sz w:val="17"/>
          <w:szCs w:val="17"/>
        </w:rPr>
        <w:t>制招标控制价时</w:t>
      </w:r>
      <w:r>
        <w:rPr>
          <w:rFonts w:ascii="宋体" w:hAnsi="宋体" w:eastAsia="宋体" w:cs="宋体"/>
          <w:spacing w:val="11"/>
          <w:sz w:val="17"/>
          <w:szCs w:val="17"/>
        </w:rPr>
        <w:t>，</w:t>
      </w:r>
      <w:r>
        <w:rPr>
          <w:rFonts w:ascii="宋体" w:hAnsi="宋体" w:eastAsia="宋体" w:cs="宋体"/>
          <w:spacing w:val="9"/>
          <w:sz w:val="17"/>
          <w:szCs w:val="17"/>
        </w:rPr>
        <w:t>单价由招标人按有关计价规定确定</w:t>
      </w:r>
      <w:r>
        <w:rPr>
          <w:rFonts w:ascii="宋体" w:hAnsi="宋体" w:eastAsia="宋体" w:cs="宋体"/>
          <w:spacing w:val="11"/>
          <w:sz w:val="17"/>
          <w:szCs w:val="17"/>
        </w:rPr>
        <w:t>；</w:t>
      </w:r>
      <w:r>
        <w:rPr>
          <w:rFonts w:ascii="宋体" w:hAnsi="宋体" w:eastAsia="宋体" w:cs="宋体"/>
          <w:spacing w:val="9"/>
          <w:sz w:val="17"/>
          <w:szCs w:val="17"/>
        </w:rPr>
        <w:t>投标时</w:t>
      </w:r>
      <w:r>
        <w:rPr>
          <w:rFonts w:ascii="宋体" w:hAnsi="宋体" w:eastAsia="宋体" w:cs="宋体"/>
          <w:spacing w:val="11"/>
          <w:sz w:val="17"/>
          <w:szCs w:val="17"/>
        </w:rPr>
        <w:t>，</w:t>
      </w:r>
      <w:r>
        <w:rPr>
          <w:rFonts w:ascii="宋体" w:hAnsi="宋体" w:eastAsia="宋体" w:cs="宋体"/>
          <w:spacing w:val="9"/>
          <w:sz w:val="17"/>
          <w:szCs w:val="17"/>
        </w:rPr>
        <w:t>单价由投标人自</w:t>
      </w:r>
      <w:r>
        <w:rPr>
          <w:rFonts w:ascii="宋体" w:hAnsi="宋体" w:eastAsia="宋体" w:cs="宋体"/>
          <w:sz w:val="17"/>
          <w:szCs w:val="17"/>
        </w:rPr>
        <w:t xml:space="preserve"> </w:t>
      </w:r>
      <w:r>
        <w:rPr>
          <w:rFonts w:ascii="宋体" w:hAnsi="宋体" w:eastAsia="宋体" w:cs="宋体"/>
          <w:spacing w:val="10"/>
          <w:sz w:val="17"/>
          <w:szCs w:val="17"/>
        </w:rPr>
        <w:t>主报价</w:t>
      </w:r>
      <w:r>
        <w:rPr>
          <w:rFonts w:ascii="宋体" w:hAnsi="宋体" w:eastAsia="宋体" w:cs="宋体"/>
          <w:spacing w:val="11"/>
          <w:sz w:val="17"/>
          <w:szCs w:val="17"/>
        </w:rPr>
        <w:t>，</w:t>
      </w:r>
      <w:r>
        <w:rPr>
          <w:rFonts w:ascii="宋体" w:hAnsi="宋体" w:eastAsia="宋体" w:cs="宋体"/>
          <w:spacing w:val="9"/>
          <w:sz w:val="17"/>
          <w:szCs w:val="17"/>
        </w:rPr>
        <w:t>按暂定数量计算合价计入投标总价中</w:t>
      </w:r>
      <w:r>
        <w:rPr>
          <w:rFonts w:ascii="宋体" w:hAnsi="宋体" w:eastAsia="宋体" w:cs="宋体"/>
          <w:spacing w:val="11"/>
          <w:sz w:val="17"/>
          <w:szCs w:val="17"/>
        </w:rPr>
        <w:t>。</w:t>
      </w:r>
      <w:r>
        <w:rPr>
          <w:rFonts w:ascii="宋体" w:hAnsi="宋体" w:eastAsia="宋体" w:cs="宋体"/>
          <w:spacing w:val="9"/>
          <w:sz w:val="17"/>
          <w:szCs w:val="17"/>
        </w:rPr>
        <w:t>结算时</w:t>
      </w:r>
      <w:r>
        <w:rPr>
          <w:rFonts w:ascii="宋体" w:hAnsi="宋体" w:eastAsia="宋体" w:cs="宋体"/>
          <w:spacing w:val="11"/>
          <w:sz w:val="17"/>
          <w:szCs w:val="17"/>
        </w:rPr>
        <w:t>，</w:t>
      </w:r>
      <w:r>
        <w:rPr>
          <w:rFonts w:ascii="宋体" w:hAnsi="宋体" w:eastAsia="宋体" w:cs="宋体"/>
          <w:spacing w:val="9"/>
          <w:sz w:val="17"/>
          <w:szCs w:val="17"/>
        </w:rPr>
        <w:t>按发承包双方确认的实际数量计算合价</w:t>
      </w:r>
      <w:r>
        <w:rPr>
          <w:rFonts w:ascii="宋体" w:hAnsi="宋体" w:eastAsia="宋体" w:cs="宋体"/>
          <w:spacing w:val="11"/>
          <w:sz w:val="17"/>
          <w:szCs w:val="17"/>
        </w:rPr>
        <w:t>。</w:t>
      </w:r>
    </w:p>
    <w:tbl>
      <w:tblPr>
        <w:tblStyle w:val="12"/>
        <w:tblW w:w="10163"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901"/>
        <w:gridCol w:w="226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4" w:hRule="atLeast"/>
        </w:trPr>
        <w:tc>
          <w:tcPr>
            <w:tcW w:w="7901" w:type="dxa"/>
            <w:tcBorders>
              <w:left w:val="nil"/>
              <w:right w:val="single" w:color="FFFFFF" w:sz="4" w:space="0"/>
            </w:tcBorders>
            <w:vAlign w:val="top"/>
          </w:tcPr>
          <w:p>
            <w:pPr>
              <w:rPr>
                <w:rFonts w:ascii="Arial"/>
                <w:sz w:val="21"/>
              </w:rPr>
            </w:pPr>
          </w:p>
        </w:tc>
        <w:tc>
          <w:tcPr>
            <w:tcW w:w="2262" w:type="dxa"/>
            <w:tcBorders>
              <w:left w:val="single" w:color="FFFFFF" w:sz="4" w:space="0"/>
            </w:tcBorders>
            <w:vAlign w:val="top"/>
          </w:tcPr>
          <w:p>
            <w:pPr>
              <w:spacing w:before="106" w:line="233" w:lineRule="auto"/>
              <w:ind w:firstLine="1427"/>
              <w:rPr>
                <w:rFonts w:ascii="宋体" w:hAnsi="宋体" w:eastAsia="宋体" w:cs="宋体"/>
                <w:sz w:val="17"/>
                <w:szCs w:val="17"/>
              </w:rPr>
            </w:pPr>
            <w:r>
              <w:rPr>
                <w:rFonts w:ascii="宋体" w:hAnsi="宋体" w:eastAsia="宋体" w:cs="宋体"/>
                <w:spacing w:val="-8"/>
                <w:sz w:val="17"/>
                <w:szCs w:val="17"/>
              </w:rPr>
              <w:t>表</w:t>
            </w:r>
            <w:r>
              <w:rPr>
                <w:rFonts w:ascii="宋体" w:hAnsi="宋体" w:eastAsia="宋体" w:cs="宋体"/>
                <w:spacing w:val="-7"/>
                <w:sz w:val="17"/>
                <w:szCs w:val="17"/>
              </w:rPr>
              <w:t>—</w:t>
            </w:r>
            <w:r>
              <w:rPr>
                <w:rFonts w:ascii="宋体" w:hAnsi="宋体" w:eastAsia="宋体" w:cs="宋体"/>
                <w:spacing w:val="-49"/>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9"/>
                <w:sz w:val="17"/>
                <w:szCs w:val="17"/>
              </w:rPr>
              <w:t xml:space="preserve"> </w:t>
            </w:r>
            <w:r>
              <w:rPr>
                <w:rFonts w:ascii="宋体" w:hAnsi="宋体" w:eastAsia="宋体" w:cs="宋体"/>
                <w:spacing w:val="-4"/>
                <w:sz w:val="17"/>
                <w:szCs w:val="17"/>
              </w:rPr>
              <w:t>4</w:t>
            </w:r>
          </w:p>
        </w:tc>
      </w:tr>
    </w:tbl>
    <w:p>
      <w:pPr>
        <w:rPr>
          <w:rFonts w:ascii="Arial"/>
          <w:sz w:val="21"/>
        </w:rPr>
      </w:pP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p>
      <w:r>
        <w:pict>
          <v:rect id="_x0000_s1136" o:spid="_x0000_s1136" o:spt="1" style="position:absolute;left:0pt;margin-left:550.55pt;margin-top:41.8pt;height:15.4pt;width:0.4pt;mso-position-horizontal-relative:page;mso-position-vertical-relative:page;z-index:251860992;mso-width-relative:page;mso-height-relative:page;" fillcolor="#FFFFFF" filled="t" stroked="f" coordsize="21600,21600" o:allowincell="f">
            <v:path/>
            <v:fill on="t" focussize="0,0"/>
            <v:stroke on="f"/>
            <v:imagedata o:title=""/>
            <o:lock v:ext="edit"/>
          </v:rect>
        </w:pict>
      </w:r>
      <w:r>
        <w:pict>
          <v:rect id="_x0000_s1137" o:spid="_x0000_s1137" o:spt="1" style="position:absolute;left:0pt;margin-left:550.55pt;margin-top:752.15pt;height:29.6pt;width:0.4pt;mso-position-horizontal-relative:page;mso-position-vertical-relative:page;z-index:251859968;mso-width-relative:page;mso-height-relative:page;" fillcolor="#FFFFFF" filled="t" stroked="f" coordsize="21600,21600" o:allowincell="f">
            <v:path/>
            <v:fill on="t" focussize="0,0"/>
            <v:stroke on="f"/>
            <v:imagedata o:title=""/>
            <o:lock v:ext="edit"/>
          </v:rect>
        </w:pict>
      </w:r>
    </w:p>
    <w:p/>
    <w:p/>
    <w:p>
      <w:pPr>
        <w:spacing w:line="40" w:lineRule="auto"/>
        <w:rPr>
          <w:rFonts w:ascii="Arial"/>
          <w:sz w:val="2"/>
        </w:rPr>
      </w:pPr>
    </w:p>
    <w:tbl>
      <w:tblPr>
        <w:tblStyle w:val="12"/>
        <w:tblW w:w="10170"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2615"/>
        <w:gridCol w:w="463"/>
        <w:gridCol w:w="1195"/>
        <w:gridCol w:w="1180"/>
        <w:gridCol w:w="1360"/>
        <w:gridCol w:w="1178"/>
        <w:gridCol w:w="11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2" w:hRule="atLeast"/>
        </w:trPr>
        <w:tc>
          <w:tcPr>
            <w:tcW w:w="10170" w:type="dxa"/>
            <w:gridSpan w:val="8"/>
            <w:tcBorders>
              <w:top w:val="single" w:color="FFFFFF" w:sz="2" w:space="0"/>
              <w:left w:val="nil"/>
              <w:bottom w:val="single" w:color="FFFFFF" w:sz="2" w:space="0"/>
              <w:right w:val="nil"/>
            </w:tcBorders>
            <w:vAlign w:val="top"/>
          </w:tcPr>
          <w:p>
            <w:pPr>
              <w:spacing w:before="93" w:line="223" w:lineRule="auto"/>
              <w:ind w:firstLine="3196"/>
              <w:outlineLvl w:val="0"/>
              <w:rPr>
                <w:rFonts w:ascii="宋体" w:hAnsi="宋体" w:eastAsia="宋体" w:cs="宋体"/>
                <w:sz w:val="39"/>
                <w:szCs w:val="39"/>
              </w:rPr>
            </w:pPr>
            <w:r>
              <w:pict>
                <v:rect id="_x0000_s1138" o:spid="_x0000_s1138" o:spt="1" style="position:absolute;left:0pt;margin-left:507.3pt;margin-top:0pt;height:30.75pt;width:0.4pt;mso-position-horizontal-relative:page;mso-position-vertical-relative:page;z-index:251862016;mso-width-relative:page;mso-height-relative:page;" fillcolor="#FFFFFF" filled="t" stroked="f" coordsize="21600,21600">
                  <v:path/>
                  <v:fill on="t" focussize="0,0"/>
                  <v:stroke on="f"/>
                  <v:imagedata o:title=""/>
                  <o:lock v:ext="edit"/>
                </v:rect>
              </w:pict>
            </w:r>
            <w:r>
              <w:rPr>
                <w:rFonts w:ascii="宋体" w:hAnsi="宋体" w:eastAsia="宋体" w:cs="宋体"/>
                <w:spacing w:val="25"/>
                <w:sz w:val="39"/>
                <w:szCs w:val="39"/>
              </w:rPr>
              <w:t>总承包服务</w:t>
            </w:r>
            <w:r>
              <w:rPr>
                <w:rFonts w:ascii="宋体" w:hAnsi="宋体" w:eastAsia="宋体" w:cs="宋体"/>
                <w:spacing w:val="24"/>
                <w:sz w:val="39"/>
                <w:szCs w:val="39"/>
              </w:rPr>
              <w:t>费计价表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3631" w:type="dxa"/>
            <w:gridSpan w:val="2"/>
            <w:tcBorders>
              <w:top w:val="single" w:color="FFFFFF" w:sz="2" w:space="0"/>
              <w:left w:val="nil"/>
              <w:right w:val="single" w:color="FFFFFF" w:sz="4" w:space="0"/>
            </w:tcBorders>
            <w:vAlign w:val="top"/>
          </w:tcPr>
          <w:p>
            <w:pPr>
              <w:spacing w:before="189" w:line="217" w:lineRule="auto"/>
              <w:ind w:left="24" w:right="195" w:firstLine="2"/>
              <w:rPr>
                <w:rFonts w:ascii="宋体" w:hAnsi="宋体" w:eastAsia="宋体" w:cs="宋体"/>
                <w:sz w:val="17"/>
                <w:szCs w:val="17"/>
              </w:rPr>
            </w:pPr>
            <w:r>
              <w:drawing>
                <wp:anchor distT="0" distB="0" distL="0" distR="0" simplePos="0" relativeHeight="251858944" behindDoc="1" locked="0" layoutInCell="1" allowOverlap="1">
                  <wp:simplePos x="0" y="0"/>
                  <wp:positionH relativeFrom="rightMargin">
                    <wp:posOffset>-2306955</wp:posOffset>
                  </wp:positionH>
                  <wp:positionV relativeFrom="topMargin">
                    <wp:posOffset>464820</wp:posOffset>
                  </wp:positionV>
                  <wp:extent cx="2312035" cy="6350"/>
                  <wp:effectExtent l="0" t="0" r="0" b="0"/>
                  <wp:wrapNone/>
                  <wp:docPr id="76" name="IM 22"/>
                  <wp:cNvGraphicFramePr/>
                  <a:graphic xmlns:a="http://schemas.openxmlformats.org/drawingml/2006/main">
                    <a:graphicData uri="http://schemas.openxmlformats.org/drawingml/2006/picture">
                      <pic:pic xmlns:pic="http://schemas.openxmlformats.org/drawingml/2006/picture">
                        <pic:nvPicPr>
                          <pic:cNvPr id="76" name="IM 22"/>
                          <pic:cNvPicPr/>
                        </pic:nvPicPr>
                        <pic:blipFill>
                          <a:blip r:embed="rId23"/>
                          <a:stretch>
                            <a:fillRect/>
                          </a:stretch>
                        </pic:blipFill>
                        <pic:spPr>
                          <a:xfrm>
                            <a:off x="0" y="0"/>
                            <a:ext cx="2311928" cy="6350"/>
                          </a:xfrm>
                          <a:prstGeom prst="rect">
                            <a:avLst/>
                          </a:prstGeom>
                        </pic:spPr>
                      </pic:pic>
                    </a:graphicData>
                  </a:graphic>
                </wp:anchor>
              </w:drawing>
            </w:r>
            <w:r>
              <w:rPr>
                <w:rFonts w:ascii="宋体" w:hAnsi="宋体" w:eastAsia="宋体" w:cs="宋体"/>
                <w:spacing w:val="10"/>
                <w:sz w:val="17"/>
                <w:szCs w:val="17"/>
              </w:rPr>
              <w:t>工</w:t>
            </w:r>
            <w:r>
              <w:rPr>
                <w:rFonts w:ascii="宋体" w:hAnsi="宋体" w:eastAsia="宋体" w:cs="宋体"/>
                <w:spacing w:val="9"/>
                <w:sz w:val="17"/>
                <w:szCs w:val="17"/>
              </w:rPr>
              <w:t>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玺云峰东区一期智能化项目（发</w:t>
            </w:r>
            <w:r>
              <w:rPr>
                <w:rFonts w:ascii="宋体" w:hAnsi="宋体" w:eastAsia="宋体" w:cs="宋体"/>
                <w:sz w:val="17"/>
                <w:szCs w:val="17"/>
              </w:rPr>
              <w:t xml:space="preserve"> </w:t>
            </w:r>
            <w:r>
              <w:rPr>
                <w:rFonts w:ascii="宋体" w:hAnsi="宋体" w:eastAsia="宋体" w:cs="宋体"/>
                <w:spacing w:val="9"/>
                <w:sz w:val="17"/>
                <w:szCs w:val="17"/>
              </w:rPr>
              <w:t>包二</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4198" w:type="dxa"/>
            <w:gridSpan w:val="4"/>
            <w:tcBorders>
              <w:top w:val="single" w:color="FFFFFF" w:sz="2" w:space="0"/>
              <w:left w:val="single" w:color="FFFFFF" w:sz="4" w:space="0"/>
            </w:tcBorders>
            <w:vAlign w:val="top"/>
          </w:tcPr>
          <w:p>
            <w:pPr>
              <w:spacing w:before="279" w:line="232" w:lineRule="auto"/>
              <w:ind w:firstLine="27"/>
              <w:rPr>
                <w:rFonts w:ascii="宋体" w:hAnsi="宋体" w:eastAsia="宋体" w:cs="宋体"/>
                <w:sz w:val="17"/>
                <w:szCs w:val="17"/>
              </w:rPr>
            </w:pPr>
            <w:r>
              <w:drawing>
                <wp:anchor distT="0" distB="0" distL="0" distR="0" simplePos="0" relativeHeight="251863040" behindDoc="0" locked="0" layoutInCell="1" allowOverlap="1">
                  <wp:simplePos x="0" y="0"/>
                  <wp:positionH relativeFrom="rightMargin">
                    <wp:posOffset>-2672080</wp:posOffset>
                  </wp:positionH>
                  <wp:positionV relativeFrom="topMargin">
                    <wp:posOffset>464820</wp:posOffset>
                  </wp:positionV>
                  <wp:extent cx="2728595" cy="6350"/>
                  <wp:effectExtent l="0" t="0" r="0" b="0"/>
                  <wp:wrapNone/>
                  <wp:docPr id="77" name="IM 23"/>
                  <wp:cNvGraphicFramePr/>
                  <a:graphic xmlns:a="http://schemas.openxmlformats.org/drawingml/2006/main">
                    <a:graphicData uri="http://schemas.openxmlformats.org/drawingml/2006/picture">
                      <pic:pic xmlns:pic="http://schemas.openxmlformats.org/drawingml/2006/picture">
                        <pic:nvPicPr>
                          <pic:cNvPr id="77" name="IM 23"/>
                          <pic:cNvPicPr/>
                        </pic:nvPicPr>
                        <pic:blipFill>
                          <a:blip r:embed="rId24"/>
                          <a:stretch>
                            <a:fillRect/>
                          </a:stretch>
                        </pic:blipFill>
                        <pic:spPr>
                          <a:xfrm>
                            <a:off x="0" y="0"/>
                            <a:ext cx="2728508" cy="6350"/>
                          </a:xfrm>
                          <a:prstGeom prst="rect">
                            <a:avLst/>
                          </a:prstGeom>
                        </pic:spPr>
                      </pic:pic>
                    </a:graphicData>
                  </a:graphic>
                </wp:anchor>
              </w:drawing>
            </w:r>
            <w:r>
              <w:rPr>
                <w:rFonts w:ascii="宋体" w:hAnsi="宋体" w:eastAsia="宋体" w:cs="宋体"/>
                <w:spacing w:val="9"/>
                <w:sz w:val="17"/>
                <w:szCs w:val="17"/>
              </w:rPr>
              <w:t>标段：玺云峰东区一期智能化项</w:t>
            </w:r>
            <w:r>
              <w:rPr>
                <w:rFonts w:ascii="宋体" w:hAnsi="宋体" w:eastAsia="宋体" w:cs="宋体"/>
                <w:spacing w:val="8"/>
                <w:sz w:val="17"/>
                <w:szCs w:val="17"/>
              </w:rPr>
              <w:t>目（发包二</w:t>
            </w:r>
            <w:r>
              <w:rPr>
                <w:rFonts w:ascii="宋体" w:hAnsi="宋体" w:eastAsia="宋体" w:cs="宋体"/>
                <w:spacing w:val="9"/>
                <w:sz w:val="17"/>
                <w:szCs w:val="17"/>
              </w:rPr>
              <w:t>）</w:t>
            </w:r>
          </w:p>
        </w:tc>
        <w:tc>
          <w:tcPr>
            <w:tcW w:w="2341" w:type="dxa"/>
            <w:gridSpan w:val="2"/>
            <w:tcBorders>
              <w:top w:val="single" w:color="FFFFFF" w:sz="2" w:space="0"/>
              <w:right w:val="nil"/>
            </w:tcBorders>
            <w:vAlign w:val="top"/>
          </w:tcPr>
          <w:p>
            <w:pPr>
              <w:spacing w:before="279" w:line="231" w:lineRule="auto"/>
              <w:ind w:firstLine="501"/>
              <w:rPr>
                <w:rFonts w:ascii="宋体" w:hAnsi="宋体" w:eastAsia="宋体" w:cs="宋体"/>
                <w:sz w:val="17"/>
                <w:szCs w:val="17"/>
              </w:rPr>
            </w:pPr>
            <w:r>
              <w:pict>
                <v:rect id="_x0000_s1139" o:spid="_x0000_s1139" o:spt="1" style="position:absolute;left:0pt;margin-left:3.55pt;margin-top:37.05pt;height:0.05pt;width:112.4pt;mso-position-horizontal-relative:page;mso-position-vertical-relative:page;z-index:251864064;mso-width-relative:page;mso-height-relative:page;" fillcolor="#FFFFFF" filled="t" stroked="f" coordsize="21600,21600">
                  <v:path/>
                  <v:fill on="t" focussize="0,0"/>
                  <v:stroke on="f"/>
                  <v:imagedata o:title=""/>
                  <o:lock v:ext="edit"/>
                </v:rect>
              </w:pict>
            </w:r>
            <w:r>
              <w:drawing>
                <wp:anchor distT="0" distB="0" distL="0" distR="0" simplePos="0" relativeHeight="251865088" behindDoc="0" locked="0" layoutInCell="1" allowOverlap="1">
                  <wp:simplePos x="0" y="0"/>
                  <wp:positionH relativeFrom="rightMargin">
                    <wp:posOffset>-17780</wp:posOffset>
                  </wp:positionH>
                  <wp:positionV relativeFrom="topMargin">
                    <wp:posOffset>-7620</wp:posOffset>
                  </wp:positionV>
                  <wp:extent cx="6350" cy="476250"/>
                  <wp:effectExtent l="0" t="0" r="12700" b="0"/>
                  <wp:wrapNone/>
                  <wp:docPr id="78" name="IM 24"/>
                  <wp:cNvGraphicFramePr/>
                  <a:graphic xmlns:a="http://schemas.openxmlformats.org/drawingml/2006/main">
                    <a:graphicData uri="http://schemas.openxmlformats.org/drawingml/2006/picture">
                      <pic:pic xmlns:pic="http://schemas.openxmlformats.org/drawingml/2006/picture">
                        <pic:nvPicPr>
                          <pic:cNvPr id="78" name="IM 24"/>
                          <pic:cNvPicPr/>
                        </pic:nvPicPr>
                        <pic:blipFill>
                          <a:blip r:embed="rId22"/>
                          <a:stretch>
                            <a:fillRect/>
                          </a:stretch>
                        </pic:blipFill>
                        <pic:spPr>
                          <a:xfrm>
                            <a:off x="0" y="0"/>
                            <a:ext cx="6350" cy="476280"/>
                          </a:xfrm>
                          <a:prstGeom prst="rect">
                            <a:avLst/>
                          </a:prstGeom>
                        </pic:spPr>
                      </pic:pic>
                    </a:graphicData>
                  </a:graphic>
                </wp:anchor>
              </w:drawing>
            </w: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016" w:type="dxa"/>
            <w:tcBorders>
              <w:left w:val="single" w:color="000000" w:sz="10" w:space="0"/>
              <w:right w:val="single" w:color="000000" w:sz="4" w:space="0"/>
            </w:tcBorders>
            <w:vAlign w:val="top"/>
          </w:tcPr>
          <w:p>
            <w:pPr>
              <w:spacing w:before="84" w:line="233" w:lineRule="auto"/>
              <w:ind w:firstLine="32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78" w:type="dxa"/>
            <w:gridSpan w:val="2"/>
            <w:tcBorders>
              <w:left w:val="single" w:color="000000" w:sz="4" w:space="0"/>
              <w:right w:val="single" w:color="000000" w:sz="4" w:space="0"/>
            </w:tcBorders>
            <w:vAlign w:val="top"/>
          </w:tcPr>
          <w:p>
            <w:pPr>
              <w:spacing w:before="84" w:line="232" w:lineRule="auto"/>
              <w:ind w:firstLine="1177"/>
              <w:rPr>
                <w:rFonts w:ascii="宋体" w:hAnsi="宋体" w:eastAsia="宋体" w:cs="宋体"/>
                <w:sz w:val="17"/>
                <w:szCs w:val="17"/>
              </w:rPr>
            </w:pPr>
            <w:r>
              <w:rPr>
                <w:rFonts w:ascii="宋体" w:hAnsi="宋体" w:eastAsia="宋体" w:cs="宋体"/>
                <w:spacing w:val="7"/>
                <w:sz w:val="17"/>
                <w:szCs w:val="17"/>
              </w:rPr>
              <w:t>项目名称</w:t>
            </w:r>
          </w:p>
        </w:tc>
        <w:tc>
          <w:tcPr>
            <w:tcW w:w="1195" w:type="dxa"/>
            <w:tcBorders>
              <w:left w:val="single" w:color="000000" w:sz="4" w:space="0"/>
              <w:right w:val="single" w:color="000000" w:sz="4" w:space="0"/>
            </w:tcBorders>
            <w:vAlign w:val="top"/>
          </w:tcPr>
          <w:p>
            <w:pPr>
              <w:spacing w:before="84" w:line="230" w:lineRule="auto"/>
              <w:ind w:firstLine="60"/>
              <w:rPr>
                <w:rFonts w:ascii="宋体" w:hAnsi="宋体" w:eastAsia="宋体" w:cs="宋体"/>
                <w:sz w:val="17"/>
                <w:szCs w:val="17"/>
              </w:rPr>
            </w:pPr>
            <w:r>
              <w:rPr>
                <w:rFonts w:ascii="宋体" w:hAnsi="宋体" w:eastAsia="宋体" w:cs="宋体"/>
                <w:spacing w:val="8"/>
                <w:sz w:val="17"/>
                <w:szCs w:val="17"/>
              </w:rPr>
              <w:t>项目价值</w:t>
            </w:r>
            <w:r>
              <w:rPr>
                <w:rFonts w:ascii="宋体" w:hAnsi="宋体" w:eastAsia="宋体" w:cs="宋体"/>
                <w:spacing w:val="4"/>
                <w:sz w:val="17"/>
                <w:szCs w:val="17"/>
              </w:rPr>
              <w:t>(</w:t>
            </w:r>
            <w:r>
              <w:rPr>
                <w:rFonts w:ascii="宋体" w:hAnsi="宋体" w:eastAsia="宋体" w:cs="宋体"/>
                <w:spacing w:val="8"/>
                <w:sz w:val="17"/>
                <w:szCs w:val="17"/>
              </w:rPr>
              <w:t>元</w:t>
            </w:r>
            <w:r>
              <w:rPr>
                <w:rFonts w:ascii="宋体" w:hAnsi="宋体" w:eastAsia="宋体" w:cs="宋体"/>
                <w:spacing w:val="4"/>
                <w:sz w:val="17"/>
                <w:szCs w:val="17"/>
              </w:rPr>
              <w:t>)</w:t>
            </w:r>
          </w:p>
        </w:tc>
        <w:tc>
          <w:tcPr>
            <w:tcW w:w="1180" w:type="dxa"/>
            <w:tcBorders>
              <w:left w:val="single" w:color="000000" w:sz="4" w:space="0"/>
              <w:right w:val="single" w:color="000000" w:sz="4" w:space="0"/>
            </w:tcBorders>
            <w:vAlign w:val="top"/>
          </w:tcPr>
          <w:p>
            <w:pPr>
              <w:spacing w:before="85" w:line="231" w:lineRule="auto"/>
              <w:ind w:firstLine="239"/>
              <w:rPr>
                <w:rFonts w:ascii="宋体" w:hAnsi="宋体" w:eastAsia="宋体" w:cs="宋体"/>
                <w:sz w:val="17"/>
                <w:szCs w:val="17"/>
              </w:rPr>
            </w:pPr>
            <w:r>
              <w:rPr>
                <w:rFonts w:ascii="宋体" w:hAnsi="宋体" w:eastAsia="宋体" w:cs="宋体"/>
                <w:spacing w:val="8"/>
                <w:sz w:val="17"/>
                <w:szCs w:val="17"/>
              </w:rPr>
              <w:t>服务内</w:t>
            </w:r>
            <w:r>
              <w:rPr>
                <w:rFonts w:ascii="宋体" w:hAnsi="宋体" w:eastAsia="宋体" w:cs="宋体"/>
                <w:spacing w:val="7"/>
                <w:sz w:val="17"/>
                <w:szCs w:val="17"/>
              </w:rPr>
              <w:t>容</w:t>
            </w:r>
          </w:p>
        </w:tc>
        <w:tc>
          <w:tcPr>
            <w:tcW w:w="1360" w:type="dxa"/>
            <w:tcBorders>
              <w:left w:val="single" w:color="000000" w:sz="4" w:space="0"/>
              <w:right w:val="single" w:color="000000" w:sz="4" w:space="0"/>
            </w:tcBorders>
            <w:vAlign w:val="top"/>
          </w:tcPr>
          <w:p>
            <w:pPr>
              <w:spacing w:before="85" w:line="231" w:lineRule="auto"/>
              <w:ind w:firstLine="332"/>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178" w:type="dxa"/>
            <w:tcBorders>
              <w:left w:val="single" w:color="000000" w:sz="4" w:space="0"/>
              <w:right w:val="single" w:color="000000" w:sz="4" w:space="0"/>
            </w:tcBorders>
            <w:vAlign w:val="top"/>
          </w:tcPr>
          <w:p>
            <w:pPr>
              <w:spacing w:before="85" w:line="231" w:lineRule="auto"/>
              <w:ind w:firstLine="299"/>
              <w:rPr>
                <w:rFonts w:ascii="宋体" w:hAnsi="宋体" w:eastAsia="宋体" w:cs="宋体"/>
                <w:sz w:val="17"/>
                <w:szCs w:val="17"/>
              </w:rPr>
            </w:pPr>
            <w:r>
              <w:rPr>
                <w:rFonts w:ascii="宋体" w:hAnsi="宋体" w:eastAsia="宋体" w:cs="宋体"/>
                <w:spacing w:val="6"/>
                <w:sz w:val="17"/>
                <w:szCs w:val="17"/>
              </w:rPr>
              <w:t>费</w:t>
            </w:r>
            <w:r>
              <w:rPr>
                <w:rFonts w:ascii="宋体" w:hAnsi="宋体" w:eastAsia="宋体" w:cs="宋体"/>
                <w:spacing w:val="5"/>
                <w:sz w:val="17"/>
                <w:szCs w:val="17"/>
              </w:rPr>
              <w:t>率</w:t>
            </w:r>
            <w:r>
              <w:rPr>
                <w:rFonts w:ascii="宋体" w:hAnsi="宋体" w:eastAsia="宋体" w:cs="宋体"/>
                <w:spacing w:val="2"/>
                <w:sz w:val="17"/>
                <w:szCs w:val="17"/>
              </w:rPr>
              <w:t>(%)</w:t>
            </w:r>
          </w:p>
        </w:tc>
        <w:tc>
          <w:tcPr>
            <w:tcW w:w="1163" w:type="dxa"/>
            <w:tcBorders>
              <w:left w:val="single" w:color="000000" w:sz="4" w:space="0"/>
              <w:right w:val="single" w:color="000000" w:sz="10" w:space="0"/>
            </w:tcBorders>
            <w:vAlign w:val="top"/>
          </w:tcPr>
          <w:p>
            <w:pPr>
              <w:spacing w:before="85" w:line="231" w:lineRule="auto"/>
              <w:ind w:firstLine="400"/>
              <w:rPr>
                <w:rFonts w:ascii="宋体" w:hAnsi="宋体" w:eastAsia="宋体" w:cs="宋体"/>
                <w:sz w:val="17"/>
                <w:szCs w:val="17"/>
              </w:rPr>
            </w:pPr>
            <w:r>
              <w:rPr>
                <w:rFonts w:ascii="宋体" w:hAnsi="宋体" w:eastAsia="宋体" w:cs="宋体"/>
                <w:spacing w:val="5"/>
                <w:sz w:val="17"/>
                <w:szCs w:val="17"/>
              </w:rPr>
              <w:t>金额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spacing w:before="100" w:line="192" w:lineRule="auto"/>
              <w:ind w:firstLine="474"/>
              <w:rPr>
                <w:rFonts w:ascii="宋体" w:hAnsi="宋体" w:eastAsia="宋体" w:cs="宋体"/>
                <w:sz w:val="17"/>
                <w:szCs w:val="17"/>
              </w:rPr>
            </w:pPr>
            <w:r>
              <w:rPr>
                <w:rFonts w:ascii="宋体" w:hAnsi="宋体" w:eastAsia="宋体" w:cs="宋体"/>
                <w:sz w:val="17"/>
                <w:szCs w:val="17"/>
              </w:rPr>
              <w:t>1</w:t>
            </w: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16" w:type="dxa"/>
            <w:tcBorders>
              <w:left w:val="single" w:color="000000" w:sz="10" w:space="0"/>
              <w:right w:val="single" w:color="000000" w:sz="4" w:space="0"/>
            </w:tcBorders>
            <w:vAlign w:val="top"/>
          </w:tcPr>
          <w:p>
            <w:pPr>
              <w:rPr>
                <w:rFonts w:ascii="Arial"/>
                <w:sz w:val="21"/>
              </w:rPr>
            </w:pPr>
          </w:p>
        </w:tc>
        <w:tc>
          <w:tcPr>
            <w:tcW w:w="3078" w:type="dxa"/>
            <w:gridSpan w:val="2"/>
            <w:tcBorders>
              <w:left w:val="single" w:color="000000" w:sz="4" w:space="0"/>
              <w:right w:val="single" w:color="000000" w:sz="4" w:space="0"/>
            </w:tcBorders>
            <w:vAlign w:val="top"/>
          </w:tcPr>
          <w:p>
            <w:pPr>
              <w:rPr>
                <w:rFonts w:ascii="Arial"/>
                <w:sz w:val="21"/>
              </w:rPr>
            </w:pPr>
          </w:p>
        </w:tc>
        <w:tc>
          <w:tcPr>
            <w:tcW w:w="1195" w:type="dxa"/>
            <w:tcBorders>
              <w:left w:val="single" w:color="000000" w:sz="4" w:space="0"/>
              <w:right w:val="single" w:color="000000" w:sz="4" w:space="0"/>
            </w:tcBorders>
            <w:vAlign w:val="top"/>
          </w:tcPr>
          <w:p>
            <w:pPr>
              <w:rPr>
                <w:rFonts w:ascii="Arial"/>
                <w:sz w:val="21"/>
              </w:rPr>
            </w:pPr>
          </w:p>
        </w:tc>
        <w:tc>
          <w:tcPr>
            <w:tcW w:w="1180" w:type="dxa"/>
            <w:tcBorders>
              <w:left w:val="single" w:color="000000" w:sz="4" w:space="0"/>
              <w:right w:val="single" w:color="000000" w:sz="4" w:space="0"/>
            </w:tcBorders>
            <w:vAlign w:val="top"/>
          </w:tcPr>
          <w:p>
            <w:pPr>
              <w:rPr>
                <w:rFonts w:ascii="Arial"/>
                <w:sz w:val="21"/>
              </w:rPr>
            </w:pPr>
          </w:p>
        </w:tc>
        <w:tc>
          <w:tcPr>
            <w:tcW w:w="1360" w:type="dxa"/>
            <w:tcBorders>
              <w:left w:val="single" w:color="000000" w:sz="4" w:space="0"/>
              <w:right w:val="single" w:color="000000" w:sz="4" w:space="0"/>
            </w:tcBorders>
            <w:vAlign w:val="top"/>
          </w:tcPr>
          <w:p>
            <w:pPr>
              <w:rPr>
                <w:rFonts w:ascii="Arial"/>
                <w:sz w:val="21"/>
              </w:rPr>
            </w:pPr>
          </w:p>
        </w:tc>
        <w:tc>
          <w:tcPr>
            <w:tcW w:w="1178" w:type="dxa"/>
            <w:tcBorders>
              <w:left w:val="single" w:color="000000" w:sz="4" w:space="0"/>
              <w:right w:val="single" w:color="000000" w:sz="4" w:space="0"/>
            </w:tcBorders>
            <w:vAlign w:val="top"/>
          </w:tcPr>
          <w:p>
            <w:pPr>
              <w:rPr>
                <w:rFonts w:ascii="Arial"/>
                <w:sz w:val="21"/>
              </w:rPr>
            </w:pPr>
          </w:p>
        </w:tc>
        <w:tc>
          <w:tcPr>
            <w:tcW w:w="1163"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9007" w:type="dxa"/>
            <w:gridSpan w:val="7"/>
            <w:tcBorders>
              <w:left w:val="single" w:color="000000" w:sz="10" w:space="0"/>
              <w:right w:val="single" w:color="000000" w:sz="4" w:space="0"/>
            </w:tcBorders>
            <w:vAlign w:val="top"/>
          </w:tcPr>
          <w:p>
            <w:pPr>
              <w:spacing w:before="59" w:line="233" w:lineRule="auto"/>
              <w:ind w:firstLine="4144"/>
              <w:rPr>
                <w:rFonts w:ascii="宋体" w:hAnsi="宋体" w:eastAsia="宋体" w:cs="宋体"/>
                <w:sz w:val="17"/>
                <w:szCs w:val="17"/>
              </w:rPr>
            </w:pPr>
            <w:r>
              <w:rPr>
                <w:rFonts w:ascii="宋体" w:hAnsi="宋体" w:eastAsia="宋体" w:cs="宋体"/>
                <w:spacing w:val="4"/>
                <w:sz w:val="17"/>
                <w:szCs w:val="17"/>
              </w:rPr>
              <w:t>合</w:t>
            </w:r>
            <w:r>
              <w:rPr>
                <w:rFonts w:ascii="宋体" w:hAnsi="宋体" w:eastAsia="宋体" w:cs="宋体"/>
                <w:spacing w:val="6"/>
                <w:sz w:val="17"/>
                <w:szCs w:val="17"/>
              </w:rPr>
              <w:t xml:space="preserve">   </w:t>
            </w:r>
            <w:r>
              <w:rPr>
                <w:rFonts w:ascii="宋体" w:hAnsi="宋体" w:eastAsia="宋体" w:cs="宋体"/>
                <w:spacing w:val="5"/>
                <w:sz w:val="17"/>
                <w:szCs w:val="17"/>
              </w:rPr>
              <w:t xml:space="preserve"> </w:t>
            </w:r>
            <w:r>
              <w:rPr>
                <w:rFonts w:ascii="宋体" w:hAnsi="宋体" w:eastAsia="宋体" w:cs="宋体"/>
                <w:spacing w:val="4"/>
                <w:sz w:val="17"/>
                <w:szCs w:val="17"/>
              </w:rPr>
              <w:t>计</w:t>
            </w:r>
          </w:p>
        </w:tc>
        <w:tc>
          <w:tcPr>
            <w:tcW w:w="1163" w:type="dxa"/>
            <w:tcBorders>
              <w:left w:val="single" w:color="000000" w:sz="4" w:space="0"/>
              <w:right w:val="single" w:color="000000" w:sz="10" w:space="0"/>
            </w:tcBorders>
            <w:vAlign w:val="top"/>
          </w:tcPr>
          <w:p>
            <w:pPr>
              <w:rPr>
                <w:rFonts w:ascii="Arial"/>
                <w:sz w:val="21"/>
              </w:rPr>
            </w:pPr>
          </w:p>
        </w:tc>
      </w:tr>
    </w:tbl>
    <w:p>
      <w:pPr>
        <w:spacing w:line="368" w:lineRule="auto"/>
        <w:rPr>
          <w:rFonts w:ascii="Arial"/>
          <w:sz w:val="21"/>
        </w:rPr>
      </w:pPr>
    </w:p>
    <w:p>
      <w:pPr>
        <w:spacing w:before="55" w:line="212" w:lineRule="auto"/>
        <w:ind w:left="890" w:right="942"/>
        <w:rPr>
          <w:rFonts w:ascii="宋体" w:hAnsi="宋体" w:eastAsia="宋体" w:cs="宋体"/>
          <w:sz w:val="17"/>
          <w:szCs w:val="17"/>
        </w:rPr>
      </w:pPr>
      <w:r>
        <w:rPr>
          <w:rFonts w:ascii="宋体" w:hAnsi="宋体" w:eastAsia="宋体" w:cs="宋体"/>
          <w:spacing w:val="10"/>
          <w:sz w:val="17"/>
          <w:szCs w:val="17"/>
        </w:rPr>
        <w:t>注</w:t>
      </w:r>
      <w:r>
        <w:rPr>
          <w:rFonts w:ascii="宋体" w:hAnsi="宋体" w:eastAsia="宋体" w:cs="宋体"/>
          <w:spacing w:val="11"/>
          <w:sz w:val="17"/>
          <w:szCs w:val="17"/>
        </w:rPr>
        <w:t>：</w:t>
      </w:r>
      <w:r>
        <w:rPr>
          <w:rFonts w:ascii="宋体" w:hAnsi="宋体" w:eastAsia="宋体" w:cs="宋体"/>
          <w:spacing w:val="10"/>
          <w:sz w:val="17"/>
          <w:szCs w:val="17"/>
        </w:rPr>
        <w:t>此表项目名称</w:t>
      </w:r>
      <w:r>
        <w:rPr>
          <w:rFonts w:ascii="宋体" w:hAnsi="宋体" w:eastAsia="宋体" w:cs="宋体"/>
          <w:spacing w:val="11"/>
          <w:sz w:val="17"/>
          <w:szCs w:val="17"/>
        </w:rPr>
        <w:t>、</w:t>
      </w:r>
      <w:r>
        <w:rPr>
          <w:rFonts w:ascii="宋体" w:hAnsi="宋体" w:eastAsia="宋体" w:cs="宋体"/>
          <w:spacing w:val="10"/>
          <w:sz w:val="17"/>
          <w:szCs w:val="17"/>
        </w:rPr>
        <w:t>服务内容由招标人填写</w:t>
      </w:r>
      <w:r>
        <w:rPr>
          <w:rFonts w:ascii="宋体" w:hAnsi="宋体" w:eastAsia="宋体" w:cs="宋体"/>
          <w:spacing w:val="11"/>
          <w:sz w:val="17"/>
          <w:szCs w:val="17"/>
        </w:rPr>
        <w:t>，</w:t>
      </w:r>
      <w:r>
        <w:rPr>
          <w:rFonts w:ascii="宋体" w:hAnsi="宋体" w:eastAsia="宋体" w:cs="宋体"/>
          <w:spacing w:val="9"/>
          <w:sz w:val="17"/>
          <w:szCs w:val="17"/>
        </w:rPr>
        <w:t>编制招标控制价时</w:t>
      </w:r>
      <w:r>
        <w:rPr>
          <w:rFonts w:ascii="宋体" w:hAnsi="宋体" w:eastAsia="宋体" w:cs="宋体"/>
          <w:spacing w:val="11"/>
          <w:sz w:val="17"/>
          <w:szCs w:val="17"/>
        </w:rPr>
        <w:t>，</w:t>
      </w:r>
      <w:r>
        <w:rPr>
          <w:rFonts w:ascii="宋体" w:hAnsi="宋体" w:eastAsia="宋体" w:cs="宋体"/>
          <w:spacing w:val="9"/>
          <w:sz w:val="17"/>
          <w:szCs w:val="17"/>
        </w:rPr>
        <w:t>费率及金额由招标人按有关计价规定确定</w:t>
      </w:r>
      <w:r>
        <w:rPr>
          <w:rFonts w:ascii="宋体" w:hAnsi="宋体" w:eastAsia="宋体" w:cs="宋体"/>
          <w:spacing w:val="11"/>
          <w:sz w:val="17"/>
          <w:szCs w:val="17"/>
        </w:rPr>
        <w:t>；</w:t>
      </w:r>
      <w:r>
        <w:rPr>
          <w:rFonts w:ascii="宋体" w:hAnsi="宋体" w:eastAsia="宋体" w:cs="宋体"/>
          <w:spacing w:val="9"/>
          <w:sz w:val="17"/>
          <w:szCs w:val="17"/>
        </w:rPr>
        <w:t>投标时</w:t>
      </w:r>
      <w:r>
        <w:rPr>
          <w:rFonts w:ascii="宋体" w:hAnsi="宋体" w:eastAsia="宋体" w:cs="宋体"/>
          <w:spacing w:val="11"/>
          <w:sz w:val="17"/>
          <w:szCs w:val="17"/>
        </w:rPr>
        <w:t>，</w:t>
      </w:r>
      <w:r>
        <w:rPr>
          <w:rFonts w:ascii="宋体" w:hAnsi="宋体" w:eastAsia="宋体" w:cs="宋体"/>
          <w:spacing w:val="9"/>
          <w:sz w:val="17"/>
          <w:szCs w:val="17"/>
        </w:rPr>
        <w:t>费率及金</w:t>
      </w:r>
      <w:r>
        <w:rPr>
          <w:rFonts w:ascii="宋体" w:hAnsi="宋体" w:eastAsia="宋体" w:cs="宋体"/>
          <w:sz w:val="17"/>
          <w:szCs w:val="17"/>
        </w:rPr>
        <w:t xml:space="preserve"> </w:t>
      </w:r>
      <w:r>
        <w:rPr>
          <w:rFonts w:ascii="宋体" w:hAnsi="宋体" w:eastAsia="宋体" w:cs="宋体"/>
          <w:spacing w:val="9"/>
          <w:sz w:val="17"/>
          <w:szCs w:val="17"/>
        </w:rPr>
        <w:t>额由投标人自主报价</w:t>
      </w:r>
      <w:r>
        <w:rPr>
          <w:rFonts w:ascii="宋体" w:hAnsi="宋体" w:eastAsia="宋体" w:cs="宋体"/>
          <w:spacing w:val="10"/>
          <w:sz w:val="17"/>
          <w:szCs w:val="17"/>
        </w:rPr>
        <w:t>，</w:t>
      </w:r>
      <w:r>
        <w:rPr>
          <w:rFonts w:ascii="宋体" w:hAnsi="宋体" w:eastAsia="宋体" w:cs="宋体"/>
          <w:spacing w:val="9"/>
          <w:sz w:val="17"/>
          <w:szCs w:val="17"/>
        </w:rPr>
        <w:t>计</w:t>
      </w:r>
      <w:r>
        <w:rPr>
          <w:rFonts w:ascii="宋体" w:hAnsi="宋体" w:eastAsia="宋体" w:cs="宋体"/>
          <w:spacing w:val="8"/>
          <w:sz w:val="17"/>
          <w:szCs w:val="17"/>
        </w:rPr>
        <w:t>入投标总价中</w:t>
      </w:r>
      <w:r>
        <w:rPr>
          <w:rFonts w:ascii="宋体" w:hAnsi="宋体" w:eastAsia="宋体" w:cs="宋体"/>
          <w:spacing w:val="10"/>
          <w:sz w:val="17"/>
          <w:szCs w:val="17"/>
        </w:rPr>
        <w:t>。</w:t>
      </w:r>
    </w:p>
    <w:p>
      <w:pPr>
        <w:spacing w:before="81" w:line="304" w:lineRule="exact"/>
        <w:ind w:firstLine="853"/>
        <w:textAlignment w:val="center"/>
      </w:pPr>
      <w:r>
        <w:pict>
          <v:group id="_x0000_s1140" o:spid="_x0000_s1140" o:spt="203" style="height:15.25pt;width:508.3pt;" coordsize="10165,305">
            <o:lock v:ext="edit"/>
            <v:shape id="_x0000_s1141" o:spid="_x0000_s1141" o:spt="75" type="#_x0000_t75" style="position:absolute;left:0;top:0;height:305;width:10165;" filled="f" stroked="f" coordsize="21600,21600">
              <v:path/>
              <v:fill on="f" focussize="0,0"/>
              <v:stroke on="f"/>
              <v:imagedata r:id="rId34" o:title=""/>
              <o:lock v:ext="edit" aspectratio="t"/>
            </v:shape>
            <v:shape id="_x0000_s1142" o:spid="_x0000_s1142" o:spt="202" type="#_x0000_t202" style="position:absolute;left:-20;top:-20;height:377;width:10205;" filled="f" stroked="f" coordsize="21600,21600">
              <v:path/>
              <v:fill on="f" focussize="0,0"/>
              <v:stroke on="f"/>
              <v:imagedata o:title=""/>
              <o:lock v:ext="edit" aspectratio="f"/>
              <v:textbox inset="0mm,0mm,0mm,0mm">
                <w:txbxContent>
                  <w:p>
                    <w:pPr>
                      <w:spacing w:before="86" w:line="233" w:lineRule="auto"/>
                      <w:ind w:firstLine="9353"/>
                      <w:rPr>
                        <w:rFonts w:ascii="宋体" w:hAnsi="宋体" w:eastAsia="宋体" w:cs="宋体"/>
                        <w:sz w:val="17"/>
                        <w:szCs w:val="17"/>
                      </w:rPr>
                    </w:pPr>
                    <w:r>
                      <w:rPr>
                        <w:rFonts w:ascii="宋体" w:hAnsi="宋体" w:eastAsia="宋体" w:cs="宋体"/>
                        <w:spacing w:val="-7"/>
                        <w:sz w:val="17"/>
                        <w:szCs w:val="17"/>
                      </w:rPr>
                      <w:t>表—</w:t>
                    </w:r>
                    <w:r>
                      <w:rPr>
                        <w:rFonts w:ascii="宋体" w:hAnsi="宋体" w:eastAsia="宋体" w:cs="宋体"/>
                        <w:spacing w:val="-47"/>
                        <w:sz w:val="17"/>
                        <w:szCs w:val="17"/>
                      </w:rPr>
                      <w:t xml:space="preserve"> </w:t>
                    </w:r>
                    <w:r>
                      <w:rPr>
                        <w:rFonts w:ascii="宋体" w:hAnsi="宋体" w:eastAsia="宋体" w:cs="宋体"/>
                        <w:spacing w:val="-4"/>
                        <w:sz w:val="17"/>
                        <w:szCs w:val="17"/>
                      </w:rPr>
                      <w:t>12</w:t>
                    </w:r>
                    <w:r>
                      <w:rPr>
                        <w:rFonts w:ascii="宋体" w:hAnsi="宋体" w:eastAsia="宋体" w:cs="宋体"/>
                        <w:spacing w:val="-7"/>
                        <w:sz w:val="17"/>
                        <w:szCs w:val="17"/>
                      </w:rPr>
                      <w:t>—</w:t>
                    </w:r>
                    <w:r>
                      <w:rPr>
                        <w:rFonts w:ascii="宋体" w:hAnsi="宋体" w:eastAsia="宋体" w:cs="宋体"/>
                        <w:spacing w:val="-47"/>
                        <w:sz w:val="17"/>
                        <w:szCs w:val="17"/>
                      </w:rPr>
                      <w:t xml:space="preserve"> </w:t>
                    </w:r>
                    <w:r>
                      <w:rPr>
                        <w:rFonts w:ascii="宋体" w:hAnsi="宋体" w:eastAsia="宋体" w:cs="宋体"/>
                        <w:spacing w:val="-4"/>
                        <w:sz w:val="17"/>
                        <w:szCs w:val="17"/>
                      </w:rPr>
                      <w:t>5</w:t>
                    </w:r>
                  </w:p>
                </w:txbxContent>
              </v:textbox>
            </v:shape>
            <w10:wrap type="none"/>
            <w10:anchorlock/>
          </v:group>
        </w:pict>
      </w:r>
    </w:p>
    <w:p>
      <w:pPr>
        <w:sectPr>
          <w:pgSz w:w="11960" w:h="16880"/>
          <w:pgMar w:top="400" w:right="72" w:bottom="0" w:left="0" w:header="0" w:footer="0" w:gutter="0"/>
          <w:pgBorders>
            <w:top w:val="none" w:sz="0" w:space="0"/>
            <w:left w:val="none" w:sz="0" w:space="0"/>
            <w:bottom w:val="none" w:sz="0" w:space="0"/>
            <w:right w:val="none" w:sz="0" w:space="0"/>
          </w:pgBorders>
          <w:cols w:space="720" w:num="1"/>
        </w:sectPr>
      </w:pPr>
    </w:p>
    <w:tbl>
      <w:tblPr>
        <w:tblStyle w:val="12"/>
        <w:tblW w:w="10163" w:type="dxa"/>
        <w:tblInd w:w="853"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3117"/>
        <w:gridCol w:w="520"/>
        <w:gridCol w:w="2758"/>
        <w:gridCol w:w="699"/>
        <w:gridCol w:w="3069"/>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602" w:hRule="atLeast"/>
        </w:trPr>
        <w:tc>
          <w:tcPr>
            <w:tcW w:w="3637" w:type="dxa"/>
            <w:gridSpan w:val="2"/>
            <w:tcBorders>
              <w:top w:val="single" w:color="FFFFFF" w:sz="2" w:space="0"/>
              <w:bottom w:val="single" w:color="FFFFFF" w:sz="2" w:space="0"/>
            </w:tcBorders>
            <w:vAlign w:val="top"/>
          </w:tcPr>
          <w:p>
            <w:pPr>
              <w:spacing w:before="92" w:line="242" w:lineRule="auto"/>
              <w:ind w:firstLine="2171"/>
              <w:outlineLvl w:val="0"/>
              <w:rPr>
                <w:rFonts w:ascii="宋体" w:hAnsi="宋体" w:eastAsia="宋体" w:cs="宋体"/>
                <w:sz w:val="36"/>
                <w:szCs w:val="36"/>
              </w:rPr>
            </w:pPr>
            <w:r>
              <w:rPr>
                <w:rFonts w:ascii="宋体" w:hAnsi="宋体" w:eastAsia="宋体" w:cs="宋体"/>
                <w:spacing w:val="6"/>
                <w:sz w:val="36"/>
                <w:szCs w:val="36"/>
              </w:rPr>
              <w:t>（十</w:t>
            </w:r>
            <w:r>
              <w:rPr>
                <w:rFonts w:ascii="宋体" w:hAnsi="宋体" w:eastAsia="宋体" w:cs="宋体"/>
                <w:spacing w:val="5"/>
                <w:sz w:val="36"/>
                <w:szCs w:val="36"/>
              </w:rPr>
              <w:t>六</w:t>
            </w:r>
            <w:r>
              <w:rPr>
                <w:rFonts w:ascii="宋体" w:hAnsi="宋体" w:eastAsia="宋体" w:cs="宋体"/>
                <w:spacing w:val="8"/>
                <w:sz w:val="36"/>
                <w:szCs w:val="36"/>
              </w:rPr>
              <w:t>）</w:t>
            </w:r>
          </w:p>
        </w:tc>
        <w:tc>
          <w:tcPr>
            <w:tcW w:w="6526" w:type="dxa"/>
            <w:gridSpan w:val="3"/>
            <w:tcBorders>
              <w:top w:val="single" w:color="FFFFFF" w:sz="2" w:space="0"/>
              <w:bottom w:val="single" w:color="FFFFFF" w:sz="2" w:space="0"/>
              <w:right w:val="single" w:color="FFFFFF" w:sz="2" w:space="0"/>
            </w:tcBorders>
            <w:vAlign w:val="top"/>
          </w:tcPr>
          <w:p>
            <w:pPr>
              <w:spacing w:before="91" w:line="226" w:lineRule="auto"/>
              <w:ind w:firstLine="197"/>
              <w:rPr>
                <w:rFonts w:ascii="宋体" w:hAnsi="宋体" w:eastAsia="宋体" w:cs="宋体"/>
                <w:sz w:val="39"/>
                <w:szCs w:val="39"/>
              </w:rPr>
            </w:pPr>
            <w:r>
              <w:rPr>
                <w:rFonts w:ascii="宋体" w:hAnsi="宋体" w:eastAsia="宋体" w:cs="宋体"/>
                <w:spacing w:val="26"/>
                <w:sz w:val="39"/>
                <w:szCs w:val="39"/>
              </w:rPr>
              <w:t>规</w:t>
            </w:r>
            <w:r>
              <w:rPr>
                <w:rFonts w:ascii="宋体" w:hAnsi="宋体" w:eastAsia="宋体" w:cs="宋体"/>
                <w:spacing w:val="25"/>
                <w:sz w:val="39"/>
                <w:szCs w:val="39"/>
              </w:rPr>
              <w:t>费</w:t>
            </w:r>
            <w:r>
              <w:rPr>
                <w:rFonts w:ascii="宋体" w:hAnsi="宋体" w:eastAsia="宋体" w:cs="宋体"/>
                <w:spacing w:val="28"/>
                <w:sz w:val="39"/>
                <w:szCs w:val="39"/>
              </w:rPr>
              <w:t>、</w:t>
            </w:r>
            <w:r>
              <w:rPr>
                <w:rFonts w:ascii="宋体" w:hAnsi="宋体" w:eastAsia="宋体" w:cs="宋体"/>
                <w:spacing w:val="25"/>
                <w:sz w:val="39"/>
                <w:szCs w:val="39"/>
              </w:rPr>
              <w:t>税金项目计价表</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19" w:hRule="atLeast"/>
        </w:trPr>
        <w:tc>
          <w:tcPr>
            <w:tcW w:w="3117" w:type="dxa"/>
            <w:tcBorders>
              <w:top w:val="single" w:color="FFFFFF" w:sz="2" w:space="0"/>
            </w:tcBorders>
            <w:vAlign w:val="top"/>
          </w:tcPr>
          <w:p>
            <w:pPr>
              <w:spacing w:before="69" w:line="217" w:lineRule="auto"/>
              <w:ind w:left="36" w:right="32" w:firstLine="2"/>
              <w:rPr>
                <w:rFonts w:ascii="宋体" w:hAnsi="宋体" w:eastAsia="宋体" w:cs="宋体"/>
                <w:sz w:val="17"/>
                <w:szCs w:val="17"/>
              </w:rPr>
            </w:pPr>
            <w:r>
              <w:rPr>
                <w:rFonts w:ascii="宋体" w:hAnsi="宋体" w:eastAsia="宋体" w:cs="宋体"/>
                <w:spacing w:val="9"/>
                <w:sz w:val="17"/>
                <w:szCs w:val="17"/>
              </w:rPr>
              <w:t>工程名称</w:t>
            </w:r>
            <w:r>
              <w:rPr>
                <w:rFonts w:ascii="宋体" w:hAnsi="宋体" w:eastAsia="宋体" w:cs="宋体"/>
                <w:spacing w:val="11"/>
                <w:sz w:val="17"/>
                <w:szCs w:val="17"/>
              </w:rPr>
              <w:t>：</w:t>
            </w:r>
            <w:r>
              <w:rPr>
                <w:rFonts w:ascii="宋体" w:hAnsi="宋体" w:eastAsia="宋体" w:cs="宋体"/>
                <w:spacing w:val="9"/>
                <w:sz w:val="17"/>
                <w:szCs w:val="17"/>
              </w:rPr>
              <w:t>玺云峰东区一期智能化项目</w:t>
            </w:r>
            <w:r>
              <w:rPr>
                <w:rFonts w:ascii="宋体" w:hAnsi="宋体" w:eastAsia="宋体" w:cs="宋体"/>
                <w:sz w:val="17"/>
                <w:szCs w:val="17"/>
              </w:rPr>
              <w:t xml:space="preserve"> </w:t>
            </w:r>
            <w:r>
              <w:rPr>
                <w:rFonts w:ascii="宋体" w:hAnsi="宋体" w:eastAsia="宋体" w:cs="宋体"/>
                <w:spacing w:val="9"/>
                <w:sz w:val="17"/>
                <w:szCs w:val="17"/>
              </w:rPr>
              <w:t>包二</w:t>
            </w:r>
            <w:r>
              <w:rPr>
                <w:rFonts w:ascii="宋体" w:hAnsi="宋体" w:eastAsia="宋体" w:cs="宋体"/>
                <w:spacing w:val="10"/>
                <w:sz w:val="17"/>
                <w:szCs w:val="17"/>
              </w:rPr>
              <w:t>）</w:t>
            </w:r>
            <w:r>
              <w:rPr>
                <w:rFonts w:ascii="宋体" w:hAnsi="宋体" w:eastAsia="宋体" w:cs="宋体"/>
                <w:spacing w:val="5"/>
                <w:sz w:val="17"/>
                <w:szCs w:val="17"/>
              </w:rPr>
              <w:t>-</w:t>
            </w:r>
            <w:r>
              <w:rPr>
                <w:rFonts w:ascii="宋体" w:hAnsi="宋体" w:eastAsia="宋体" w:cs="宋体"/>
                <w:spacing w:val="8"/>
                <w:sz w:val="17"/>
                <w:szCs w:val="17"/>
              </w:rPr>
              <w:t>电气工程</w:t>
            </w:r>
          </w:p>
        </w:tc>
        <w:tc>
          <w:tcPr>
            <w:tcW w:w="520" w:type="dxa"/>
            <w:tcBorders>
              <w:top w:val="single" w:color="FFFFFF" w:sz="2" w:space="0"/>
              <w:right w:val="single" w:color="FFFFFF" w:sz="4" w:space="0"/>
            </w:tcBorders>
            <w:vAlign w:val="top"/>
          </w:tcPr>
          <w:p>
            <w:pPr>
              <w:spacing w:before="69" w:line="232" w:lineRule="auto"/>
              <w:rPr>
                <w:rFonts w:ascii="宋体" w:hAnsi="宋体" w:eastAsia="宋体" w:cs="宋体"/>
                <w:sz w:val="17"/>
                <w:szCs w:val="17"/>
              </w:rPr>
            </w:pPr>
            <w:r>
              <w:rPr>
                <w:rFonts w:ascii="宋体" w:hAnsi="宋体" w:eastAsia="宋体" w:cs="宋体"/>
                <w:spacing w:val="-7"/>
                <w:sz w:val="17"/>
                <w:szCs w:val="17"/>
              </w:rPr>
              <w:t>（发</w:t>
            </w:r>
          </w:p>
        </w:tc>
        <w:tc>
          <w:tcPr>
            <w:tcW w:w="2758" w:type="dxa"/>
            <w:tcBorders>
              <w:top w:val="single" w:color="FFFFFF" w:sz="2" w:space="0"/>
              <w:left w:val="single" w:color="FFFFFF" w:sz="4" w:space="0"/>
            </w:tcBorders>
            <w:vAlign w:val="top"/>
          </w:tcPr>
          <w:p>
            <w:pPr>
              <w:spacing w:before="70" w:line="219" w:lineRule="auto"/>
              <w:ind w:left="35" w:right="31" w:hanging="2"/>
              <w:rPr>
                <w:rFonts w:ascii="宋体" w:hAnsi="宋体" w:eastAsia="宋体" w:cs="宋体"/>
                <w:sz w:val="17"/>
                <w:szCs w:val="17"/>
              </w:rPr>
            </w:pPr>
            <w:r>
              <w:rPr>
                <w:rFonts w:ascii="宋体" w:hAnsi="宋体" w:eastAsia="宋体" w:cs="宋体"/>
                <w:spacing w:val="9"/>
                <w:sz w:val="17"/>
                <w:szCs w:val="17"/>
              </w:rPr>
              <w:t>标段</w:t>
            </w:r>
            <w:r>
              <w:rPr>
                <w:rFonts w:ascii="宋体" w:hAnsi="宋体" w:eastAsia="宋体" w:cs="宋体"/>
                <w:spacing w:val="11"/>
                <w:sz w:val="17"/>
                <w:szCs w:val="17"/>
              </w:rPr>
              <w:t>：</w:t>
            </w:r>
            <w:r>
              <w:rPr>
                <w:rFonts w:ascii="宋体" w:hAnsi="宋体" w:eastAsia="宋体" w:cs="宋体"/>
                <w:spacing w:val="9"/>
                <w:sz w:val="17"/>
                <w:szCs w:val="17"/>
              </w:rPr>
              <w:t>玺云峰东区一期智能化项目</w:t>
            </w:r>
            <w:r>
              <w:rPr>
                <w:rFonts w:ascii="宋体" w:hAnsi="宋体" w:eastAsia="宋体" w:cs="宋体"/>
                <w:sz w:val="17"/>
                <w:szCs w:val="17"/>
              </w:rPr>
              <w:t xml:space="preserve"> 二</w:t>
            </w:r>
            <w:r>
              <w:rPr>
                <w:rFonts w:ascii="宋体" w:hAnsi="宋体" w:eastAsia="宋体" w:cs="宋体"/>
                <w:spacing w:val="-1"/>
                <w:sz w:val="17"/>
                <w:szCs w:val="17"/>
              </w:rPr>
              <w:t>）</w:t>
            </w:r>
          </w:p>
        </w:tc>
        <w:tc>
          <w:tcPr>
            <w:tcW w:w="699" w:type="dxa"/>
            <w:tcBorders>
              <w:top w:val="single" w:color="FFFFFF" w:sz="2" w:space="0"/>
              <w:right w:val="single" w:color="FFFFFF" w:sz="4" w:space="0"/>
            </w:tcBorders>
            <w:vAlign w:val="top"/>
          </w:tcPr>
          <w:p>
            <w:pPr>
              <w:spacing w:before="69" w:line="232" w:lineRule="auto"/>
              <w:rPr>
                <w:rFonts w:ascii="宋体" w:hAnsi="宋体" w:eastAsia="宋体" w:cs="宋体"/>
                <w:sz w:val="17"/>
                <w:szCs w:val="17"/>
              </w:rPr>
            </w:pPr>
            <w:r>
              <w:rPr>
                <w:rFonts w:ascii="宋体" w:hAnsi="宋体" w:eastAsia="宋体" w:cs="宋体"/>
                <w:spacing w:val="-2"/>
                <w:sz w:val="17"/>
                <w:szCs w:val="17"/>
              </w:rPr>
              <w:t>（</w:t>
            </w:r>
            <w:r>
              <w:rPr>
                <w:rFonts w:ascii="宋体" w:hAnsi="宋体" w:eastAsia="宋体" w:cs="宋体"/>
                <w:spacing w:val="-1"/>
                <w:sz w:val="17"/>
                <w:szCs w:val="17"/>
              </w:rPr>
              <w:t>发包</w:t>
            </w:r>
          </w:p>
        </w:tc>
        <w:tc>
          <w:tcPr>
            <w:tcW w:w="3069" w:type="dxa"/>
            <w:tcBorders>
              <w:top w:val="single" w:color="FFFFFF" w:sz="2" w:space="0"/>
              <w:left w:val="single" w:color="FFFFFF" w:sz="4" w:space="0"/>
              <w:right w:val="single" w:color="FFFFFF" w:sz="2" w:space="0"/>
            </w:tcBorders>
            <w:vAlign w:val="top"/>
          </w:tcPr>
          <w:p>
            <w:pPr>
              <w:spacing w:before="159" w:line="231" w:lineRule="auto"/>
              <w:rPr>
                <w:rFonts w:ascii="宋体" w:hAnsi="宋体" w:eastAsia="宋体" w:cs="宋体"/>
                <w:sz w:val="17"/>
                <w:szCs w:val="17"/>
              </w:rPr>
            </w:pPr>
            <w:r>
              <w:rPr>
                <w:rFonts w:ascii="宋体" w:hAnsi="宋体" w:eastAsia="宋体" w:cs="宋体"/>
                <w:spacing w:val="7"/>
                <w:sz w:val="17"/>
                <w:szCs w:val="17"/>
              </w:rPr>
              <w:t>第</w:t>
            </w:r>
            <w:r>
              <w:rPr>
                <w:rFonts w:ascii="宋体" w:hAnsi="宋体" w:eastAsia="宋体" w:cs="宋体"/>
                <w:spacing w:val="6"/>
                <w:sz w:val="17"/>
                <w:szCs w:val="17"/>
              </w:rPr>
              <w:t xml:space="preserve">  </w:t>
            </w:r>
            <w:r>
              <w:rPr>
                <w:rFonts w:ascii="宋体" w:hAnsi="宋体" w:eastAsia="宋体" w:cs="宋体"/>
                <w:spacing w:val="3"/>
                <w:sz w:val="17"/>
                <w:szCs w:val="17"/>
              </w:rPr>
              <w:t>1</w:t>
            </w:r>
            <w:r>
              <w:rPr>
                <w:rFonts w:ascii="宋体" w:hAnsi="宋体" w:eastAsia="宋体" w:cs="宋体"/>
                <w:spacing w:val="6"/>
                <w:sz w:val="17"/>
                <w:szCs w:val="17"/>
              </w:rPr>
              <w:t xml:space="preserve">  页  共  </w:t>
            </w:r>
            <w:r>
              <w:rPr>
                <w:rFonts w:ascii="宋体" w:hAnsi="宋体" w:eastAsia="宋体" w:cs="宋体"/>
                <w:spacing w:val="3"/>
                <w:sz w:val="17"/>
                <w:szCs w:val="17"/>
              </w:rPr>
              <w:t>1</w:t>
            </w:r>
            <w:r>
              <w:rPr>
                <w:rFonts w:ascii="宋体" w:hAnsi="宋体" w:eastAsia="宋体" w:cs="宋体"/>
                <w:spacing w:val="6"/>
                <w:sz w:val="17"/>
                <w:szCs w:val="17"/>
              </w:rPr>
              <w:t xml:space="preserve">  页</w:t>
            </w:r>
          </w:p>
        </w:tc>
      </w:tr>
    </w:tbl>
    <w:p>
      <w:pPr>
        <w:spacing w:line="15" w:lineRule="exact"/>
      </w:pPr>
    </w:p>
    <w:tbl>
      <w:tblPr>
        <w:tblStyle w:val="12"/>
        <w:tblpPr w:leftFromText="180" w:rightFromText="180" w:vertAnchor="text" w:horzAnchor="page" w:tblpX="1444" w:tblpY="228"/>
        <w:tblOverlap w:val="never"/>
        <w:tblW w:w="89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6"/>
        <w:gridCol w:w="2683"/>
        <w:gridCol w:w="2498"/>
        <w:gridCol w:w="1176"/>
        <w:gridCol w:w="938"/>
        <w:gridCol w:w="10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686" w:type="dxa"/>
            <w:tcBorders>
              <w:left w:val="single" w:color="000000" w:sz="10" w:space="0"/>
              <w:right w:val="single" w:color="000000" w:sz="4" w:space="0"/>
            </w:tcBorders>
            <w:vAlign w:val="top"/>
          </w:tcPr>
          <w:p>
            <w:pPr>
              <w:spacing w:before="99" w:line="233" w:lineRule="auto"/>
              <w:ind w:firstLine="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2683" w:type="dxa"/>
            <w:tcBorders>
              <w:left w:val="single" w:color="000000" w:sz="4" w:space="0"/>
              <w:right w:val="single" w:color="000000" w:sz="4" w:space="0"/>
            </w:tcBorders>
            <w:vAlign w:val="top"/>
          </w:tcPr>
          <w:p>
            <w:pPr>
              <w:spacing w:before="99" w:line="232" w:lineRule="auto"/>
              <w:ind w:firstLine="1162"/>
              <w:rPr>
                <w:rFonts w:ascii="宋体" w:hAnsi="宋体" w:eastAsia="宋体" w:cs="宋体"/>
                <w:sz w:val="17"/>
                <w:szCs w:val="17"/>
              </w:rPr>
            </w:pPr>
            <w:r>
              <w:rPr>
                <w:rFonts w:ascii="宋体" w:hAnsi="宋体" w:eastAsia="宋体" w:cs="宋体"/>
                <w:spacing w:val="7"/>
                <w:sz w:val="17"/>
                <w:szCs w:val="17"/>
              </w:rPr>
              <w:t>项目名称</w:t>
            </w:r>
          </w:p>
        </w:tc>
        <w:tc>
          <w:tcPr>
            <w:tcW w:w="2498" w:type="dxa"/>
            <w:tcBorders>
              <w:left w:val="single" w:color="000000" w:sz="4" w:space="0"/>
              <w:right w:val="single" w:color="000000" w:sz="4" w:space="0"/>
            </w:tcBorders>
            <w:vAlign w:val="top"/>
          </w:tcPr>
          <w:p>
            <w:pPr>
              <w:spacing w:before="99" w:line="231" w:lineRule="auto"/>
              <w:ind w:firstLine="1062"/>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176" w:type="dxa"/>
            <w:tcBorders>
              <w:left w:val="single" w:color="000000" w:sz="4" w:space="0"/>
              <w:right w:val="single" w:color="000000" w:sz="4" w:space="0"/>
            </w:tcBorders>
            <w:vAlign w:val="top"/>
          </w:tcPr>
          <w:p>
            <w:pPr>
              <w:spacing w:before="99" w:line="231" w:lineRule="auto"/>
              <w:ind w:firstLine="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938" w:type="dxa"/>
            <w:tcBorders>
              <w:left w:val="single" w:color="000000" w:sz="4" w:space="0"/>
              <w:right w:val="single" w:color="000000" w:sz="4" w:space="0"/>
            </w:tcBorders>
            <w:vAlign w:val="top"/>
          </w:tcPr>
          <w:p>
            <w:pPr>
              <w:spacing w:before="99" w:line="231" w:lineRule="auto"/>
              <w:ind w:firstLine="243"/>
              <w:rPr>
                <w:rFonts w:ascii="宋体" w:hAnsi="宋体" w:eastAsia="宋体" w:cs="宋体"/>
                <w:sz w:val="17"/>
                <w:szCs w:val="17"/>
              </w:rPr>
            </w:pPr>
            <w:r>
              <w:rPr>
                <w:rFonts w:ascii="宋体" w:hAnsi="宋体" w:eastAsia="宋体" w:cs="宋体"/>
                <w:spacing w:val="6"/>
                <w:sz w:val="17"/>
                <w:szCs w:val="17"/>
              </w:rPr>
              <w:t>费</w:t>
            </w:r>
            <w:r>
              <w:rPr>
                <w:rFonts w:ascii="宋体" w:hAnsi="宋体" w:eastAsia="宋体" w:cs="宋体"/>
                <w:spacing w:val="5"/>
                <w:sz w:val="17"/>
                <w:szCs w:val="17"/>
              </w:rPr>
              <w:t>率</w:t>
            </w:r>
            <w:r>
              <w:rPr>
                <w:rFonts w:ascii="宋体" w:hAnsi="宋体" w:eastAsia="宋体" w:cs="宋体"/>
                <w:spacing w:val="2"/>
                <w:sz w:val="17"/>
                <w:szCs w:val="17"/>
              </w:rPr>
              <w:t>(%)</w:t>
            </w:r>
          </w:p>
        </w:tc>
        <w:tc>
          <w:tcPr>
            <w:tcW w:w="1017" w:type="dxa"/>
            <w:tcBorders>
              <w:left w:val="single" w:color="000000" w:sz="4" w:space="0"/>
              <w:right w:val="single" w:color="000000" w:sz="10" w:space="0"/>
            </w:tcBorders>
            <w:vAlign w:val="top"/>
          </w:tcPr>
          <w:p>
            <w:pPr>
              <w:spacing w:before="99" w:line="231" w:lineRule="auto"/>
              <w:ind w:firstLine="133"/>
              <w:rPr>
                <w:rFonts w:ascii="宋体" w:hAnsi="宋体" w:eastAsia="宋体" w:cs="宋体"/>
                <w:sz w:val="17"/>
                <w:szCs w:val="17"/>
              </w:rPr>
            </w:pPr>
            <w:r>
              <w:rPr>
                <w:rFonts w:ascii="宋体" w:hAnsi="宋体" w:eastAsia="宋体" w:cs="宋体"/>
                <w:spacing w:val="6"/>
                <w:sz w:val="17"/>
                <w:szCs w:val="17"/>
              </w:rPr>
              <w:t>金额（</w:t>
            </w:r>
            <w:r>
              <w:rPr>
                <w:rFonts w:ascii="宋体" w:hAnsi="宋体" w:eastAsia="宋体" w:cs="宋体"/>
                <w:spacing w:val="5"/>
                <w:sz w:val="17"/>
                <w:szCs w:val="17"/>
              </w:rPr>
              <w:t>元</w:t>
            </w:r>
            <w:r>
              <w:rPr>
                <w:rFonts w:ascii="宋体" w:hAnsi="宋体" w:eastAsia="宋体" w:cs="宋体"/>
                <w:spacing w:val="7"/>
                <w:sz w:val="17"/>
                <w:szCs w:val="17"/>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spacing w:before="85" w:line="192" w:lineRule="auto"/>
              <w:ind w:firstLine="354"/>
              <w:rPr>
                <w:rFonts w:ascii="宋体" w:hAnsi="宋体" w:eastAsia="宋体" w:cs="宋体"/>
                <w:sz w:val="17"/>
                <w:szCs w:val="17"/>
              </w:rPr>
            </w:pPr>
            <w:r>
              <w:rPr>
                <w:rFonts w:ascii="宋体" w:hAnsi="宋体" w:eastAsia="宋体" w:cs="宋体"/>
                <w:sz w:val="17"/>
                <w:szCs w:val="17"/>
              </w:rPr>
              <w:t>1</w:t>
            </w:r>
          </w:p>
        </w:tc>
        <w:tc>
          <w:tcPr>
            <w:tcW w:w="2683" w:type="dxa"/>
            <w:tcBorders>
              <w:left w:val="single" w:color="000000" w:sz="4" w:space="0"/>
              <w:right w:val="single" w:color="000000" w:sz="4" w:space="0"/>
            </w:tcBorders>
            <w:vAlign w:val="top"/>
          </w:tcPr>
          <w:p>
            <w:pPr>
              <w:spacing w:before="55" w:line="232" w:lineRule="auto"/>
              <w:ind w:firstLine="22"/>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498"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spacing w:before="84" w:line="190" w:lineRule="auto"/>
              <w:ind w:firstLine="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2683" w:type="dxa"/>
            <w:tcBorders>
              <w:left w:val="single" w:color="000000" w:sz="4" w:space="0"/>
              <w:right w:val="single" w:color="000000" w:sz="4" w:space="0"/>
            </w:tcBorders>
            <w:vAlign w:val="top"/>
          </w:tcPr>
          <w:p>
            <w:pPr>
              <w:spacing w:before="55" w:line="230" w:lineRule="auto"/>
              <w:ind w:firstLine="23"/>
              <w:rPr>
                <w:rFonts w:ascii="宋体" w:hAnsi="宋体" w:eastAsia="宋体" w:cs="宋体"/>
                <w:sz w:val="17"/>
                <w:szCs w:val="17"/>
              </w:rPr>
            </w:pPr>
            <w:r>
              <w:rPr>
                <w:rFonts w:ascii="宋体" w:hAnsi="宋体" w:eastAsia="宋体" w:cs="宋体"/>
                <w:spacing w:val="8"/>
                <w:sz w:val="17"/>
                <w:szCs w:val="17"/>
              </w:rPr>
              <w:t>社会保险费</w:t>
            </w:r>
          </w:p>
        </w:tc>
        <w:tc>
          <w:tcPr>
            <w:tcW w:w="2498"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spacing w:before="54" w:line="225" w:lineRule="exact"/>
              <w:ind w:firstLine="171"/>
              <w:rPr>
                <w:rFonts w:ascii="宋体" w:hAnsi="宋体" w:eastAsia="宋体" w:cs="宋体"/>
                <w:sz w:val="17"/>
                <w:szCs w:val="17"/>
              </w:rPr>
            </w:pPr>
            <w:r>
              <w:rPr>
                <w:rFonts w:ascii="宋体" w:hAnsi="宋体" w:eastAsia="宋体" w:cs="宋体"/>
                <w:position w:val="1"/>
                <w:sz w:val="17"/>
                <w:szCs w:val="17"/>
              </w:rPr>
              <w:t>（1</w:t>
            </w:r>
            <w:r>
              <w:rPr>
                <w:rFonts w:ascii="宋体" w:hAnsi="宋体" w:eastAsia="宋体" w:cs="宋体"/>
                <w:spacing w:val="-3"/>
                <w:position w:val="1"/>
                <w:sz w:val="17"/>
                <w:szCs w:val="17"/>
              </w:rPr>
              <w:t>）</w:t>
            </w:r>
          </w:p>
        </w:tc>
        <w:tc>
          <w:tcPr>
            <w:tcW w:w="2683" w:type="dxa"/>
            <w:tcBorders>
              <w:left w:val="single" w:color="000000" w:sz="4" w:space="0"/>
              <w:right w:val="single" w:color="000000" w:sz="4" w:space="0"/>
            </w:tcBorders>
            <w:vAlign w:val="top"/>
          </w:tcPr>
          <w:p>
            <w:pPr>
              <w:spacing w:before="55" w:line="231" w:lineRule="auto"/>
              <w:ind w:firstLine="22"/>
              <w:rPr>
                <w:rFonts w:ascii="宋体" w:hAnsi="宋体" w:eastAsia="宋体" w:cs="宋体"/>
                <w:sz w:val="17"/>
                <w:szCs w:val="17"/>
              </w:rPr>
            </w:pPr>
            <w:r>
              <w:rPr>
                <w:rFonts w:ascii="宋体" w:hAnsi="宋体" w:eastAsia="宋体" w:cs="宋体"/>
                <w:spacing w:val="8"/>
                <w:sz w:val="17"/>
                <w:szCs w:val="17"/>
              </w:rPr>
              <w:t>养老保险费</w:t>
            </w:r>
          </w:p>
        </w:tc>
        <w:tc>
          <w:tcPr>
            <w:tcW w:w="2498"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spacing w:before="84" w:line="191" w:lineRule="auto"/>
              <w:ind w:firstLine="471"/>
              <w:rPr>
                <w:rFonts w:ascii="宋体" w:hAnsi="宋体" w:eastAsia="宋体" w:cs="宋体"/>
                <w:sz w:val="17"/>
                <w:szCs w:val="17"/>
              </w:rPr>
            </w:pPr>
            <w:r>
              <w:rPr>
                <w:rFonts w:ascii="宋体" w:hAnsi="宋体" w:eastAsia="宋体" w:cs="宋体"/>
                <w:spacing w:val="-3"/>
                <w:sz w:val="17"/>
                <w:szCs w:val="17"/>
              </w:rPr>
              <w:t>16</w:t>
            </w: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spacing w:before="55" w:line="224" w:lineRule="exact"/>
              <w:ind w:firstLine="171"/>
              <w:rPr>
                <w:rFonts w:ascii="宋体" w:hAnsi="宋体" w:eastAsia="宋体" w:cs="宋体"/>
                <w:sz w:val="17"/>
                <w:szCs w:val="17"/>
              </w:rPr>
            </w:pPr>
            <w:r>
              <w:rPr>
                <w:rFonts w:ascii="宋体" w:hAnsi="宋体" w:eastAsia="宋体" w:cs="宋体"/>
                <w:position w:val="1"/>
                <w:sz w:val="17"/>
                <w:szCs w:val="17"/>
              </w:rPr>
              <w:t>（2</w:t>
            </w:r>
            <w:r>
              <w:rPr>
                <w:rFonts w:ascii="宋体" w:hAnsi="宋体" w:eastAsia="宋体" w:cs="宋体"/>
                <w:spacing w:val="-3"/>
                <w:position w:val="1"/>
                <w:sz w:val="17"/>
                <w:szCs w:val="17"/>
              </w:rPr>
              <w:t>）</w:t>
            </w:r>
          </w:p>
        </w:tc>
        <w:tc>
          <w:tcPr>
            <w:tcW w:w="2683" w:type="dxa"/>
            <w:tcBorders>
              <w:left w:val="single" w:color="000000" w:sz="4" w:space="0"/>
              <w:right w:val="single" w:color="000000" w:sz="4" w:space="0"/>
            </w:tcBorders>
            <w:vAlign w:val="top"/>
          </w:tcPr>
          <w:p>
            <w:pPr>
              <w:spacing w:before="55" w:line="232" w:lineRule="auto"/>
              <w:ind w:firstLine="26"/>
              <w:rPr>
                <w:rFonts w:ascii="宋体" w:hAnsi="宋体" w:eastAsia="宋体" w:cs="宋体"/>
                <w:sz w:val="17"/>
                <w:szCs w:val="17"/>
              </w:rPr>
            </w:pPr>
            <w:r>
              <w:rPr>
                <w:rFonts w:ascii="宋体" w:hAnsi="宋体" w:eastAsia="宋体" w:cs="宋体"/>
                <w:spacing w:val="8"/>
                <w:sz w:val="17"/>
                <w:szCs w:val="17"/>
              </w:rPr>
              <w:t>失业</w:t>
            </w:r>
            <w:r>
              <w:rPr>
                <w:rFonts w:ascii="宋体" w:hAnsi="宋体" w:eastAsia="宋体" w:cs="宋体"/>
                <w:spacing w:val="7"/>
                <w:sz w:val="17"/>
                <w:szCs w:val="17"/>
              </w:rPr>
              <w:t>保险费</w:t>
            </w:r>
          </w:p>
        </w:tc>
        <w:tc>
          <w:tcPr>
            <w:tcW w:w="2498"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spacing w:before="86" w:line="189" w:lineRule="auto"/>
              <w:ind w:firstLine="414"/>
              <w:rPr>
                <w:rFonts w:ascii="宋体" w:hAnsi="宋体" w:eastAsia="宋体" w:cs="宋体"/>
                <w:sz w:val="17"/>
                <w:szCs w:val="17"/>
              </w:rPr>
            </w:pPr>
            <w:r>
              <w:rPr>
                <w:rFonts w:ascii="宋体" w:hAnsi="宋体" w:eastAsia="宋体" w:cs="宋体"/>
                <w:spacing w:val="2"/>
                <w:sz w:val="17"/>
                <w:szCs w:val="17"/>
              </w:rPr>
              <w:t>0.5</w:t>
            </w: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spacing w:before="55" w:line="224" w:lineRule="exact"/>
              <w:ind w:firstLine="171"/>
              <w:rPr>
                <w:rFonts w:ascii="宋体" w:hAnsi="宋体" w:eastAsia="宋体" w:cs="宋体"/>
                <w:sz w:val="17"/>
                <w:szCs w:val="17"/>
              </w:rPr>
            </w:pPr>
            <w:r>
              <w:rPr>
                <w:rFonts w:ascii="宋体" w:hAnsi="宋体" w:eastAsia="宋体" w:cs="宋体"/>
                <w:position w:val="1"/>
                <w:sz w:val="17"/>
                <w:szCs w:val="17"/>
              </w:rPr>
              <w:t>（3</w:t>
            </w:r>
            <w:r>
              <w:rPr>
                <w:rFonts w:ascii="宋体" w:hAnsi="宋体" w:eastAsia="宋体" w:cs="宋体"/>
                <w:spacing w:val="-3"/>
                <w:position w:val="1"/>
                <w:sz w:val="17"/>
                <w:szCs w:val="17"/>
              </w:rPr>
              <w:t>）</w:t>
            </w:r>
          </w:p>
        </w:tc>
        <w:tc>
          <w:tcPr>
            <w:tcW w:w="2683" w:type="dxa"/>
            <w:tcBorders>
              <w:left w:val="single" w:color="000000" w:sz="4" w:space="0"/>
              <w:right w:val="single" w:color="000000" w:sz="4" w:space="0"/>
            </w:tcBorders>
            <w:vAlign w:val="top"/>
          </w:tcPr>
          <w:p>
            <w:pPr>
              <w:spacing w:before="55" w:line="231" w:lineRule="auto"/>
              <w:ind w:firstLine="30"/>
              <w:rPr>
                <w:rFonts w:ascii="宋体" w:hAnsi="宋体" w:eastAsia="宋体" w:cs="宋体"/>
                <w:sz w:val="17"/>
                <w:szCs w:val="17"/>
              </w:rPr>
            </w:pPr>
            <w:r>
              <w:rPr>
                <w:rFonts w:ascii="宋体" w:hAnsi="宋体" w:eastAsia="宋体" w:cs="宋体"/>
                <w:spacing w:val="9"/>
                <w:sz w:val="17"/>
                <w:szCs w:val="17"/>
              </w:rPr>
              <w:t>医疗保</w:t>
            </w:r>
            <w:r>
              <w:rPr>
                <w:rFonts w:ascii="宋体" w:hAnsi="宋体" w:eastAsia="宋体" w:cs="宋体"/>
                <w:spacing w:val="8"/>
                <w:sz w:val="17"/>
                <w:szCs w:val="17"/>
              </w:rPr>
              <w:t>险费和生育保险费</w:t>
            </w:r>
          </w:p>
        </w:tc>
        <w:tc>
          <w:tcPr>
            <w:tcW w:w="2498" w:type="dxa"/>
            <w:tcBorders>
              <w:left w:val="single" w:color="000000" w:sz="4" w:space="0"/>
              <w:right w:val="single" w:color="000000" w:sz="4" w:space="0"/>
            </w:tcBorders>
            <w:vAlign w:val="top"/>
          </w:tcPr>
          <w:p>
            <w:pPr>
              <w:spacing w:before="55"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spacing w:before="86" w:line="189" w:lineRule="auto"/>
              <w:ind w:firstLine="414"/>
              <w:rPr>
                <w:rFonts w:ascii="宋体" w:hAnsi="宋体" w:eastAsia="宋体" w:cs="宋体"/>
                <w:sz w:val="17"/>
                <w:szCs w:val="17"/>
              </w:rPr>
            </w:pPr>
            <w:r>
              <w:rPr>
                <w:rFonts w:ascii="宋体" w:hAnsi="宋体" w:eastAsia="宋体" w:cs="宋体"/>
                <w:spacing w:val="2"/>
                <w:sz w:val="17"/>
                <w:szCs w:val="17"/>
              </w:rPr>
              <w:t>6.5</w:t>
            </w: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spacing w:before="56" w:line="224" w:lineRule="exact"/>
              <w:ind w:firstLine="171"/>
              <w:rPr>
                <w:rFonts w:ascii="宋体" w:hAnsi="宋体" w:eastAsia="宋体" w:cs="宋体"/>
                <w:sz w:val="17"/>
                <w:szCs w:val="17"/>
              </w:rPr>
            </w:pPr>
            <w:r>
              <w:rPr>
                <w:rFonts w:ascii="宋体" w:hAnsi="宋体" w:eastAsia="宋体" w:cs="宋体"/>
                <w:position w:val="1"/>
                <w:sz w:val="17"/>
                <w:szCs w:val="17"/>
              </w:rPr>
              <w:t>（4</w:t>
            </w:r>
            <w:r>
              <w:rPr>
                <w:rFonts w:ascii="宋体" w:hAnsi="宋体" w:eastAsia="宋体" w:cs="宋体"/>
                <w:spacing w:val="-3"/>
                <w:position w:val="1"/>
                <w:sz w:val="17"/>
                <w:szCs w:val="17"/>
              </w:rPr>
              <w:t>）</w:t>
            </w:r>
          </w:p>
        </w:tc>
        <w:tc>
          <w:tcPr>
            <w:tcW w:w="2683" w:type="dxa"/>
            <w:tcBorders>
              <w:left w:val="single" w:color="000000" w:sz="4" w:space="0"/>
              <w:right w:val="single" w:color="000000" w:sz="4" w:space="0"/>
            </w:tcBorders>
            <w:vAlign w:val="top"/>
          </w:tcPr>
          <w:p>
            <w:pPr>
              <w:spacing w:before="56" w:line="231" w:lineRule="auto"/>
              <w:ind w:firstLine="24"/>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498" w:type="dxa"/>
            <w:tcBorders>
              <w:left w:val="single" w:color="000000" w:sz="4" w:space="0"/>
              <w:right w:val="single" w:color="000000" w:sz="4" w:space="0"/>
            </w:tcBorders>
            <w:vAlign w:val="top"/>
          </w:tcPr>
          <w:p>
            <w:pPr>
              <w:spacing w:before="56"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spacing w:before="86" w:line="190" w:lineRule="auto"/>
              <w:ind w:firstLine="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spacing w:before="85" w:line="190" w:lineRule="auto"/>
              <w:ind w:firstLine="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2683" w:type="dxa"/>
            <w:tcBorders>
              <w:left w:val="single" w:color="000000" w:sz="4" w:space="0"/>
              <w:right w:val="single" w:color="000000" w:sz="4" w:space="0"/>
            </w:tcBorders>
            <w:vAlign w:val="top"/>
          </w:tcPr>
          <w:p>
            <w:pPr>
              <w:spacing w:before="55" w:line="232" w:lineRule="auto"/>
              <w:ind w:firstLine="21"/>
              <w:rPr>
                <w:rFonts w:ascii="宋体" w:hAnsi="宋体" w:eastAsia="宋体" w:cs="宋体"/>
                <w:sz w:val="17"/>
                <w:szCs w:val="17"/>
              </w:rPr>
            </w:pPr>
            <w:r>
              <w:rPr>
                <w:rFonts w:ascii="宋体" w:hAnsi="宋体" w:eastAsia="宋体" w:cs="宋体"/>
                <w:spacing w:val="9"/>
                <w:sz w:val="17"/>
                <w:szCs w:val="17"/>
              </w:rPr>
              <w:t>住房</w:t>
            </w:r>
            <w:r>
              <w:rPr>
                <w:rFonts w:ascii="宋体" w:hAnsi="宋体" w:eastAsia="宋体" w:cs="宋体"/>
                <w:spacing w:val="8"/>
                <w:sz w:val="17"/>
                <w:szCs w:val="17"/>
              </w:rPr>
              <w:t>公积金</w:t>
            </w:r>
          </w:p>
        </w:tc>
        <w:tc>
          <w:tcPr>
            <w:tcW w:w="2498" w:type="dxa"/>
            <w:tcBorders>
              <w:left w:val="single" w:color="000000" w:sz="4" w:space="0"/>
              <w:right w:val="single" w:color="000000" w:sz="4" w:space="0"/>
            </w:tcBorders>
            <w:vAlign w:val="top"/>
          </w:tcPr>
          <w:p>
            <w:pPr>
              <w:spacing w:before="56" w:line="231" w:lineRule="auto"/>
              <w:ind w:firstLine="33"/>
              <w:rPr>
                <w:rFonts w:ascii="宋体" w:hAnsi="宋体" w:eastAsia="宋体" w:cs="宋体"/>
                <w:sz w:val="17"/>
                <w:szCs w:val="17"/>
              </w:rPr>
            </w:pPr>
            <w:r>
              <w:rPr>
                <w:rFonts w:ascii="宋体" w:hAnsi="宋体" w:eastAsia="宋体" w:cs="宋体"/>
                <w:spacing w:val="8"/>
                <w:sz w:val="17"/>
                <w:szCs w:val="17"/>
              </w:rPr>
              <w:t>定额</w:t>
            </w:r>
            <w:r>
              <w:rPr>
                <w:rFonts w:ascii="宋体" w:hAnsi="宋体" w:eastAsia="宋体" w:cs="宋体"/>
                <w:spacing w:val="7"/>
                <w:sz w:val="17"/>
                <w:szCs w:val="17"/>
              </w:rPr>
              <w:t>人工费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spacing w:before="85" w:line="192" w:lineRule="auto"/>
              <w:ind w:firstLine="471"/>
              <w:rPr>
                <w:rFonts w:ascii="宋体" w:hAnsi="宋体" w:eastAsia="宋体" w:cs="宋体"/>
                <w:sz w:val="17"/>
                <w:szCs w:val="17"/>
              </w:rPr>
            </w:pPr>
            <w:r>
              <w:rPr>
                <w:rFonts w:ascii="宋体" w:hAnsi="宋体" w:eastAsia="宋体" w:cs="宋体"/>
                <w:spacing w:val="-3"/>
                <w:sz w:val="17"/>
                <w:szCs w:val="17"/>
              </w:rPr>
              <w:t>12</w:t>
            </w: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spacing w:before="86" w:line="190" w:lineRule="auto"/>
              <w:ind w:firstLine="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2683" w:type="dxa"/>
            <w:tcBorders>
              <w:left w:val="single" w:color="000000" w:sz="4" w:space="0"/>
              <w:right w:val="single" w:color="000000" w:sz="4" w:space="0"/>
            </w:tcBorders>
            <w:vAlign w:val="top"/>
          </w:tcPr>
          <w:p>
            <w:pPr>
              <w:spacing w:before="56" w:line="232" w:lineRule="auto"/>
              <w:ind w:firstLine="24"/>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498" w:type="dxa"/>
            <w:tcBorders>
              <w:left w:val="single" w:color="000000" w:sz="4" w:space="0"/>
              <w:right w:val="single" w:color="000000" w:sz="4" w:space="0"/>
            </w:tcBorders>
            <w:vAlign w:val="top"/>
          </w:tcPr>
          <w:p>
            <w:pPr>
              <w:spacing w:before="56" w:line="231" w:lineRule="auto"/>
              <w:ind w:firstLine="30"/>
              <w:rPr>
                <w:rFonts w:ascii="宋体" w:hAnsi="宋体" w:eastAsia="宋体" w:cs="宋体"/>
                <w:sz w:val="17"/>
                <w:szCs w:val="17"/>
              </w:rPr>
            </w:pPr>
            <w:r>
              <w:rPr>
                <w:rFonts w:ascii="宋体" w:hAnsi="宋体" w:eastAsia="宋体" w:cs="宋体"/>
                <w:spacing w:val="9"/>
                <w:sz w:val="17"/>
                <w:szCs w:val="17"/>
              </w:rPr>
              <w:t>按实际发生</w:t>
            </w:r>
            <w:r>
              <w:rPr>
                <w:rFonts w:ascii="宋体" w:hAnsi="宋体" w:eastAsia="宋体" w:cs="宋体"/>
                <w:spacing w:val="8"/>
                <w:sz w:val="17"/>
                <w:szCs w:val="17"/>
              </w:rPr>
              <w:t>额计算</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686" w:type="dxa"/>
            <w:tcBorders>
              <w:left w:val="single" w:color="000000" w:sz="10" w:space="0"/>
              <w:right w:val="single" w:color="000000" w:sz="4" w:space="0"/>
            </w:tcBorders>
            <w:vAlign w:val="top"/>
          </w:tcPr>
          <w:p>
            <w:pPr>
              <w:spacing w:before="207" w:line="192" w:lineRule="auto"/>
              <w:ind w:firstLine="343"/>
              <w:rPr>
                <w:rFonts w:ascii="宋体" w:hAnsi="宋体" w:eastAsia="宋体" w:cs="宋体"/>
                <w:sz w:val="17"/>
                <w:szCs w:val="17"/>
              </w:rPr>
            </w:pPr>
            <w:r>
              <w:rPr>
                <w:rFonts w:ascii="宋体" w:hAnsi="宋体" w:eastAsia="宋体" w:cs="宋体"/>
                <w:sz w:val="17"/>
                <w:szCs w:val="17"/>
              </w:rPr>
              <w:t>2</w:t>
            </w:r>
          </w:p>
        </w:tc>
        <w:tc>
          <w:tcPr>
            <w:tcW w:w="2683" w:type="dxa"/>
            <w:tcBorders>
              <w:left w:val="single" w:color="000000" w:sz="4" w:space="0"/>
              <w:right w:val="single" w:color="000000" w:sz="4" w:space="0"/>
            </w:tcBorders>
            <w:vAlign w:val="top"/>
          </w:tcPr>
          <w:p>
            <w:pPr>
              <w:spacing w:before="177" w:line="232" w:lineRule="auto"/>
              <w:ind w:firstLine="21"/>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498" w:type="dxa"/>
            <w:tcBorders>
              <w:left w:val="single" w:color="000000" w:sz="4" w:space="0"/>
              <w:right w:val="single" w:color="000000" w:sz="4" w:space="0"/>
            </w:tcBorders>
            <w:vAlign w:val="top"/>
          </w:tcPr>
          <w:p>
            <w:pPr>
              <w:spacing w:before="86" w:line="214" w:lineRule="auto"/>
              <w:ind w:left="63" w:right="5" w:hanging="32"/>
              <w:rPr>
                <w:rFonts w:ascii="宋体" w:hAnsi="宋体" w:eastAsia="宋体" w:cs="宋体"/>
                <w:sz w:val="17"/>
                <w:szCs w:val="17"/>
              </w:rPr>
            </w:pPr>
            <w:r>
              <w:rPr>
                <w:rFonts w:ascii="宋体" w:hAnsi="宋体" w:eastAsia="宋体" w:cs="宋体"/>
                <w:spacing w:val="10"/>
                <w:sz w:val="17"/>
                <w:szCs w:val="17"/>
              </w:rPr>
              <w:t>分部</w:t>
            </w:r>
            <w:r>
              <w:rPr>
                <w:rFonts w:ascii="宋体" w:hAnsi="宋体" w:eastAsia="宋体" w:cs="宋体"/>
                <w:spacing w:val="9"/>
                <w:sz w:val="17"/>
                <w:szCs w:val="17"/>
              </w:rPr>
              <w:t>分项工程量清单项目费</w:t>
            </w:r>
            <w:r>
              <w:rPr>
                <w:rFonts w:ascii="宋体" w:hAnsi="宋体" w:eastAsia="宋体" w:cs="宋体"/>
                <w:spacing w:val="4"/>
                <w:sz w:val="17"/>
                <w:szCs w:val="17"/>
              </w:rPr>
              <w:t>+</w:t>
            </w:r>
            <w:r>
              <w:rPr>
                <w:rFonts w:ascii="宋体" w:hAnsi="宋体" w:eastAsia="宋体" w:cs="宋体"/>
                <w:spacing w:val="9"/>
                <w:sz w:val="17"/>
                <w:szCs w:val="17"/>
              </w:rPr>
              <w:t>措施项</w:t>
            </w:r>
            <w:r>
              <w:rPr>
                <w:rFonts w:ascii="宋体" w:hAnsi="宋体" w:eastAsia="宋体" w:cs="宋体"/>
                <w:sz w:val="17"/>
                <w:szCs w:val="17"/>
              </w:rPr>
              <w:t xml:space="preserve"> </w:t>
            </w:r>
            <w:r>
              <w:rPr>
                <w:rFonts w:ascii="宋体" w:hAnsi="宋体" w:eastAsia="宋体" w:cs="宋体"/>
                <w:spacing w:val="6"/>
                <w:sz w:val="17"/>
                <w:szCs w:val="17"/>
              </w:rPr>
              <w:t>目费</w:t>
            </w:r>
            <w:r>
              <w:rPr>
                <w:rFonts w:ascii="宋体" w:hAnsi="宋体" w:eastAsia="宋体" w:cs="宋体"/>
                <w:spacing w:val="3"/>
                <w:sz w:val="17"/>
                <w:szCs w:val="17"/>
              </w:rPr>
              <w:t>+</w:t>
            </w:r>
            <w:r>
              <w:rPr>
                <w:rFonts w:ascii="宋体" w:hAnsi="宋体" w:eastAsia="宋体" w:cs="宋体"/>
                <w:spacing w:val="6"/>
                <w:sz w:val="17"/>
                <w:szCs w:val="17"/>
              </w:rPr>
              <w:t>其他项</w:t>
            </w:r>
            <w:r>
              <w:rPr>
                <w:rFonts w:ascii="宋体" w:hAnsi="宋体" w:eastAsia="宋体" w:cs="宋体"/>
                <w:spacing w:val="5"/>
                <w:sz w:val="17"/>
                <w:szCs w:val="17"/>
              </w:rPr>
              <w:t>目费</w:t>
            </w:r>
            <w:r>
              <w:rPr>
                <w:rFonts w:ascii="宋体" w:hAnsi="宋体" w:eastAsia="宋体" w:cs="宋体"/>
                <w:spacing w:val="2"/>
                <w:sz w:val="17"/>
                <w:szCs w:val="17"/>
              </w:rPr>
              <w:t>+</w:t>
            </w:r>
            <w:r>
              <w:rPr>
                <w:rFonts w:ascii="宋体" w:hAnsi="宋体" w:eastAsia="宋体" w:cs="宋体"/>
                <w:spacing w:val="5"/>
                <w:sz w:val="17"/>
                <w:szCs w:val="17"/>
              </w:rPr>
              <w:t>规费</w:t>
            </w: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spacing w:before="207" w:line="190" w:lineRule="auto"/>
              <w:ind w:firstLine="503"/>
              <w:rPr>
                <w:rFonts w:ascii="宋体" w:hAnsi="宋体" w:eastAsia="宋体" w:cs="宋体"/>
                <w:sz w:val="17"/>
                <w:szCs w:val="17"/>
              </w:rPr>
            </w:pPr>
            <w:r>
              <w:rPr>
                <w:rFonts w:ascii="宋体" w:hAnsi="宋体" w:eastAsia="宋体" w:cs="宋体"/>
                <w:sz w:val="17"/>
                <w:szCs w:val="17"/>
              </w:rPr>
              <w:t>9</w:t>
            </w: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6" w:type="dxa"/>
            <w:tcBorders>
              <w:left w:val="single" w:color="000000" w:sz="10" w:space="0"/>
              <w:right w:val="single" w:color="000000" w:sz="4" w:space="0"/>
            </w:tcBorders>
            <w:vAlign w:val="top"/>
          </w:tcPr>
          <w:p>
            <w:pPr>
              <w:rPr>
                <w:rFonts w:ascii="Arial"/>
                <w:sz w:val="21"/>
              </w:rPr>
            </w:pPr>
          </w:p>
        </w:tc>
        <w:tc>
          <w:tcPr>
            <w:tcW w:w="2683" w:type="dxa"/>
            <w:tcBorders>
              <w:left w:val="single" w:color="000000" w:sz="4" w:space="0"/>
              <w:right w:val="single" w:color="000000" w:sz="4" w:space="0"/>
            </w:tcBorders>
            <w:vAlign w:val="top"/>
          </w:tcPr>
          <w:p>
            <w:pPr>
              <w:rPr>
                <w:rFonts w:ascii="Arial"/>
                <w:sz w:val="21"/>
              </w:rPr>
            </w:pPr>
          </w:p>
        </w:tc>
        <w:tc>
          <w:tcPr>
            <w:tcW w:w="2498" w:type="dxa"/>
            <w:tcBorders>
              <w:left w:val="single" w:color="000000" w:sz="4" w:space="0"/>
              <w:right w:val="single" w:color="000000" w:sz="4" w:space="0"/>
            </w:tcBorders>
            <w:vAlign w:val="top"/>
          </w:tcPr>
          <w:p>
            <w:pPr>
              <w:rPr>
                <w:rFonts w:ascii="Arial"/>
                <w:sz w:val="21"/>
              </w:rPr>
            </w:pPr>
          </w:p>
        </w:tc>
        <w:tc>
          <w:tcPr>
            <w:tcW w:w="1176" w:type="dxa"/>
            <w:tcBorders>
              <w:left w:val="single" w:color="000000" w:sz="4" w:space="0"/>
              <w:right w:val="single" w:color="000000" w:sz="4" w:space="0"/>
            </w:tcBorders>
            <w:vAlign w:val="top"/>
          </w:tcPr>
          <w:p>
            <w:pPr>
              <w:rPr>
                <w:rFonts w:ascii="Arial"/>
                <w:sz w:val="21"/>
              </w:rPr>
            </w:pPr>
          </w:p>
        </w:tc>
        <w:tc>
          <w:tcPr>
            <w:tcW w:w="938" w:type="dxa"/>
            <w:tcBorders>
              <w:left w:val="single" w:color="000000" w:sz="4" w:space="0"/>
              <w:right w:val="single" w:color="000000" w:sz="4" w:space="0"/>
            </w:tcBorders>
            <w:vAlign w:val="top"/>
          </w:tcPr>
          <w:p>
            <w:pPr>
              <w:rPr>
                <w:rFonts w:ascii="Arial"/>
                <w:sz w:val="21"/>
              </w:rPr>
            </w:pPr>
          </w:p>
        </w:tc>
        <w:tc>
          <w:tcPr>
            <w:tcW w:w="1017"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7981" w:type="dxa"/>
            <w:gridSpan w:val="5"/>
            <w:tcBorders>
              <w:left w:val="single" w:color="000000" w:sz="10" w:space="0"/>
              <w:right w:val="single" w:color="000000" w:sz="4" w:space="0"/>
            </w:tcBorders>
            <w:vAlign w:val="top"/>
          </w:tcPr>
          <w:p>
            <w:pPr>
              <w:spacing w:before="104" w:line="233" w:lineRule="auto"/>
              <w:ind w:firstLine="433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17" w:type="dxa"/>
            <w:tcBorders>
              <w:left w:val="single" w:color="000000" w:sz="4" w:space="0"/>
              <w:right w:val="single" w:color="000000" w:sz="10" w:space="0"/>
            </w:tcBorders>
            <w:vAlign w:val="top"/>
          </w:tcPr>
          <w:p>
            <w:pPr>
              <w:rPr>
                <w:rFonts w:ascii="Arial"/>
                <w:sz w:val="21"/>
              </w:rPr>
            </w:pPr>
          </w:p>
        </w:tc>
      </w:tr>
    </w:tbl>
    <w:p>
      <w:pPr>
        <w:spacing w:line="58" w:lineRule="exact"/>
      </w:pPr>
    </w:p>
    <w:tbl>
      <w:tblPr>
        <w:tblStyle w:val="12"/>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83"/>
        <w:gridCol w:w="307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83" w:type="dxa"/>
            <w:tcBorders>
              <w:top w:val="nil"/>
              <w:left w:val="nil"/>
              <w:right w:val="single" w:color="FFFFFF" w:sz="4" w:space="0"/>
            </w:tcBorders>
            <w:vAlign w:val="top"/>
          </w:tcPr>
          <w:p>
            <w:pPr>
              <w:spacing w:before="59" w:line="231" w:lineRule="auto"/>
              <w:ind w:firstLine="38"/>
              <w:rPr>
                <w:rFonts w:ascii="宋体" w:hAnsi="宋体" w:eastAsia="宋体" w:cs="宋体"/>
                <w:sz w:val="17"/>
                <w:szCs w:val="17"/>
              </w:rPr>
            </w:pPr>
            <w:r>
              <w:rPr>
                <w:rFonts w:ascii="宋体" w:hAnsi="宋体" w:eastAsia="宋体" w:cs="宋体"/>
                <w:spacing w:val="6"/>
                <w:sz w:val="17"/>
                <w:szCs w:val="17"/>
              </w:rPr>
              <w:t>编</w:t>
            </w:r>
            <w:r>
              <w:rPr>
                <w:rFonts w:ascii="宋体" w:hAnsi="宋体" w:eastAsia="宋体" w:cs="宋体"/>
                <w:spacing w:val="5"/>
                <w:sz w:val="17"/>
                <w:szCs w:val="17"/>
              </w:rPr>
              <w:t>制人（造价人员</w:t>
            </w:r>
            <w:r>
              <w:rPr>
                <w:rFonts w:ascii="宋体" w:hAnsi="宋体" w:eastAsia="宋体" w:cs="宋体"/>
                <w:spacing w:val="7"/>
                <w:sz w:val="17"/>
                <w:szCs w:val="17"/>
              </w:rPr>
              <w:t>）：</w:t>
            </w:r>
          </w:p>
        </w:tc>
        <w:tc>
          <w:tcPr>
            <w:tcW w:w="3074" w:type="dxa"/>
            <w:tcBorders>
              <w:top w:val="nil"/>
              <w:left w:val="single" w:color="FFFFFF" w:sz="4" w:space="0"/>
            </w:tcBorders>
            <w:vAlign w:val="top"/>
          </w:tcPr>
          <w:p>
            <w:pPr>
              <w:spacing w:before="59" w:line="232" w:lineRule="auto"/>
              <w:ind w:firstLine="50"/>
              <w:rPr>
                <w:rFonts w:ascii="宋体" w:hAnsi="宋体" w:eastAsia="宋体" w:cs="宋体"/>
                <w:sz w:val="17"/>
                <w:szCs w:val="17"/>
              </w:rPr>
            </w:pPr>
            <w:r>
              <w:rPr>
                <w:rFonts w:ascii="宋体" w:hAnsi="宋体" w:eastAsia="宋体" w:cs="宋体"/>
                <w:spacing w:val="6"/>
                <w:sz w:val="17"/>
                <w:szCs w:val="17"/>
              </w:rPr>
              <w:t>复核</w:t>
            </w:r>
            <w:r>
              <w:rPr>
                <w:rFonts w:ascii="宋体" w:hAnsi="宋体" w:eastAsia="宋体" w:cs="宋体"/>
                <w:spacing w:val="5"/>
                <w:sz w:val="17"/>
                <w:szCs w:val="17"/>
              </w:rPr>
              <w:t>人（造价工程师</w:t>
            </w:r>
            <w:r>
              <w:rPr>
                <w:rFonts w:ascii="宋体" w:hAnsi="宋体" w:eastAsia="宋体" w:cs="宋体"/>
                <w:spacing w:val="7"/>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7083" w:type="dxa"/>
            <w:tcBorders>
              <w:left w:val="nil"/>
              <w:right w:val="single" w:color="FFFFFF" w:sz="4" w:space="0"/>
            </w:tcBorders>
            <w:vAlign w:val="top"/>
          </w:tcPr>
          <w:p>
            <w:pPr>
              <w:rPr>
                <w:rFonts w:ascii="Arial"/>
                <w:sz w:val="21"/>
              </w:rPr>
            </w:pPr>
            <w:r>
              <w:pict>
                <v:rect id="_x0000_s1145" o:spid="_x0000_s1145" o:spt="1" style="position:absolute;left:0pt;margin-left:350.7pt;margin-top:-0.2pt;height:15.25pt;width:0.75pt;mso-position-horizontal-relative:page;mso-position-vertical-relative:page;z-index:251867136;mso-width-relative:page;mso-height-relative:page;" fillcolor="#FFFFFF" filled="t" stroked="f" coordsize="21600,21600">
                  <v:path/>
                  <v:fill on="t" color2="#FFFFFF" focussize="0,0"/>
                  <v:stroke on="f"/>
                  <v:imagedata o:title=""/>
                  <o:lock v:ext="edit" aspectratio="f"/>
                </v:rect>
              </w:pict>
            </w:r>
          </w:p>
        </w:tc>
        <w:tc>
          <w:tcPr>
            <w:tcW w:w="3074" w:type="dxa"/>
            <w:tcBorders>
              <w:left w:val="single" w:color="FFFFFF" w:sz="4" w:space="0"/>
            </w:tcBorders>
            <w:vAlign w:val="top"/>
          </w:tcPr>
          <w:p>
            <w:pPr>
              <w:spacing w:before="56" w:line="233" w:lineRule="auto"/>
              <w:ind w:firstLine="1302" w:firstLineChars="700"/>
              <w:rPr>
                <w:rFonts w:ascii="宋体" w:hAnsi="宋体" w:eastAsia="宋体" w:cs="宋体"/>
                <w:sz w:val="17"/>
                <w:szCs w:val="17"/>
              </w:rPr>
            </w:pPr>
            <w:r>
              <w:rPr>
                <w:rFonts w:ascii="宋体" w:hAnsi="宋体" w:eastAsia="宋体" w:cs="宋体"/>
                <w:spacing w:val="8"/>
                <w:sz w:val="17"/>
                <w:szCs w:val="17"/>
              </w:rPr>
              <w:t>表</w:t>
            </w:r>
            <w:r>
              <w:rPr>
                <w:rFonts w:ascii="宋体" w:hAnsi="宋体" w:eastAsia="宋体" w:cs="宋体"/>
                <w:spacing w:val="3"/>
                <w:sz w:val="17"/>
                <w:szCs w:val="17"/>
              </w:rPr>
              <w:t>-13</w:t>
            </w:r>
          </w:p>
        </w:tc>
      </w:tr>
    </w:tbl>
    <w:p>
      <w:pPr>
        <w:rPr>
          <w:rFonts w:ascii="Arial"/>
          <w:sz w:val="21"/>
        </w:rPr>
      </w:pPr>
    </w:p>
    <w:p>
      <w:r>
        <w:pict>
          <v:rect id="_x0000_s1143" o:spid="_x0000_s1143" o:spt="1" style="position:absolute;left:0pt;margin-left:550.55pt;margin-top:41.8pt;height:15.4pt;width:0.4pt;mso-position-horizontal-relative:page;mso-position-vertical-relative:page;z-index:251866112;mso-width-relative:page;mso-height-relative:page;" fillcolor="#FFFFFF" filled="t" stroked="f" coordsize="21600,21600" o:allowincell="f">
            <v:path/>
            <v:fill on="t" focussize="0,0"/>
            <v:stroke on="f"/>
            <v:imagedata o:title=""/>
            <o:lock v:ext="edit"/>
          </v:rect>
        </w:pict>
      </w:r>
    </w:p>
    <w:sectPr>
      <w:pgSz w:w="11910" w:h="16840"/>
      <w:pgMar w:top="1200" w:right="580" w:bottom="860" w:left="1020" w:header="991" w:footer="673"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widowControl w:val="0"/>
      <w:pBdr>
        <w:top w:val="none" w:color="auto" w:sz="0" w:space="1"/>
        <w:left w:val="none" w:color="auto" w:sz="0" w:space="4"/>
        <w:bottom w:val="none" w:color="FFFFFF" w:sz="0" w:space="1"/>
        <w:right w:val="none" w:color="auto" w:sz="0" w:space="4"/>
        <w:between w:val="none" w:color="auto" w:sz="0" w:space="0"/>
      </w:pBdr>
      <w:autoSpaceDE w:val="0"/>
      <w:autoSpaceDN w:val="0"/>
      <w:spacing w:before="0" w:after="0" w:line="14" w:lineRule="auto"/>
      <w:ind w:left="0" w:leftChars="0" w:right="0" w:rightChars="0"/>
      <w:jc w:val="left"/>
      <w:rPr>
        <w:sz w:val="20"/>
      </w:rPr>
    </w:pPr>
    <w:r>
      <w:pict>
        <v:line id="_x0000_s2052" o:spid="_x0000_s2052" o:spt="20" style="position:absolute;left:0pt;margin-left:69.7pt;margin-top:795pt;height:0pt;width:456.4pt;mso-position-horizontal-relative:page;mso-position-vertical-relative:page;z-index:-251653120;mso-width-relative:page;mso-height-relative:page;" stroked="t" coordsize="21600,21600">
          <v:path arrowok="t"/>
          <v:fill focussize="0,0"/>
          <v:stroke weight="1.45pt" color="#000000"/>
          <v:imagedata o:title=""/>
          <o:lock v:ext="edit"/>
        </v:line>
      </w:pict>
    </w:r>
    <w:r>
      <w:pict>
        <v:shape id="_x0000_s2054" o:spid="_x0000_s2054" o:spt="202" type="#_x0000_t202" style="position:absolute;left:0pt;margin-left:385.75pt;margin-top:797pt;height:13.05pt;width:125.5pt;mso-position-horizontal-relative:page;mso-position-vertical-relative:page;z-index:-251652096;mso-width-relative:page;mso-height-relative:page;" filled="f" stroked="f" coordsize="21600,21600">
          <v:path/>
          <v:fill on="f" focussize="0,0"/>
          <v:stroke on="f" joinstyle="miter"/>
          <v:imagedata o:title=""/>
          <o:lock v:ext="edit"/>
          <v:textbox inset="0mm,0mm,0mm,0mm">
            <w:txbxContent>
              <w:p>
                <w:pPr>
                  <w:spacing w:before="0" w:line="261" w:lineRule="exact"/>
                  <w:ind w:left="20" w:right="0" w:firstLine="0"/>
                  <w:jc w:val="left"/>
                  <w:rPr>
                    <w:rFonts w:hint="eastAsia" w:ascii="楷体" w:eastAsia="楷体"/>
                    <w:b/>
                    <w:sz w:val="22"/>
                  </w:rPr>
                </w:pPr>
              </w:p>
            </w:txbxContent>
          </v:textbox>
        </v:shape>
      </w:pict>
    </w:r>
    <w:r>
      <w:pict>
        <v:shape id="_x0000_s2055" o:spid="_x0000_s2055" o:spt="202" type="#_x0000_t202" style="position:absolute;left:0pt;margin-top:0pt;height:11pt;width:16.05pt;mso-position-horizontal:center;mso-position-horizontal-relative:margin;z-index:251665408;mso-width-relative:page;mso-height-relative:page;" filled="f" stroked="f" coordsize="21600,21600">
          <v:path/>
          <v:fill on="f" focussize="0,0"/>
          <v:stroke on="f"/>
          <v:imagedata o:title=""/>
          <o:lock v:ext="edit" aspectratio="f"/>
          <v:textbox inset="0mm,0mm,0mm,0mm">
            <w:txbxContent>
              <w:p>
                <w:pPr>
                  <w:spacing w:before="0" w:line="203" w:lineRule="exact"/>
                  <w:ind w:left="20" w:right="0" w:firstLine="0"/>
                  <w:jc w:val="left"/>
                  <w:rPr>
                    <w:rFonts w:ascii="Calibri"/>
                    <w:sz w:val="18"/>
                  </w:rPr>
                </w:pPr>
                <w:r>
                  <w:rPr>
                    <w:rFonts w:ascii="Calibri"/>
                    <w:sz w:val="18"/>
                  </w:rPr>
                  <w:t xml:space="preserve">- </w:t>
                </w:r>
                <w:r>
                  <w:fldChar w:fldCharType="begin"/>
                </w:r>
                <w:r>
                  <w:rPr>
                    <w:rFonts w:ascii="Calibri"/>
                    <w:sz w:val="18"/>
                  </w:rPr>
                  <w:instrText xml:space="preserve"> PAGE </w:instrText>
                </w:r>
                <w:r>
                  <w:fldChar w:fldCharType="separate"/>
                </w:r>
                <w:r>
                  <w:t>1</w:t>
                </w:r>
                <w:r>
                  <w:fldChar w:fldCharType="end"/>
                </w:r>
                <w:r>
                  <w:rPr>
                    <w:rFonts w:ascii="Calibri"/>
                    <w:sz w:val="18"/>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56" o:spid="_x0000_s2056" o:spt="20" style="position:absolute;left:0pt;margin-left:69.7pt;margin-top:795pt;height:0pt;width:456.4pt;mso-position-horizontal-relative:page;mso-position-vertical-relative:page;z-index:-251650048;mso-width-relative:page;mso-height-relative:page;" stroked="t" coordsize="21600,21600">
          <v:path arrowok="t"/>
          <v:fill focussize="0,0"/>
          <v:stroke weight="1.45pt" color="#000000"/>
          <v:imagedata o:title=""/>
          <o:lock v:ext="edit"/>
        </v:line>
      </w:pict>
    </w:r>
    <w:r>
      <w:pict>
        <v:shape id="_x0000_s2057" o:spid="_x0000_s2057" o:spt="202" type="#_x0000_t202" style="position:absolute;left:0pt;margin-left:84.05pt;margin-top:797pt;height:13.05pt;width:97.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rPr>
                </w:pPr>
              </w:p>
            </w:txbxContent>
          </v:textbox>
        </v:shape>
      </w:pict>
    </w:r>
    <w:r>
      <w:pict>
        <v:shape id="_x0000_s2058" o:spid="_x0000_s2058" o:spt="202" type="#_x0000_t202" style="position:absolute;left:0pt;margin-left:385.75pt;margin-top:797pt;height:13.05pt;width:125.5pt;mso-position-horizontal-relative:page;mso-position-vertical-relative:page;z-index:-251648000;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rPr>
                </w:pPr>
              </w:p>
            </w:txbxContent>
          </v:textbox>
        </v:shape>
      </w:pict>
    </w:r>
    <w:r>
      <w:pict>
        <v:shape id="_x0000_s2059" o:spid="_x0000_s2059" o:spt="202" type="#_x0000_t202" style="position:absolute;left:0pt;margin-left:287.2pt;margin-top:797.5pt;height:11pt;width:20.75pt;mso-position-horizontal-relative:page;mso-position-vertical-relative:page;z-index:-251646976;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 xml:space="preserve">- </w:t>
                </w:r>
                <w:r>
                  <w:fldChar w:fldCharType="begin"/>
                </w:r>
                <w:r>
                  <w:rPr>
                    <w:rFonts w:ascii="Calibri"/>
                    <w:sz w:val="18"/>
                  </w:rPr>
                  <w:instrText xml:space="preserve"> PAGE </w:instrText>
                </w:r>
                <w:r>
                  <w:fldChar w:fldCharType="separate"/>
                </w:r>
                <w:r>
                  <w:t>10</w:t>
                </w:r>
                <w:r>
                  <w:fldChar w:fldCharType="end"/>
                </w:r>
                <w:r>
                  <w:rPr>
                    <w:rFonts w:ascii="Calibri"/>
                    <w:sz w:val="1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60" o:spid="_x0000_s2060" o:spt="20" style="position:absolute;left:0pt;margin-left:69.7pt;margin-top:795pt;height:0pt;width:456.4pt;mso-position-horizontal-relative:page;mso-position-vertical-relative:page;z-index:-251645952;mso-width-relative:page;mso-height-relative:page;" stroked="t" coordsize="21600,21600">
          <v:path arrowok="t"/>
          <v:fill focussize="0,0"/>
          <v:stroke weight="1.45pt" color="#000000"/>
          <v:imagedata o:title=""/>
          <o:lock v:ext="edit"/>
        </v:line>
      </w:pict>
    </w:r>
    <w:r>
      <w:pict>
        <v:shape id="_x0000_s2062" o:spid="_x0000_s2062" o:spt="202" type="#_x0000_t202" style="position:absolute;left:0pt;margin-left:385.75pt;margin-top:797pt;height:13.05pt;width:125.5pt;mso-position-horizontal-relative:page;mso-position-vertical-relative:page;z-index:-251644928;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rPr>
                </w:pPr>
              </w:p>
            </w:txbxContent>
          </v:textbox>
        </v:shape>
      </w:pict>
    </w:r>
    <w:r>
      <w:pict>
        <v:shape id="_x0000_s2063" o:spid="_x0000_s2063" o:spt="202" type="#_x0000_t202" style="position:absolute;left:0pt;margin-left:287.2pt;margin-top:797.5pt;height:11pt;width:20.7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 xml:space="preserve">- </w:t>
                </w:r>
                <w:r>
                  <w:fldChar w:fldCharType="begin"/>
                </w:r>
                <w:r>
                  <w:rPr>
                    <w:rFonts w:ascii="Calibri"/>
                    <w:sz w:val="18"/>
                  </w:rPr>
                  <w:instrText xml:space="preserve"> PAGE </w:instrText>
                </w:r>
                <w:r>
                  <w:fldChar w:fldCharType="separate"/>
                </w:r>
                <w:r>
                  <w:t>20</w:t>
                </w:r>
                <w:r>
                  <w:fldChar w:fldCharType="end"/>
                </w:r>
                <w:r>
                  <w:rPr>
                    <w:rFonts w:ascii="Calibri"/>
                    <w:sz w:val="18"/>
                  </w:rP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64" o:spid="_x0000_s2064" o:spt="20" style="position:absolute;left:0pt;margin-left:69.7pt;margin-top:795pt;height:0pt;width:456.4pt;mso-position-horizontal-relative:page;mso-position-vertical-relative:page;z-index:-251642880;mso-width-relative:page;mso-height-relative:page;" stroked="t" coordsize="21600,21600">
          <v:path arrowok="t"/>
          <v:fill focussize="0,0"/>
          <v:stroke weight="1.45pt" color="#000000"/>
          <v:imagedata o:title=""/>
          <o:lock v:ext="edit"/>
        </v:line>
      </w:pict>
    </w:r>
    <w:r>
      <w:pict>
        <v:shape id="_x0000_s2065" o:spid="_x0000_s2065" o:spt="202" type="#_x0000_t202" style="position:absolute;left:0pt;margin-left:84.05pt;margin-top:797pt;height:13.05pt;width:97.65pt;mso-position-horizontal-relative:page;mso-position-vertical-relative:page;z-index:-251641856;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rPr>
                </w:pPr>
              </w:p>
            </w:txbxContent>
          </v:textbox>
        </v:shape>
      </w:pict>
    </w:r>
    <w:r>
      <w:pict>
        <v:shape id="_x0000_s2066" o:spid="_x0000_s2066" o:spt="202" type="#_x0000_t202" style="position:absolute;left:0pt;margin-left:385.75pt;margin-top:797pt;height:13.05pt;width:125.5pt;mso-position-horizontal-relative:page;mso-position-vertical-relative:page;z-index:-251640832;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rPr>
                </w:pPr>
              </w:p>
            </w:txbxContent>
          </v:textbox>
        </v:shape>
      </w:pict>
    </w:r>
    <w:r>
      <w:pict>
        <v:shape id="_x0000_s2067" o:spid="_x0000_s2067" o:spt="202" type="#_x0000_t202" style="position:absolute;left:0pt;margin-left:287.2pt;margin-top:797.5pt;height:11pt;width:20.75pt;mso-position-horizontal-relative:page;mso-position-vertical-relative:page;z-index:-251639808;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 xml:space="preserve">- </w:t>
                </w:r>
                <w:r>
                  <w:fldChar w:fldCharType="begin"/>
                </w:r>
                <w:r>
                  <w:rPr>
                    <w:rFonts w:ascii="Calibri"/>
                    <w:sz w:val="18"/>
                  </w:rPr>
                  <w:instrText xml:space="preserve"> PAGE </w:instrText>
                </w:r>
                <w:r>
                  <w:fldChar w:fldCharType="separate"/>
                </w:r>
                <w:r>
                  <w:t>30</w:t>
                </w:r>
                <w:r>
                  <w:fldChar w:fldCharType="end"/>
                </w:r>
                <w:r>
                  <w:rPr>
                    <w:rFonts w:ascii="Calibri"/>
                    <w:sz w:val="18"/>
                  </w:rPr>
                  <w:t xml:space="preserve">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68" o:spid="_x0000_s2068" o:spt="20" style="position:absolute;left:0pt;margin-left:69.7pt;margin-top:795pt;height:0pt;width:456.4pt;mso-position-horizontal-relative:page;mso-position-vertical-relative:page;z-index:-251638784;mso-width-relative:page;mso-height-relative:page;" stroked="t" coordsize="21600,21600">
          <v:path arrowok="t"/>
          <v:fill focussize="0,0"/>
          <v:stroke weight="1.45pt" color="#000000"/>
          <v:imagedata o:title=""/>
          <o:lock v:ext="edit"/>
        </v:line>
      </w:pict>
    </w:r>
    <w:r>
      <w:pict>
        <v:shape id="_x0000_s2069" o:spid="_x0000_s2069" o:spt="202" type="#_x0000_t202" style="position:absolute;left:0pt;margin-left:84.05pt;margin-top:797pt;height:13.05pt;width:97.65pt;mso-position-horizontal-relative:page;mso-position-vertical-relative:page;z-index:-251637760;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lang w:eastAsia="zh-CN"/>
                  </w:rPr>
                </w:pPr>
              </w:p>
            </w:txbxContent>
          </v:textbox>
        </v:shape>
      </w:pict>
    </w:r>
    <w:r>
      <w:pict>
        <v:shape id="_x0000_s2070" o:spid="_x0000_s2070" o:spt="202" type="#_x0000_t202" style="position:absolute;left:0pt;margin-left:385.75pt;margin-top:797pt;height:13.05pt;width:125.5pt;mso-position-horizontal-relative:page;mso-position-vertical-relative:page;z-index:-251636736;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rPr>
                </w:pPr>
              </w:p>
            </w:txbxContent>
          </v:textbox>
        </v:shape>
      </w:pict>
    </w:r>
    <w:r>
      <w:pict>
        <v:shape id="_x0000_s2071" o:spid="_x0000_s2071" o:spt="202" type="#_x0000_t202" style="position:absolute;left:0pt;margin-left:287.2pt;margin-top:797.5pt;height:11pt;width:20.75pt;mso-position-horizontal-relative:page;mso-position-vertical-relative:page;z-index:-251635712;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 xml:space="preserve">- </w:t>
                </w:r>
                <w:r>
                  <w:fldChar w:fldCharType="begin"/>
                </w:r>
                <w:r>
                  <w:rPr>
                    <w:rFonts w:ascii="Calibri"/>
                    <w:sz w:val="18"/>
                  </w:rPr>
                  <w:instrText xml:space="preserve"> PAGE </w:instrText>
                </w:r>
                <w:r>
                  <w:fldChar w:fldCharType="separate"/>
                </w:r>
                <w:r>
                  <w:t>40</w:t>
                </w:r>
                <w:r>
                  <w:fldChar w:fldCharType="end"/>
                </w:r>
                <w:r>
                  <w:rPr>
                    <w:rFonts w:ascii="Calibri"/>
                    <w:sz w:val="18"/>
                  </w:rPr>
                  <w:t xml:space="preserve"> -</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72" o:spid="_x0000_s2072" o:spt="20" style="position:absolute;left:0pt;margin-left:69.7pt;margin-top:795pt;height:0pt;width:456.4pt;mso-position-horizontal-relative:page;mso-position-vertical-relative:page;z-index:-251634688;mso-width-relative:page;mso-height-relative:page;" stroked="t" coordsize="21600,21600">
          <v:path arrowok="t"/>
          <v:fill focussize="0,0"/>
          <v:stroke weight="1.45pt" color="#000000"/>
          <v:imagedata o:title=""/>
          <o:lock v:ext="edit"/>
        </v:line>
      </w:pict>
    </w:r>
    <w:r>
      <w:pict>
        <v:shape id="_x0000_s2073" o:spid="_x0000_s2073" o:spt="202" type="#_x0000_t202" style="position:absolute;left:0pt;margin-left:84.05pt;margin-top:797pt;height:13.05pt;width:97.65pt;mso-position-horizontal-relative:page;mso-position-vertical-relative:page;z-index:-251633664;mso-width-relative:page;mso-height-relative:page;" filled="f" stroked="f" coordsize="21600,21600">
          <v:path/>
          <v:fill on="f" focussize="0,0"/>
          <v:stroke on="f" joinstyle="miter"/>
          <v:imagedata o:title=""/>
          <o:lock v:ext="edit"/>
          <v:textbox inset="0mm,0mm,0mm,0mm">
            <w:txbxContent>
              <w:p>
                <w:pPr>
                  <w:spacing w:before="0" w:line="261" w:lineRule="exact"/>
                  <w:ind w:left="20" w:right="0" w:firstLine="0"/>
                  <w:jc w:val="left"/>
                  <w:rPr>
                    <w:rFonts w:hint="eastAsia" w:ascii="楷体" w:eastAsia="楷体"/>
                    <w:b/>
                    <w:sz w:val="22"/>
                    <w:lang w:eastAsia="zh-CN"/>
                  </w:rPr>
                </w:pPr>
                <w:r>
                  <w:rPr>
                    <w:rFonts w:hint="eastAsia" w:ascii="楷体" w:eastAsia="楷体"/>
                    <w:b/>
                    <w:spacing w:val="-4"/>
                    <w:sz w:val="22"/>
                  </w:rPr>
                  <w:t>电话：</w:t>
                </w:r>
                <w:r>
                  <w:rPr>
                    <w:rFonts w:hint="eastAsia" w:ascii="楷体" w:eastAsia="楷体"/>
                    <w:b/>
                    <w:spacing w:val="-7"/>
                    <w:sz w:val="22"/>
                    <w:lang w:eastAsia="zh-CN"/>
                  </w:rPr>
                  <w:t>0971-6285630</w:t>
                </w:r>
              </w:p>
            </w:txbxContent>
          </v:textbox>
        </v:shape>
      </w:pict>
    </w:r>
    <w:r>
      <w:pict>
        <v:shape id="_x0000_s2074" o:spid="_x0000_s2074" o:spt="202" type="#_x0000_t202" style="position:absolute;left:0pt;margin-left:385.75pt;margin-top:797pt;height:13.05pt;width:125.5pt;mso-position-horizontal-relative:page;mso-position-vertical-relative:page;z-index:-251632640;mso-width-relative:page;mso-height-relative:page;" filled="f" stroked="f" coordsize="21600,21600">
          <v:path/>
          <v:fill on="f" focussize="0,0"/>
          <v:stroke on="f" joinstyle="miter"/>
          <v:imagedata o:title=""/>
          <o:lock v:ext="edit"/>
          <v:textbox inset="0mm,0mm,0mm,0mm">
            <w:txbxContent>
              <w:p>
                <w:pPr>
                  <w:spacing w:before="0" w:line="261" w:lineRule="exact"/>
                  <w:ind w:left="20" w:right="0" w:firstLine="0"/>
                  <w:jc w:val="left"/>
                  <w:rPr>
                    <w:rFonts w:hint="eastAsia" w:ascii="楷体" w:eastAsia="楷体"/>
                    <w:b/>
                    <w:sz w:val="22"/>
                  </w:rPr>
                </w:pPr>
              </w:p>
            </w:txbxContent>
          </v:textbox>
        </v:shape>
      </w:pict>
    </w:r>
    <w:r>
      <w:pict>
        <v:shape id="_x0000_s2075" o:spid="_x0000_s2075" o:spt="202" type="#_x0000_t202" style="position:absolute;left:0pt;margin-left:287.2pt;margin-top:797.5pt;height:11pt;width:20.75pt;mso-position-horizontal-relative:page;mso-position-vertical-relative:page;z-index:-251631616;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 xml:space="preserve">- </w:t>
                </w:r>
                <w:r>
                  <w:fldChar w:fldCharType="begin"/>
                </w:r>
                <w:r>
                  <w:rPr>
                    <w:rFonts w:ascii="Calibri"/>
                    <w:sz w:val="18"/>
                  </w:rPr>
                  <w:instrText xml:space="preserve"> PAGE </w:instrText>
                </w:r>
                <w:r>
                  <w:fldChar w:fldCharType="separate"/>
                </w:r>
                <w:r>
                  <w:t>50</w:t>
                </w:r>
                <w:r>
                  <w:fldChar w:fldCharType="end"/>
                </w:r>
                <w:r>
                  <w:rPr>
                    <w:rFonts w:ascii="Calibri"/>
                    <w:sz w:val="18"/>
                  </w:rPr>
                  <w:t xml:space="preserve"> -</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76" o:spid="_x0000_s2076" o:spt="20" style="position:absolute;left:0pt;margin-left:69.7pt;margin-top:795pt;height:0pt;width:456.4pt;mso-position-horizontal-relative:page;mso-position-vertical-relative:page;z-index:-251630592;mso-width-relative:page;mso-height-relative:page;" stroked="t" coordsize="21600,21600">
          <v:path arrowok="t"/>
          <v:fill focussize="0,0"/>
          <v:stroke weight="1.45pt" color="#000000"/>
          <v:imagedata o:title=""/>
          <o:lock v:ext="edit"/>
        </v:line>
      </w:pict>
    </w:r>
    <w:r>
      <w:pict>
        <v:shape id="_x0000_s2077" o:spid="_x0000_s2077" o:spt="202" type="#_x0000_t202" style="position:absolute;left:0pt;margin-left:84.05pt;margin-top:797pt;height:13.05pt;width:97.65pt;mso-position-horizontal-relative:page;mso-position-vertical-relative:page;z-index:-251629568;mso-width-relative:page;mso-height-relative:page;" filled="f" stroked="f" coordsize="21600,21600">
          <v:path/>
          <v:fill on="f" focussize="0,0"/>
          <v:stroke on="f" joinstyle="miter"/>
          <v:imagedata o:title=""/>
          <o:lock v:ext="edit"/>
          <v:textbox inset="0mm,0mm,0mm,0mm">
            <w:txbxContent>
              <w:p>
                <w:pPr>
                  <w:spacing w:before="0" w:line="261" w:lineRule="exact"/>
                  <w:ind w:right="0"/>
                  <w:jc w:val="left"/>
                  <w:rPr>
                    <w:rFonts w:hint="eastAsia" w:ascii="楷体" w:eastAsia="楷体"/>
                    <w:b/>
                    <w:sz w:val="22"/>
                    <w:lang w:eastAsia="zh-CN"/>
                  </w:rPr>
                </w:pPr>
              </w:p>
            </w:txbxContent>
          </v:textbox>
        </v:shape>
      </w:pict>
    </w:r>
    <w:r>
      <w:pict>
        <v:shape id="_x0000_s2078" o:spid="_x0000_s2078" o:spt="202" type="#_x0000_t202" style="position:absolute;left:0pt;margin-left:385.75pt;margin-top:797pt;height:13.05pt;width:125.5pt;mso-position-horizontal-relative:page;mso-position-vertical-relative:page;z-index:-251628544;mso-width-relative:page;mso-height-relative:page;" filled="f" stroked="f" coordsize="21600,21600">
          <v:path/>
          <v:fill on="f" focussize="0,0"/>
          <v:stroke on="f" joinstyle="miter"/>
          <v:imagedata o:title=""/>
          <o:lock v:ext="edit"/>
          <v:textbox inset="0mm,0mm,0mm,0mm">
            <w:txbxContent>
              <w:p>
                <w:pPr>
                  <w:spacing w:before="0" w:line="261" w:lineRule="exact"/>
                  <w:ind w:left="20" w:right="0" w:firstLine="0"/>
                  <w:jc w:val="left"/>
                  <w:rPr>
                    <w:rFonts w:hint="eastAsia" w:ascii="楷体" w:eastAsia="楷体"/>
                    <w:b/>
                    <w:sz w:val="22"/>
                  </w:rPr>
                </w:pPr>
              </w:p>
            </w:txbxContent>
          </v:textbox>
        </v:shape>
      </w:pict>
    </w:r>
    <w:r>
      <w:pict>
        <v:shape id="_x0000_s2079" o:spid="_x0000_s2079" o:spt="202" type="#_x0000_t202" style="position:absolute;left:0pt;margin-left:287.2pt;margin-top:797.5pt;height:11pt;width:20.75pt;mso-position-horizontal-relative:page;mso-position-vertical-relative:page;z-index:-25162752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 xml:space="preserve">- </w:t>
                </w:r>
                <w:r>
                  <w:fldChar w:fldCharType="begin"/>
                </w:r>
                <w:r>
                  <w:rPr>
                    <w:rFonts w:ascii="Calibri"/>
                    <w:sz w:val="18"/>
                  </w:rPr>
                  <w:instrText xml:space="preserve"> PAGE </w:instrText>
                </w:r>
                <w:r>
                  <w:fldChar w:fldCharType="separate"/>
                </w:r>
                <w:r>
                  <w:t>60</w:t>
                </w:r>
                <w:r>
                  <w:fldChar w:fldCharType="end"/>
                </w:r>
                <w:r>
                  <w:rPr>
                    <w:rFonts w:ascii="Calibri"/>
                    <w:sz w:val="18"/>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spacing w:line="14" w:lineRule="auto"/>
      <w:rPr>
        <w:sz w:val="20"/>
      </w:rPr>
    </w:pPr>
    <w:r>
      <w:pict>
        <v:line id="_x0000_s2049" o:spid="_x0000_s2049" o:spt="20" style="position:absolute;left:0pt;margin-left:70pt;margin-top:60.3pt;height:0pt;width:456.4pt;mso-position-horizontal-relative:page;mso-position-vertical-relative:page;z-index:-251656192;mso-width-relative:page;mso-height-relative:page;" stroked="t" coordsize="21600,21600">
          <v:path arrowok="t"/>
          <v:fill focussize="0,0"/>
          <v:stroke color="#000000"/>
          <v:imagedata o:title=""/>
          <o:lock v:ext="edit"/>
        </v:line>
      </w:pict>
    </w:r>
    <w:r>
      <w:pict>
        <v:shape id="_x0000_s2050" o:spid="_x0000_s2050" o:spt="202" type="#_x0000_t202" style="position:absolute;left:0pt;margin-left:84.05pt;margin-top:48.55pt;height:11pt;width:209.7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rFonts w:hint="eastAsia" w:ascii="楷体" w:eastAsia="楷体"/>
                    <w:b/>
                    <w:sz w:val="18"/>
                    <w:lang w:eastAsia="zh-CN"/>
                  </w:rPr>
                </w:pPr>
                <w:r>
                  <w:rPr>
                    <w:rFonts w:hint="eastAsia" w:ascii="楷体" w:eastAsia="楷体"/>
                    <w:b/>
                    <w:sz w:val="18"/>
                    <w:lang w:eastAsia="zh-CN"/>
                  </w:rPr>
                  <w:t>玺云峰（一期）项目小区楼宇智能化设备劳务及安装项目</w:t>
                </w:r>
              </w:p>
            </w:txbxContent>
          </v:textbox>
        </v:shape>
      </w:pict>
    </w:r>
    <w:r>
      <w:pict>
        <v:shape id="_x0000_s2051" o:spid="_x0000_s2051" o:spt="202" type="#_x0000_t202" style="position:absolute;left:0pt;margin-left:382.15pt;margin-top:48.55pt;height:11pt;width:128.8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rFonts w:hint="eastAsia" w:ascii="楷体" w:eastAsia="楷体"/>
                    <w:b/>
                    <w:sz w:val="18"/>
                    <w:lang w:eastAsia="zh-CN"/>
                  </w:rPr>
                </w:pPr>
                <w:r>
                  <w:rPr>
                    <w:rFonts w:hint="eastAsia" w:ascii="楷体" w:eastAsia="楷体"/>
                    <w:b/>
                    <w:sz w:val="18"/>
                    <w:lang w:eastAsia="zh-CN"/>
                  </w:rPr>
                  <w:t>青海鑫达竞磋（工程）2022-01</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E4E29"/>
    <w:multiLevelType w:val="multilevel"/>
    <w:tmpl w:val="804E4E29"/>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1">
    <w:nsid w:val="825EC3C5"/>
    <w:multiLevelType w:val="multilevel"/>
    <w:tmpl w:val="825EC3C5"/>
    <w:lvl w:ilvl="0" w:tentative="0">
      <w:start w:val="7"/>
      <w:numFmt w:val="decimal"/>
      <w:lvlText w:val="%1"/>
      <w:lvlJc w:val="left"/>
      <w:pPr>
        <w:ind w:left="681" w:hanging="526"/>
        <w:jc w:val="left"/>
      </w:pPr>
      <w:rPr>
        <w:rFonts w:hint="default"/>
        <w:lang w:val="zh-CN" w:eastAsia="zh-CN" w:bidi="zh-CN"/>
      </w:rPr>
    </w:lvl>
    <w:lvl w:ilvl="1" w:tentative="0">
      <w:start w:val="2"/>
      <w:numFmt w:val="decimal"/>
      <w:lvlText w:val="%1.%2"/>
      <w:lvlJc w:val="left"/>
      <w:pPr>
        <w:ind w:left="681" w:hanging="526"/>
        <w:jc w:val="left"/>
      </w:pPr>
      <w:rPr>
        <w:rFonts w:hint="default"/>
        <w:lang w:val="zh-CN" w:eastAsia="zh-CN" w:bidi="zh-CN"/>
      </w:rPr>
    </w:lvl>
    <w:lvl w:ilvl="2" w:tentative="0">
      <w:start w:val="1"/>
      <w:numFmt w:val="decimal"/>
      <w:lvlText w:val="%1.%2.%3"/>
      <w:lvlJc w:val="left"/>
      <w:pPr>
        <w:ind w:left="681" w:hanging="526"/>
        <w:jc w:val="left"/>
      </w:pPr>
      <w:rPr>
        <w:rFonts w:hint="default" w:ascii="宋体" w:hAnsi="宋体" w:eastAsia="宋体" w:cs="宋体"/>
        <w:spacing w:val="-2"/>
        <w:w w:val="99"/>
        <w:sz w:val="19"/>
        <w:szCs w:val="19"/>
        <w:lang w:val="zh-CN" w:eastAsia="zh-CN" w:bidi="zh-CN"/>
      </w:rPr>
    </w:lvl>
    <w:lvl w:ilvl="3" w:tentative="0">
      <w:start w:val="0"/>
      <w:numFmt w:val="bullet"/>
      <w:lvlText w:val="•"/>
      <w:lvlJc w:val="left"/>
      <w:pPr>
        <w:ind w:left="3567" w:hanging="526"/>
      </w:pPr>
      <w:rPr>
        <w:rFonts w:hint="default"/>
        <w:lang w:val="zh-CN" w:eastAsia="zh-CN" w:bidi="zh-CN"/>
      </w:rPr>
    </w:lvl>
    <w:lvl w:ilvl="4" w:tentative="0">
      <w:start w:val="0"/>
      <w:numFmt w:val="bullet"/>
      <w:lvlText w:val="•"/>
      <w:lvlJc w:val="left"/>
      <w:pPr>
        <w:ind w:left="4530" w:hanging="526"/>
      </w:pPr>
      <w:rPr>
        <w:rFonts w:hint="default"/>
        <w:lang w:val="zh-CN" w:eastAsia="zh-CN" w:bidi="zh-CN"/>
      </w:rPr>
    </w:lvl>
    <w:lvl w:ilvl="5" w:tentative="0">
      <w:start w:val="0"/>
      <w:numFmt w:val="bullet"/>
      <w:lvlText w:val="•"/>
      <w:lvlJc w:val="left"/>
      <w:pPr>
        <w:ind w:left="5493" w:hanging="526"/>
      </w:pPr>
      <w:rPr>
        <w:rFonts w:hint="default"/>
        <w:lang w:val="zh-CN" w:eastAsia="zh-CN" w:bidi="zh-CN"/>
      </w:rPr>
    </w:lvl>
    <w:lvl w:ilvl="6" w:tentative="0">
      <w:start w:val="0"/>
      <w:numFmt w:val="bullet"/>
      <w:lvlText w:val="•"/>
      <w:lvlJc w:val="left"/>
      <w:pPr>
        <w:ind w:left="6455" w:hanging="526"/>
      </w:pPr>
      <w:rPr>
        <w:rFonts w:hint="default"/>
        <w:lang w:val="zh-CN" w:eastAsia="zh-CN" w:bidi="zh-CN"/>
      </w:rPr>
    </w:lvl>
    <w:lvl w:ilvl="7" w:tentative="0">
      <w:start w:val="0"/>
      <w:numFmt w:val="bullet"/>
      <w:lvlText w:val="•"/>
      <w:lvlJc w:val="left"/>
      <w:pPr>
        <w:ind w:left="7418" w:hanging="526"/>
      </w:pPr>
      <w:rPr>
        <w:rFonts w:hint="default"/>
        <w:lang w:val="zh-CN" w:eastAsia="zh-CN" w:bidi="zh-CN"/>
      </w:rPr>
    </w:lvl>
    <w:lvl w:ilvl="8" w:tentative="0">
      <w:start w:val="0"/>
      <w:numFmt w:val="bullet"/>
      <w:lvlText w:val="•"/>
      <w:lvlJc w:val="left"/>
      <w:pPr>
        <w:ind w:left="8380" w:hanging="526"/>
      </w:pPr>
      <w:rPr>
        <w:rFonts w:hint="default"/>
        <w:lang w:val="zh-CN" w:eastAsia="zh-CN" w:bidi="zh-CN"/>
      </w:rPr>
    </w:lvl>
  </w:abstractNum>
  <w:abstractNum w:abstractNumId="2">
    <w:nsid w:val="883B3669"/>
    <w:multiLevelType w:val="multilevel"/>
    <w:tmpl w:val="883B3669"/>
    <w:lvl w:ilvl="0" w:tentative="0">
      <w:start w:val="11"/>
      <w:numFmt w:val="decimal"/>
      <w:lvlText w:val="%1"/>
      <w:lvlJc w:val="left"/>
      <w:pPr>
        <w:ind w:left="1581" w:hanging="420"/>
        <w:jc w:val="left"/>
      </w:pPr>
      <w:rPr>
        <w:rFonts w:hint="default"/>
        <w:lang w:val="zh-CN" w:eastAsia="zh-CN" w:bidi="zh-CN"/>
      </w:rPr>
    </w:lvl>
    <w:lvl w:ilvl="1" w:tentative="0">
      <w:start w:val="1"/>
      <w:numFmt w:val="decimal"/>
      <w:lvlText w:val="%1.%2"/>
      <w:lvlJc w:val="left"/>
      <w:pPr>
        <w:ind w:left="1581" w:hanging="420"/>
        <w:jc w:val="left"/>
      </w:pPr>
      <w:rPr>
        <w:rFonts w:hint="default" w:ascii="宋体" w:hAnsi="宋体" w:eastAsia="宋体" w:cs="宋体"/>
        <w:spacing w:val="-2"/>
        <w:w w:val="99"/>
        <w:sz w:val="19"/>
        <w:szCs w:val="19"/>
        <w:lang w:val="zh-CN" w:eastAsia="zh-CN" w:bidi="zh-CN"/>
      </w:rPr>
    </w:lvl>
    <w:lvl w:ilvl="2" w:tentative="0">
      <w:start w:val="1"/>
      <w:numFmt w:val="decimal"/>
      <w:lvlText w:val="%1.%2.%3"/>
      <w:lvlJc w:val="left"/>
      <w:pPr>
        <w:ind w:left="681" w:hanging="632"/>
        <w:jc w:val="left"/>
      </w:pPr>
      <w:rPr>
        <w:rFonts w:hint="default" w:ascii="宋体" w:hAnsi="宋体" w:eastAsia="宋体" w:cs="宋体"/>
        <w:spacing w:val="-2"/>
        <w:w w:val="99"/>
        <w:sz w:val="19"/>
        <w:szCs w:val="19"/>
        <w:lang w:val="zh-CN" w:eastAsia="zh-CN" w:bidi="zh-CN"/>
      </w:rPr>
    </w:lvl>
    <w:lvl w:ilvl="3" w:tentative="0">
      <w:start w:val="0"/>
      <w:numFmt w:val="bullet"/>
      <w:lvlText w:val="•"/>
      <w:lvlJc w:val="left"/>
      <w:pPr>
        <w:ind w:left="2950" w:hanging="632"/>
      </w:pPr>
      <w:rPr>
        <w:rFonts w:hint="default"/>
        <w:lang w:val="zh-CN" w:eastAsia="zh-CN" w:bidi="zh-CN"/>
      </w:rPr>
    </w:lvl>
    <w:lvl w:ilvl="4" w:tentative="0">
      <w:start w:val="0"/>
      <w:numFmt w:val="bullet"/>
      <w:lvlText w:val="•"/>
      <w:lvlJc w:val="left"/>
      <w:pPr>
        <w:ind w:left="4001" w:hanging="632"/>
      </w:pPr>
      <w:rPr>
        <w:rFonts w:hint="default"/>
        <w:lang w:val="zh-CN" w:eastAsia="zh-CN" w:bidi="zh-CN"/>
      </w:rPr>
    </w:lvl>
    <w:lvl w:ilvl="5" w:tentative="0">
      <w:start w:val="0"/>
      <w:numFmt w:val="bullet"/>
      <w:lvlText w:val="•"/>
      <w:lvlJc w:val="left"/>
      <w:pPr>
        <w:ind w:left="5052" w:hanging="632"/>
      </w:pPr>
      <w:rPr>
        <w:rFonts w:hint="default"/>
        <w:lang w:val="zh-CN" w:eastAsia="zh-CN" w:bidi="zh-CN"/>
      </w:rPr>
    </w:lvl>
    <w:lvl w:ilvl="6" w:tentative="0">
      <w:start w:val="0"/>
      <w:numFmt w:val="bullet"/>
      <w:lvlText w:val="•"/>
      <w:lvlJc w:val="left"/>
      <w:pPr>
        <w:ind w:left="6103" w:hanging="632"/>
      </w:pPr>
      <w:rPr>
        <w:rFonts w:hint="default"/>
        <w:lang w:val="zh-CN" w:eastAsia="zh-CN" w:bidi="zh-CN"/>
      </w:rPr>
    </w:lvl>
    <w:lvl w:ilvl="7" w:tentative="0">
      <w:start w:val="0"/>
      <w:numFmt w:val="bullet"/>
      <w:lvlText w:val="•"/>
      <w:lvlJc w:val="left"/>
      <w:pPr>
        <w:ind w:left="7153" w:hanging="632"/>
      </w:pPr>
      <w:rPr>
        <w:rFonts w:hint="default"/>
        <w:lang w:val="zh-CN" w:eastAsia="zh-CN" w:bidi="zh-CN"/>
      </w:rPr>
    </w:lvl>
    <w:lvl w:ilvl="8" w:tentative="0">
      <w:start w:val="0"/>
      <w:numFmt w:val="bullet"/>
      <w:lvlText w:val="•"/>
      <w:lvlJc w:val="left"/>
      <w:pPr>
        <w:ind w:left="8204" w:hanging="632"/>
      </w:pPr>
      <w:rPr>
        <w:rFonts w:hint="default"/>
        <w:lang w:val="zh-CN" w:eastAsia="zh-CN" w:bidi="zh-CN"/>
      </w:rPr>
    </w:lvl>
  </w:abstractNum>
  <w:abstractNum w:abstractNumId="3">
    <w:nsid w:val="91B69C97"/>
    <w:multiLevelType w:val="multilevel"/>
    <w:tmpl w:val="91B69C97"/>
    <w:lvl w:ilvl="0" w:tentative="0">
      <w:start w:val="14"/>
      <w:numFmt w:val="decimal"/>
      <w:lvlText w:val="（%1）"/>
      <w:lvlJc w:val="left"/>
      <w:pPr>
        <w:ind w:left="1311" w:hanging="630"/>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218" w:hanging="630"/>
      </w:pPr>
      <w:rPr>
        <w:rFonts w:hint="default"/>
        <w:lang w:val="zh-CN" w:eastAsia="zh-CN" w:bidi="zh-CN"/>
      </w:rPr>
    </w:lvl>
    <w:lvl w:ilvl="2" w:tentative="0">
      <w:start w:val="0"/>
      <w:numFmt w:val="bullet"/>
      <w:lvlText w:val="•"/>
      <w:lvlJc w:val="left"/>
      <w:pPr>
        <w:ind w:left="3117" w:hanging="630"/>
      </w:pPr>
      <w:rPr>
        <w:rFonts w:hint="default"/>
        <w:lang w:val="zh-CN" w:eastAsia="zh-CN" w:bidi="zh-CN"/>
      </w:rPr>
    </w:lvl>
    <w:lvl w:ilvl="3" w:tentative="0">
      <w:start w:val="0"/>
      <w:numFmt w:val="bullet"/>
      <w:lvlText w:val="•"/>
      <w:lvlJc w:val="left"/>
      <w:pPr>
        <w:ind w:left="4015" w:hanging="630"/>
      </w:pPr>
      <w:rPr>
        <w:rFonts w:hint="default"/>
        <w:lang w:val="zh-CN" w:eastAsia="zh-CN" w:bidi="zh-CN"/>
      </w:rPr>
    </w:lvl>
    <w:lvl w:ilvl="4" w:tentative="0">
      <w:start w:val="0"/>
      <w:numFmt w:val="bullet"/>
      <w:lvlText w:val="•"/>
      <w:lvlJc w:val="left"/>
      <w:pPr>
        <w:ind w:left="4914" w:hanging="630"/>
      </w:pPr>
      <w:rPr>
        <w:rFonts w:hint="default"/>
        <w:lang w:val="zh-CN" w:eastAsia="zh-CN" w:bidi="zh-CN"/>
      </w:rPr>
    </w:lvl>
    <w:lvl w:ilvl="5" w:tentative="0">
      <w:start w:val="0"/>
      <w:numFmt w:val="bullet"/>
      <w:lvlText w:val="•"/>
      <w:lvlJc w:val="left"/>
      <w:pPr>
        <w:ind w:left="5813" w:hanging="630"/>
      </w:pPr>
      <w:rPr>
        <w:rFonts w:hint="default"/>
        <w:lang w:val="zh-CN" w:eastAsia="zh-CN" w:bidi="zh-CN"/>
      </w:rPr>
    </w:lvl>
    <w:lvl w:ilvl="6" w:tentative="0">
      <w:start w:val="0"/>
      <w:numFmt w:val="bullet"/>
      <w:lvlText w:val="•"/>
      <w:lvlJc w:val="left"/>
      <w:pPr>
        <w:ind w:left="6711" w:hanging="630"/>
      </w:pPr>
      <w:rPr>
        <w:rFonts w:hint="default"/>
        <w:lang w:val="zh-CN" w:eastAsia="zh-CN" w:bidi="zh-CN"/>
      </w:rPr>
    </w:lvl>
    <w:lvl w:ilvl="7" w:tentative="0">
      <w:start w:val="0"/>
      <w:numFmt w:val="bullet"/>
      <w:lvlText w:val="•"/>
      <w:lvlJc w:val="left"/>
      <w:pPr>
        <w:ind w:left="7610" w:hanging="630"/>
      </w:pPr>
      <w:rPr>
        <w:rFonts w:hint="default"/>
        <w:lang w:val="zh-CN" w:eastAsia="zh-CN" w:bidi="zh-CN"/>
      </w:rPr>
    </w:lvl>
    <w:lvl w:ilvl="8" w:tentative="0">
      <w:start w:val="0"/>
      <w:numFmt w:val="bullet"/>
      <w:lvlText w:val="•"/>
      <w:lvlJc w:val="left"/>
      <w:pPr>
        <w:ind w:left="8508" w:hanging="630"/>
      </w:pPr>
      <w:rPr>
        <w:rFonts w:hint="default"/>
        <w:lang w:val="zh-CN" w:eastAsia="zh-CN" w:bidi="zh-CN"/>
      </w:rPr>
    </w:lvl>
  </w:abstractNum>
  <w:abstractNum w:abstractNumId="4">
    <w:nsid w:val="9377BC45"/>
    <w:multiLevelType w:val="multilevel"/>
    <w:tmpl w:val="9377BC45"/>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5">
    <w:nsid w:val="98CD717A"/>
    <w:multiLevelType w:val="multilevel"/>
    <w:tmpl w:val="98CD717A"/>
    <w:lvl w:ilvl="0" w:tentative="0">
      <w:start w:val="1"/>
      <w:numFmt w:val="decimal"/>
      <w:lvlText w:val="%1."/>
      <w:lvlJc w:val="left"/>
      <w:pPr>
        <w:ind w:left="681" w:hanging="212"/>
        <w:jc w:val="left"/>
      </w:pPr>
      <w:rPr>
        <w:rFonts w:hint="default" w:ascii="宋体" w:hAnsi="宋体" w:eastAsia="宋体" w:cs="宋体"/>
        <w:spacing w:val="-2"/>
        <w:w w:val="99"/>
        <w:sz w:val="19"/>
        <w:szCs w:val="19"/>
        <w:lang w:val="zh-CN" w:eastAsia="zh-CN" w:bidi="zh-CN"/>
      </w:rPr>
    </w:lvl>
    <w:lvl w:ilvl="1" w:tentative="0">
      <w:start w:val="0"/>
      <w:numFmt w:val="bullet"/>
      <w:lvlText w:val="•"/>
      <w:lvlJc w:val="left"/>
      <w:pPr>
        <w:ind w:left="1642" w:hanging="212"/>
      </w:pPr>
      <w:rPr>
        <w:rFonts w:hint="default"/>
        <w:lang w:val="zh-CN" w:eastAsia="zh-CN" w:bidi="zh-CN"/>
      </w:rPr>
    </w:lvl>
    <w:lvl w:ilvl="2" w:tentative="0">
      <w:start w:val="0"/>
      <w:numFmt w:val="bullet"/>
      <w:lvlText w:val="•"/>
      <w:lvlJc w:val="left"/>
      <w:pPr>
        <w:ind w:left="2605" w:hanging="212"/>
      </w:pPr>
      <w:rPr>
        <w:rFonts w:hint="default"/>
        <w:lang w:val="zh-CN" w:eastAsia="zh-CN" w:bidi="zh-CN"/>
      </w:rPr>
    </w:lvl>
    <w:lvl w:ilvl="3" w:tentative="0">
      <w:start w:val="0"/>
      <w:numFmt w:val="bullet"/>
      <w:lvlText w:val="•"/>
      <w:lvlJc w:val="left"/>
      <w:pPr>
        <w:ind w:left="3567" w:hanging="212"/>
      </w:pPr>
      <w:rPr>
        <w:rFonts w:hint="default"/>
        <w:lang w:val="zh-CN" w:eastAsia="zh-CN" w:bidi="zh-CN"/>
      </w:rPr>
    </w:lvl>
    <w:lvl w:ilvl="4" w:tentative="0">
      <w:start w:val="0"/>
      <w:numFmt w:val="bullet"/>
      <w:lvlText w:val="•"/>
      <w:lvlJc w:val="left"/>
      <w:pPr>
        <w:ind w:left="4530" w:hanging="212"/>
      </w:pPr>
      <w:rPr>
        <w:rFonts w:hint="default"/>
        <w:lang w:val="zh-CN" w:eastAsia="zh-CN" w:bidi="zh-CN"/>
      </w:rPr>
    </w:lvl>
    <w:lvl w:ilvl="5" w:tentative="0">
      <w:start w:val="0"/>
      <w:numFmt w:val="bullet"/>
      <w:lvlText w:val="•"/>
      <w:lvlJc w:val="left"/>
      <w:pPr>
        <w:ind w:left="5493" w:hanging="212"/>
      </w:pPr>
      <w:rPr>
        <w:rFonts w:hint="default"/>
        <w:lang w:val="zh-CN" w:eastAsia="zh-CN" w:bidi="zh-CN"/>
      </w:rPr>
    </w:lvl>
    <w:lvl w:ilvl="6" w:tentative="0">
      <w:start w:val="0"/>
      <w:numFmt w:val="bullet"/>
      <w:lvlText w:val="•"/>
      <w:lvlJc w:val="left"/>
      <w:pPr>
        <w:ind w:left="6455" w:hanging="212"/>
      </w:pPr>
      <w:rPr>
        <w:rFonts w:hint="default"/>
        <w:lang w:val="zh-CN" w:eastAsia="zh-CN" w:bidi="zh-CN"/>
      </w:rPr>
    </w:lvl>
    <w:lvl w:ilvl="7" w:tentative="0">
      <w:start w:val="0"/>
      <w:numFmt w:val="bullet"/>
      <w:lvlText w:val="•"/>
      <w:lvlJc w:val="left"/>
      <w:pPr>
        <w:ind w:left="7418" w:hanging="212"/>
      </w:pPr>
      <w:rPr>
        <w:rFonts w:hint="default"/>
        <w:lang w:val="zh-CN" w:eastAsia="zh-CN" w:bidi="zh-CN"/>
      </w:rPr>
    </w:lvl>
    <w:lvl w:ilvl="8" w:tentative="0">
      <w:start w:val="0"/>
      <w:numFmt w:val="bullet"/>
      <w:lvlText w:val="•"/>
      <w:lvlJc w:val="left"/>
      <w:pPr>
        <w:ind w:left="8380" w:hanging="212"/>
      </w:pPr>
      <w:rPr>
        <w:rFonts w:hint="default"/>
        <w:lang w:val="zh-CN" w:eastAsia="zh-CN" w:bidi="zh-CN"/>
      </w:rPr>
    </w:lvl>
  </w:abstractNum>
  <w:abstractNum w:abstractNumId="6">
    <w:nsid w:val="9C11E984"/>
    <w:multiLevelType w:val="multilevel"/>
    <w:tmpl w:val="9C11E984"/>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7">
    <w:nsid w:val="9D5D7490"/>
    <w:multiLevelType w:val="multilevel"/>
    <w:tmpl w:val="9D5D7490"/>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8">
    <w:nsid w:val="9F81B9F9"/>
    <w:multiLevelType w:val="multilevel"/>
    <w:tmpl w:val="9F81B9F9"/>
    <w:lvl w:ilvl="0" w:tentative="0">
      <w:start w:val="13"/>
      <w:numFmt w:val="decimal"/>
      <w:lvlText w:val="%1"/>
      <w:lvlJc w:val="left"/>
      <w:pPr>
        <w:ind w:left="681" w:hanging="420"/>
        <w:jc w:val="left"/>
      </w:pPr>
      <w:rPr>
        <w:rFonts w:hint="default"/>
        <w:lang w:val="zh-CN" w:eastAsia="zh-CN" w:bidi="zh-CN"/>
      </w:rPr>
    </w:lvl>
    <w:lvl w:ilvl="1" w:tentative="0">
      <w:start w:val="1"/>
      <w:numFmt w:val="decimal"/>
      <w:lvlText w:val="%1.%2"/>
      <w:lvlJc w:val="left"/>
      <w:pPr>
        <w:ind w:left="681" w:hanging="420"/>
        <w:jc w:val="left"/>
      </w:pPr>
      <w:rPr>
        <w:rFonts w:hint="default" w:ascii="宋体" w:hAnsi="宋体" w:eastAsia="宋体" w:cs="宋体"/>
        <w:spacing w:val="-2"/>
        <w:w w:val="99"/>
        <w:sz w:val="19"/>
        <w:szCs w:val="19"/>
        <w:lang w:val="zh-CN" w:eastAsia="zh-CN" w:bidi="zh-CN"/>
      </w:rPr>
    </w:lvl>
    <w:lvl w:ilvl="2" w:tentative="0">
      <w:start w:val="1"/>
      <w:numFmt w:val="decimal"/>
      <w:lvlText w:val="%1.%2.%3"/>
      <w:lvlJc w:val="left"/>
      <w:pPr>
        <w:ind w:left="1792" w:hanging="632"/>
        <w:jc w:val="left"/>
      </w:pPr>
      <w:rPr>
        <w:rFonts w:hint="default" w:ascii="宋体" w:hAnsi="宋体" w:eastAsia="宋体" w:cs="宋体"/>
        <w:spacing w:val="-2"/>
        <w:w w:val="99"/>
        <w:sz w:val="19"/>
        <w:szCs w:val="19"/>
        <w:lang w:val="zh-CN" w:eastAsia="zh-CN" w:bidi="zh-CN"/>
      </w:rPr>
    </w:lvl>
    <w:lvl w:ilvl="3" w:tentative="0">
      <w:start w:val="0"/>
      <w:numFmt w:val="bullet"/>
      <w:lvlText w:val="•"/>
      <w:lvlJc w:val="left"/>
      <w:pPr>
        <w:ind w:left="3690" w:hanging="632"/>
      </w:pPr>
      <w:rPr>
        <w:rFonts w:hint="default"/>
        <w:lang w:val="zh-CN" w:eastAsia="zh-CN" w:bidi="zh-CN"/>
      </w:rPr>
    </w:lvl>
    <w:lvl w:ilvl="4" w:tentative="0">
      <w:start w:val="0"/>
      <w:numFmt w:val="bullet"/>
      <w:lvlText w:val="•"/>
      <w:lvlJc w:val="left"/>
      <w:pPr>
        <w:ind w:left="4635" w:hanging="632"/>
      </w:pPr>
      <w:rPr>
        <w:rFonts w:hint="default"/>
        <w:lang w:val="zh-CN" w:eastAsia="zh-CN" w:bidi="zh-CN"/>
      </w:rPr>
    </w:lvl>
    <w:lvl w:ilvl="5" w:tentative="0">
      <w:start w:val="0"/>
      <w:numFmt w:val="bullet"/>
      <w:lvlText w:val="•"/>
      <w:lvlJc w:val="left"/>
      <w:pPr>
        <w:ind w:left="5580" w:hanging="632"/>
      </w:pPr>
      <w:rPr>
        <w:rFonts w:hint="default"/>
        <w:lang w:val="zh-CN" w:eastAsia="zh-CN" w:bidi="zh-CN"/>
      </w:rPr>
    </w:lvl>
    <w:lvl w:ilvl="6" w:tentative="0">
      <w:start w:val="0"/>
      <w:numFmt w:val="bullet"/>
      <w:lvlText w:val="•"/>
      <w:lvlJc w:val="left"/>
      <w:pPr>
        <w:ind w:left="6525" w:hanging="632"/>
      </w:pPr>
      <w:rPr>
        <w:rFonts w:hint="default"/>
        <w:lang w:val="zh-CN" w:eastAsia="zh-CN" w:bidi="zh-CN"/>
      </w:rPr>
    </w:lvl>
    <w:lvl w:ilvl="7" w:tentative="0">
      <w:start w:val="0"/>
      <w:numFmt w:val="bullet"/>
      <w:lvlText w:val="•"/>
      <w:lvlJc w:val="left"/>
      <w:pPr>
        <w:ind w:left="7470" w:hanging="632"/>
      </w:pPr>
      <w:rPr>
        <w:rFonts w:hint="default"/>
        <w:lang w:val="zh-CN" w:eastAsia="zh-CN" w:bidi="zh-CN"/>
      </w:rPr>
    </w:lvl>
    <w:lvl w:ilvl="8" w:tentative="0">
      <w:start w:val="0"/>
      <w:numFmt w:val="bullet"/>
      <w:lvlText w:val="•"/>
      <w:lvlJc w:val="left"/>
      <w:pPr>
        <w:ind w:left="8415" w:hanging="632"/>
      </w:pPr>
      <w:rPr>
        <w:rFonts w:hint="default"/>
        <w:lang w:val="zh-CN" w:eastAsia="zh-CN" w:bidi="zh-CN"/>
      </w:rPr>
    </w:lvl>
  </w:abstractNum>
  <w:abstractNum w:abstractNumId="9">
    <w:nsid w:val="A9AC3AA7"/>
    <w:multiLevelType w:val="multilevel"/>
    <w:tmpl w:val="A9AC3AA7"/>
    <w:lvl w:ilvl="0" w:tentative="0">
      <w:start w:val="4"/>
      <w:numFmt w:val="decimal"/>
      <w:lvlText w:val="%1."/>
      <w:lvlJc w:val="left"/>
      <w:pPr>
        <w:ind w:left="1375" w:hanging="212"/>
        <w:jc w:val="left"/>
      </w:pPr>
      <w:rPr>
        <w:rFonts w:hint="default" w:ascii="宋体" w:hAnsi="宋体" w:eastAsia="宋体" w:cs="宋体"/>
        <w:b/>
        <w:bCs/>
        <w:spacing w:val="-2"/>
        <w:w w:val="98"/>
        <w:sz w:val="19"/>
        <w:szCs w:val="19"/>
        <w:lang w:val="zh-CN" w:eastAsia="zh-CN" w:bidi="zh-CN"/>
      </w:rPr>
    </w:lvl>
    <w:lvl w:ilvl="1" w:tentative="0">
      <w:start w:val="1"/>
      <w:numFmt w:val="decimal"/>
      <w:lvlText w:val="%1.%2"/>
      <w:lvlJc w:val="left"/>
      <w:pPr>
        <w:ind w:left="681" w:hanging="317"/>
        <w:jc w:val="left"/>
      </w:pPr>
      <w:rPr>
        <w:rFonts w:hint="default" w:ascii="宋体" w:hAnsi="宋体" w:eastAsia="宋体" w:cs="宋体"/>
        <w:spacing w:val="-2"/>
        <w:w w:val="99"/>
        <w:sz w:val="19"/>
        <w:szCs w:val="19"/>
        <w:lang w:val="zh-CN" w:eastAsia="zh-CN" w:bidi="zh-CN"/>
      </w:rPr>
    </w:lvl>
    <w:lvl w:ilvl="2" w:tentative="0">
      <w:start w:val="1"/>
      <w:numFmt w:val="decimal"/>
      <w:lvlText w:val="%1.%2.%3"/>
      <w:lvlJc w:val="left"/>
      <w:pPr>
        <w:ind w:left="681" w:hanging="526"/>
        <w:jc w:val="left"/>
      </w:pPr>
      <w:rPr>
        <w:rFonts w:hint="default" w:ascii="宋体" w:hAnsi="宋体" w:eastAsia="宋体" w:cs="宋体"/>
        <w:spacing w:val="-2"/>
        <w:w w:val="99"/>
        <w:sz w:val="19"/>
        <w:szCs w:val="19"/>
        <w:lang w:val="zh-CN" w:eastAsia="zh-CN" w:bidi="zh-CN"/>
      </w:rPr>
    </w:lvl>
    <w:lvl w:ilvl="3" w:tentative="0">
      <w:start w:val="0"/>
      <w:numFmt w:val="bullet"/>
      <w:lvlText w:val="•"/>
      <w:lvlJc w:val="left"/>
      <w:pPr>
        <w:ind w:left="3363" w:hanging="526"/>
      </w:pPr>
      <w:rPr>
        <w:rFonts w:hint="default"/>
        <w:lang w:val="zh-CN" w:eastAsia="zh-CN" w:bidi="zh-CN"/>
      </w:rPr>
    </w:lvl>
    <w:lvl w:ilvl="4" w:tentative="0">
      <w:start w:val="0"/>
      <w:numFmt w:val="bullet"/>
      <w:lvlText w:val="•"/>
      <w:lvlJc w:val="left"/>
      <w:pPr>
        <w:ind w:left="4355" w:hanging="526"/>
      </w:pPr>
      <w:rPr>
        <w:rFonts w:hint="default"/>
        <w:lang w:val="zh-CN" w:eastAsia="zh-CN" w:bidi="zh-CN"/>
      </w:rPr>
    </w:lvl>
    <w:lvl w:ilvl="5" w:tentative="0">
      <w:start w:val="0"/>
      <w:numFmt w:val="bullet"/>
      <w:lvlText w:val="•"/>
      <w:lvlJc w:val="left"/>
      <w:pPr>
        <w:ind w:left="5347" w:hanging="526"/>
      </w:pPr>
      <w:rPr>
        <w:rFonts w:hint="default"/>
        <w:lang w:val="zh-CN" w:eastAsia="zh-CN" w:bidi="zh-CN"/>
      </w:rPr>
    </w:lvl>
    <w:lvl w:ilvl="6" w:tentative="0">
      <w:start w:val="0"/>
      <w:numFmt w:val="bullet"/>
      <w:lvlText w:val="•"/>
      <w:lvlJc w:val="left"/>
      <w:pPr>
        <w:ind w:left="6338" w:hanging="526"/>
      </w:pPr>
      <w:rPr>
        <w:rFonts w:hint="default"/>
        <w:lang w:val="zh-CN" w:eastAsia="zh-CN" w:bidi="zh-CN"/>
      </w:rPr>
    </w:lvl>
    <w:lvl w:ilvl="7" w:tentative="0">
      <w:start w:val="0"/>
      <w:numFmt w:val="bullet"/>
      <w:lvlText w:val="•"/>
      <w:lvlJc w:val="left"/>
      <w:pPr>
        <w:ind w:left="7330" w:hanging="526"/>
      </w:pPr>
      <w:rPr>
        <w:rFonts w:hint="default"/>
        <w:lang w:val="zh-CN" w:eastAsia="zh-CN" w:bidi="zh-CN"/>
      </w:rPr>
    </w:lvl>
    <w:lvl w:ilvl="8" w:tentative="0">
      <w:start w:val="0"/>
      <w:numFmt w:val="bullet"/>
      <w:lvlText w:val="•"/>
      <w:lvlJc w:val="left"/>
      <w:pPr>
        <w:ind w:left="8322" w:hanging="526"/>
      </w:pPr>
      <w:rPr>
        <w:rFonts w:hint="default"/>
        <w:lang w:val="zh-CN" w:eastAsia="zh-CN" w:bidi="zh-CN"/>
      </w:rPr>
    </w:lvl>
  </w:abstractNum>
  <w:abstractNum w:abstractNumId="10">
    <w:nsid w:val="AAF3F3FA"/>
    <w:multiLevelType w:val="multilevel"/>
    <w:tmpl w:val="AAF3F3FA"/>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11">
    <w:nsid w:val="B0ED9BEA"/>
    <w:multiLevelType w:val="multilevel"/>
    <w:tmpl w:val="B0ED9BEA"/>
    <w:lvl w:ilvl="0" w:tentative="0">
      <w:start w:val="3"/>
      <w:numFmt w:val="decimal"/>
      <w:lvlText w:val="%1."/>
      <w:lvlJc w:val="left"/>
      <w:pPr>
        <w:ind w:left="892" w:hanging="212"/>
        <w:jc w:val="left"/>
      </w:pPr>
      <w:rPr>
        <w:rFonts w:hint="default" w:ascii="宋体" w:hAnsi="宋体" w:eastAsia="宋体" w:cs="宋体"/>
        <w:b/>
        <w:bCs/>
        <w:spacing w:val="1"/>
        <w:w w:val="98"/>
        <w:sz w:val="19"/>
        <w:szCs w:val="19"/>
        <w:lang w:val="zh-CN" w:eastAsia="zh-CN" w:bidi="zh-CN"/>
      </w:rPr>
    </w:lvl>
    <w:lvl w:ilvl="1" w:tentative="0">
      <w:start w:val="1"/>
      <w:numFmt w:val="decimal"/>
      <w:lvlText w:val="%1.%2"/>
      <w:lvlJc w:val="left"/>
      <w:pPr>
        <w:ind w:left="1048" w:hanging="368"/>
        <w:jc w:val="left"/>
      </w:pPr>
      <w:rPr>
        <w:rFonts w:hint="default" w:ascii="宋体" w:hAnsi="宋体" w:eastAsia="宋体" w:cs="宋体"/>
        <w:spacing w:val="0"/>
        <w:w w:val="99"/>
        <w:sz w:val="21"/>
        <w:szCs w:val="21"/>
        <w:lang w:val="zh-CN" w:eastAsia="zh-CN" w:bidi="zh-CN"/>
      </w:rPr>
    </w:lvl>
    <w:lvl w:ilvl="2" w:tentative="0">
      <w:start w:val="0"/>
      <w:numFmt w:val="bullet"/>
      <w:lvlText w:val="•"/>
      <w:lvlJc w:val="left"/>
      <w:pPr>
        <w:ind w:left="1040" w:hanging="368"/>
      </w:pPr>
      <w:rPr>
        <w:rFonts w:hint="default"/>
        <w:lang w:val="zh-CN" w:eastAsia="zh-CN" w:bidi="zh-CN"/>
      </w:rPr>
    </w:lvl>
    <w:lvl w:ilvl="3" w:tentative="0">
      <w:start w:val="0"/>
      <w:numFmt w:val="bullet"/>
      <w:lvlText w:val="•"/>
      <w:lvlJc w:val="left"/>
      <w:pPr>
        <w:ind w:left="2198" w:hanging="368"/>
      </w:pPr>
      <w:rPr>
        <w:rFonts w:hint="default"/>
        <w:lang w:val="zh-CN" w:eastAsia="zh-CN" w:bidi="zh-CN"/>
      </w:rPr>
    </w:lvl>
    <w:lvl w:ilvl="4" w:tentative="0">
      <w:start w:val="0"/>
      <w:numFmt w:val="bullet"/>
      <w:lvlText w:val="•"/>
      <w:lvlJc w:val="left"/>
      <w:pPr>
        <w:ind w:left="3356" w:hanging="368"/>
      </w:pPr>
      <w:rPr>
        <w:rFonts w:hint="default"/>
        <w:lang w:val="zh-CN" w:eastAsia="zh-CN" w:bidi="zh-CN"/>
      </w:rPr>
    </w:lvl>
    <w:lvl w:ilvl="5" w:tentative="0">
      <w:start w:val="0"/>
      <w:numFmt w:val="bullet"/>
      <w:lvlText w:val="•"/>
      <w:lvlJc w:val="left"/>
      <w:pPr>
        <w:ind w:left="4514" w:hanging="368"/>
      </w:pPr>
      <w:rPr>
        <w:rFonts w:hint="default"/>
        <w:lang w:val="zh-CN" w:eastAsia="zh-CN" w:bidi="zh-CN"/>
      </w:rPr>
    </w:lvl>
    <w:lvl w:ilvl="6" w:tentative="0">
      <w:start w:val="0"/>
      <w:numFmt w:val="bullet"/>
      <w:lvlText w:val="•"/>
      <w:lvlJc w:val="left"/>
      <w:pPr>
        <w:ind w:left="5673" w:hanging="368"/>
      </w:pPr>
      <w:rPr>
        <w:rFonts w:hint="default"/>
        <w:lang w:val="zh-CN" w:eastAsia="zh-CN" w:bidi="zh-CN"/>
      </w:rPr>
    </w:lvl>
    <w:lvl w:ilvl="7" w:tentative="0">
      <w:start w:val="0"/>
      <w:numFmt w:val="bullet"/>
      <w:lvlText w:val="•"/>
      <w:lvlJc w:val="left"/>
      <w:pPr>
        <w:ind w:left="6831" w:hanging="368"/>
      </w:pPr>
      <w:rPr>
        <w:rFonts w:hint="default"/>
        <w:lang w:val="zh-CN" w:eastAsia="zh-CN" w:bidi="zh-CN"/>
      </w:rPr>
    </w:lvl>
    <w:lvl w:ilvl="8" w:tentative="0">
      <w:start w:val="0"/>
      <w:numFmt w:val="bullet"/>
      <w:lvlText w:val="•"/>
      <w:lvlJc w:val="left"/>
      <w:pPr>
        <w:ind w:left="7989" w:hanging="368"/>
      </w:pPr>
      <w:rPr>
        <w:rFonts w:hint="default"/>
        <w:lang w:val="zh-CN" w:eastAsia="zh-CN" w:bidi="zh-CN"/>
      </w:rPr>
    </w:lvl>
  </w:abstractNum>
  <w:abstractNum w:abstractNumId="12">
    <w:nsid w:val="BCECA0B4"/>
    <w:multiLevelType w:val="multilevel"/>
    <w:tmpl w:val="BCECA0B4"/>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13">
    <w:nsid w:val="BDA1395C"/>
    <w:multiLevelType w:val="multilevel"/>
    <w:tmpl w:val="BDA1395C"/>
    <w:lvl w:ilvl="0" w:tentative="0">
      <w:start w:val="1"/>
      <w:numFmt w:val="decimal"/>
      <w:lvlText w:val="%1）"/>
      <w:lvlJc w:val="left"/>
      <w:pPr>
        <w:ind w:left="994" w:hanging="314"/>
        <w:jc w:val="left"/>
      </w:pPr>
      <w:rPr>
        <w:rFonts w:hint="default" w:ascii="宋体" w:hAnsi="宋体" w:eastAsia="宋体" w:cs="宋体"/>
        <w:spacing w:val="-2"/>
        <w:w w:val="99"/>
        <w:sz w:val="19"/>
        <w:szCs w:val="19"/>
        <w:lang w:val="zh-CN" w:eastAsia="zh-CN" w:bidi="zh-CN"/>
      </w:rPr>
    </w:lvl>
    <w:lvl w:ilvl="1" w:tentative="0">
      <w:start w:val="0"/>
      <w:numFmt w:val="bullet"/>
      <w:lvlText w:val="•"/>
      <w:lvlJc w:val="left"/>
      <w:pPr>
        <w:ind w:left="1200" w:hanging="314"/>
      </w:pPr>
      <w:rPr>
        <w:rFonts w:hint="default"/>
        <w:lang w:val="zh-CN" w:eastAsia="zh-CN" w:bidi="zh-CN"/>
      </w:rPr>
    </w:lvl>
    <w:lvl w:ilvl="2" w:tentative="0">
      <w:start w:val="0"/>
      <w:numFmt w:val="bullet"/>
      <w:lvlText w:val="•"/>
      <w:lvlJc w:val="left"/>
      <w:pPr>
        <w:ind w:left="2211" w:hanging="314"/>
      </w:pPr>
      <w:rPr>
        <w:rFonts w:hint="default"/>
        <w:lang w:val="zh-CN" w:eastAsia="zh-CN" w:bidi="zh-CN"/>
      </w:rPr>
    </w:lvl>
    <w:lvl w:ilvl="3" w:tentative="0">
      <w:start w:val="0"/>
      <w:numFmt w:val="bullet"/>
      <w:lvlText w:val="•"/>
      <w:lvlJc w:val="left"/>
      <w:pPr>
        <w:ind w:left="3223" w:hanging="314"/>
      </w:pPr>
      <w:rPr>
        <w:rFonts w:hint="default"/>
        <w:lang w:val="zh-CN" w:eastAsia="zh-CN" w:bidi="zh-CN"/>
      </w:rPr>
    </w:lvl>
    <w:lvl w:ilvl="4" w:tentative="0">
      <w:start w:val="0"/>
      <w:numFmt w:val="bullet"/>
      <w:lvlText w:val="•"/>
      <w:lvlJc w:val="left"/>
      <w:pPr>
        <w:ind w:left="4235" w:hanging="314"/>
      </w:pPr>
      <w:rPr>
        <w:rFonts w:hint="default"/>
        <w:lang w:val="zh-CN" w:eastAsia="zh-CN" w:bidi="zh-CN"/>
      </w:rPr>
    </w:lvl>
    <w:lvl w:ilvl="5" w:tentative="0">
      <w:start w:val="0"/>
      <w:numFmt w:val="bullet"/>
      <w:lvlText w:val="•"/>
      <w:lvlJc w:val="left"/>
      <w:pPr>
        <w:ind w:left="5247" w:hanging="314"/>
      </w:pPr>
      <w:rPr>
        <w:rFonts w:hint="default"/>
        <w:lang w:val="zh-CN" w:eastAsia="zh-CN" w:bidi="zh-CN"/>
      </w:rPr>
    </w:lvl>
    <w:lvl w:ilvl="6" w:tentative="0">
      <w:start w:val="0"/>
      <w:numFmt w:val="bullet"/>
      <w:lvlText w:val="•"/>
      <w:lvlJc w:val="left"/>
      <w:pPr>
        <w:ind w:left="6258" w:hanging="314"/>
      </w:pPr>
      <w:rPr>
        <w:rFonts w:hint="default"/>
        <w:lang w:val="zh-CN" w:eastAsia="zh-CN" w:bidi="zh-CN"/>
      </w:rPr>
    </w:lvl>
    <w:lvl w:ilvl="7" w:tentative="0">
      <w:start w:val="0"/>
      <w:numFmt w:val="bullet"/>
      <w:lvlText w:val="•"/>
      <w:lvlJc w:val="left"/>
      <w:pPr>
        <w:ind w:left="7270" w:hanging="314"/>
      </w:pPr>
      <w:rPr>
        <w:rFonts w:hint="default"/>
        <w:lang w:val="zh-CN" w:eastAsia="zh-CN" w:bidi="zh-CN"/>
      </w:rPr>
    </w:lvl>
    <w:lvl w:ilvl="8" w:tentative="0">
      <w:start w:val="0"/>
      <w:numFmt w:val="bullet"/>
      <w:lvlText w:val="•"/>
      <w:lvlJc w:val="left"/>
      <w:pPr>
        <w:ind w:left="8282" w:hanging="314"/>
      </w:pPr>
      <w:rPr>
        <w:rFonts w:hint="default"/>
        <w:lang w:val="zh-CN" w:eastAsia="zh-CN" w:bidi="zh-CN"/>
      </w:rPr>
    </w:lvl>
  </w:abstractNum>
  <w:abstractNum w:abstractNumId="14">
    <w:nsid w:val="BE8A4F4C"/>
    <w:multiLevelType w:val="multilevel"/>
    <w:tmpl w:val="BE8A4F4C"/>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15">
    <w:nsid w:val="BF50FE6B"/>
    <w:multiLevelType w:val="multilevel"/>
    <w:tmpl w:val="BF50FE6B"/>
    <w:lvl w:ilvl="0" w:tentative="0">
      <w:start w:val="14"/>
      <w:numFmt w:val="decimal"/>
      <w:lvlText w:val="%1."/>
      <w:lvlJc w:val="left"/>
      <w:pPr>
        <w:ind w:left="1480" w:hanging="317"/>
        <w:jc w:val="left"/>
      </w:pPr>
      <w:rPr>
        <w:rFonts w:hint="default" w:ascii="宋体" w:hAnsi="宋体" w:eastAsia="宋体" w:cs="宋体"/>
        <w:b/>
        <w:bCs/>
        <w:spacing w:val="1"/>
        <w:w w:val="98"/>
        <w:sz w:val="19"/>
        <w:szCs w:val="19"/>
        <w:lang w:val="zh-CN" w:eastAsia="zh-CN" w:bidi="zh-CN"/>
      </w:rPr>
    </w:lvl>
    <w:lvl w:ilvl="1" w:tentative="0">
      <w:start w:val="1"/>
      <w:numFmt w:val="decimal"/>
      <w:lvlText w:val="%1.%2"/>
      <w:lvlJc w:val="left"/>
      <w:pPr>
        <w:ind w:left="681" w:hanging="420"/>
        <w:jc w:val="left"/>
      </w:pPr>
      <w:rPr>
        <w:rFonts w:hint="default" w:ascii="宋体" w:hAnsi="宋体" w:eastAsia="宋体" w:cs="宋体"/>
        <w:spacing w:val="-2"/>
        <w:w w:val="99"/>
        <w:sz w:val="19"/>
        <w:szCs w:val="19"/>
        <w:lang w:val="zh-CN" w:eastAsia="zh-CN" w:bidi="zh-CN"/>
      </w:rPr>
    </w:lvl>
    <w:lvl w:ilvl="2" w:tentative="0">
      <w:start w:val="1"/>
      <w:numFmt w:val="decimal"/>
      <w:lvlText w:val="%1.%2.%3"/>
      <w:lvlJc w:val="left"/>
      <w:pPr>
        <w:ind w:left="681" w:hanging="632"/>
        <w:jc w:val="left"/>
      </w:pPr>
      <w:rPr>
        <w:rFonts w:hint="default" w:ascii="宋体" w:hAnsi="宋体" w:eastAsia="宋体" w:cs="宋体"/>
        <w:spacing w:val="-2"/>
        <w:w w:val="99"/>
        <w:sz w:val="19"/>
        <w:szCs w:val="19"/>
        <w:lang w:val="zh-CN" w:eastAsia="zh-CN" w:bidi="zh-CN"/>
      </w:rPr>
    </w:lvl>
    <w:lvl w:ilvl="3" w:tentative="0">
      <w:start w:val="0"/>
      <w:numFmt w:val="bullet"/>
      <w:lvlText w:val="•"/>
      <w:lvlJc w:val="left"/>
      <w:pPr>
        <w:ind w:left="2758" w:hanging="632"/>
      </w:pPr>
      <w:rPr>
        <w:rFonts w:hint="default"/>
        <w:lang w:val="zh-CN" w:eastAsia="zh-CN" w:bidi="zh-CN"/>
      </w:rPr>
    </w:lvl>
    <w:lvl w:ilvl="4" w:tentative="0">
      <w:start w:val="0"/>
      <w:numFmt w:val="bullet"/>
      <w:lvlText w:val="•"/>
      <w:lvlJc w:val="left"/>
      <w:pPr>
        <w:ind w:left="3836" w:hanging="632"/>
      </w:pPr>
      <w:rPr>
        <w:rFonts w:hint="default"/>
        <w:lang w:val="zh-CN" w:eastAsia="zh-CN" w:bidi="zh-CN"/>
      </w:rPr>
    </w:lvl>
    <w:lvl w:ilvl="5" w:tentative="0">
      <w:start w:val="0"/>
      <w:numFmt w:val="bullet"/>
      <w:lvlText w:val="•"/>
      <w:lvlJc w:val="left"/>
      <w:pPr>
        <w:ind w:left="4914" w:hanging="632"/>
      </w:pPr>
      <w:rPr>
        <w:rFonts w:hint="default"/>
        <w:lang w:val="zh-CN" w:eastAsia="zh-CN" w:bidi="zh-CN"/>
      </w:rPr>
    </w:lvl>
    <w:lvl w:ilvl="6" w:tentative="0">
      <w:start w:val="0"/>
      <w:numFmt w:val="bullet"/>
      <w:lvlText w:val="•"/>
      <w:lvlJc w:val="left"/>
      <w:pPr>
        <w:ind w:left="5993" w:hanging="632"/>
      </w:pPr>
      <w:rPr>
        <w:rFonts w:hint="default"/>
        <w:lang w:val="zh-CN" w:eastAsia="zh-CN" w:bidi="zh-CN"/>
      </w:rPr>
    </w:lvl>
    <w:lvl w:ilvl="7" w:tentative="0">
      <w:start w:val="0"/>
      <w:numFmt w:val="bullet"/>
      <w:lvlText w:val="•"/>
      <w:lvlJc w:val="left"/>
      <w:pPr>
        <w:ind w:left="7071" w:hanging="632"/>
      </w:pPr>
      <w:rPr>
        <w:rFonts w:hint="default"/>
        <w:lang w:val="zh-CN" w:eastAsia="zh-CN" w:bidi="zh-CN"/>
      </w:rPr>
    </w:lvl>
    <w:lvl w:ilvl="8" w:tentative="0">
      <w:start w:val="0"/>
      <w:numFmt w:val="bullet"/>
      <w:lvlText w:val="•"/>
      <w:lvlJc w:val="left"/>
      <w:pPr>
        <w:ind w:left="8149" w:hanging="632"/>
      </w:pPr>
      <w:rPr>
        <w:rFonts w:hint="default"/>
        <w:lang w:val="zh-CN" w:eastAsia="zh-CN" w:bidi="zh-CN"/>
      </w:rPr>
    </w:lvl>
  </w:abstractNum>
  <w:abstractNum w:abstractNumId="16">
    <w:nsid w:val="C90D1B09"/>
    <w:multiLevelType w:val="multilevel"/>
    <w:tmpl w:val="C90D1B09"/>
    <w:lvl w:ilvl="0" w:tentative="0">
      <w:start w:val="17"/>
      <w:numFmt w:val="decimal"/>
      <w:lvlText w:val="%1"/>
      <w:lvlJc w:val="left"/>
      <w:pPr>
        <w:ind w:left="1581" w:hanging="420"/>
        <w:jc w:val="left"/>
      </w:pPr>
      <w:rPr>
        <w:rFonts w:hint="default"/>
        <w:lang w:val="zh-CN" w:eastAsia="zh-CN" w:bidi="zh-CN"/>
      </w:rPr>
    </w:lvl>
    <w:lvl w:ilvl="1" w:tentative="0">
      <w:start w:val="2"/>
      <w:numFmt w:val="decimal"/>
      <w:lvlText w:val="%1.%2"/>
      <w:lvlJc w:val="left"/>
      <w:pPr>
        <w:ind w:left="1581" w:hanging="420"/>
        <w:jc w:val="left"/>
      </w:pPr>
      <w:rPr>
        <w:rFonts w:hint="default" w:ascii="宋体" w:hAnsi="宋体" w:eastAsia="宋体" w:cs="宋体"/>
        <w:spacing w:val="-2"/>
        <w:w w:val="99"/>
        <w:sz w:val="19"/>
        <w:szCs w:val="19"/>
        <w:lang w:val="zh-CN" w:eastAsia="zh-CN" w:bidi="zh-CN"/>
      </w:rPr>
    </w:lvl>
    <w:lvl w:ilvl="2" w:tentative="0">
      <w:start w:val="0"/>
      <w:numFmt w:val="bullet"/>
      <w:lvlText w:val="•"/>
      <w:lvlJc w:val="left"/>
      <w:pPr>
        <w:ind w:left="3325" w:hanging="420"/>
      </w:pPr>
      <w:rPr>
        <w:rFonts w:hint="default"/>
        <w:lang w:val="zh-CN" w:eastAsia="zh-CN" w:bidi="zh-CN"/>
      </w:rPr>
    </w:lvl>
    <w:lvl w:ilvl="3" w:tentative="0">
      <w:start w:val="0"/>
      <w:numFmt w:val="bullet"/>
      <w:lvlText w:val="•"/>
      <w:lvlJc w:val="left"/>
      <w:pPr>
        <w:ind w:left="4197" w:hanging="420"/>
      </w:pPr>
      <w:rPr>
        <w:rFonts w:hint="default"/>
        <w:lang w:val="zh-CN" w:eastAsia="zh-CN" w:bidi="zh-CN"/>
      </w:rPr>
    </w:lvl>
    <w:lvl w:ilvl="4" w:tentative="0">
      <w:start w:val="0"/>
      <w:numFmt w:val="bullet"/>
      <w:lvlText w:val="•"/>
      <w:lvlJc w:val="left"/>
      <w:pPr>
        <w:ind w:left="5070" w:hanging="420"/>
      </w:pPr>
      <w:rPr>
        <w:rFonts w:hint="default"/>
        <w:lang w:val="zh-CN" w:eastAsia="zh-CN" w:bidi="zh-CN"/>
      </w:rPr>
    </w:lvl>
    <w:lvl w:ilvl="5" w:tentative="0">
      <w:start w:val="0"/>
      <w:numFmt w:val="bullet"/>
      <w:lvlText w:val="•"/>
      <w:lvlJc w:val="left"/>
      <w:pPr>
        <w:ind w:left="5943" w:hanging="420"/>
      </w:pPr>
      <w:rPr>
        <w:rFonts w:hint="default"/>
        <w:lang w:val="zh-CN" w:eastAsia="zh-CN" w:bidi="zh-CN"/>
      </w:rPr>
    </w:lvl>
    <w:lvl w:ilvl="6" w:tentative="0">
      <w:start w:val="0"/>
      <w:numFmt w:val="bullet"/>
      <w:lvlText w:val="•"/>
      <w:lvlJc w:val="left"/>
      <w:pPr>
        <w:ind w:left="6815" w:hanging="420"/>
      </w:pPr>
      <w:rPr>
        <w:rFonts w:hint="default"/>
        <w:lang w:val="zh-CN" w:eastAsia="zh-CN" w:bidi="zh-CN"/>
      </w:rPr>
    </w:lvl>
    <w:lvl w:ilvl="7" w:tentative="0">
      <w:start w:val="0"/>
      <w:numFmt w:val="bullet"/>
      <w:lvlText w:val="•"/>
      <w:lvlJc w:val="left"/>
      <w:pPr>
        <w:ind w:left="7688" w:hanging="420"/>
      </w:pPr>
      <w:rPr>
        <w:rFonts w:hint="default"/>
        <w:lang w:val="zh-CN" w:eastAsia="zh-CN" w:bidi="zh-CN"/>
      </w:rPr>
    </w:lvl>
    <w:lvl w:ilvl="8" w:tentative="0">
      <w:start w:val="0"/>
      <w:numFmt w:val="bullet"/>
      <w:lvlText w:val="•"/>
      <w:lvlJc w:val="left"/>
      <w:pPr>
        <w:ind w:left="8560" w:hanging="420"/>
      </w:pPr>
      <w:rPr>
        <w:rFonts w:hint="default"/>
        <w:lang w:val="zh-CN" w:eastAsia="zh-CN" w:bidi="zh-CN"/>
      </w:rPr>
    </w:lvl>
  </w:abstractNum>
  <w:abstractNum w:abstractNumId="17">
    <w:nsid w:val="CC34F90C"/>
    <w:multiLevelType w:val="singleLevel"/>
    <w:tmpl w:val="CC34F90C"/>
    <w:lvl w:ilvl="0" w:tentative="0">
      <w:start w:val="4"/>
      <w:numFmt w:val="decimal"/>
      <w:suff w:val="nothing"/>
      <w:lvlText w:val="%1、"/>
      <w:lvlJc w:val="left"/>
    </w:lvl>
  </w:abstractNum>
  <w:abstractNum w:abstractNumId="18">
    <w:nsid w:val="D1EB1714"/>
    <w:multiLevelType w:val="multilevel"/>
    <w:tmpl w:val="D1EB1714"/>
    <w:lvl w:ilvl="0" w:tentative="0">
      <w:start w:val="14"/>
      <w:numFmt w:val="decimal"/>
      <w:lvlText w:val="%1."/>
      <w:lvlJc w:val="left"/>
      <w:pPr>
        <w:ind w:left="998" w:hanging="317"/>
        <w:jc w:val="left"/>
      </w:pPr>
      <w:rPr>
        <w:rFonts w:hint="default" w:ascii="宋体" w:hAnsi="宋体" w:eastAsia="宋体" w:cs="宋体"/>
        <w:b/>
        <w:bCs/>
        <w:spacing w:val="1"/>
        <w:w w:val="98"/>
        <w:sz w:val="19"/>
        <w:szCs w:val="19"/>
        <w:lang w:val="zh-CN" w:eastAsia="zh-CN" w:bidi="zh-CN"/>
      </w:rPr>
    </w:lvl>
    <w:lvl w:ilvl="1" w:tentative="0">
      <w:start w:val="1"/>
      <w:numFmt w:val="decimal"/>
      <w:lvlText w:val="%1.%2"/>
      <w:lvlJc w:val="left"/>
      <w:pPr>
        <w:ind w:left="681" w:hanging="471"/>
        <w:jc w:val="left"/>
      </w:pPr>
      <w:rPr>
        <w:rFonts w:hint="default" w:ascii="宋体" w:hAnsi="宋体" w:eastAsia="宋体" w:cs="宋体"/>
        <w:spacing w:val="-2"/>
        <w:w w:val="99"/>
        <w:sz w:val="21"/>
        <w:szCs w:val="21"/>
        <w:lang w:val="zh-CN" w:eastAsia="zh-CN" w:bidi="zh-CN"/>
      </w:rPr>
    </w:lvl>
    <w:lvl w:ilvl="2" w:tentative="0">
      <w:start w:val="1"/>
      <w:numFmt w:val="decimal"/>
      <w:lvlText w:val="%1.%2.%3"/>
      <w:lvlJc w:val="left"/>
      <w:pPr>
        <w:ind w:left="681" w:hanging="682"/>
        <w:jc w:val="left"/>
      </w:pPr>
      <w:rPr>
        <w:rFonts w:hint="default" w:ascii="宋体" w:hAnsi="宋体" w:eastAsia="宋体" w:cs="宋体"/>
        <w:spacing w:val="-2"/>
        <w:w w:val="99"/>
        <w:sz w:val="21"/>
        <w:szCs w:val="21"/>
        <w:lang w:val="zh-CN" w:eastAsia="zh-CN" w:bidi="zh-CN"/>
      </w:rPr>
    </w:lvl>
    <w:lvl w:ilvl="3" w:tentative="0">
      <w:start w:val="0"/>
      <w:numFmt w:val="bullet"/>
      <w:lvlText w:val="•"/>
      <w:lvlJc w:val="left"/>
      <w:pPr>
        <w:ind w:left="3068" w:hanging="682"/>
      </w:pPr>
      <w:rPr>
        <w:rFonts w:hint="default"/>
        <w:lang w:val="zh-CN" w:eastAsia="zh-CN" w:bidi="zh-CN"/>
      </w:rPr>
    </w:lvl>
    <w:lvl w:ilvl="4" w:tentative="0">
      <w:start w:val="0"/>
      <w:numFmt w:val="bullet"/>
      <w:lvlText w:val="•"/>
      <w:lvlJc w:val="left"/>
      <w:pPr>
        <w:ind w:left="4102" w:hanging="682"/>
      </w:pPr>
      <w:rPr>
        <w:rFonts w:hint="default"/>
        <w:lang w:val="zh-CN" w:eastAsia="zh-CN" w:bidi="zh-CN"/>
      </w:rPr>
    </w:lvl>
    <w:lvl w:ilvl="5" w:tentative="0">
      <w:start w:val="0"/>
      <w:numFmt w:val="bullet"/>
      <w:lvlText w:val="•"/>
      <w:lvlJc w:val="left"/>
      <w:pPr>
        <w:ind w:left="5136" w:hanging="682"/>
      </w:pPr>
      <w:rPr>
        <w:rFonts w:hint="default"/>
        <w:lang w:val="zh-CN" w:eastAsia="zh-CN" w:bidi="zh-CN"/>
      </w:rPr>
    </w:lvl>
    <w:lvl w:ilvl="6" w:tentative="0">
      <w:start w:val="0"/>
      <w:numFmt w:val="bullet"/>
      <w:lvlText w:val="•"/>
      <w:lvlJc w:val="left"/>
      <w:pPr>
        <w:ind w:left="6170" w:hanging="682"/>
      </w:pPr>
      <w:rPr>
        <w:rFonts w:hint="default"/>
        <w:lang w:val="zh-CN" w:eastAsia="zh-CN" w:bidi="zh-CN"/>
      </w:rPr>
    </w:lvl>
    <w:lvl w:ilvl="7" w:tentative="0">
      <w:start w:val="0"/>
      <w:numFmt w:val="bullet"/>
      <w:lvlText w:val="•"/>
      <w:lvlJc w:val="left"/>
      <w:pPr>
        <w:ind w:left="7204" w:hanging="682"/>
      </w:pPr>
      <w:rPr>
        <w:rFonts w:hint="default"/>
        <w:lang w:val="zh-CN" w:eastAsia="zh-CN" w:bidi="zh-CN"/>
      </w:rPr>
    </w:lvl>
    <w:lvl w:ilvl="8" w:tentative="0">
      <w:start w:val="0"/>
      <w:numFmt w:val="bullet"/>
      <w:lvlText w:val="•"/>
      <w:lvlJc w:val="left"/>
      <w:pPr>
        <w:ind w:left="8238" w:hanging="682"/>
      </w:pPr>
      <w:rPr>
        <w:rFonts w:hint="default"/>
        <w:lang w:val="zh-CN" w:eastAsia="zh-CN" w:bidi="zh-CN"/>
      </w:rPr>
    </w:lvl>
  </w:abstractNum>
  <w:abstractNum w:abstractNumId="19">
    <w:nsid w:val="DAD3A854"/>
    <w:multiLevelType w:val="multilevel"/>
    <w:tmpl w:val="DAD3A854"/>
    <w:lvl w:ilvl="0" w:tentative="0">
      <w:start w:val="1"/>
      <w:numFmt w:val="decimal"/>
      <w:lvlText w:val="%1）"/>
      <w:lvlJc w:val="left"/>
      <w:pPr>
        <w:ind w:left="371" w:hanging="316"/>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983" w:hanging="316"/>
      </w:pPr>
      <w:rPr>
        <w:rFonts w:hint="default"/>
        <w:lang w:val="zh-CN" w:eastAsia="zh-CN" w:bidi="zh-CN"/>
      </w:rPr>
    </w:lvl>
    <w:lvl w:ilvl="2" w:tentative="0">
      <w:start w:val="0"/>
      <w:numFmt w:val="bullet"/>
      <w:lvlText w:val="•"/>
      <w:lvlJc w:val="left"/>
      <w:pPr>
        <w:ind w:left="1587" w:hanging="316"/>
      </w:pPr>
      <w:rPr>
        <w:rFonts w:hint="default"/>
        <w:lang w:val="zh-CN" w:eastAsia="zh-CN" w:bidi="zh-CN"/>
      </w:rPr>
    </w:lvl>
    <w:lvl w:ilvl="3" w:tentative="0">
      <w:start w:val="0"/>
      <w:numFmt w:val="bullet"/>
      <w:lvlText w:val="•"/>
      <w:lvlJc w:val="left"/>
      <w:pPr>
        <w:ind w:left="2191" w:hanging="316"/>
      </w:pPr>
      <w:rPr>
        <w:rFonts w:hint="default"/>
        <w:lang w:val="zh-CN" w:eastAsia="zh-CN" w:bidi="zh-CN"/>
      </w:rPr>
    </w:lvl>
    <w:lvl w:ilvl="4" w:tentative="0">
      <w:start w:val="0"/>
      <w:numFmt w:val="bullet"/>
      <w:lvlText w:val="•"/>
      <w:lvlJc w:val="left"/>
      <w:pPr>
        <w:ind w:left="2794" w:hanging="316"/>
      </w:pPr>
      <w:rPr>
        <w:rFonts w:hint="default"/>
        <w:lang w:val="zh-CN" w:eastAsia="zh-CN" w:bidi="zh-CN"/>
      </w:rPr>
    </w:lvl>
    <w:lvl w:ilvl="5" w:tentative="0">
      <w:start w:val="0"/>
      <w:numFmt w:val="bullet"/>
      <w:lvlText w:val="•"/>
      <w:lvlJc w:val="left"/>
      <w:pPr>
        <w:ind w:left="3398" w:hanging="316"/>
      </w:pPr>
      <w:rPr>
        <w:rFonts w:hint="default"/>
        <w:lang w:val="zh-CN" w:eastAsia="zh-CN" w:bidi="zh-CN"/>
      </w:rPr>
    </w:lvl>
    <w:lvl w:ilvl="6" w:tentative="0">
      <w:start w:val="0"/>
      <w:numFmt w:val="bullet"/>
      <w:lvlText w:val="•"/>
      <w:lvlJc w:val="left"/>
      <w:pPr>
        <w:ind w:left="4002" w:hanging="316"/>
      </w:pPr>
      <w:rPr>
        <w:rFonts w:hint="default"/>
        <w:lang w:val="zh-CN" w:eastAsia="zh-CN" w:bidi="zh-CN"/>
      </w:rPr>
    </w:lvl>
    <w:lvl w:ilvl="7" w:tentative="0">
      <w:start w:val="0"/>
      <w:numFmt w:val="bullet"/>
      <w:lvlText w:val="•"/>
      <w:lvlJc w:val="left"/>
      <w:pPr>
        <w:ind w:left="4605" w:hanging="316"/>
      </w:pPr>
      <w:rPr>
        <w:rFonts w:hint="default"/>
        <w:lang w:val="zh-CN" w:eastAsia="zh-CN" w:bidi="zh-CN"/>
      </w:rPr>
    </w:lvl>
    <w:lvl w:ilvl="8" w:tentative="0">
      <w:start w:val="0"/>
      <w:numFmt w:val="bullet"/>
      <w:lvlText w:val="•"/>
      <w:lvlJc w:val="left"/>
      <w:pPr>
        <w:ind w:left="5209" w:hanging="316"/>
      </w:pPr>
      <w:rPr>
        <w:rFonts w:hint="default"/>
        <w:lang w:val="zh-CN" w:eastAsia="zh-CN" w:bidi="zh-CN"/>
      </w:rPr>
    </w:lvl>
  </w:abstractNum>
  <w:abstractNum w:abstractNumId="20">
    <w:nsid w:val="E0294EC7"/>
    <w:multiLevelType w:val="multilevel"/>
    <w:tmpl w:val="E0294EC7"/>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1"/>
      <w:numFmt w:val="decimal"/>
      <w:lvlText w:val="%2."/>
      <w:lvlJc w:val="left"/>
      <w:pPr>
        <w:ind w:left="1375" w:hanging="212"/>
        <w:jc w:val="left"/>
      </w:pPr>
      <w:rPr>
        <w:rFonts w:hint="default" w:ascii="宋体" w:hAnsi="宋体" w:eastAsia="宋体" w:cs="宋体"/>
        <w:b/>
        <w:bCs/>
        <w:spacing w:val="-2"/>
        <w:w w:val="98"/>
        <w:sz w:val="19"/>
        <w:szCs w:val="19"/>
        <w:lang w:val="zh-CN" w:eastAsia="zh-CN" w:bidi="zh-CN"/>
      </w:rPr>
    </w:lvl>
    <w:lvl w:ilvl="2" w:tentative="0">
      <w:start w:val="1"/>
      <w:numFmt w:val="decimal"/>
      <w:lvlText w:val="%2.%3"/>
      <w:lvlJc w:val="left"/>
      <w:pPr>
        <w:ind w:left="681" w:hanging="420"/>
        <w:jc w:val="left"/>
      </w:pPr>
      <w:rPr>
        <w:rFonts w:hint="default" w:ascii="宋体" w:hAnsi="宋体" w:eastAsia="宋体" w:cs="宋体"/>
        <w:spacing w:val="0"/>
        <w:w w:val="99"/>
        <w:sz w:val="21"/>
        <w:szCs w:val="21"/>
        <w:lang w:val="zh-CN" w:eastAsia="zh-CN" w:bidi="zh-CN"/>
      </w:rPr>
    </w:lvl>
    <w:lvl w:ilvl="3" w:tentative="0">
      <w:start w:val="0"/>
      <w:numFmt w:val="bullet"/>
      <w:lvlText w:val="•"/>
      <w:lvlJc w:val="left"/>
      <w:pPr>
        <w:ind w:left="2495" w:hanging="420"/>
      </w:pPr>
      <w:rPr>
        <w:rFonts w:hint="default"/>
        <w:lang w:val="zh-CN" w:eastAsia="zh-CN" w:bidi="zh-CN"/>
      </w:rPr>
    </w:lvl>
    <w:lvl w:ilvl="4" w:tentative="0">
      <w:start w:val="0"/>
      <w:numFmt w:val="bullet"/>
      <w:lvlText w:val="•"/>
      <w:lvlJc w:val="left"/>
      <w:pPr>
        <w:ind w:left="3611" w:hanging="420"/>
      </w:pPr>
      <w:rPr>
        <w:rFonts w:hint="default"/>
        <w:lang w:val="zh-CN" w:eastAsia="zh-CN" w:bidi="zh-CN"/>
      </w:rPr>
    </w:lvl>
    <w:lvl w:ilvl="5" w:tentative="0">
      <w:start w:val="0"/>
      <w:numFmt w:val="bullet"/>
      <w:lvlText w:val="•"/>
      <w:lvlJc w:val="left"/>
      <w:pPr>
        <w:ind w:left="4727" w:hanging="420"/>
      </w:pPr>
      <w:rPr>
        <w:rFonts w:hint="default"/>
        <w:lang w:val="zh-CN" w:eastAsia="zh-CN" w:bidi="zh-CN"/>
      </w:rPr>
    </w:lvl>
    <w:lvl w:ilvl="6" w:tentative="0">
      <w:start w:val="0"/>
      <w:numFmt w:val="bullet"/>
      <w:lvlText w:val="•"/>
      <w:lvlJc w:val="left"/>
      <w:pPr>
        <w:ind w:left="5843" w:hanging="420"/>
      </w:pPr>
      <w:rPr>
        <w:rFonts w:hint="default"/>
        <w:lang w:val="zh-CN" w:eastAsia="zh-CN" w:bidi="zh-CN"/>
      </w:rPr>
    </w:lvl>
    <w:lvl w:ilvl="7" w:tentative="0">
      <w:start w:val="0"/>
      <w:numFmt w:val="bullet"/>
      <w:lvlText w:val="•"/>
      <w:lvlJc w:val="left"/>
      <w:pPr>
        <w:ind w:left="6958" w:hanging="420"/>
      </w:pPr>
      <w:rPr>
        <w:rFonts w:hint="default"/>
        <w:lang w:val="zh-CN" w:eastAsia="zh-CN" w:bidi="zh-CN"/>
      </w:rPr>
    </w:lvl>
    <w:lvl w:ilvl="8" w:tentative="0">
      <w:start w:val="0"/>
      <w:numFmt w:val="bullet"/>
      <w:lvlText w:val="•"/>
      <w:lvlJc w:val="left"/>
      <w:pPr>
        <w:ind w:left="8074" w:hanging="420"/>
      </w:pPr>
      <w:rPr>
        <w:rFonts w:hint="default"/>
        <w:lang w:val="zh-CN" w:eastAsia="zh-CN" w:bidi="zh-CN"/>
      </w:rPr>
    </w:lvl>
  </w:abstractNum>
  <w:abstractNum w:abstractNumId="21">
    <w:nsid w:val="F3A33954"/>
    <w:multiLevelType w:val="multilevel"/>
    <w:tmpl w:val="F3A33954"/>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22">
    <w:nsid w:val="F4A942FE"/>
    <w:multiLevelType w:val="multilevel"/>
    <w:tmpl w:val="F4A942FE"/>
    <w:lvl w:ilvl="0" w:tentative="0">
      <w:start w:val="19"/>
      <w:numFmt w:val="decimal"/>
      <w:lvlText w:val="%1"/>
      <w:lvlJc w:val="left"/>
      <w:pPr>
        <w:ind w:left="1581" w:hanging="420"/>
        <w:jc w:val="left"/>
      </w:pPr>
      <w:rPr>
        <w:rFonts w:hint="default"/>
        <w:lang w:val="zh-CN" w:eastAsia="zh-CN" w:bidi="zh-CN"/>
      </w:rPr>
    </w:lvl>
    <w:lvl w:ilvl="1" w:tentative="0">
      <w:start w:val="1"/>
      <w:numFmt w:val="decimal"/>
      <w:lvlText w:val="%1.%2"/>
      <w:lvlJc w:val="left"/>
      <w:pPr>
        <w:ind w:left="1581" w:hanging="420"/>
        <w:jc w:val="left"/>
      </w:pPr>
      <w:rPr>
        <w:rFonts w:hint="default" w:ascii="宋体" w:hAnsi="宋体" w:eastAsia="宋体" w:cs="宋体"/>
        <w:spacing w:val="-2"/>
        <w:w w:val="99"/>
        <w:sz w:val="19"/>
        <w:szCs w:val="19"/>
        <w:lang w:val="zh-CN" w:eastAsia="zh-CN" w:bidi="zh-CN"/>
      </w:rPr>
    </w:lvl>
    <w:lvl w:ilvl="2" w:tentative="0">
      <w:start w:val="0"/>
      <w:numFmt w:val="bullet"/>
      <w:lvlText w:val="•"/>
      <w:lvlJc w:val="left"/>
      <w:pPr>
        <w:ind w:left="3325" w:hanging="420"/>
      </w:pPr>
      <w:rPr>
        <w:rFonts w:hint="default"/>
        <w:lang w:val="zh-CN" w:eastAsia="zh-CN" w:bidi="zh-CN"/>
      </w:rPr>
    </w:lvl>
    <w:lvl w:ilvl="3" w:tentative="0">
      <w:start w:val="0"/>
      <w:numFmt w:val="bullet"/>
      <w:lvlText w:val="•"/>
      <w:lvlJc w:val="left"/>
      <w:pPr>
        <w:ind w:left="4197" w:hanging="420"/>
      </w:pPr>
      <w:rPr>
        <w:rFonts w:hint="default"/>
        <w:lang w:val="zh-CN" w:eastAsia="zh-CN" w:bidi="zh-CN"/>
      </w:rPr>
    </w:lvl>
    <w:lvl w:ilvl="4" w:tentative="0">
      <w:start w:val="0"/>
      <w:numFmt w:val="bullet"/>
      <w:lvlText w:val="•"/>
      <w:lvlJc w:val="left"/>
      <w:pPr>
        <w:ind w:left="5070" w:hanging="420"/>
      </w:pPr>
      <w:rPr>
        <w:rFonts w:hint="default"/>
        <w:lang w:val="zh-CN" w:eastAsia="zh-CN" w:bidi="zh-CN"/>
      </w:rPr>
    </w:lvl>
    <w:lvl w:ilvl="5" w:tentative="0">
      <w:start w:val="0"/>
      <w:numFmt w:val="bullet"/>
      <w:lvlText w:val="•"/>
      <w:lvlJc w:val="left"/>
      <w:pPr>
        <w:ind w:left="5943" w:hanging="420"/>
      </w:pPr>
      <w:rPr>
        <w:rFonts w:hint="default"/>
        <w:lang w:val="zh-CN" w:eastAsia="zh-CN" w:bidi="zh-CN"/>
      </w:rPr>
    </w:lvl>
    <w:lvl w:ilvl="6" w:tentative="0">
      <w:start w:val="0"/>
      <w:numFmt w:val="bullet"/>
      <w:lvlText w:val="•"/>
      <w:lvlJc w:val="left"/>
      <w:pPr>
        <w:ind w:left="6815" w:hanging="420"/>
      </w:pPr>
      <w:rPr>
        <w:rFonts w:hint="default"/>
        <w:lang w:val="zh-CN" w:eastAsia="zh-CN" w:bidi="zh-CN"/>
      </w:rPr>
    </w:lvl>
    <w:lvl w:ilvl="7" w:tentative="0">
      <w:start w:val="0"/>
      <w:numFmt w:val="bullet"/>
      <w:lvlText w:val="•"/>
      <w:lvlJc w:val="left"/>
      <w:pPr>
        <w:ind w:left="7688" w:hanging="420"/>
      </w:pPr>
      <w:rPr>
        <w:rFonts w:hint="default"/>
        <w:lang w:val="zh-CN" w:eastAsia="zh-CN" w:bidi="zh-CN"/>
      </w:rPr>
    </w:lvl>
    <w:lvl w:ilvl="8" w:tentative="0">
      <w:start w:val="0"/>
      <w:numFmt w:val="bullet"/>
      <w:lvlText w:val="•"/>
      <w:lvlJc w:val="left"/>
      <w:pPr>
        <w:ind w:left="8560" w:hanging="420"/>
      </w:pPr>
      <w:rPr>
        <w:rFonts w:hint="default"/>
        <w:lang w:val="zh-CN" w:eastAsia="zh-CN" w:bidi="zh-CN"/>
      </w:rPr>
    </w:lvl>
  </w:abstractNum>
  <w:abstractNum w:abstractNumId="23">
    <w:nsid w:val="F585BF25"/>
    <w:multiLevelType w:val="multilevel"/>
    <w:tmpl w:val="F585BF25"/>
    <w:lvl w:ilvl="0" w:tentative="0">
      <w:start w:val="1"/>
      <w:numFmt w:val="decimal"/>
      <w:lvlText w:val="%1)."/>
      <w:lvlJc w:val="left"/>
      <w:pPr>
        <w:ind w:left="1521" w:hanging="43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2398" w:hanging="430"/>
      </w:pPr>
      <w:rPr>
        <w:rFonts w:hint="default"/>
        <w:lang w:val="zh-CN" w:eastAsia="zh-CN" w:bidi="zh-CN"/>
      </w:rPr>
    </w:lvl>
    <w:lvl w:ilvl="2" w:tentative="0">
      <w:start w:val="0"/>
      <w:numFmt w:val="bullet"/>
      <w:lvlText w:val="•"/>
      <w:lvlJc w:val="left"/>
      <w:pPr>
        <w:ind w:left="3277" w:hanging="430"/>
      </w:pPr>
      <w:rPr>
        <w:rFonts w:hint="default"/>
        <w:lang w:val="zh-CN" w:eastAsia="zh-CN" w:bidi="zh-CN"/>
      </w:rPr>
    </w:lvl>
    <w:lvl w:ilvl="3" w:tentative="0">
      <w:start w:val="0"/>
      <w:numFmt w:val="bullet"/>
      <w:lvlText w:val="•"/>
      <w:lvlJc w:val="left"/>
      <w:pPr>
        <w:ind w:left="4155" w:hanging="430"/>
      </w:pPr>
      <w:rPr>
        <w:rFonts w:hint="default"/>
        <w:lang w:val="zh-CN" w:eastAsia="zh-CN" w:bidi="zh-CN"/>
      </w:rPr>
    </w:lvl>
    <w:lvl w:ilvl="4" w:tentative="0">
      <w:start w:val="0"/>
      <w:numFmt w:val="bullet"/>
      <w:lvlText w:val="•"/>
      <w:lvlJc w:val="left"/>
      <w:pPr>
        <w:ind w:left="5034" w:hanging="430"/>
      </w:pPr>
      <w:rPr>
        <w:rFonts w:hint="default"/>
        <w:lang w:val="zh-CN" w:eastAsia="zh-CN" w:bidi="zh-CN"/>
      </w:rPr>
    </w:lvl>
    <w:lvl w:ilvl="5" w:tentative="0">
      <w:start w:val="0"/>
      <w:numFmt w:val="bullet"/>
      <w:lvlText w:val="•"/>
      <w:lvlJc w:val="left"/>
      <w:pPr>
        <w:ind w:left="5913" w:hanging="430"/>
      </w:pPr>
      <w:rPr>
        <w:rFonts w:hint="default"/>
        <w:lang w:val="zh-CN" w:eastAsia="zh-CN" w:bidi="zh-CN"/>
      </w:rPr>
    </w:lvl>
    <w:lvl w:ilvl="6" w:tentative="0">
      <w:start w:val="0"/>
      <w:numFmt w:val="bullet"/>
      <w:lvlText w:val="•"/>
      <w:lvlJc w:val="left"/>
      <w:pPr>
        <w:ind w:left="6791" w:hanging="430"/>
      </w:pPr>
      <w:rPr>
        <w:rFonts w:hint="default"/>
        <w:lang w:val="zh-CN" w:eastAsia="zh-CN" w:bidi="zh-CN"/>
      </w:rPr>
    </w:lvl>
    <w:lvl w:ilvl="7" w:tentative="0">
      <w:start w:val="0"/>
      <w:numFmt w:val="bullet"/>
      <w:lvlText w:val="•"/>
      <w:lvlJc w:val="left"/>
      <w:pPr>
        <w:ind w:left="7670" w:hanging="430"/>
      </w:pPr>
      <w:rPr>
        <w:rFonts w:hint="default"/>
        <w:lang w:val="zh-CN" w:eastAsia="zh-CN" w:bidi="zh-CN"/>
      </w:rPr>
    </w:lvl>
    <w:lvl w:ilvl="8" w:tentative="0">
      <w:start w:val="0"/>
      <w:numFmt w:val="bullet"/>
      <w:lvlText w:val="•"/>
      <w:lvlJc w:val="left"/>
      <w:pPr>
        <w:ind w:left="8548" w:hanging="430"/>
      </w:pPr>
      <w:rPr>
        <w:rFonts w:hint="default"/>
        <w:lang w:val="zh-CN" w:eastAsia="zh-CN" w:bidi="zh-CN"/>
      </w:rPr>
    </w:lvl>
  </w:abstractNum>
  <w:abstractNum w:abstractNumId="24">
    <w:nsid w:val="01836A6D"/>
    <w:multiLevelType w:val="multilevel"/>
    <w:tmpl w:val="01836A6D"/>
    <w:lvl w:ilvl="0" w:tentative="0">
      <w:start w:val="1"/>
      <w:numFmt w:val="lowerLetter"/>
      <w:lvlText w:val="%1."/>
      <w:lvlJc w:val="left"/>
      <w:pPr>
        <w:ind w:left="1372" w:hanging="212"/>
        <w:jc w:val="left"/>
      </w:pPr>
      <w:rPr>
        <w:rFonts w:hint="default" w:ascii="宋体" w:hAnsi="宋体" w:eastAsia="宋体" w:cs="宋体"/>
        <w:spacing w:val="-2"/>
        <w:w w:val="99"/>
        <w:sz w:val="19"/>
        <w:szCs w:val="19"/>
        <w:lang w:val="zh-CN" w:eastAsia="zh-CN" w:bidi="zh-CN"/>
      </w:rPr>
    </w:lvl>
    <w:lvl w:ilvl="1" w:tentative="0">
      <w:start w:val="0"/>
      <w:numFmt w:val="bullet"/>
      <w:lvlText w:val="•"/>
      <w:lvlJc w:val="left"/>
      <w:pPr>
        <w:ind w:left="2272" w:hanging="212"/>
      </w:pPr>
      <w:rPr>
        <w:rFonts w:hint="default"/>
        <w:lang w:val="zh-CN" w:eastAsia="zh-CN" w:bidi="zh-CN"/>
      </w:rPr>
    </w:lvl>
    <w:lvl w:ilvl="2" w:tentative="0">
      <w:start w:val="0"/>
      <w:numFmt w:val="bullet"/>
      <w:lvlText w:val="•"/>
      <w:lvlJc w:val="left"/>
      <w:pPr>
        <w:ind w:left="3165" w:hanging="212"/>
      </w:pPr>
      <w:rPr>
        <w:rFonts w:hint="default"/>
        <w:lang w:val="zh-CN" w:eastAsia="zh-CN" w:bidi="zh-CN"/>
      </w:rPr>
    </w:lvl>
    <w:lvl w:ilvl="3" w:tentative="0">
      <w:start w:val="0"/>
      <w:numFmt w:val="bullet"/>
      <w:lvlText w:val="•"/>
      <w:lvlJc w:val="left"/>
      <w:pPr>
        <w:ind w:left="4057" w:hanging="212"/>
      </w:pPr>
      <w:rPr>
        <w:rFonts w:hint="default"/>
        <w:lang w:val="zh-CN" w:eastAsia="zh-CN" w:bidi="zh-CN"/>
      </w:rPr>
    </w:lvl>
    <w:lvl w:ilvl="4" w:tentative="0">
      <w:start w:val="0"/>
      <w:numFmt w:val="bullet"/>
      <w:lvlText w:val="•"/>
      <w:lvlJc w:val="left"/>
      <w:pPr>
        <w:ind w:left="4950" w:hanging="212"/>
      </w:pPr>
      <w:rPr>
        <w:rFonts w:hint="default"/>
        <w:lang w:val="zh-CN" w:eastAsia="zh-CN" w:bidi="zh-CN"/>
      </w:rPr>
    </w:lvl>
    <w:lvl w:ilvl="5" w:tentative="0">
      <w:start w:val="0"/>
      <w:numFmt w:val="bullet"/>
      <w:lvlText w:val="•"/>
      <w:lvlJc w:val="left"/>
      <w:pPr>
        <w:ind w:left="5843" w:hanging="212"/>
      </w:pPr>
      <w:rPr>
        <w:rFonts w:hint="default"/>
        <w:lang w:val="zh-CN" w:eastAsia="zh-CN" w:bidi="zh-CN"/>
      </w:rPr>
    </w:lvl>
    <w:lvl w:ilvl="6" w:tentative="0">
      <w:start w:val="0"/>
      <w:numFmt w:val="bullet"/>
      <w:lvlText w:val="•"/>
      <w:lvlJc w:val="left"/>
      <w:pPr>
        <w:ind w:left="6735" w:hanging="212"/>
      </w:pPr>
      <w:rPr>
        <w:rFonts w:hint="default"/>
        <w:lang w:val="zh-CN" w:eastAsia="zh-CN" w:bidi="zh-CN"/>
      </w:rPr>
    </w:lvl>
    <w:lvl w:ilvl="7" w:tentative="0">
      <w:start w:val="0"/>
      <w:numFmt w:val="bullet"/>
      <w:lvlText w:val="•"/>
      <w:lvlJc w:val="left"/>
      <w:pPr>
        <w:ind w:left="7628" w:hanging="212"/>
      </w:pPr>
      <w:rPr>
        <w:rFonts w:hint="default"/>
        <w:lang w:val="zh-CN" w:eastAsia="zh-CN" w:bidi="zh-CN"/>
      </w:rPr>
    </w:lvl>
    <w:lvl w:ilvl="8" w:tentative="0">
      <w:start w:val="0"/>
      <w:numFmt w:val="bullet"/>
      <w:lvlText w:val="•"/>
      <w:lvlJc w:val="left"/>
      <w:pPr>
        <w:ind w:left="8520" w:hanging="212"/>
      </w:pPr>
      <w:rPr>
        <w:rFonts w:hint="default"/>
        <w:lang w:val="zh-CN" w:eastAsia="zh-CN" w:bidi="zh-CN"/>
      </w:rPr>
    </w:lvl>
  </w:abstractNum>
  <w:abstractNum w:abstractNumId="25">
    <w:nsid w:val="10D591E5"/>
    <w:multiLevelType w:val="multilevel"/>
    <w:tmpl w:val="10D591E5"/>
    <w:lvl w:ilvl="0" w:tentative="0">
      <w:start w:val="20"/>
      <w:numFmt w:val="decimal"/>
      <w:lvlText w:val="%1."/>
      <w:lvlJc w:val="left"/>
      <w:pPr>
        <w:ind w:left="998" w:hanging="317"/>
        <w:jc w:val="left"/>
      </w:pPr>
      <w:rPr>
        <w:rFonts w:hint="default" w:ascii="宋体" w:hAnsi="宋体" w:eastAsia="宋体" w:cs="宋体"/>
        <w:b/>
        <w:bCs/>
        <w:spacing w:val="1"/>
        <w:w w:val="98"/>
        <w:sz w:val="19"/>
        <w:szCs w:val="19"/>
        <w:lang w:val="zh-CN" w:eastAsia="zh-CN" w:bidi="zh-CN"/>
      </w:rPr>
    </w:lvl>
    <w:lvl w:ilvl="1" w:tentative="0">
      <w:start w:val="1"/>
      <w:numFmt w:val="decimal"/>
      <w:lvlText w:val="%1.%2"/>
      <w:lvlJc w:val="left"/>
      <w:pPr>
        <w:ind w:left="681" w:hanging="471"/>
        <w:jc w:val="left"/>
      </w:pPr>
      <w:rPr>
        <w:rFonts w:hint="default" w:ascii="宋体" w:hAnsi="宋体" w:eastAsia="宋体" w:cs="宋体"/>
        <w:spacing w:val="-2"/>
        <w:w w:val="99"/>
        <w:sz w:val="21"/>
        <w:szCs w:val="21"/>
        <w:lang w:val="zh-CN" w:eastAsia="zh-CN" w:bidi="zh-CN"/>
      </w:rPr>
    </w:lvl>
    <w:lvl w:ilvl="2" w:tentative="0">
      <w:start w:val="0"/>
      <w:numFmt w:val="bullet"/>
      <w:lvlText w:val="•"/>
      <w:lvlJc w:val="left"/>
      <w:pPr>
        <w:ind w:left="2034" w:hanging="471"/>
      </w:pPr>
      <w:rPr>
        <w:rFonts w:hint="default"/>
        <w:lang w:val="zh-CN" w:eastAsia="zh-CN" w:bidi="zh-CN"/>
      </w:rPr>
    </w:lvl>
    <w:lvl w:ilvl="3" w:tentative="0">
      <w:start w:val="0"/>
      <w:numFmt w:val="bullet"/>
      <w:lvlText w:val="•"/>
      <w:lvlJc w:val="left"/>
      <w:pPr>
        <w:ind w:left="3068" w:hanging="471"/>
      </w:pPr>
      <w:rPr>
        <w:rFonts w:hint="default"/>
        <w:lang w:val="zh-CN" w:eastAsia="zh-CN" w:bidi="zh-CN"/>
      </w:rPr>
    </w:lvl>
    <w:lvl w:ilvl="4" w:tentative="0">
      <w:start w:val="0"/>
      <w:numFmt w:val="bullet"/>
      <w:lvlText w:val="•"/>
      <w:lvlJc w:val="left"/>
      <w:pPr>
        <w:ind w:left="4102" w:hanging="471"/>
      </w:pPr>
      <w:rPr>
        <w:rFonts w:hint="default"/>
        <w:lang w:val="zh-CN" w:eastAsia="zh-CN" w:bidi="zh-CN"/>
      </w:rPr>
    </w:lvl>
    <w:lvl w:ilvl="5" w:tentative="0">
      <w:start w:val="0"/>
      <w:numFmt w:val="bullet"/>
      <w:lvlText w:val="•"/>
      <w:lvlJc w:val="left"/>
      <w:pPr>
        <w:ind w:left="5136" w:hanging="471"/>
      </w:pPr>
      <w:rPr>
        <w:rFonts w:hint="default"/>
        <w:lang w:val="zh-CN" w:eastAsia="zh-CN" w:bidi="zh-CN"/>
      </w:rPr>
    </w:lvl>
    <w:lvl w:ilvl="6" w:tentative="0">
      <w:start w:val="0"/>
      <w:numFmt w:val="bullet"/>
      <w:lvlText w:val="•"/>
      <w:lvlJc w:val="left"/>
      <w:pPr>
        <w:ind w:left="6170" w:hanging="471"/>
      </w:pPr>
      <w:rPr>
        <w:rFonts w:hint="default"/>
        <w:lang w:val="zh-CN" w:eastAsia="zh-CN" w:bidi="zh-CN"/>
      </w:rPr>
    </w:lvl>
    <w:lvl w:ilvl="7" w:tentative="0">
      <w:start w:val="0"/>
      <w:numFmt w:val="bullet"/>
      <w:lvlText w:val="•"/>
      <w:lvlJc w:val="left"/>
      <w:pPr>
        <w:ind w:left="7204" w:hanging="471"/>
      </w:pPr>
      <w:rPr>
        <w:rFonts w:hint="default"/>
        <w:lang w:val="zh-CN" w:eastAsia="zh-CN" w:bidi="zh-CN"/>
      </w:rPr>
    </w:lvl>
    <w:lvl w:ilvl="8" w:tentative="0">
      <w:start w:val="0"/>
      <w:numFmt w:val="bullet"/>
      <w:lvlText w:val="•"/>
      <w:lvlJc w:val="left"/>
      <w:pPr>
        <w:ind w:left="8238" w:hanging="471"/>
      </w:pPr>
      <w:rPr>
        <w:rFonts w:hint="default"/>
        <w:lang w:val="zh-CN" w:eastAsia="zh-CN" w:bidi="zh-CN"/>
      </w:rPr>
    </w:lvl>
  </w:abstractNum>
  <w:abstractNum w:abstractNumId="26">
    <w:nsid w:val="1450273B"/>
    <w:multiLevelType w:val="multilevel"/>
    <w:tmpl w:val="1450273B"/>
    <w:lvl w:ilvl="0" w:tentative="0">
      <w:start w:val="13"/>
      <w:numFmt w:val="decimal"/>
      <w:lvlText w:val="%1"/>
      <w:lvlJc w:val="left"/>
      <w:pPr>
        <w:ind w:left="1152" w:hanging="471"/>
        <w:jc w:val="left"/>
      </w:pPr>
      <w:rPr>
        <w:rFonts w:hint="default"/>
        <w:lang w:val="zh-CN" w:eastAsia="zh-CN" w:bidi="zh-CN"/>
      </w:rPr>
    </w:lvl>
    <w:lvl w:ilvl="1" w:tentative="0">
      <w:start w:val="1"/>
      <w:numFmt w:val="decimal"/>
      <w:lvlText w:val="%1.%2"/>
      <w:lvlJc w:val="left"/>
      <w:pPr>
        <w:ind w:left="1152" w:hanging="471"/>
        <w:jc w:val="left"/>
      </w:pPr>
      <w:rPr>
        <w:rFonts w:hint="default" w:ascii="宋体" w:hAnsi="宋体" w:eastAsia="宋体" w:cs="宋体"/>
        <w:spacing w:val="-2"/>
        <w:w w:val="99"/>
        <w:sz w:val="21"/>
        <w:szCs w:val="21"/>
        <w:lang w:val="zh-CN" w:eastAsia="zh-CN" w:bidi="zh-CN"/>
      </w:rPr>
    </w:lvl>
    <w:lvl w:ilvl="2" w:tentative="0">
      <w:start w:val="0"/>
      <w:numFmt w:val="bullet"/>
      <w:lvlText w:val="•"/>
      <w:lvlJc w:val="left"/>
      <w:pPr>
        <w:ind w:left="2989" w:hanging="471"/>
      </w:pPr>
      <w:rPr>
        <w:rFonts w:hint="default"/>
        <w:lang w:val="zh-CN" w:eastAsia="zh-CN" w:bidi="zh-CN"/>
      </w:rPr>
    </w:lvl>
    <w:lvl w:ilvl="3" w:tentative="0">
      <w:start w:val="0"/>
      <w:numFmt w:val="bullet"/>
      <w:lvlText w:val="•"/>
      <w:lvlJc w:val="left"/>
      <w:pPr>
        <w:ind w:left="3903" w:hanging="471"/>
      </w:pPr>
      <w:rPr>
        <w:rFonts w:hint="default"/>
        <w:lang w:val="zh-CN" w:eastAsia="zh-CN" w:bidi="zh-CN"/>
      </w:rPr>
    </w:lvl>
    <w:lvl w:ilvl="4" w:tentative="0">
      <w:start w:val="0"/>
      <w:numFmt w:val="bullet"/>
      <w:lvlText w:val="•"/>
      <w:lvlJc w:val="left"/>
      <w:pPr>
        <w:ind w:left="4818" w:hanging="471"/>
      </w:pPr>
      <w:rPr>
        <w:rFonts w:hint="default"/>
        <w:lang w:val="zh-CN" w:eastAsia="zh-CN" w:bidi="zh-CN"/>
      </w:rPr>
    </w:lvl>
    <w:lvl w:ilvl="5" w:tentative="0">
      <w:start w:val="0"/>
      <w:numFmt w:val="bullet"/>
      <w:lvlText w:val="•"/>
      <w:lvlJc w:val="left"/>
      <w:pPr>
        <w:ind w:left="5733" w:hanging="471"/>
      </w:pPr>
      <w:rPr>
        <w:rFonts w:hint="default"/>
        <w:lang w:val="zh-CN" w:eastAsia="zh-CN" w:bidi="zh-CN"/>
      </w:rPr>
    </w:lvl>
    <w:lvl w:ilvl="6" w:tentative="0">
      <w:start w:val="0"/>
      <w:numFmt w:val="bullet"/>
      <w:lvlText w:val="•"/>
      <w:lvlJc w:val="left"/>
      <w:pPr>
        <w:ind w:left="6647" w:hanging="471"/>
      </w:pPr>
      <w:rPr>
        <w:rFonts w:hint="default"/>
        <w:lang w:val="zh-CN" w:eastAsia="zh-CN" w:bidi="zh-CN"/>
      </w:rPr>
    </w:lvl>
    <w:lvl w:ilvl="7" w:tentative="0">
      <w:start w:val="0"/>
      <w:numFmt w:val="bullet"/>
      <w:lvlText w:val="•"/>
      <w:lvlJc w:val="left"/>
      <w:pPr>
        <w:ind w:left="7562" w:hanging="471"/>
      </w:pPr>
      <w:rPr>
        <w:rFonts w:hint="default"/>
        <w:lang w:val="zh-CN" w:eastAsia="zh-CN" w:bidi="zh-CN"/>
      </w:rPr>
    </w:lvl>
    <w:lvl w:ilvl="8" w:tentative="0">
      <w:start w:val="0"/>
      <w:numFmt w:val="bullet"/>
      <w:lvlText w:val="•"/>
      <w:lvlJc w:val="left"/>
      <w:pPr>
        <w:ind w:left="8476" w:hanging="471"/>
      </w:pPr>
      <w:rPr>
        <w:rFonts w:hint="default"/>
        <w:lang w:val="zh-CN" w:eastAsia="zh-CN" w:bidi="zh-CN"/>
      </w:rPr>
    </w:lvl>
  </w:abstractNum>
  <w:abstractNum w:abstractNumId="27">
    <w:nsid w:val="1AD50295"/>
    <w:multiLevelType w:val="multilevel"/>
    <w:tmpl w:val="1AD50295"/>
    <w:lvl w:ilvl="0" w:tentative="0">
      <w:start w:val="2"/>
      <w:numFmt w:val="decimal"/>
      <w:lvlText w:val="%1"/>
      <w:lvlJc w:val="left"/>
      <w:pPr>
        <w:ind w:left="681" w:hanging="420"/>
        <w:jc w:val="left"/>
      </w:pPr>
      <w:rPr>
        <w:rFonts w:hint="default"/>
        <w:lang w:val="zh-CN" w:eastAsia="zh-CN" w:bidi="zh-CN"/>
      </w:rPr>
    </w:lvl>
    <w:lvl w:ilvl="1" w:tentative="0">
      <w:start w:val="1"/>
      <w:numFmt w:val="decimal"/>
      <w:lvlText w:val="%1.%2"/>
      <w:lvlJc w:val="left"/>
      <w:pPr>
        <w:ind w:left="681" w:hanging="420"/>
        <w:jc w:val="left"/>
      </w:pPr>
      <w:rPr>
        <w:rFonts w:hint="default" w:ascii="宋体" w:hAnsi="宋体" w:eastAsia="宋体" w:cs="宋体"/>
        <w:spacing w:val="0"/>
        <w:w w:val="99"/>
        <w:sz w:val="21"/>
        <w:szCs w:val="21"/>
        <w:lang w:val="zh-CN" w:eastAsia="zh-CN" w:bidi="zh-CN"/>
      </w:rPr>
    </w:lvl>
    <w:lvl w:ilvl="2" w:tentative="0">
      <w:start w:val="0"/>
      <w:numFmt w:val="bullet"/>
      <w:lvlText w:val="•"/>
      <w:lvlJc w:val="left"/>
      <w:pPr>
        <w:ind w:left="2605" w:hanging="420"/>
      </w:pPr>
      <w:rPr>
        <w:rFonts w:hint="default"/>
        <w:lang w:val="zh-CN" w:eastAsia="zh-CN" w:bidi="zh-CN"/>
      </w:rPr>
    </w:lvl>
    <w:lvl w:ilvl="3" w:tentative="0">
      <w:start w:val="0"/>
      <w:numFmt w:val="bullet"/>
      <w:lvlText w:val="•"/>
      <w:lvlJc w:val="left"/>
      <w:pPr>
        <w:ind w:left="3567" w:hanging="420"/>
      </w:pPr>
      <w:rPr>
        <w:rFonts w:hint="default"/>
        <w:lang w:val="zh-CN" w:eastAsia="zh-CN" w:bidi="zh-CN"/>
      </w:rPr>
    </w:lvl>
    <w:lvl w:ilvl="4" w:tentative="0">
      <w:start w:val="0"/>
      <w:numFmt w:val="bullet"/>
      <w:lvlText w:val="•"/>
      <w:lvlJc w:val="left"/>
      <w:pPr>
        <w:ind w:left="4530" w:hanging="420"/>
      </w:pPr>
      <w:rPr>
        <w:rFonts w:hint="default"/>
        <w:lang w:val="zh-CN" w:eastAsia="zh-CN" w:bidi="zh-CN"/>
      </w:rPr>
    </w:lvl>
    <w:lvl w:ilvl="5" w:tentative="0">
      <w:start w:val="0"/>
      <w:numFmt w:val="bullet"/>
      <w:lvlText w:val="•"/>
      <w:lvlJc w:val="left"/>
      <w:pPr>
        <w:ind w:left="5493" w:hanging="420"/>
      </w:pPr>
      <w:rPr>
        <w:rFonts w:hint="default"/>
        <w:lang w:val="zh-CN" w:eastAsia="zh-CN" w:bidi="zh-CN"/>
      </w:rPr>
    </w:lvl>
    <w:lvl w:ilvl="6" w:tentative="0">
      <w:start w:val="0"/>
      <w:numFmt w:val="bullet"/>
      <w:lvlText w:val="•"/>
      <w:lvlJc w:val="left"/>
      <w:pPr>
        <w:ind w:left="6455" w:hanging="420"/>
      </w:pPr>
      <w:rPr>
        <w:rFonts w:hint="default"/>
        <w:lang w:val="zh-CN" w:eastAsia="zh-CN" w:bidi="zh-CN"/>
      </w:rPr>
    </w:lvl>
    <w:lvl w:ilvl="7" w:tentative="0">
      <w:start w:val="0"/>
      <w:numFmt w:val="bullet"/>
      <w:lvlText w:val="•"/>
      <w:lvlJc w:val="left"/>
      <w:pPr>
        <w:ind w:left="7418" w:hanging="420"/>
      </w:pPr>
      <w:rPr>
        <w:rFonts w:hint="default"/>
        <w:lang w:val="zh-CN" w:eastAsia="zh-CN" w:bidi="zh-CN"/>
      </w:rPr>
    </w:lvl>
    <w:lvl w:ilvl="8" w:tentative="0">
      <w:start w:val="0"/>
      <w:numFmt w:val="bullet"/>
      <w:lvlText w:val="•"/>
      <w:lvlJc w:val="left"/>
      <w:pPr>
        <w:ind w:left="8380" w:hanging="420"/>
      </w:pPr>
      <w:rPr>
        <w:rFonts w:hint="default"/>
        <w:lang w:val="zh-CN" w:eastAsia="zh-CN" w:bidi="zh-CN"/>
      </w:rPr>
    </w:lvl>
  </w:abstractNum>
  <w:abstractNum w:abstractNumId="28">
    <w:nsid w:val="1BCBBCF0"/>
    <w:multiLevelType w:val="multilevel"/>
    <w:tmpl w:val="1BCBBCF0"/>
    <w:lvl w:ilvl="0" w:tentative="0">
      <w:start w:val="11"/>
      <w:numFmt w:val="decimal"/>
      <w:lvlText w:val="%1."/>
      <w:lvlJc w:val="left"/>
      <w:pPr>
        <w:ind w:left="998" w:hanging="317"/>
        <w:jc w:val="left"/>
      </w:pPr>
      <w:rPr>
        <w:rFonts w:hint="default" w:ascii="宋体" w:hAnsi="宋体" w:eastAsia="宋体" w:cs="宋体"/>
        <w:b/>
        <w:bCs/>
        <w:spacing w:val="1"/>
        <w:w w:val="98"/>
        <w:sz w:val="19"/>
        <w:szCs w:val="19"/>
        <w:lang w:val="zh-CN" w:eastAsia="zh-CN" w:bidi="zh-CN"/>
      </w:rPr>
    </w:lvl>
    <w:lvl w:ilvl="1" w:tentative="0">
      <w:start w:val="1"/>
      <w:numFmt w:val="decimal"/>
      <w:lvlText w:val="%1.%2"/>
      <w:lvlJc w:val="left"/>
      <w:pPr>
        <w:ind w:left="681" w:hanging="524"/>
        <w:jc w:val="left"/>
      </w:pPr>
      <w:rPr>
        <w:rFonts w:hint="default" w:ascii="宋体" w:hAnsi="宋体" w:eastAsia="宋体" w:cs="宋体"/>
        <w:spacing w:val="-2"/>
        <w:w w:val="99"/>
        <w:sz w:val="21"/>
        <w:szCs w:val="21"/>
        <w:lang w:val="zh-CN" w:eastAsia="zh-CN" w:bidi="zh-CN"/>
      </w:rPr>
    </w:lvl>
    <w:lvl w:ilvl="2" w:tentative="0">
      <w:start w:val="0"/>
      <w:numFmt w:val="bullet"/>
      <w:lvlText w:val="•"/>
      <w:lvlJc w:val="left"/>
      <w:pPr>
        <w:ind w:left="2034" w:hanging="524"/>
      </w:pPr>
      <w:rPr>
        <w:rFonts w:hint="default"/>
        <w:lang w:val="zh-CN" w:eastAsia="zh-CN" w:bidi="zh-CN"/>
      </w:rPr>
    </w:lvl>
    <w:lvl w:ilvl="3" w:tentative="0">
      <w:start w:val="0"/>
      <w:numFmt w:val="bullet"/>
      <w:lvlText w:val="•"/>
      <w:lvlJc w:val="left"/>
      <w:pPr>
        <w:ind w:left="3068" w:hanging="524"/>
      </w:pPr>
      <w:rPr>
        <w:rFonts w:hint="default"/>
        <w:lang w:val="zh-CN" w:eastAsia="zh-CN" w:bidi="zh-CN"/>
      </w:rPr>
    </w:lvl>
    <w:lvl w:ilvl="4" w:tentative="0">
      <w:start w:val="0"/>
      <w:numFmt w:val="bullet"/>
      <w:lvlText w:val="•"/>
      <w:lvlJc w:val="left"/>
      <w:pPr>
        <w:ind w:left="4102" w:hanging="524"/>
      </w:pPr>
      <w:rPr>
        <w:rFonts w:hint="default"/>
        <w:lang w:val="zh-CN" w:eastAsia="zh-CN" w:bidi="zh-CN"/>
      </w:rPr>
    </w:lvl>
    <w:lvl w:ilvl="5" w:tentative="0">
      <w:start w:val="0"/>
      <w:numFmt w:val="bullet"/>
      <w:lvlText w:val="•"/>
      <w:lvlJc w:val="left"/>
      <w:pPr>
        <w:ind w:left="5136" w:hanging="524"/>
      </w:pPr>
      <w:rPr>
        <w:rFonts w:hint="default"/>
        <w:lang w:val="zh-CN" w:eastAsia="zh-CN" w:bidi="zh-CN"/>
      </w:rPr>
    </w:lvl>
    <w:lvl w:ilvl="6" w:tentative="0">
      <w:start w:val="0"/>
      <w:numFmt w:val="bullet"/>
      <w:lvlText w:val="•"/>
      <w:lvlJc w:val="left"/>
      <w:pPr>
        <w:ind w:left="6170" w:hanging="524"/>
      </w:pPr>
      <w:rPr>
        <w:rFonts w:hint="default"/>
        <w:lang w:val="zh-CN" w:eastAsia="zh-CN" w:bidi="zh-CN"/>
      </w:rPr>
    </w:lvl>
    <w:lvl w:ilvl="7" w:tentative="0">
      <w:start w:val="0"/>
      <w:numFmt w:val="bullet"/>
      <w:lvlText w:val="•"/>
      <w:lvlJc w:val="left"/>
      <w:pPr>
        <w:ind w:left="7204" w:hanging="524"/>
      </w:pPr>
      <w:rPr>
        <w:rFonts w:hint="default"/>
        <w:lang w:val="zh-CN" w:eastAsia="zh-CN" w:bidi="zh-CN"/>
      </w:rPr>
    </w:lvl>
    <w:lvl w:ilvl="8" w:tentative="0">
      <w:start w:val="0"/>
      <w:numFmt w:val="bullet"/>
      <w:lvlText w:val="•"/>
      <w:lvlJc w:val="left"/>
      <w:pPr>
        <w:ind w:left="8238" w:hanging="524"/>
      </w:pPr>
      <w:rPr>
        <w:rFonts w:hint="default"/>
        <w:lang w:val="zh-CN" w:eastAsia="zh-CN" w:bidi="zh-CN"/>
      </w:rPr>
    </w:lvl>
  </w:abstractNum>
  <w:abstractNum w:abstractNumId="29">
    <w:nsid w:val="21B3B1B1"/>
    <w:multiLevelType w:val="multilevel"/>
    <w:tmpl w:val="21B3B1B1"/>
    <w:lvl w:ilvl="0" w:tentative="0">
      <w:start w:val="1"/>
      <w:numFmt w:val="decimal"/>
      <w:lvlText w:val="%1."/>
      <w:lvlJc w:val="left"/>
      <w:pPr>
        <w:ind w:left="681" w:hanging="212"/>
        <w:jc w:val="left"/>
      </w:pPr>
      <w:rPr>
        <w:rFonts w:hint="default" w:ascii="宋体" w:hAnsi="宋体" w:eastAsia="宋体" w:cs="宋体"/>
        <w:spacing w:val="-2"/>
        <w:w w:val="99"/>
        <w:sz w:val="19"/>
        <w:szCs w:val="19"/>
        <w:lang w:val="zh-CN" w:eastAsia="zh-CN" w:bidi="zh-CN"/>
      </w:rPr>
    </w:lvl>
    <w:lvl w:ilvl="1" w:tentative="0">
      <w:start w:val="0"/>
      <w:numFmt w:val="bullet"/>
      <w:lvlText w:val="•"/>
      <w:lvlJc w:val="left"/>
      <w:pPr>
        <w:ind w:left="1642" w:hanging="212"/>
      </w:pPr>
      <w:rPr>
        <w:rFonts w:hint="default"/>
        <w:lang w:val="zh-CN" w:eastAsia="zh-CN" w:bidi="zh-CN"/>
      </w:rPr>
    </w:lvl>
    <w:lvl w:ilvl="2" w:tentative="0">
      <w:start w:val="0"/>
      <w:numFmt w:val="bullet"/>
      <w:lvlText w:val="•"/>
      <w:lvlJc w:val="left"/>
      <w:pPr>
        <w:ind w:left="2605" w:hanging="212"/>
      </w:pPr>
      <w:rPr>
        <w:rFonts w:hint="default"/>
        <w:lang w:val="zh-CN" w:eastAsia="zh-CN" w:bidi="zh-CN"/>
      </w:rPr>
    </w:lvl>
    <w:lvl w:ilvl="3" w:tentative="0">
      <w:start w:val="0"/>
      <w:numFmt w:val="bullet"/>
      <w:lvlText w:val="•"/>
      <w:lvlJc w:val="left"/>
      <w:pPr>
        <w:ind w:left="3567" w:hanging="212"/>
      </w:pPr>
      <w:rPr>
        <w:rFonts w:hint="default"/>
        <w:lang w:val="zh-CN" w:eastAsia="zh-CN" w:bidi="zh-CN"/>
      </w:rPr>
    </w:lvl>
    <w:lvl w:ilvl="4" w:tentative="0">
      <w:start w:val="0"/>
      <w:numFmt w:val="bullet"/>
      <w:lvlText w:val="•"/>
      <w:lvlJc w:val="left"/>
      <w:pPr>
        <w:ind w:left="4530" w:hanging="212"/>
      </w:pPr>
      <w:rPr>
        <w:rFonts w:hint="default"/>
        <w:lang w:val="zh-CN" w:eastAsia="zh-CN" w:bidi="zh-CN"/>
      </w:rPr>
    </w:lvl>
    <w:lvl w:ilvl="5" w:tentative="0">
      <w:start w:val="0"/>
      <w:numFmt w:val="bullet"/>
      <w:lvlText w:val="•"/>
      <w:lvlJc w:val="left"/>
      <w:pPr>
        <w:ind w:left="5493" w:hanging="212"/>
      </w:pPr>
      <w:rPr>
        <w:rFonts w:hint="default"/>
        <w:lang w:val="zh-CN" w:eastAsia="zh-CN" w:bidi="zh-CN"/>
      </w:rPr>
    </w:lvl>
    <w:lvl w:ilvl="6" w:tentative="0">
      <w:start w:val="0"/>
      <w:numFmt w:val="bullet"/>
      <w:lvlText w:val="•"/>
      <w:lvlJc w:val="left"/>
      <w:pPr>
        <w:ind w:left="6455" w:hanging="212"/>
      </w:pPr>
      <w:rPr>
        <w:rFonts w:hint="default"/>
        <w:lang w:val="zh-CN" w:eastAsia="zh-CN" w:bidi="zh-CN"/>
      </w:rPr>
    </w:lvl>
    <w:lvl w:ilvl="7" w:tentative="0">
      <w:start w:val="0"/>
      <w:numFmt w:val="bullet"/>
      <w:lvlText w:val="•"/>
      <w:lvlJc w:val="left"/>
      <w:pPr>
        <w:ind w:left="7418" w:hanging="212"/>
      </w:pPr>
      <w:rPr>
        <w:rFonts w:hint="default"/>
        <w:lang w:val="zh-CN" w:eastAsia="zh-CN" w:bidi="zh-CN"/>
      </w:rPr>
    </w:lvl>
    <w:lvl w:ilvl="8" w:tentative="0">
      <w:start w:val="0"/>
      <w:numFmt w:val="bullet"/>
      <w:lvlText w:val="•"/>
      <w:lvlJc w:val="left"/>
      <w:pPr>
        <w:ind w:left="8380" w:hanging="212"/>
      </w:pPr>
      <w:rPr>
        <w:rFonts w:hint="default"/>
        <w:lang w:val="zh-CN" w:eastAsia="zh-CN" w:bidi="zh-CN"/>
      </w:rPr>
    </w:lvl>
  </w:abstractNum>
  <w:abstractNum w:abstractNumId="30">
    <w:nsid w:val="4A51D704"/>
    <w:multiLevelType w:val="multilevel"/>
    <w:tmpl w:val="4A51D704"/>
    <w:lvl w:ilvl="0" w:tentative="0">
      <w:start w:val="3"/>
      <w:numFmt w:val="decimal"/>
      <w:lvlText w:val="%1"/>
      <w:lvlJc w:val="left"/>
      <w:pPr>
        <w:ind w:left="681" w:hanging="420"/>
        <w:jc w:val="left"/>
      </w:pPr>
      <w:rPr>
        <w:rFonts w:hint="default"/>
        <w:lang w:val="zh-CN" w:eastAsia="zh-CN" w:bidi="zh-CN"/>
      </w:rPr>
    </w:lvl>
    <w:lvl w:ilvl="1" w:tentative="0">
      <w:start w:val="1"/>
      <w:numFmt w:val="decimal"/>
      <w:lvlText w:val="%1.%2"/>
      <w:lvlJc w:val="left"/>
      <w:pPr>
        <w:ind w:left="681" w:hanging="420"/>
        <w:jc w:val="left"/>
      </w:pPr>
      <w:rPr>
        <w:rFonts w:hint="default" w:ascii="宋体" w:hAnsi="宋体" w:eastAsia="宋体" w:cs="宋体"/>
        <w:spacing w:val="0"/>
        <w:w w:val="99"/>
        <w:sz w:val="21"/>
        <w:szCs w:val="21"/>
        <w:lang w:val="zh-CN" w:eastAsia="zh-CN" w:bidi="zh-CN"/>
      </w:rPr>
    </w:lvl>
    <w:lvl w:ilvl="2" w:tentative="0">
      <w:start w:val="0"/>
      <w:numFmt w:val="bullet"/>
      <w:lvlText w:val="•"/>
      <w:lvlJc w:val="left"/>
      <w:pPr>
        <w:ind w:left="2605" w:hanging="420"/>
      </w:pPr>
      <w:rPr>
        <w:rFonts w:hint="default"/>
        <w:lang w:val="zh-CN" w:eastAsia="zh-CN" w:bidi="zh-CN"/>
      </w:rPr>
    </w:lvl>
    <w:lvl w:ilvl="3" w:tentative="0">
      <w:start w:val="0"/>
      <w:numFmt w:val="bullet"/>
      <w:lvlText w:val="•"/>
      <w:lvlJc w:val="left"/>
      <w:pPr>
        <w:ind w:left="3567" w:hanging="420"/>
      </w:pPr>
      <w:rPr>
        <w:rFonts w:hint="default"/>
        <w:lang w:val="zh-CN" w:eastAsia="zh-CN" w:bidi="zh-CN"/>
      </w:rPr>
    </w:lvl>
    <w:lvl w:ilvl="4" w:tentative="0">
      <w:start w:val="0"/>
      <w:numFmt w:val="bullet"/>
      <w:lvlText w:val="•"/>
      <w:lvlJc w:val="left"/>
      <w:pPr>
        <w:ind w:left="4530" w:hanging="420"/>
      </w:pPr>
      <w:rPr>
        <w:rFonts w:hint="default"/>
        <w:lang w:val="zh-CN" w:eastAsia="zh-CN" w:bidi="zh-CN"/>
      </w:rPr>
    </w:lvl>
    <w:lvl w:ilvl="5" w:tentative="0">
      <w:start w:val="0"/>
      <w:numFmt w:val="bullet"/>
      <w:lvlText w:val="•"/>
      <w:lvlJc w:val="left"/>
      <w:pPr>
        <w:ind w:left="5493" w:hanging="420"/>
      </w:pPr>
      <w:rPr>
        <w:rFonts w:hint="default"/>
        <w:lang w:val="zh-CN" w:eastAsia="zh-CN" w:bidi="zh-CN"/>
      </w:rPr>
    </w:lvl>
    <w:lvl w:ilvl="6" w:tentative="0">
      <w:start w:val="0"/>
      <w:numFmt w:val="bullet"/>
      <w:lvlText w:val="•"/>
      <w:lvlJc w:val="left"/>
      <w:pPr>
        <w:ind w:left="6455" w:hanging="420"/>
      </w:pPr>
      <w:rPr>
        <w:rFonts w:hint="default"/>
        <w:lang w:val="zh-CN" w:eastAsia="zh-CN" w:bidi="zh-CN"/>
      </w:rPr>
    </w:lvl>
    <w:lvl w:ilvl="7" w:tentative="0">
      <w:start w:val="0"/>
      <w:numFmt w:val="bullet"/>
      <w:lvlText w:val="•"/>
      <w:lvlJc w:val="left"/>
      <w:pPr>
        <w:ind w:left="7418" w:hanging="420"/>
      </w:pPr>
      <w:rPr>
        <w:rFonts w:hint="default"/>
        <w:lang w:val="zh-CN" w:eastAsia="zh-CN" w:bidi="zh-CN"/>
      </w:rPr>
    </w:lvl>
    <w:lvl w:ilvl="8" w:tentative="0">
      <w:start w:val="0"/>
      <w:numFmt w:val="bullet"/>
      <w:lvlText w:val="•"/>
      <w:lvlJc w:val="left"/>
      <w:pPr>
        <w:ind w:left="8380" w:hanging="420"/>
      </w:pPr>
      <w:rPr>
        <w:rFonts w:hint="default"/>
        <w:lang w:val="zh-CN" w:eastAsia="zh-CN" w:bidi="zh-CN"/>
      </w:rPr>
    </w:lvl>
  </w:abstractNum>
  <w:abstractNum w:abstractNumId="31">
    <w:nsid w:val="4CD1E351"/>
    <w:multiLevelType w:val="multilevel"/>
    <w:tmpl w:val="4CD1E351"/>
    <w:lvl w:ilvl="0" w:tentative="0">
      <w:start w:val="19"/>
      <w:numFmt w:val="decimal"/>
      <w:lvlText w:val="%1"/>
      <w:lvlJc w:val="left"/>
      <w:pPr>
        <w:ind w:left="1152" w:hanging="471"/>
        <w:jc w:val="left"/>
      </w:pPr>
      <w:rPr>
        <w:rFonts w:hint="default"/>
        <w:lang w:val="zh-CN" w:eastAsia="zh-CN" w:bidi="zh-CN"/>
      </w:rPr>
    </w:lvl>
    <w:lvl w:ilvl="1" w:tentative="0">
      <w:start w:val="1"/>
      <w:numFmt w:val="decimal"/>
      <w:lvlText w:val="%1.%2"/>
      <w:lvlJc w:val="left"/>
      <w:pPr>
        <w:ind w:left="1152" w:hanging="471"/>
        <w:jc w:val="left"/>
      </w:pPr>
      <w:rPr>
        <w:rFonts w:hint="default" w:ascii="宋体" w:hAnsi="宋体" w:eastAsia="宋体" w:cs="宋体"/>
        <w:spacing w:val="-2"/>
        <w:w w:val="99"/>
        <w:sz w:val="21"/>
        <w:szCs w:val="21"/>
        <w:lang w:val="zh-CN" w:eastAsia="zh-CN" w:bidi="zh-CN"/>
      </w:rPr>
    </w:lvl>
    <w:lvl w:ilvl="2" w:tentative="0">
      <w:start w:val="0"/>
      <w:numFmt w:val="bullet"/>
      <w:lvlText w:val="•"/>
      <w:lvlJc w:val="left"/>
      <w:pPr>
        <w:ind w:left="2989" w:hanging="471"/>
      </w:pPr>
      <w:rPr>
        <w:rFonts w:hint="default"/>
        <w:lang w:val="zh-CN" w:eastAsia="zh-CN" w:bidi="zh-CN"/>
      </w:rPr>
    </w:lvl>
    <w:lvl w:ilvl="3" w:tentative="0">
      <w:start w:val="0"/>
      <w:numFmt w:val="bullet"/>
      <w:lvlText w:val="•"/>
      <w:lvlJc w:val="left"/>
      <w:pPr>
        <w:ind w:left="3903" w:hanging="471"/>
      </w:pPr>
      <w:rPr>
        <w:rFonts w:hint="default"/>
        <w:lang w:val="zh-CN" w:eastAsia="zh-CN" w:bidi="zh-CN"/>
      </w:rPr>
    </w:lvl>
    <w:lvl w:ilvl="4" w:tentative="0">
      <w:start w:val="0"/>
      <w:numFmt w:val="bullet"/>
      <w:lvlText w:val="•"/>
      <w:lvlJc w:val="left"/>
      <w:pPr>
        <w:ind w:left="4818" w:hanging="471"/>
      </w:pPr>
      <w:rPr>
        <w:rFonts w:hint="default"/>
        <w:lang w:val="zh-CN" w:eastAsia="zh-CN" w:bidi="zh-CN"/>
      </w:rPr>
    </w:lvl>
    <w:lvl w:ilvl="5" w:tentative="0">
      <w:start w:val="0"/>
      <w:numFmt w:val="bullet"/>
      <w:lvlText w:val="•"/>
      <w:lvlJc w:val="left"/>
      <w:pPr>
        <w:ind w:left="5733" w:hanging="471"/>
      </w:pPr>
      <w:rPr>
        <w:rFonts w:hint="default"/>
        <w:lang w:val="zh-CN" w:eastAsia="zh-CN" w:bidi="zh-CN"/>
      </w:rPr>
    </w:lvl>
    <w:lvl w:ilvl="6" w:tentative="0">
      <w:start w:val="0"/>
      <w:numFmt w:val="bullet"/>
      <w:lvlText w:val="•"/>
      <w:lvlJc w:val="left"/>
      <w:pPr>
        <w:ind w:left="6647" w:hanging="471"/>
      </w:pPr>
      <w:rPr>
        <w:rFonts w:hint="default"/>
        <w:lang w:val="zh-CN" w:eastAsia="zh-CN" w:bidi="zh-CN"/>
      </w:rPr>
    </w:lvl>
    <w:lvl w:ilvl="7" w:tentative="0">
      <w:start w:val="0"/>
      <w:numFmt w:val="bullet"/>
      <w:lvlText w:val="•"/>
      <w:lvlJc w:val="left"/>
      <w:pPr>
        <w:ind w:left="7562" w:hanging="471"/>
      </w:pPr>
      <w:rPr>
        <w:rFonts w:hint="default"/>
        <w:lang w:val="zh-CN" w:eastAsia="zh-CN" w:bidi="zh-CN"/>
      </w:rPr>
    </w:lvl>
    <w:lvl w:ilvl="8" w:tentative="0">
      <w:start w:val="0"/>
      <w:numFmt w:val="bullet"/>
      <w:lvlText w:val="•"/>
      <w:lvlJc w:val="left"/>
      <w:pPr>
        <w:ind w:left="8476" w:hanging="471"/>
      </w:pPr>
      <w:rPr>
        <w:rFonts w:hint="default"/>
        <w:lang w:val="zh-CN" w:eastAsia="zh-CN" w:bidi="zh-CN"/>
      </w:rPr>
    </w:lvl>
  </w:abstractNum>
  <w:abstractNum w:abstractNumId="32">
    <w:nsid w:val="54701CA1"/>
    <w:multiLevelType w:val="multilevel"/>
    <w:tmpl w:val="54701CA1"/>
    <w:lvl w:ilvl="0" w:tentative="0">
      <w:start w:val="1"/>
      <w:numFmt w:val="decimal"/>
      <w:lvlText w:val="%1."/>
      <w:lvlJc w:val="left"/>
      <w:pPr>
        <w:ind w:left="1312" w:hanging="212"/>
        <w:jc w:val="left"/>
      </w:pPr>
      <w:rPr>
        <w:rFonts w:hint="default" w:ascii="宋体" w:hAnsi="宋体" w:eastAsia="宋体" w:cs="宋体"/>
        <w:spacing w:val="-2"/>
        <w:w w:val="99"/>
        <w:sz w:val="19"/>
        <w:szCs w:val="19"/>
        <w:lang w:val="zh-CN" w:eastAsia="zh-CN" w:bidi="zh-CN"/>
      </w:rPr>
    </w:lvl>
    <w:lvl w:ilvl="1" w:tentative="0">
      <w:start w:val="0"/>
      <w:numFmt w:val="bullet"/>
      <w:lvlText w:val="•"/>
      <w:lvlJc w:val="left"/>
      <w:pPr>
        <w:ind w:left="2218" w:hanging="212"/>
      </w:pPr>
      <w:rPr>
        <w:rFonts w:hint="default"/>
        <w:lang w:val="zh-CN" w:eastAsia="zh-CN" w:bidi="zh-CN"/>
      </w:rPr>
    </w:lvl>
    <w:lvl w:ilvl="2" w:tentative="0">
      <w:start w:val="0"/>
      <w:numFmt w:val="bullet"/>
      <w:lvlText w:val="•"/>
      <w:lvlJc w:val="left"/>
      <w:pPr>
        <w:ind w:left="3117" w:hanging="212"/>
      </w:pPr>
      <w:rPr>
        <w:rFonts w:hint="default"/>
        <w:lang w:val="zh-CN" w:eastAsia="zh-CN" w:bidi="zh-CN"/>
      </w:rPr>
    </w:lvl>
    <w:lvl w:ilvl="3" w:tentative="0">
      <w:start w:val="0"/>
      <w:numFmt w:val="bullet"/>
      <w:lvlText w:val="•"/>
      <w:lvlJc w:val="left"/>
      <w:pPr>
        <w:ind w:left="4015" w:hanging="212"/>
      </w:pPr>
      <w:rPr>
        <w:rFonts w:hint="default"/>
        <w:lang w:val="zh-CN" w:eastAsia="zh-CN" w:bidi="zh-CN"/>
      </w:rPr>
    </w:lvl>
    <w:lvl w:ilvl="4" w:tentative="0">
      <w:start w:val="0"/>
      <w:numFmt w:val="bullet"/>
      <w:lvlText w:val="•"/>
      <w:lvlJc w:val="left"/>
      <w:pPr>
        <w:ind w:left="4914" w:hanging="212"/>
      </w:pPr>
      <w:rPr>
        <w:rFonts w:hint="default"/>
        <w:lang w:val="zh-CN" w:eastAsia="zh-CN" w:bidi="zh-CN"/>
      </w:rPr>
    </w:lvl>
    <w:lvl w:ilvl="5" w:tentative="0">
      <w:start w:val="0"/>
      <w:numFmt w:val="bullet"/>
      <w:lvlText w:val="•"/>
      <w:lvlJc w:val="left"/>
      <w:pPr>
        <w:ind w:left="5813" w:hanging="212"/>
      </w:pPr>
      <w:rPr>
        <w:rFonts w:hint="default"/>
        <w:lang w:val="zh-CN" w:eastAsia="zh-CN" w:bidi="zh-CN"/>
      </w:rPr>
    </w:lvl>
    <w:lvl w:ilvl="6" w:tentative="0">
      <w:start w:val="0"/>
      <w:numFmt w:val="bullet"/>
      <w:lvlText w:val="•"/>
      <w:lvlJc w:val="left"/>
      <w:pPr>
        <w:ind w:left="6711" w:hanging="212"/>
      </w:pPr>
      <w:rPr>
        <w:rFonts w:hint="default"/>
        <w:lang w:val="zh-CN" w:eastAsia="zh-CN" w:bidi="zh-CN"/>
      </w:rPr>
    </w:lvl>
    <w:lvl w:ilvl="7" w:tentative="0">
      <w:start w:val="0"/>
      <w:numFmt w:val="bullet"/>
      <w:lvlText w:val="•"/>
      <w:lvlJc w:val="left"/>
      <w:pPr>
        <w:ind w:left="7610" w:hanging="212"/>
      </w:pPr>
      <w:rPr>
        <w:rFonts w:hint="default"/>
        <w:lang w:val="zh-CN" w:eastAsia="zh-CN" w:bidi="zh-CN"/>
      </w:rPr>
    </w:lvl>
    <w:lvl w:ilvl="8" w:tentative="0">
      <w:start w:val="0"/>
      <w:numFmt w:val="bullet"/>
      <w:lvlText w:val="•"/>
      <w:lvlJc w:val="left"/>
      <w:pPr>
        <w:ind w:left="8508" w:hanging="212"/>
      </w:pPr>
      <w:rPr>
        <w:rFonts w:hint="default"/>
        <w:lang w:val="zh-CN" w:eastAsia="zh-CN" w:bidi="zh-CN"/>
      </w:rPr>
    </w:lvl>
  </w:abstractNum>
  <w:abstractNum w:abstractNumId="33">
    <w:nsid w:val="59EEFD2A"/>
    <w:multiLevelType w:val="multilevel"/>
    <w:tmpl w:val="59EEFD2A"/>
    <w:lvl w:ilvl="0" w:tentative="0">
      <w:start w:val="2"/>
      <w:numFmt w:val="decimal"/>
      <w:lvlText w:val="%1"/>
      <w:lvlJc w:val="left"/>
      <w:pPr>
        <w:ind w:left="1048" w:hanging="368"/>
        <w:jc w:val="left"/>
      </w:pPr>
      <w:rPr>
        <w:rFonts w:hint="default"/>
        <w:lang w:val="zh-CN" w:eastAsia="zh-CN" w:bidi="zh-CN"/>
      </w:rPr>
    </w:lvl>
    <w:lvl w:ilvl="1" w:tentative="0">
      <w:start w:val="1"/>
      <w:numFmt w:val="decimal"/>
      <w:lvlText w:val="%1.%2"/>
      <w:lvlJc w:val="left"/>
      <w:pPr>
        <w:ind w:left="1048" w:hanging="368"/>
        <w:jc w:val="left"/>
      </w:pPr>
      <w:rPr>
        <w:rFonts w:hint="default" w:ascii="宋体" w:hAnsi="宋体" w:eastAsia="宋体" w:cs="宋体"/>
        <w:spacing w:val="0"/>
        <w:w w:val="99"/>
        <w:sz w:val="21"/>
        <w:szCs w:val="21"/>
        <w:lang w:val="zh-CN" w:eastAsia="zh-CN" w:bidi="zh-CN"/>
      </w:rPr>
    </w:lvl>
    <w:lvl w:ilvl="2" w:tentative="0">
      <w:start w:val="0"/>
      <w:numFmt w:val="bullet"/>
      <w:lvlText w:val="•"/>
      <w:lvlJc w:val="left"/>
      <w:pPr>
        <w:ind w:left="2893" w:hanging="368"/>
      </w:pPr>
      <w:rPr>
        <w:rFonts w:hint="default"/>
        <w:lang w:val="zh-CN" w:eastAsia="zh-CN" w:bidi="zh-CN"/>
      </w:rPr>
    </w:lvl>
    <w:lvl w:ilvl="3" w:tentative="0">
      <w:start w:val="0"/>
      <w:numFmt w:val="bullet"/>
      <w:lvlText w:val="•"/>
      <w:lvlJc w:val="left"/>
      <w:pPr>
        <w:ind w:left="3819" w:hanging="368"/>
      </w:pPr>
      <w:rPr>
        <w:rFonts w:hint="default"/>
        <w:lang w:val="zh-CN" w:eastAsia="zh-CN" w:bidi="zh-CN"/>
      </w:rPr>
    </w:lvl>
    <w:lvl w:ilvl="4" w:tentative="0">
      <w:start w:val="0"/>
      <w:numFmt w:val="bullet"/>
      <w:lvlText w:val="•"/>
      <w:lvlJc w:val="left"/>
      <w:pPr>
        <w:ind w:left="4746" w:hanging="368"/>
      </w:pPr>
      <w:rPr>
        <w:rFonts w:hint="default"/>
        <w:lang w:val="zh-CN" w:eastAsia="zh-CN" w:bidi="zh-CN"/>
      </w:rPr>
    </w:lvl>
    <w:lvl w:ilvl="5" w:tentative="0">
      <w:start w:val="0"/>
      <w:numFmt w:val="bullet"/>
      <w:lvlText w:val="•"/>
      <w:lvlJc w:val="left"/>
      <w:pPr>
        <w:ind w:left="5673" w:hanging="368"/>
      </w:pPr>
      <w:rPr>
        <w:rFonts w:hint="default"/>
        <w:lang w:val="zh-CN" w:eastAsia="zh-CN" w:bidi="zh-CN"/>
      </w:rPr>
    </w:lvl>
    <w:lvl w:ilvl="6" w:tentative="0">
      <w:start w:val="0"/>
      <w:numFmt w:val="bullet"/>
      <w:lvlText w:val="•"/>
      <w:lvlJc w:val="left"/>
      <w:pPr>
        <w:ind w:left="6599" w:hanging="368"/>
      </w:pPr>
      <w:rPr>
        <w:rFonts w:hint="default"/>
        <w:lang w:val="zh-CN" w:eastAsia="zh-CN" w:bidi="zh-CN"/>
      </w:rPr>
    </w:lvl>
    <w:lvl w:ilvl="7" w:tentative="0">
      <w:start w:val="0"/>
      <w:numFmt w:val="bullet"/>
      <w:lvlText w:val="•"/>
      <w:lvlJc w:val="left"/>
      <w:pPr>
        <w:ind w:left="7526" w:hanging="368"/>
      </w:pPr>
      <w:rPr>
        <w:rFonts w:hint="default"/>
        <w:lang w:val="zh-CN" w:eastAsia="zh-CN" w:bidi="zh-CN"/>
      </w:rPr>
    </w:lvl>
    <w:lvl w:ilvl="8" w:tentative="0">
      <w:start w:val="0"/>
      <w:numFmt w:val="bullet"/>
      <w:lvlText w:val="•"/>
      <w:lvlJc w:val="left"/>
      <w:pPr>
        <w:ind w:left="8452" w:hanging="368"/>
      </w:pPr>
      <w:rPr>
        <w:rFonts w:hint="default"/>
        <w:lang w:val="zh-CN" w:eastAsia="zh-CN" w:bidi="zh-CN"/>
      </w:rPr>
    </w:lvl>
  </w:abstractNum>
  <w:abstractNum w:abstractNumId="34">
    <w:nsid w:val="5FCE4367"/>
    <w:multiLevelType w:val="multilevel"/>
    <w:tmpl w:val="5FCE4367"/>
    <w:lvl w:ilvl="0" w:tentative="0">
      <w:start w:val="20"/>
      <w:numFmt w:val="decimal"/>
      <w:lvlText w:val="%1."/>
      <w:lvlJc w:val="left"/>
      <w:pPr>
        <w:ind w:left="1480" w:hanging="317"/>
        <w:jc w:val="left"/>
      </w:pPr>
      <w:rPr>
        <w:rFonts w:hint="default" w:ascii="宋体" w:hAnsi="宋体" w:eastAsia="宋体" w:cs="宋体"/>
        <w:b/>
        <w:bCs/>
        <w:spacing w:val="1"/>
        <w:w w:val="98"/>
        <w:sz w:val="19"/>
        <w:szCs w:val="19"/>
        <w:lang w:val="zh-CN" w:eastAsia="zh-CN" w:bidi="zh-CN"/>
      </w:rPr>
    </w:lvl>
    <w:lvl w:ilvl="1" w:tentative="0">
      <w:start w:val="1"/>
      <w:numFmt w:val="decimal"/>
      <w:lvlText w:val="%1.%2"/>
      <w:lvlJc w:val="left"/>
      <w:pPr>
        <w:ind w:left="681" w:hanging="420"/>
        <w:jc w:val="left"/>
      </w:pPr>
      <w:rPr>
        <w:rFonts w:hint="default" w:ascii="宋体" w:hAnsi="宋体" w:eastAsia="宋体" w:cs="宋体"/>
        <w:spacing w:val="-2"/>
        <w:w w:val="99"/>
        <w:sz w:val="19"/>
        <w:szCs w:val="19"/>
        <w:lang w:val="zh-CN" w:eastAsia="zh-CN" w:bidi="zh-CN"/>
      </w:rPr>
    </w:lvl>
    <w:lvl w:ilvl="2" w:tentative="0">
      <w:start w:val="1"/>
      <w:numFmt w:val="decimal"/>
      <w:lvlText w:val="%1.%2.%3"/>
      <w:lvlJc w:val="left"/>
      <w:pPr>
        <w:ind w:left="1792" w:hanging="632"/>
        <w:jc w:val="left"/>
      </w:pPr>
      <w:rPr>
        <w:rFonts w:hint="default" w:ascii="宋体" w:hAnsi="宋体" w:eastAsia="宋体" w:cs="宋体"/>
        <w:spacing w:val="-2"/>
        <w:w w:val="99"/>
        <w:sz w:val="19"/>
        <w:szCs w:val="19"/>
        <w:lang w:val="zh-CN" w:eastAsia="zh-CN" w:bidi="zh-CN"/>
      </w:rPr>
    </w:lvl>
    <w:lvl w:ilvl="3" w:tentative="0">
      <w:start w:val="0"/>
      <w:numFmt w:val="bullet"/>
      <w:lvlText w:val="•"/>
      <w:lvlJc w:val="left"/>
      <w:pPr>
        <w:ind w:left="1800" w:hanging="632"/>
      </w:pPr>
      <w:rPr>
        <w:rFonts w:hint="default"/>
        <w:lang w:val="zh-CN" w:eastAsia="zh-CN" w:bidi="zh-CN"/>
      </w:rPr>
    </w:lvl>
    <w:lvl w:ilvl="4" w:tentative="0">
      <w:start w:val="0"/>
      <w:numFmt w:val="bullet"/>
      <w:lvlText w:val="•"/>
      <w:lvlJc w:val="left"/>
      <w:pPr>
        <w:ind w:left="3015" w:hanging="632"/>
      </w:pPr>
      <w:rPr>
        <w:rFonts w:hint="default"/>
        <w:lang w:val="zh-CN" w:eastAsia="zh-CN" w:bidi="zh-CN"/>
      </w:rPr>
    </w:lvl>
    <w:lvl w:ilvl="5" w:tentative="0">
      <w:start w:val="0"/>
      <w:numFmt w:val="bullet"/>
      <w:lvlText w:val="•"/>
      <w:lvlJc w:val="left"/>
      <w:pPr>
        <w:ind w:left="4230" w:hanging="632"/>
      </w:pPr>
      <w:rPr>
        <w:rFonts w:hint="default"/>
        <w:lang w:val="zh-CN" w:eastAsia="zh-CN" w:bidi="zh-CN"/>
      </w:rPr>
    </w:lvl>
    <w:lvl w:ilvl="6" w:tentative="0">
      <w:start w:val="0"/>
      <w:numFmt w:val="bullet"/>
      <w:lvlText w:val="•"/>
      <w:lvlJc w:val="left"/>
      <w:pPr>
        <w:ind w:left="5445" w:hanging="632"/>
      </w:pPr>
      <w:rPr>
        <w:rFonts w:hint="default"/>
        <w:lang w:val="zh-CN" w:eastAsia="zh-CN" w:bidi="zh-CN"/>
      </w:rPr>
    </w:lvl>
    <w:lvl w:ilvl="7" w:tentative="0">
      <w:start w:val="0"/>
      <w:numFmt w:val="bullet"/>
      <w:lvlText w:val="•"/>
      <w:lvlJc w:val="left"/>
      <w:pPr>
        <w:ind w:left="6660" w:hanging="632"/>
      </w:pPr>
      <w:rPr>
        <w:rFonts w:hint="default"/>
        <w:lang w:val="zh-CN" w:eastAsia="zh-CN" w:bidi="zh-CN"/>
      </w:rPr>
    </w:lvl>
    <w:lvl w:ilvl="8" w:tentative="0">
      <w:start w:val="0"/>
      <w:numFmt w:val="bullet"/>
      <w:lvlText w:val="•"/>
      <w:lvlJc w:val="left"/>
      <w:pPr>
        <w:ind w:left="7875" w:hanging="632"/>
      </w:pPr>
      <w:rPr>
        <w:rFonts w:hint="default"/>
        <w:lang w:val="zh-CN" w:eastAsia="zh-CN" w:bidi="zh-CN"/>
      </w:rPr>
    </w:lvl>
  </w:abstractNum>
  <w:abstractNum w:abstractNumId="35">
    <w:nsid w:val="610EFE5C"/>
    <w:multiLevelType w:val="multilevel"/>
    <w:tmpl w:val="610EFE5C"/>
    <w:lvl w:ilvl="0" w:tentative="0">
      <w:start w:val="7"/>
      <w:numFmt w:val="decimal"/>
      <w:lvlText w:val="%1"/>
      <w:lvlJc w:val="left"/>
      <w:pPr>
        <w:ind w:left="681" w:hanging="526"/>
        <w:jc w:val="left"/>
      </w:pPr>
      <w:rPr>
        <w:rFonts w:hint="default"/>
        <w:lang w:val="zh-CN" w:eastAsia="zh-CN" w:bidi="zh-CN"/>
      </w:rPr>
    </w:lvl>
    <w:lvl w:ilvl="1" w:tentative="0">
      <w:start w:val="1"/>
      <w:numFmt w:val="decimal"/>
      <w:lvlText w:val="%1.%2"/>
      <w:lvlJc w:val="left"/>
      <w:pPr>
        <w:ind w:left="681" w:hanging="526"/>
        <w:jc w:val="left"/>
      </w:pPr>
      <w:rPr>
        <w:rFonts w:hint="default"/>
        <w:lang w:val="zh-CN" w:eastAsia="zh-CN" w:bidi="zh-CN"/>
      </w:rPr>
    </w:lvl>
    <w:lvl w:ilvl="2" w:tentative="0">
      <w:start w:val="1"/>
      <w:numFmt w:val="decimal"/>
      <w:lvlText w:val="%1.%2.%3"/>
      <w:lvlJc w:val="left"/>
      <w:pPr>
        <w:ind w:left="681" w:hanging="526"/>
        <w:jc w:val="left"/>
      </w:pPr>
      <w:rPr>
        <w:rFonts w:hint="default" w:ascii="宋体" w:hAnsi="宋体" w:eastAsia="宋体" w:cs="宋体"/>
        <w:spacing w:val="-2"/>
        <w:w w:val="99"/>
        <w:sz w:val="19"/>
        <w:szCs w:val="19"/>
        <w:lang w:val="zh-CN" w:eastAsia="zh-CN" w:bidi="zh-CN"/>
      </w:rPr>
    </w:lvl>
    <w:lvl w:ilvl="3" w:tentative="0">
      <w:start w:val="0"/>
      <w:numFmt w:val="bullet"/>
      <w:lvlText w:val="•"/>
      <w:lvlJc w:val="left"/>
      <w:pPr>
        <w:ind w:left="3567" w:hanging="526"/>
      </w:pPr>
      <w:rPr>
        <w:rFonts w:hint="default"/>
        <w:lang w:val="zh-CN" w:eastAsia="zh-CN" w:bidi="zh-CN"/>
      </w:rPr>
    </w:lvl>
    <w:lvl w:ilvl="4" w:tentative="0">
      <w:start w:val="0"/>
      <w:numFmt w:val="bullet"/>
      <w:lvlText w:val="•"/>
      <w:lvlJc w:val="left"/>
      <w:pPr>
        <w:ind w:left="4530" w:hanging="526"/>
      </w:pPr>
      <w:rPr>
        <w:rFonts w:hint="default"/>
        <w:lang w:val="zh-CN" w:eastAsia="zh-CN" w:bidi="zh-CN"/>
      </w:rPr>
    </w:lvl>
    <w:lvl w:ilvl="5" w:tentative="0">
      <w:start w:val="0"/>
      <w:numFmt w:val="bullet"/>
      <w:lvlText w:val="•"/>
      <w:lvlJc w:val="left"/>
      <w:pPr>
        <w:ind w:left="5493" w:hanging="526"/>
      </w:pPr>
      <w:rPr>
        <w:rFonts w:hint="default"/>
        <w:lang w:val="zh-CN" w:eastAsia="zh-CN" w:bidi="zh-CN"/>
      </w:rPr>
    </w:lvl>
    <w:lvl w:ilvl="6" w:tentative="0">
      <w:start w:val="0"/>
      <w:numFmt w:val="bullet"/>
      <w:lvlText w:val="•"/>
      <w:lvlJc w:val="left"/>
      <w:pPr>
        <w:ind w:left="6455" w:hanging="526"/>
      </w:pPr>
      <w:rPr>
        <w:rFonts w:hint="default"/>
        <w:lang w:val="zh-CN" w:eastAsia="zh-CN" w:bidi="zh-CN"/>
      </w:rPr>
    </w:lvl>
    <w:lvl w:ilvl="7" w:tentative="0">
      <w:start w:val="0"/>
      <w:numFmt w:val="bullet"/>
      <w:lvlText w:val="•"/>
      <w:lvlJc w:val="left"/>
      <w:pPr>
        <w:ind w:left="7418" w:hanging="526"/>
      </w:pPr>
      <w:rPr>
        <w:rFonts w:hint="default"/>
        <w:lang w:val="zh-CN" w:eastAsia="zh-CN" w:bidi="zh-CN"/>
      </w:rPr>
    </w:lvl>
    <w:lvl w:ilvl="8" w:tentative="0">
      <w:start w:val="0"/>
      <w:numFmt w:val="bullet"/>
      <w:lvlText w:val="•"/>
      <w:lvlJc w:val="left"/>
      <w:pPr>
        <w:ind w:left="8380" w:hanging="526"/>
      </w:pPr>
      <w:rPr>
        <w:rFonts w:hint="default"/>
        <w:lang w:val="zh-CN" w:eastAsia="zh-CN" w:bidi="zh-CN"/>
      </w:rPr>
    </w:lvl>
  </w:abstractNum>
  <w:abstractNum w:abstractNumId="36">
    <w:nsid w:val="66B55B27"/>
    <w:multiLevelType w:val="singleLevel"/>
    <w:tmpl w:val="66B55B27"/>
    <w:lvl w:ilvl="0" w:tentative="0">
      <w:start w:val="2"/>
      <w:numFmt w:val="decimal"/>
      <w:suff w:val="nothing"/>
      <w:lvlText w:val="%1、"/>
      <w:lvlJc w:val="left"/>
    </w:lvl>
  </w:abstractNum>
  <w:abstractNum w:abstractNumId="37">
    <w:nsid w:val="68B298F7"/>
    <w:multiLevelType w:val="multilevel"/>
    <w:tmpl w:val="68B298F7"/>
    <w:lvl w:ilvl="0" w:tentative="0">
      <w:start w:val="1"/>
      <w:numFmt w:val="decimal"/>
      <w:lvlText w:val="（%1）"/>
      <w:lvlJc w:val="left"/>
      <w:pPr>
        <w:ind w:left="1206"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110" w:hanging="525"/>
      </w:pPr>
      <w:rPr>
        <w:rFonts w:hint="default"/>
        <w:lang w:val="zh-CN" w:eastAsia="zh-CN" w:bidi="zh-CN"/>
      </w:rPr>
    </w:lvl>
    <w:lvl w:ilvl="2" w:tentative="0">
      <w:start w:val="0"/>
      <w:numFmt w:val="bullet"/>
      <w:lvlText w:val="•"/>
      <w:lvlJc w:val="left"/>
      <w:pPr>
        <w:ind w:left="3021" w:hanging="525"/>
      </w:pPr>
      <w:rPr>
        <w:rFonts w:hint="default"/>
        <w:lang w:val="zh-CN" w:eastAsia="zh-CN" w:bidi="zh-CN"/>
      </w:rPr>
    </w:lvl>
    <w:lvl w:ilvl="3" w:tentative="0">
      <w:start w:val="0"/>
      <w:numFmt w:val="bullet"/>
      <w:lvlText w:val="•"/>
      <w:lvlJc w:val="left"/>
      <w:pPr>
        <w:ind w:left="3931" w:hanging="525"/>
      </w:pPr>
      <w:rPr>
        <w:rFonts w:hint="default"/>
        <w:lang w:val="zh-CN" w:eastAsia="zh-CN" w:bidi="zh-CN"/>
      </w:rPr>
    </w:lvl>
    <w:lvl w:ilvl="4" w:tentative="0">
      <w:start w:val="0"/>
      <w:numFmt w:val="bullet"/>
      <w:lvlText w:val="•"/>
      <w:lvlJc w:val="left"/>
      <w:pPr>
        <w:ind w:left="4842" w:hanging="525"/>
      </w:pPr>
      <w:rPr>
        <w:rFonts w:hint="default"/>
        <w:lang w:val="zh-CN" w:eastAsia="zh-CN" w:bidi="zh-CN"/>
      </w:rPr>
    </w:lvl>
    <w:lvl w:ilvl="5" w:tentative="0">
      <w:start w:val="0"/>
      <w:numFmt w:val="bullet"/>
      <w:lvlText w:val="•"/>
      <w:lvlJc w:val="left"/>
      <w:pPr>
        <w:ind w:left="5753" w:hanging="525"/>
      </w:pPr>
      <w:rPr>
        <w:rFonts w:hint="default"/>
        <w:lang w:val="zh-CN" w:eastAsia="zh-CN" w:bidi="zh-CN"/>
      </w:rPr>
    </w:lvl>
    <w:lvl w:ilvl="6" w:tentative="0">
      <w:start w:val="0"/>
      <w:numFmt w:val="bullet"/>
      <w:lvlText w:val="•"/>
      <w:lvlJc w:val="left"/>
      <w:pPr>
        <w:ind w:left="6663" w:hanging="525"/>
      </w:pPr>
      <w:rPr>
        <w:rFonts w:hint="default"/>
        <w:lang w:val="zh-CN" w:eastAsia="zh-CN" w:bidi="zh-CN"/>
      </w:rPr>
    </w:lvl>
    <w:lvl w:ilvl="7" w:tentative="0">
      <w:start w:val="0"/>
      <w:numFmt w:val="bullet"/>
      <w:lvlText w:val="•"/>
      <w:lvlJc w:val="left"/>
      <w:pPr>
        <w:ind w:left="7574" w:hanging="525"/>
      </w:pPr>
      <w:rPr>
        <w:rFonts w:hint="default"/>
        <w:lang w:val="zh-CN" w:eastAsia="zh-CN" w:bidi="zh-CN"/>
      </w:rPr>
    </w:lvl>
    <w:lvl w:ilvl="8" w:tentative="0">
      <w:start w:val="0"/>
      <w:numFmt w:val="bullet"/>
      <w:lvlText w:val="•"/>
      <w:lvlJc w:val="left"/>
      <w:pPr>
        <w:ind w:left="8484" w:hanging="525"/>
      </w:pPr>
      <w:rPr>
        <w:rFonts w:hint="default"/>
        <w:lang w:val="zh-CN" w:eastAsia="zh-CN" w:bidi="zh-CN"/>
      </w:rPr>
    </w:lvl>
  </w:abstractNum>
  <w:abstractNum w:abstractNumId="38">
    <w:nsid w:val="6D54CE37"/>
    <w:multiLevelType w:val="singleLevel"/>
    <w:tmpl w:val="6D54CE37"/>
    <w:lvl w:ilvl="0" w:tentative="0">
      <w:start w:val="5"/>
      <w:numFmt w:val="decimal"/>
      <w:suff w:val="nothing"/>
      <w:lvlText w:val="%1、"/>
      <w:lvlJc w:val="left"/>
    </w:lvl>
  </w:abstractNum>
  <w:num w:numId="1">
    <w:abstractNumId w:val="19"/>
  </w:num>
  <w:num w:numId="2">
    <w:abstractNumId w:val="36"/>
  </w:num>
  <w:num w:numId="3">
    <w:abstractNumId w:val="38"/>
  </w:num>
  <w:num w:numId="4">
    <w:abstractNumId w:val="33"/>
  </w:num>
  <w:num w:numId="5">
    <w:abstractNumId w:val="13"/>
  </w:num>
  <w:num w:numId="6">
    <w:abstractNumId w:val="11"/>
  </w:num>
  <w:num w:numId="7">
    <w:abstractNumId w:val="4"/>
  </w:num>
  <w:num w:numId="8">
    <w:abstractNumId w:val="7"/>
  </w:num>
  <w:num w:numId="9">
    <w:abstractNumId w:val="10"/>
  </w:num>
  <w:num w:numId="10">
    <w:abstractNumId w:val="3"/>
  </w:num>
  <w:num w:numId="11">
    <w:abstractNumId w:val="28"/>
  </w:num>
  <w:num w:numId="12">
    <w:abstractNumId w:val="14"/>
  </w:num>
  <w:num w:numId="13">
    <w:abstractNumId w:val="26"/>
  </w:num>
  <w:num w:numId="14">
    <w:abstractNumId w:val="18"/>
  </w:num>
  <w:num w:numId="15">
    <w:abstractNumId w:val="37"/>
  </w:num>
  <w:num w:numId="16">
    <w:abstractNumId w:val="0"/>
  </w:num>
  <w:num w:numId="17">
    <w:abstractNumId w:val="12"/>
  </w:num>
  <w:num w:numId="18">
    <w:abstractNumId w:val="23"/>
  </w:num>
  <w:num w:numId="19">
    <w:abstractNumId w:val="31"/>
  </w:num>
  <w:num w:numId="20">
    <w:abstractNumId w:val="25"/>
  </w:num>
  <w:num w:numId="21">
    <w:abstractNumId w:val="6"/>
  </w:num>
  <w:num w:numId="22">
    <w:abstractNumId w:val="20"/>
  </w:num>
  <w:num w:numId="23">
    <w:abstractNumId w:val="17"/>
  </w:num>
  <w:num w:numId="24">
    <w:abstractNumId w:val="27"/>
  </w:num>
  <w:num w:numId="25">
    <w:abstractNumId w:val="30"/>
  </w:num>
  <w:num w:numId="26">
    <w:abstractNumId w:val="9"/>
  </w:num>
  <w:num w:numId="27">
    <w:abstractNumId w:val="35"/>
  </w:num>
  <w:num w:numId="28">
    <w:abstractNumId w:val="1"/>
  </w:num>
  <w:num w:numId="29">
    <w:abstractNumId w:val="2"/>
  </w:num>
  <w:num w:numId="30">
    <w:abstractNumId w:val="24"/>
  </w:num>
  <w:num w:numId="31">
    <w:abstractNumId w:val="8"/>
  </w:num>
  <w:num w:numId="32">
    <w:abstractNumId w:val="15"/>
  </w:num>
  <w:num w:numId="33">
    <w:abstractNumId w:val="16"/>
  </w:num>
  <w:num w:numId="34">
    <w:abstractNumId w:val="22"/>
  </w:num>
  <w:num w:numId="35">
    <w:abstractNumId w:val="34"/>
  </w:num>
  <w:num w:numId="36">
    <w:abstractNumId w:val="21"/>
  </w:num>
  <w:num w:numId="37">
    <w:abstractNumId w:val="32"/>
  </w:num>
  <w:num w:numId="38">
    <w:abstractNumId w:val="29"/>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MjQ2ZGI1MjM5MjI5MjcwNzc5MDBlM2UwNjE1NTA0MmIifQ=="/>
  </w:docVars>
  <w:rsids>
    <w:rsidRoot w:val="00000000"/>
    <w:rsid w:val="042C4A18"/>
    <w:rsid w:val="046F2909"/>
    <w:rsid w:val="06427C2F"/>
    <w:rsid w:val="06A8328C"/>
    <w:rsid w:val="07C531B9"/>
    <w:rsid w:val="082779D0"/>
    <w:rsid w:val="08523AC3"/>
    <w:rsid w:val="092E4D8E"/>
    <w:rsid w:val="0ACC2AB1"/>
    <w:rsid w:val="0CA84E57"/>
    <w:rsid w:val="0D9D24E2"/>
    <w:rsid w:val="0DB04B2D"/>
    <w:rsid w:val="0DD8120E"/>
    <w:rsid w:val="0E11415C"/>
    <w:rsid w:val="0E535C9E"/>
    <w:rsid w:val="0EFE1EF0"/>
    <w:rsid w:val="124949E7"/>
    <w:rsid w:val="13686CDF"/>
    <w:rsid w:val="14DF3BA6"/>
    <w:rsid w:val="172577D0"/>
    <w:rsid w:val="17F95408"/>
    <w:rsid w:val="18737F1D"/>
    <w:rsid w:val="18E6267D"/>
    <w:rsid w:val="1A972372"/>
    <w:rsid w:val="23236ACB"/>
    <w:rsid w:val="247E44AE"/>
    <w:rsid w:val="29AB7B38"/>
    <w:rsid w:val="2AC70918"/>
    <w:rsid w:val="2ADF68BB"/>
    <w:rsid w:val="2E3305CD"/>
    <w:rsid w:val="2F971C83"/>
    <w:rsid w:val="30562C99"/>
    <w:rsid w:val="33195295"/>
    <w:rsid w:val="344F2C6A"/>
    <w:rsid w:val="380E697B"/>
    <w:rsid w:val="3B7C49E9"/>
    <w:rsid w:val="3E3211C8"/>
    <w:rsid w:val="3FC642B7"/>
    <w:rsid w:val="40563DCA"/>
    <w:rsid w:val="41593AAE"/>
    <w:rsid w:val="41D57EC1"/>
    <w:rsid w:val="42950F8F"/>
    <w:rsid w:val="43C401ED"/>
    <w:rsid w:val="44867251"/>
    <w:rsid w:val="45F9579E"/>
    <w:rsid w:val="48710218"/>
    <w:rsid w:val="49197F47"/>
    <w:rsid w:val="493354CD"/>
    <w:rsid w:val="49662C65"/>
    <w:rsid w:val="4A42302C"/>
    <w:rsid w:val="4C842277"/>
    <w:rsid w:val="4D2C0B2B"/>
    <w:rsid w:val="4D405839"/>
    <w:rsid w:val="4F02606E"/>
    <w:rsid w:val="50E0527B"/>
    <w:rsid w:val="553D3CE7"/>
    <w:rsid w:val="59262959"/>
    <w:rsid w:val="59A003E4"/>
    <w:rsid w:val="59EA51EF"/>
    <w:rsid w:val="5A885461"/>
    <w:rsid w:val="5AE6307B"/>
    <w:rsid w:val="5AED7BD2"/>
    <w:rsid w:val="5B281BF2"/>
    <w:rsid w:val="5C5F68AD"/>
    <w:rsid w:val="5D8167BA"/>
    <w:rsid w:val="5D9F2CDA"/>
    <w:rsid w:val="61133392"/>
    <w:rsid w:val="612922ED"/>
    <w:rsid w:val="617F70AA"/>
    <w:rsid w:val="623B7475"/>
    <w:rsid w:val="62936E54"/>
    <w:rsid w:val="63AA582B"/>
    <w:rsid w:val="641E2BAA"/>
    <w:rsid w:val="64D4770D"/>
    <w:rsid w:val="64F76913"/>
    <w:rsid w:val="65E251FB"/>
    <w:rsid w:val="66C579E4"/>
    <w:rsid w:val="69053B2D"/>
    <w:rsid w:val="69C15629"/>
    <w:rsid w:val="69DA24F4"/>
    <w:rsid w:val="6A1404ED"/>
    <w:rsid w:val="6AA47B81"/>
    <w:rsid w:val="6AD46F87"/>
    <w:rsid w:val="6B5B1417"/>
    <w:rsid w:val="6CC9412D"/>
    <w:rsid w:val="6D6131BF"/>
    <w:rsid w:val="6E1818C3"/>
    <w:rsid w:val="70912956"/>
    <w:rsid w:val="718B207A"/>
    <w:rsid w:val="72D54D7C"/>
    <w:rsid w:val="77D25D2E"/>
    <w:rsid w:val="78A551F0"/>
    <w:rsid w:val="79683418"/>
    <w:rsid w:val="7A1D6F0F"/>
    <w:rsid w:val="7AFD57B8"/>
    <w:rsid w:val="7C1508DF"/>
    <w:rsid w:val="7E087205"/>
    <w:rsid w:val="7F3C26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54"/>
      <w:ind w:right="593"/>
      <w:jc w:val="center"/>
      <w:outlineLvl w:val="1"/>
    </w:pPr>
    <w:rPr>
      <w:rFonts w:ascii="宋体" w:hAnsi="宋体" w:eastAsia="宋体" w:cs="宋体"/>
      <w:b/>
      <w:bCs/>
      <w:sz w:val="32"/>
      <w:szCs w:val="32"/>
      <w:lang w:val="zh-CN" w:eastAsia="zh-CN" w:bidi="zh-CN"/>
    </w:rPr>
  </w:style>
  <w:style w:type="paragraph" w:styleId="3">
    <w:name w:val="heading 2"/>
    <w:basedOn w:val="1"/>
    <w:next w:val="1"/>
    <w:qFormat/>
    <w:uiPriority w:val="1"/>
    <w:pPr>
      <w:spacing w:before="67"/>
      <w:ind w:left="681"/>
      <w:outlineLvl w:val="2"/>
    </w:pPr>
    <w:rPr>
      <w:rFonts w:ascii="宋体" w:hAnsi="宋体" w:eastAsia="宋体" w:cs="宋体"/>
      <w:b/>
      <w:bCs/>
      <w:sz w:val="30"/>
      <w:szCs w:val="30"/>
      <w:lang w:val="zh-CN" w:eastAsia="zh-CN" w:bidi="zh-CN"/>
    </w:rPr>
  </w:style>
  <w:style w:type="paragraph" w:styleId="4">
    <w:name w:val="heading 3"/>
    <w:basedOn w:val="1"/>
    <w:next w:val="1"/>
    <w:qFormat/>
    <w:uiPriority w:val="1"/>
    <w:pPr>
      <w:spacing w:before="231"/>
      <w:ind w:left="681"/>
      <w:outlineLvl w:val="3"/>
    </w:pPr>
    <w:rPr>
      <w:rFonts w:ascii="宋体" w:hAnsi="宋体" w:eastAsia="宋体" w:cs="宋体"/>
      <w:b/>
      <w:bCs/>
      <w:sz w:val="28"/>
      <w:szCs w:val="28"/>
      <w:lang w:val="zh-CN" w:eastAsia="zh-CN" w:bidi="zh-CN"/>
    </w:rPr>
  </w:style>
  <w:style w:type="paragraph" w:styleId="5">
    <w:name w:val="heading 4"/>
    <w:basedOn w:val="1"/>
    <w:next w:val="1"/>
    <w:link w:val="15"/>
    <w:qFormat/>
    <w:uiPriority w:val="1"/>
    <w:pPr>
      <w:spacing w:before="67"/>
      <w:ind w:right="593"/>
      <w:jc w:val="center"/>
      <w:outlineLvl w:val="4"/>
    </w:pPr>
    <w:rPr>
      <w:rFonts w:ascii="宋体" w:hAnsi="宋体" w:eastAsia="宋体" w:cs="宋体"/>
      <w:b/>
      <w:bCs/>
      <w:sz w:val="24"/>
      <w:szCs w:val="24"/>
      <w:lang w:val="zh-CN" w:eastAsia="zh-CN" w:bidi="zh-CN"/>
    </w:rPr>
  </w:style>
  <w:style w:type="paragraph" w:styleId="6">
    <w:name w:val="heading 5"/>
    <w:basedOn w:val="1"/>
    <w:next w:val="1"/>
    <w:qFormat/>
    <w:uiPriority w:val="1"/>
    <w:pPr>
      <w:ind w:left="681"/>
      <w:outlineLvl w:val="5"/>
    </w:pPr>
    <w:rPr>
      <w:rFonts w:ascii="宋体" w:hAnsi="宋体" w:eastAsia="宋体" w:cs="宋体"/>
      <w:b/>
      <w:bCs/>
      <w:sz w:val="21"/>
      <w:szCs w:val="21"/>
      <w:lang w:val="zh-CN" w:eastAsia="zh-CN" w:bidi="zh-CN"/>
    </w:rPr>
  </w:style>
  <w:style w:type="character" w:default="1" w:styleId="11">
    <w:name w:val="Default Paragraph Font"/>
    <w:semiHidden/>
    <w:unhideWhenUsed/>
    <w:qFormat/>
    <w:uiPriority w:val="1"/>
  </w:style>
  <w:style w:type="table" w:default="1" w:styleId="10">
    <w:name w:val="Normal Table"/>
    <w:semiHidden/>
    <w:qFormat/>
    <w:uiPriority w:val="0"/>
    <w:tblPr>
      <w:tblCellMar>
        <w:top w:w="0" w:type="dxa"/>
        <w:left w:w="108" w:type="dxa"/>
        <w:bottom w:w="0" w:type="dxa"/>
        <w:right w:w="108" w:type="dxa"/>
      </w:tblCellMar>
    </w:tblPr>
  </w:style>
  <w:style w:type="paragraph" w:styleId="7">
    <w:name w:val="Body Text"/>
    <w:basedOn w:val="1"/>
    <w:link w:val="16"/>
    <w:qFormat/>
    <w:uiPriority w:val="1"/>
    <w:rPr>
      <w:rFonts w:ascii="宋体" w:hAnsi="宋体" w:eastAsia="宋体" w:cs="宋体"/>
      <w:sz w:val="21"/>
      <w:szCs w:val="21"/>
      <w:lang w:val="zh-CN" w:eastAsia="zh-CN" w:bidi="zh-CN"/>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2">
    <w:name w:val="Table Normal"/>
    <w:semiHidden/>
    <w:unhideWhenUsed/>
    <w:qFormat/>
    <w:uiPriority w:val="2"/>
    <w:tblPr>
      <w:tblCellMar>
        <w:top w:w="0" w:type="dxa"/>
        <w:left w:w="0" w:type="dxa"/>
        <w:bottom w:w="0" w:type="dxa"/>
        <w:right w:w="0" w:type="dxa"/>
      </w:tblCellMar>
    </w:tblPr>
  </w:style>
  <w:style w:type="paragraph" w:styleId="13">
    <w:name w:val="List Paragraph"/>
    <w:basedOn w:val="1"/>
    <w:qFormat/>
    <w:uiPriority w:val="1"/>
    <w:pPr>
      <w:ind w:left="681" w:hanging="525"/>
    </w:pPr>
    <w:rPr>
      <w:rFonts w:ascii="宋体" w:hAnsi="宋体" w:eastAsia="宋体" w:cs="宋体"/>
      <w:lang w:val="zh-CN" w:eastAsia="zh-CN" w:bidi="zh-CN"/>
    </w:rPr>
  </w:style>
  <w:style w:type="paragraph" w:customStyle="1" w:styleId="14">
    <w:name w:val="Table Paragraph"/>
    <w:basedOn w:val="1"/>
    <w:qFormat/>
    <w:uiPriority w:val="1"/>
    <w:rPr>
      <w:rFonts w:ascii="宋体" w:hAnsi="宋体" w:eastAsia="宋体" w:cs="宋体"/>
      <w:lang w:val="zh-CN" w:eastAsia="zh-CN" w:bidi="zh-CN"/>
    </w:rPr>
  </w:style>
  <w:style w:type="character" w:customStyle="1" w:styleId="15">
    <w:name w:val="标题 4 Char"/>
    <w:link w:val="5"/>
    <w:qFormat/>
    <w:uiPriority w:val="1"/>
    <w:rPr>
      <w:rFonts w:ascii="宋体" w:hAnsi="宋体" w:eastAsia="宋体" w:cs="宋体"/>
      <w:b/>
      <w:bCs/>
      <w:sz w:val="24"/>
      <w:szCs w:val="24"/>
      <w:lang w:val="zh-CN" w:eastAsia="zh-CN" w:bidi="zh-CN"/>
    </w:rPr>
  </w:style>
  <w:style w:type="character" w:customStyle="1" w:styleId="16">
    <w:name w:val="正文文本 Char"/>
    <w:link w:val="7"/>
    <w:qFormat/>
    <w:uiPriority w:val="1"/>
    <w:rPr>
      <w:rFonts w:ascii="宋体" w:hAnsi="宋体" w:eastAsia="宋体" w:cs="宋体"/>
      <w:sz w:val="21"/>
      <w:szCs w:val="21"/>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header" Target="header4.xml"/><Relationship Id="rId14" Type="http://schemas.openxmlformats.org/officeDocument/2006/relationships/header" Target="header3.xml"/><Relationship Id="rId13" Type="http://schemas.openxmlformats.org/officeDocument/2006/relationships/header" Target="header2.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4"/>
    <customShpInfo spid="_x0000_s2055"/>
    <customShpInfo spid="_x0000_s2056"/>
    <customShpInfo spid="_x0000_s2057"/>
    <customShpInfo spid="_x0000_s2058"/>
    <customShpInfo spid="_x0000_s2059"/>
    <customShpInfo spid="_x0000_s2060"/>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1026"/>
    <customShpInfo spid="_x0000_s1029"/>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1"/>
    <customShpInfo spid="_x0000_s1112"/>
    <customShpInfo spid="_x0000_s1110"/>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1"/>
    <customShpInfo spid="_x0000_s1142"/>
    <customShpInfo spid="_x0000_s1140"/>
    <customShpInfo spid="_x0000_s1145"/>
    <customShpInfo spid="_x0000_s114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93</Pages>
  <Words>33729</Words>
  <Characters>45266</Characters>
  <TotalTime>11</TotalTime>
  <ScaleCrop>false</ScaleCrop>
  <LinksUpToDate>false</LinksUpToDate>
  <CharactersWithSpaces>49634</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2022-04-12T13:04:00Z</dcterms:created>
  <dc:creator>PC</dc:creator>
  <cp:lastModifiedBy>七七</cp:lastModifiedBy>
  <dcterms:modified xsi:type="dcterms:W3CDTF">2022-05-05T06:46:49Z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2022-04-11T00:00:00Z</vt:filetime>
  </property>
  <property fmtid="{D5CDD505-2E9C-101B-9397-08002B2CF9AE}" pid="3" name="Creator">
    <vt:lpwstr>WPS 文字</vt:lpwstr>
  </property>
  <property fmtid="{D5CDD505-2E9C-101B-9397-08002B2CF9AE}" pid="4" name="LastSaved">
    <vt:filetime>2022-04-12T00:00:00Z</vt:filetime>
  </property>
  <property fmtid="{D5CDD505-2E9C-101B-9397-08002B2CF9AE}" pid="5" name="KSOProductBuildVer">
    <vt:lpwstr>2052-11.1.0.11365</vt:lpwstr>
  </property>
  <property fmtid="{D5CDD505-2E9C-101B-9397-08002B2CF9AE}" pid="6" name="ICV">
    <vt:lpwstr>6197AAE989994BE399D69F1C28D1A816</vt:lpwstr>
  </property>
  <property fmtid="{D5CDD505-2E9C-101B-9397-08002B2CF9AE}" pid="7" name="commondata">
    <vt:lpwstr>eyJoZGlkIjoiNTQyNDFlOWUyMzc0MzM0MmUxNzc0YTFkMGU4YTA0ZmIifQ==</vt:lpwstr>
  </property>
</Properties>
</file>