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center"/>
        <w:rPr>
          <w:rFonts w:hint="eastAsia" w:ascii="宋体" w:hAnsi="宋体" w:eastAsia="宋体" w:cs="宋体"/>
          <w:b/>
          <w:color w:val="auto"/>
          <w:sz w:val="44"/>
          <w:szCs w:val="21"/>
          <w:lang w:val="zh-CN" w:eastAsia="zh-CN" w:bidi="zh-CN"/>
        </w:rPr>
      </w:pPr>
      <w:r>
        <w:rPr>
          <w:rFonts w:hint="eastAsia" w:ascii="宋体" w:hAnsi="宋体" w:eastAsia="宋体" w:cs="宋体"/>
          <w:b/>
          <w:color w:val="auto"/>
          <w:sz w:val="44"/>
          <w:szCs w:val="21"/>
          <w:lang w:val="zh-CN" w:eastAsia="zh-CN" w:bidi="zh-CN"/>
        </w:rPr>
        <w:t>西宁供水（集团）有限责任公司接户、迁改</w:t>
      </w:r>
      <w:r>
        <w:rPr>
          <w:rFonts w:hint="eastAsia" w:cs="宋体"/>
          <w:b/>
          <w:color w:val="auto"/>
          <w:sz w:val="44"/>
          <w:szCs w:val="21"/>
          <w:lang w:val="zh-CN" w:eastAsia="zh-CN" w:bidi="zh-CN"/>
        </w:rPr>
        <w:t>及户表改造</w:t>
      </w:r>
      <w:r>
        <w:rPr>
          <w:rFonts w:hint="eastAsia" w:ascii="宋体" w:hAnsi="宋体" w:eastAsia="宋体" w:cs="宋体"/>
          <w:b/>
          <w:color w:val="auto"/>
          <w:sz w:val="44"/>
          <w:szCs w:val="21"/>
          <w:lang w:val="zh-CN" w:eastAsia="zh-CN" w:bidi="zh-CN"/>
        </w:rPr>
        <w:t>工程项目</w:t>
      </w:r>
      <w:r>
        <w:rPr>
          <w:rFonts w:hint="eastAsia" w:cs="宋体"/>
          <w:b/>
          <w:color w:val="auto"/>
          <w:sz w:val="44"/>
          <w:szCs w:val="21"/>
          <w:lang w:val="en-US" w:eastAsia="zh-CN" w:bidi="zh-CN"/>
        </w:rPr>
        <w:t>施工</w:t>
      </w:r>
      <w:r>
        <w:rPr>
          <w:rFonts w:hint="eastAsia" w:ascii="宋体" w:hAnsi="宋体" w:eastAsia="宋体" w:cs="宋体"/>
          <w:b/>
          <w:color w:val="auto"/>
          <w:sz w:val="44"/>
          <w:szCs w:val="21"/>
          <w:lang w:val="zh-CN" w:eastAsia="zh-CN" w:bidi="zh-CN"/>
        </w:rPr>
        <w:t>单位遴选入围</w:t>
      </w:r>
    </w:p>
    <w:p>
      <w:pPr>
        <w:spacing w:after="0"/>
        <w:jc w:val="center"/>
        <w:rPr>
          <w:rFonts w:hint="eastAsia" w:ascii="宋体" w:hAnsi="宋体" w:eastAsia="宋体" w:cs="宋体"/>
          <w:b/>
          <w:color w:val="auto"/>
          <w:sz w:val="84"/>
          <w:szCs w:val="84"/>
          <w:lang w:val="zh-CN" w:eastAsia="zh-CN" w:bidi="zh-CN"/>
        </w:rPr>
      </w:pPr>
    </w:p>
    <w:p>
      <w:pPr>
        <w:spacing w:after="0"/>
        <w:jc w:val="center"/>
        <w:rPr>
          <w:rFonts w:hint="eastAsia" w:ascii="宋体" w:hAnsi="宋体" w:eastAsia="宋体" w:cs="宋体"/>
          <w:b/>
          <w:color w:val="auto"/>
          <w:sz w:val="84"/>
          <w:szCs w:val="84"/>
          <w:lang w:val="zh-CN" w:eastAsia="zh-CN" w:bidi="zh-CN"/>
        </w:rPr>
      </w:pPr>
      <w:r>
        <w:rPr>
          <w:rFonts w:hint="eastAsia" w:ascii="宋体" w:hAnsi="宋体" w:eastAsia="宋体" w:cs="宋体"/>
          <w:b/>
          <w:color w:val="auto"/>
          <w:sz w:val="84"/>
          <w:szCs w:val="84"/>
          <w:lang w:val="zh-CN" w:eastAsia="zh-CN" w:bidi="zh-CN"/>
        </w:rPr>
        <w:t>遴</w:t>
      </w:r>
      <w:r>
        <w:rPr>
          <w:rFonts w:hint="eastAsia" w:ascii="宋体" w:hAnsi="宋体" w:eastAsia="宋体" w:cs="宋体"/>
          <w:b/>
          <w:color w:val="auto"/>
          <w:sz w:val="84"/>
          <w:szCs w:val="84"/>
          <w:lang w:val="en-US" w:eastAsia="zh-CN" w:bidi="zh-CN"/>
        </w:rPr>
        <w:t xml:space="preserve"> </w:t>
      </w:r>
      <w:r>
        <w:rPr>
          <w:rFonts w:hint="eastAsia" w:ascii="宋体" w:hAnsi="宋体" w:eastAsia="宋体" w:cs="宋体"/>
          <w:b/>
          <w:color w:val="auto"/>
          <w:sz w:val="84"/>
          <w:szCs w:val="84"/>
          <w:lang w:val="zh-CN" w:eastAsia="zh-CN" w:bidi="zh-CN"/>
        </w:rPr>
        <w:t>选</w:t>
      </w:r>
      <w:r>
        <w:rPr>
          <w:rFonts w:hint="eastAsia" w:ascii="宋体" w:hAnsi="宋体" w:eastAsia="宋体" w:cs="宋体"/>
          <w:b/>
          <w:color w:val="auto"/>
          <w:sz w:val="84"/>
          <w:szCs w:val="84"/>
          <w:lang w:val="en-US" w:eastAsia="zh-CN" w:bidi="zh-CN"/>
        </w:rPr>
        <w:t xml:space="preserve"> </w:t>
      </w:r>
      <w:r>
        <w:rPr>
          <w:rFonts w:hint="eastAsia" w:ascii="宋体" w:hAnsi="宋体" w:eastAsia="宋体" w:cs="宋体"/>
          <w:b/>
          <w:color w:val="auto"/>
          <w:sz w:val="84"/>
          <w:szCs w:val="84"/>
          <w:lang w:val="zh-CN" w:eastAsia="zh-CN" w:bidi="zh-CN"/>
        </w:rPr>
        <w:t>文</w:t>
      </w:r>
      <w:r>
        <w:rPr>
          <w:rFonts w:hint="eastAsia" w:ascii="宋体" w:hAnsi="宋体" w:eastAsia="宋体" w:cs="宋体"/>
          <w:b/>
          <w:color w:val="auto"/>
          <w:sz w:val="84"/>
          <w:szCs w:val="84"/>
          <w:lang w:val="en-US" w:eastAsia="zh-CN" w:bidi="zh-CN"/>
        </w:rPr>
        <w:t xml:space="preserve"> </w:t>
      </w:r>
      <w:r>
        <w:rPr>
          <w:rFonts w:hint="eastAsia" w:ascii="宋体" w:hAnsi="宋体" w:eastAsia="宋体" w:cs="宋体"/>
          <w:b/>
          <w:color w:val="auto"/>
          <w:sz w:val="84"/>
          <w:szCs w:val="84"/>
          <w:lang w:val="zh-CN" w:eastAsia="zh-CN" w:bidi="zh-CN"/>
        </w:rPr>
        <w:t>件</w:t>
      </w:r>
    </w:p>
    <w:p>
      <w:pPr>
        <w:spacing w:after="0"/>
        <w:jc w:val="center"/>
        <w:rPr>
          <w:rFonts w:hint="eastAsia" w:ascii="宋体" w:hAnsi="宋体" w:eastAsia="宋体" w:cs="宋体"/>
          <w:b/>
          <w:color w:val="auto"/>
          <w:sz w:val="44"/>
          <w:szCs w:val="21"/>
          <w:lang w:val="zh-CN" w:eastAsia="zh-CN" w:bidi="zh-CN"/>
        </w:rPr>
      </w:pPr>
    </w:p>
    <w:p>
      <w:pPr>
        <w:spacing w:after="0"/>
        <w:jc w:val="center"/>
        <w:rPr>
          <w:rFonts w:hint="eastAsia" w:ascii="宋体" w:hAnsi="宋体" w:eastAsia="宋体" w:cs="宋体"/>
          <w:b/>
          <w:color w:val="auto"/>
          <w:sz w:val="44"/>
          <w:szCs w:val="21"/>
          <w:lang w:val="zh-CN" w:eastAsia="zh-CN" w:bidi="zh-CN"/>
        </w:rPr>
      </w:pPr>
    </w:p>
    <w:p>
      <w:pPr>
        <w:spacing w:after="0"/>
        <w:jc w:val="center"/>
        <w:rPr>
          <w:rFonts w:hint="eastAsia" w:ascii="宋体" w:hAnsi="宋体" w:eastAsia="宋体" w:cs="宋体"/>
          <w:b/>
          <w:color w:val="auto"/>
          <w:sz w:val="44"/>
          <w:szCs w:val="21"/>
          <w:lang w:val="zh-CN" w:eastAsia="zh-CN" w:bidi="zh-CN"/>
        </w:rPr>
      </w:pPr>
    </w:p>
    <w:p>
      <w:pPr>
        <w:spacing w:after="0" w:line="480" w:lineRule="auto"/>
        <w:jc w:val="left"/>
        <w:rPr>
          <w:rFonts w:hint="eastAsia" w:ascii="宋体" w:hAnsi="宋体" w:eastAsia="宋体" w:cs="宋体"/>
          <w:b/>
          <w:color w:val="auto"/>
          <w:sz w:val="32"/>
          <w:szCs w:val="32"/>
          <w:lang w:val="zh-CN" w:eastAsia="zh-CN" w:bidi="zh-CN"/>
        </w:rPr>
      </w:pPr>
      <w:r>
        <w:rPr>
          <w:rFonts w:hint="eastAsia" w:ascii="宋体" w:hAnsi="宋体" w:eastAsia="宋体" w:cs="宋体"/>
          <w:b/>
          <w:color w:val="auto"/>
          <w:sz w:val="32"/>
          <w:szCs w:val="32"/>
          <w:lang w:val="zh-CN" w:eastAsia="zh-CN" w:bidi="zh-CN"/>
        </w:rPr>
        <w:t>编</w:t>
      </w:r>
      <w:r>
        <w:rPr>
          <w:rFonts w:hint="eastAsia" w:ascii="宋体" w:hAnsi="宋体" w:eastAsia="宋体" w:cs="宋体"/>
          <w:b/>
          <w:color w:val="auto"/>
          <w:sz w:val="32"/>
          <w:szCs w:val="32"/>
          <w:lang w:val="en-US" w:eastAsia="zh-CN" w:bidi="zh-CN"/>
        </w:rPr>
        <w:t xml:space="preserve">    </w:t>
      </w:r>
      <w:r>
        <w:rPr>
          <w:rFonts w:hint="eastAsia" w:ascii="宋体" w:hAnsi="宋体" w:eastAsia="宋体" w:cs="宋体"/>
          <w:b/>
          <w:color w:val="auto"/>
          <w:sz w:val="32"/>
          <w:szCs w:val="32"/>
          <w:lang w:val="zh-CN" w:eastAsia="zh-CN" w:bidi="zh-CN"/>
        </w:rPr>
        <w:t>号：青海省院非</w:t>
      </w:r>
      <w:r>
        <w:rPr>
          <w:rFonts w:hint="eastAsia" w:ascii="宋体" w:hAnsi="宋体" w:eastAsia="宋体" w:cs="宋体"/>
          <w:b/>
          <w:color w:val="auto"/>
          <w:sz w:val="32"/>
          <w:szCs w:val="32"/>
          <w:lang w:val="en-US" w:eastAsia="zh-CN" w:bidi="zh-CN"/>
        </w:rPr>
        <w:t>2021-003</w:t>
      </w:r>
    </w:p>
    <w:p>
      <w:pPr>
        <w:spacing w:after="0" w:line="480" w:lineRule="auto"/>
        <w:jc w:val="left"/>
        <w:rPr>
          <w:rFonts w:hint="eastAsia" w:ascii="宋体" w:hAnsi="宋体" w:eastAsia="宋体" w:cs="宋体"/>
          <w:b/>
          <w:color w:val="auto"/>
          <w:sz w:val="32"/>
          <w:szCs w:val="32"/>
          <w:lang w:val="zh-CN" w:eastAsia="zh-CN" w:bidi="zh-CN"/>
        </w:rPr>
      </w:pPr>
      <w:r>
        <w:rPr>
          <w:rFonts w:hint="eastAsia" w:ascii="宋体" w:hAnsi="宋体" w:eastAsia="宋体" w:cs="宋体"/>
          <w:b/>
          <w:color w:val="auto"/>
          <w:sz w:val="32"/>
          <w:szCs w:val="32"/>
          <w:lang w:val="zh-CN" w:eastAsia="zh-CN" w:bidi="zh-CN"/>
        </w:rPr>
        <w:t>遴</w:t>
      </w:r>
      <w:r>
        <w:rPr>
          <w:rFonts w:hint="eastAsia" w:ascii="宋体" w:hAnsi="宋体" w:eastAsia="宋体" w:cs="宋体"/>
          <w:b/>
          <w:color w:val="auto"/>
          <w:sz w:val="32"/>
          <w:szCs w:val="32"/>
          <w:lang w:val="en-US" w:eastAsia="zh-CN" w:bidi="zh-CN"/>
        </w:rPr>
        <w:t xml:space="preserve"> </w:t>
      </w:r>
      <w:r>
        <w:rPr>
          <w:rFonts w:hint="eastAsia" w:ascii="宋体" w:hAnsi="宋体" w:eastAsia="宋体" w:cs="宋体"/>
          <w:b/>
          <w:color w:val="auto"/>
          <w:sz w:val="32"/>
          <w:szCs w:val="32"/>
          <w:lang w:val="zh-CN" w:eastAsia="zh-CN" w:bidi="zh-CN"/>
        </w:rPr>
        <w:t>选</w:t>
      </w:r>
      <w:r>
        <w:rPr>
          <w:rFonts w:hint="eastAsia" w:ascii="宋体" w:hAnsi="宋体" w:eastAsia="宋体" w:cs="宋体"/>
          <w:b/>
          <w:color w:val="auto"/>
          <w:sz w:val="32"/>
          <w:szCs w:val="32"/>
          <w:lang w:val="en-US" w:eastAsia="zh-CN" w:bidi="zh-CN"/>
        </w:rPr>
        <w:t xml:space="preserve"> </w:t>
      </w:r>
      <w:r>
        <w:rPr>
          <w:rFonts w:hint="eastAsia" w:ascii="宋体" w:hAnsi="宋体" w:eastAsia="宋体" w:cs="宋体"/>
          <w:b/>
          <w:color w:val="auto"/>
          <w:sz w:val="32"/>
          <w:szCs w:val="32"/>
          <w:lang w:val="zh-CN" w:eastAsia="zh-CN" w:bidi="zh-CN"/>
        </w:rPr>
        <w:t>人：西宁供水（集团）有限责任公司</w:t>
      </w:r>
    </w:p>
    <w:p>
      <w:pPr>
        <w:spacing w:after="0" w:line="480" w:lineRule="auto"/>
        <w:jc w:val="left"/>
        <w:rPr>
          <w:rFonts w:hint="eastAsia" w:ascii="宋体" w:hAnsi="宋体" w:eastAsia="宋体" w:cs="宋体"/>
          <w:b/>
          <w:color w:val="auto"/>
          <w:sz w:val="32"/>
          <w:szCs w:val="32"/>
          <w:lang w:val="zh-CN" w:eastAsia="zh-CN" w:bidi="zh-CN"/>
        </w:rPr>
      </w:pPr>
      <w:r>
        <w:rPr>
          <w:rFonts w:hint="eastAsia" w:ascii="宋体" w:hAnsi="宋体" w:eastAsia="宋体" w:cs="宋体"/>
          <w:b/>
          <w:color w:val="auto"/>
          <w:sz w:val="32"/>
          <w:szCs w:val="32"/>
          <w:lang w:val="zh-CN" w:eastAsia="zh-CN" w:bidi="zh-CN"/>
        </w:rPr>
        <w:t>名</w:t>
      </w:r>
      <w:r>
        <w:rPr>
          <w:rFonts w:hint="eastAsia" w:ascii="宋体" w:hAnsi="宋体" w:eastAsia="宋体" w:cs="宋体"/>
          <w:b/>
          <w:color w:val="auto"/>
          <w:sz w:val="32"/>
          <w:szCs w:val="32"/>
          <w:lang w:val="en-US" w:eastAsia="zh-CN" w:bidi="zh-CN"/>
        </w:rPr>
        <w:t xml:space="preserve">    </w:t>
      </w:r>
      <w:r>
        <w:rPr>
          <w:rFonts w:hint="eastAsia" w:ascii="宋体" w:hAnsi="宋体" w:eastAsia="宋体" w:cs="宋体"/>
          <w:b/>
          <w:color w:val="auto"/>
          <w:sz w:val="32"/>
          <w:szCs w:val="32"/>
          <w:lang w:val="zh-CN" w:eastAsia="zh-CN" w:bidi="zh-CN"/>
        </w:rPr>
        <w:t>称：西宁供水（集团）有限责任公司接户、迁改及户表改造工程项目</w:t>
      </w:r>
      <w:r>
        <w:rPr>
          <w:rFonts w:hint="eastAsia" w:ascii="宋体" w:hAnsi="宋体" w:eastAsia="宋体" w:cs="宋体"/>
          <w:b/>
          <w:color w:val="auto"/>
          <w:sz w:val="32"/>
          <w:szCs w:val="32"/>
          <w:lang w:val="en-US" w:eastAsia="zh-CN" w:bidi="zh-CN"/>
        </w:rPr>
        <w:t>施工</w:t>
      </w:r>
      <w:r>
        <w:rPr>
          <w:rFonts w:hint="eastAsia" w:ascii="宋体" w:hAnsi="宋体" w:eastAsia="宋体" w:cs="宋体"/>
          <w:b/>
          <w:color w:val="auto"/>
          <w:sz w:val="32"/>
          <w:szCs w:val="32"/>
          <w:lang w:val="zh-CN" w:eastAsia="zh-CN" w:bidi="zh-CN"/>
        </w:rPr>
        <w:t>单位遴选入围</w:t>
      </w:r>
    </w:p>
    <w:p>
      <w:pPr>
        <w:pStyle w:val="9"/>
        <w:spacing w:line="480" w:lineRule="auto"/>
        <w:ind w:left="0" w:leftChars="0" w:firstLine="0" w:firstLineChars="0"/>
        <w:jc w:val="both"/>
        <w:rPr>
          <w:rFonts w:hint="eastAsia" w:ascii="宋体" w:hAnsi="宋体" w:eastAsia="宋体" w:cs="宋体"/>
          <w:b/>
          <w:color w:val="auto"/>
          <w:sz w:val="32"/>
          <w:szCs w:val="32"/>
          <w:lang w:val="zh-CN" w:eastAsia="zh-CN" w:bidi="zh-CN"/>
        </w:rPr>
      </w:pPr>
      <w:r>
        <w:rPr>
          <w:rFonts w:hint="eastAsia" w:ascii="宋体" w:hAnsi="宋体" w:eastAsia="宋体" w:cs="宋体"/>
          <w:b/>
          <w:color w:val="auto"/>
          <w:sz w:val="32"/>
          <w:szCs w:val="32"/>
          <w:lang w:val="zh-CN" w:eastAsia="zh-CN" w:bidi="zh-CN"/>
        </w:rPr>
        <w:t>内</w:t>
      </w:r>
      <w:r>
        <w:rPr>
          <w:rFonts w:hint="eastAsia" w:ascii="宋体" w:hAnsi="宋体" w:eastAsia="宋体" w:cs="宋体"/>
          <w:b/>
          <w:color w:val="auto"/>
          <w:sz w:val="32"/>
          <w:szCs w:val="32"/>
          <w:lang w:val="en-US" w:eastAsia="zh-CN" w:bidi="zh-CN"/>
        </w:rPr>
        <w:t xml:space="preserve">    </w:t>
      </w:r>
      <w:r>
        <w:rPr>
          <w:rFonts w:hint="eastAsia" w:ascii="宋体" w:hAnsi="宋体" w:eastAsia="宋体" w:cs="宋体"/>
          <w:b/>
          <w:color w:val="auto"/>
          <w:sz w:val="32"/>
          <w:szCs w:val="32"/>
          <w:lang w:val="zh-CN" w:eastAsia="zh-CN" w:bidi="zh-CN"/>
        </w:rPr>
        <w:t>容：</w:t>
      </w:r>
      <w:r>
        <w:rPr>
          <w:rFonts w:hint="eastAsia" w:ascii="宋体" w:hAnsi="宋体" w:eastAsia="宋体" w:cs="宋体"/>
          <w:b/>
          <w:color w:val="auto"/>
          <w:sz w:val="32"/>
          <w:szCs w:val="32"/>
          <w:lang w:val="en-US" w:eastAsia="zh-CN" w:bidi="zh-CN"/>
        </w:rPr>
        <w:t>施工</w:t>
      </w:r>
      <w:r>
        <w:rPr>
          <w:rFonts w:hint="eastAsia" w:ascii="宋体" w:hAnsi="宋体" w:eastAsia="宋体" w:cs="宋体"/>
          <w:b/>
          <w:color w:val="auto"/>
          <w:sz w:val="32"/>
          <w:szCs w:val="32"/>
          <w:lang w:val="zh-CN" w:eastAsia="zh-CN" w:bidi="zh-CN"/>
        </w:rPr>
        <w:t>单位遴选入围</w:t>
      </w:r>
    </w:p>
    <w:p>
      <w:pPr>
        <w:spacing w:after="0" w:line="480" w:lineRule="auto"/>
        <w:jc w:val="left"/>
        <w:rPr>
          <w:rFonts w:hint="eastAsia" w:ascii="宋体" w:hAnsi="宋体" w:eastAsia="宋体" w:cs="宋体"/>
          <w:b/>
          <w:color w:val="auto"/>
          <w:sz w:val="32"/>
          <w:szCs w:val="32"/>
          <w:lang w:val="zh-CN" w:eastAsia="zh-CN" w:bidi="zh-CN"/>
        </w:rPr>
      </w:pPr>
      <w:r>
        <w:rPr>
          <w:rFonts w:hint="eastAsia" w:ascii="宋体" w:hAnsi="宋体" w:eastAsia="宋体" w:cs="宋体"/>
          <w:b/>
          <w:color w:val="auto"/>
          <w:sz w:val="32"/>
          <w:szCs w:val="32"/>
          <w:lang w:val="zh-CN" w:eastAsia="zh-CN" w:bidi="zh-CN"/>
        </w:rPr>
        <w:t>代理机构</w:t>
      </w:r>
      <w:r>
        <w:rPr>
          <w:rFonts w:hint="eastAsia" w:ascii="宋体" w:hAnsi="宋体" w:eastAsia="宋体" w:cs="宋体"/>
          <w:b/>
          <w:color w:val="auto"/>
          <w:sz w:val="32"/>
          <w:szCs w:val="32"/>
          <w:lang w:val="en-US" w:eastAsia="zh-CN" w:bidi="zh-CN"/>
        </w:rPr>
        <w:t>:青海省建筑勘察设计研究院股份有限公司</w:t>
      </w:r>
    </w:p>
    <w:p>
      <w:pPr>
        <w:spacing w:after="0"/>
        <w:jc w:val="both"/>
        <w:rPr>
          <w:rFonts w:hint="eastAsia" w:ascii="宋体" w:hAnsi="宋体" w:eastAsia="宋体" w:cs="宋体"/>
          <w:b/>
          <w:color w:val="auto"/>
          <w:sz w:val="44"/>
          <w:szCs w:val="21"/>
          <w:lang w:val="zh-CN" w:eastAsia="zh-CN" w:bidi="zh-CN"/>
        </w:rPr>
      </w:pPr>
    </w:p>
    <w:p>
      <w:pPr>
        <w:spacing w:after="0"/>
        <w:jc w:val="center"/>
        <w:rPr>
          <w:rFonts w:hint="eastAsia" w:ascii="宋体" w:hAnsi="宋体" w:eastAsia="宋体" w:cs="宋体"/>
          <w:b/>
          <w:color w:val="auto"/>
          <w:sz w:val="44"/>
          <w:szCs w:val="21"/>
          <w:lang w:val="zh-CN" w:eastAsia="zh-CN" w:bidi="zh-CN"/>
        </w:rPr>
      </w:pPr>
    </w:p>
    <w:p>
      <w:pPr>
        <w:spacing w:after="0" w:line="480" w:lineRule="auto"/>
        <w:jc w:val="center"/>
        <w:rPr>
          <w:rFonts w:hint="eastAsia" w:ascii="宋体" w:hAnsi="宋体" w:eastAsia="宋体" w:cs="宋体"/>
          <w:b/>
          <w:color w:val="auto"/>
          <w:sz w:val="32"/>
          <w:szCs w:val="32"/>
          <w:lang w:val="en-US" w:eastAsia="zh-CN" w:bidi="zh-CN"/>
        </w:rPr>
        <w:sectPr>
          <w:footerReference r:id="rId5" w:type="default"/>
          <w:type w:val="continuous"/>
          <w:pgSz w:w="11910" w:h="16840"/>
          <w:pgMar w:top="1580" w:right="1500" w:bottom="280" w:left="1680" w:header="720" w:footer="720" w:gutter="0"/>
          <w:cols w:space="720" w:num="1"/>
        </w:sectPr>
      </w:pPr>
      <w:r>
        <w:rPr>
          <w:rFonts w:hint="eastAsia" w:ascii="宋体" w:hAnsi="宋体" w:eastAsia="宋体" w:cs="宋体"/>
          <w:b/>
          <w:color w:val="auto"/>
          <w:sz w:val="32"/>
          <w:szCs w:val="32"/>
          <w:lang w:val="en-US" w:eastAsia="zh-CN" w:bidi="zh-CN"/>
        </w:rPr>
        <w:t>编制时间：2021年9月</w:t>
      </w:r>
    </w:p>
    <w:p>
      <w:pPr>
        <w:spacing w:before="0" w:line="240" w:lineRule="auto"/>
        <w:ind w:right="0"/>
        <w:rPr>
          <w:rFonts w:hint="eastAsia" w:ascii="宋体" w:hAnsi="宋体" w:eastAsia="宋体" w:cs="宋体"/>
          <w:sz w:val="20"/>
          <w:szCs w:val="20"/>
        </w:rPr>
      </w:pPr>
    </w:p>
    <w:p>
      <w:pPr>
        <w:spacing w:before="13" w:line="240" w:lineRule="auto"/>
        <w:ind w:right="0"/>
        <w:rPr>
          <w:rFonts w:hint="eastAsia" w:ascii="宋体" w:hAnsi="宋体" w:eastAsia="宋体" w:cs="宋体"/>
          <w:sz w:val="14"/>
          <w:szCs w:val="14"/>
        </w:rPr>
      </w:pPr>
    </w:p>
    <w:p>
      <w:pPr>
        <w:tabs>
          <w:tab w:val="left" w:pos="883"/>
        </w:tabs>
        <w:spacing w:before="0" w:line="539" w:lineRule="exact"/>
        <w:ind w:left="0" w:right="0" w:firstLine="0"/>
        <w:jc w:val="center"/>
        <w:rPr>
          <w:rFonts w:hint="eastAsia" w:ascii="宋体" w:hAnsi="宋体" w:eastAsia="宋体" w:cs="宋体"/>
          <w:sz w:val="44"/>
          <w:szCs w:val="44"/>
        </w:rPr>
      </w:pPr>
      <w:r>
        <w:rPr>
          <w:rFonts w:hint="eastAsia" w:ascii="宋体" w:hAnsi="宋体" w:eastAsia="宋体" w:cs="宋体"/>
          <w:b/>
          <w:bCs/>
          <w:w w:val="95"/>
          <w:sz w:val="44"/>
          <w:szCs w:val="44"/>
        </w:rPr>
        <w:t>目</w:t>
      </w:r>
      <w:r>
        <w:rPr>
          <w:rFonts w:hint="eastAsia" w:ascii="宋体" w:hAnsi="宋体" w:eastAsia="宋体" w:cs="宋体"/>
          <w:b/>
          <w:bCs/>
          <w:w w:val="95"/>
          <w:sz w:val="44"/>
          <w:szCs w:val="44"/>
        </w:rPr>
        <w:tab/>
      </w:r>
      <w:r>
        <w:rPr>
          <w:rFonts w:hint="eastAsia" w:ascii="宋体" w:hAnsi="宋体" w:eastAsia="宋体" w:cs="宋体"/>
          <w:b/>
          <w:bCs/>
          <w:sz w:val="44"/>
          <w:szCs w:val="44"/>
        </w:rPr>
        <w:t>录</w:t>
      </w:r>
    </w:p>
    <w:p>
      <w:pPr>
        <w:pStyle w:val="18"/>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TOC \o "1-3" \h \u </w:instrText>
      </w:r>
      <w:r>
        <w:rPr>
          <w:rFonts w:hint="eastAsia" w:ascii="宋体" w:hAnsi="宋体" w:eastAsia="宋体" w:cs="宋体"/>
          <w:b/>
          <w:bCs/>
          <w:sz w:val="44"/>
          <w:szCs w:val="44"/>
        </w:rPr>
        <w:fldChar w:fldCharType="separate"/>
      </w: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_Toc19574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1、遴选公告</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_Toc19574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_Toc15777 </w:instrText>
      </w:r>
      <w:r>
        <w:rPr>
          <w:rFonts w:hint="eastAsia" w:ascii="宋体" w:hAnsi="宋体" w:eastAsia="宋体" w:cs="宋体"/>
          <w:bCs/>
          <w:szCs w:val="44"/>
          <w:lang w:val="en-US" w:eastAsia="en-US" w:bidi="ar-SA"/>
        </w:rPr>
        <w:fldChar w:fldCharType="separate"/>
      </w:r>
      <w:r>
        <w:rPr>
          <w:rFonts w:hint="eastAsia" w:ascii="宋体" w:hAnsi="宋体" w:eastAsia="宋体" w:cs="宋体"/>
          <w:bCs/>
          <w:szCs w:val="30"/>
          <w:lang w:val="en-US" w:eastAsia="en-US" w:bidi="ar-SA"/>
        </w:rPr>
        <w:t>第一部分遴选公告</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_Toc15777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8"/>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_Toc29968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2、申请人须知</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_Toc29968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4</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_Toc30819 </w:instrText>
      </w:r>
      <w:r>
        <w:rPr>
          <w:rFonts w:hint="eastAsia" w:ascii="宋体" w:hAnsi="宋体" w:eastAsia="宋体" w:cs="宋体"/>
          <w:bCs/>
          <w:szCs w:val="44"/>
          <w:lang w:val="en-US" w:eastAsia="en-US" w:bidi="ar-SA"/>
        </w:rPr>
        <w:fldChar w:fldCharType="separate"/>
      </w:r>
      <w:r>
        <w:rPr>
          <w:rFonts w:hint="eastAsia" w:ascii="宋体" w:hAnsi="宋体" w:eastAsia="宋体" w:cs="宋体"/>
          <w:bCs/>
          <w:szCs w:val="30"/>
          <w:lang w:val="en-US" w:eastAsia="en-US" w:bidi="ar-SA"/>
        </w:rPr>
        <w:t>申请人须知前附表</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_Toc30819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5</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_Toc21049 </w:instrText>
      </w:r>
      <w:r>
        <w:rPr>
          <w:rFonts w:hint="eastAsia" w:ascii="宋体" w:hAnsi="宋体" w:eastAsia="宋体" w:cs="宋体"/>
          <w:bCs/>
          <w:szCs w:val="44"/>
          <w:lang w:val="en-US" w:eastAsia="en-US" w:bidi="ar-SA"/>
        </w:rPr>
        <w:fldChar w:fldCharType="separate"/>
      </w:r>
      <w:r>
        <w:rPr>
          <w:rFonts w:hint="eastAsia" w:ascii="宋体" w:hAnsi="宋体" w:eastAsia="宋体" w:cs="宋体"/>
          <w:bCs/>
          <w:szCs w:val="30"/>
          <w:lang w:val="en-US" w:eastAsia="en-US" w:bidi="ar-SA"/>
        </w:rPr>
        <w:t>申请人须知</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_Toc21049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7</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8"/>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_Toc14138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3、申请文件</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_Toc14138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9</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_Toc5852 </w:instrText>
      </w:r>
      <w:r>
        <w:rPr>
          <w:rFonts w:hint="eastAsia" w:ascii="宋体" w:hAnsi="宋体" w:eastAsia="宋体" w:cs="宋体"/>
          <w:bCs/>
          <w:szCs w:val="44"/>
          <w:lang w:val="en-US" w:eastAsia="en-US" w:bidi="ar-SA"/>
        </w:rPr>
        <w:fldChar w:fldCharType="separate"/>
      </w:r>
      <w:r>
        <w:rPr>
          <w:rFonts w:hint="eastAsia" w:ascii="宋体" w:hAnsi="宋体" w:eastAsia="宋体" w:cs="宋体"/>
          <w:bCs/>
          <w:szCs w:val="30"/>
          <w:lang w:val="en-US" w:eastAsia="en-US" w:bidi="ar-SA"/>
        </w:rPr>
        <w:t>申请文件</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_Toc5852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10</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_Toc22903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4、遴选评审办法</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_Toc22903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11</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bookmarkStart w:id="40" w:name="_GoBack"/>
      <w:bookmarkEnd w:id="40"/>
    </w:p>
    <w:p>
      <w:pPr>
        <w:pStyle w:val="18"/>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_Toc1231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5、申请文件格式</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_Toc1231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15</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_Toc8764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1、申请函</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_Toc8764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16</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_Toc16585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2、法定代表人证明书</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_Toc16585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17</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_Toc16659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3、法定代表人授权书</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_Toc16659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18</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_Toc11028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4、资格证明材料</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_Toc11028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19</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_Toc28768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5、无重大违法记录声明</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_Toc28768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20</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_Toc2750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6、申请人基本情况一览表</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_Toc2750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21</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_Toc24654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7、拟委任的主要人员汇总表</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_Toc24654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22</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_Toc1873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主要人员简历表</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_Toc1873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23</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_Toc6687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8、服务方案</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_Toc6687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24</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_Toc3425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30"/>
          <w:lang w:val="en-US" w:eastAsia="en-US" w:bidi="ar-SA"/>
        </w:rPr>
        <w:t>9、</w:t>
      </w:r>
      <w:r>
        <w:rPr>
          <w:rFonts w:hint="eastAsia" w:ascii="宋体" w:hAnsi="宋体" w:eastAsia="宋体" w:cs="宋体"/>
          <w:szCs w:val="22"/>
          <w:lang w:val="en-US" w:eastAsia="en-US" w:bidi="ar-SA"/>
        </w:rPr>
        <w:t>申请人认为在其他方面有必要说明的事项</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_Toc3425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25</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_Toc9996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10、申请人应提供的承诺及保证（格式自拟）</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_Toc9996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26</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5"/>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zh-CN" w:bidi="ar-SA"/>
        </w:rPr>
        <w:t xml:space="preserve">   </w:t>
      </w: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_Toc23660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72"/>
          <w:lang w:val="en-US" w:eastAsia="en-US" w:bidi="ar-SA"/>
        </w:rPr>
        <w:t>6、遴选人工作要求</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_Toc23660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27</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pStyle w:val="11"/>
        <w:tabs>
          <w:tab w:val="right" w:leader="hyphen" w:pos="8550"/>
        </w:tabs>
        <w:spacing w:line="360" w:lineRule="auto"/>
        <w:rPr>
          <w:rFonts w:asciiTheme="minorHAnsi" w:hAnsiTheme="minorHAnsi" w:eastAsiaTheme="minorHAnsi" w:cstheme="minorBidi"/>
          <w:szCs w:val="22"/>
          <w:lang w:val="en-US" w:eastAsia="en-US" w:bidi="ar-SA"/>
        </w:rPr>
      </w:pPr>
      <w:r>
        <w:rPr>
          <w:rFonts w:hint="eastAsia" w:ascii="宋体" w:hAnsi="宋体" w:eastAsia="宋体" w:cs="宋体"/>
          <w:bCs/>
          <w:szCs w:val="44"/>
          <w:lang w:val="en-US" w:eastAsia="en-US" w:bidi="ar-SA"/>
        </w:rPr>
        <w:fldChar w:fldCharType="begin"/>
      </w:r>
      <w:r>
        <w:rPr>
          <w:rFonts w:hint="eastAsia" w:ascii="宋体" w:hAnsi="宋体" w:eastAsia="宋体" w:cs="宋体"/>
          <w:bCs/>
          <w:szCs w:val="44"/>
          <w:lang w:val="en-US" w:eastAsia="en-US" w:bidi="ar-SA"/>
        </w:rPr>
        <w:instrText xml:space="preserve"> HYPERLINK \l _Toc24343 </w:instrText>
      </w:r>
      <w:r>
        <w:rPr>
          <w:rFonts w:hint="eastAsia" w:ascii="宋体" w:hAnsi="宋体" w:eastAsia="宋体" w:cs="宋体"/>
          <w:bCs/>
          <w:szCs w:val="44"/>
          <w:lang w:val="en-US" w:eastAsia="en-US" w:bidi="ar-SA"/>
        </w:rPr>
        <w:fldChar w:fldCharType="separate"/>
      </w:r>
      <w:r>
        <w:rPr>
          <w:rFonts w:hint="eastAsia" w:ascii="宋体" w:hAnsi="宋体" w:eastAsia="宋体" w:cs="宋体"/>
          <w:szCs w:val="22"/>
          <w:lang w:val="en-US" w:eastAsia="en-US" w:bidi="ar-SA"/>
        </w:rPr>
        <w:t>工作要求</w:t>
      </w:r>
      <w:r>
        <w:rPr>
          <w:rFonts w:asciiTheme="minorHAnsi" w:hAnsiTheme="minorHAnsi" w:eastAsiaTheme="minorHAnsi" w:cstheme="minorBidi"/>
          <w:szCs w:val="22"/>
          <w:lang w:val="en-US" w:eastAsia="en-US" w:bidi="ar-SA"/>
        </w:rPr>
        <w:tab/>
      </w:r>
      <w:r>
        <w:rPr>
          <w:rFonts w:asciiTheme="minorHAnsi" w:hAnsiTheme="minorHAnsi" w:eastAsiaTheme="minorHAnsi" w:cstheme="minorBidi"/>
          <w:szCs w:val="22"/>
          <w:lang w:val="en-US" w:eastAsia="en-US" w:bidi="ar-SA"/>
        </w:rPr>
        <w:fldChar w:fldCharType="begin"/>
      </w:r>
      <w:r>
        <w:rPr>
          <w:rFonts w:asciiTheme="minorHAnsi" w:hAnsiTheme="minorHAnsi" w:eastAsiaTheme="minorHAnsi" w:cstheme="minorBidi"/>
          <w:szCs w:val="22"/>
          <w:lang w:val="en-US" w:eastAsia="en-US" w:bidi="ar-SA"/>
        </w:rPr>
        <w:instrText xml:space="preserve"> PAGEREF _Toc24343 </w:instrText>
      </w:r>
      <w:r>
        <w:rPr>
          <w:rFonts w:asciiTheme="minorHAnsi" w:hAnsiTheme="minorHAnsi" w:eastAsiaTheme="minorHAnsi" w:cstheme="minorBidi"/>
          <w:szCs w:val="22"/>
          <w:lang w:val="en-US" w:eastAsia="en-US" w:bidi="ar-SA"/>
        </w:rPr>
        <w:fldChar w:fldCharType="separate"/>
      </w:r>
      <w:r>
        <w:rPr>
          <w:rFonts w:asciiTheme="minorHAnsi" w:hAnsiTheme="minorHAnsi" w:eastAsiaTheme="minorHAnsi" w:cstheme="minorBidi"/>
          <w:szCs w:val="22"/>
          <w:lang w:val="en-US" w:eastAsia="en-US" w:bidi="ar-SA"/>
        </w:rPr>
        <w:t>28</w:t>
      </w:r>
      <w:r>
        <w:rPr>
          <w:rFonts w:asciiTheme="minorHAnsi" w:hAnsiTheme="minorHAnsi" w:eastAsiaTheme="minorHAnsi" w:cstheme="minorBidi"/>
          <w:szCs w:val="22"/>
          <w:lang w:val="en-US" w:eastAsia="en-US" w:bidi="ar-SA"/>
        </w:rPr>
        <w:fldChar w:fldCharType="end"/>
      </w:r>
      <w:r>
        <w:rPr>
          <w:rFonts w:hint="eastAsia" w:ascii="宋体" w:hAnsi="宋体" w:eastAsia="宋体" w:cs="宋体"/>
          <w:bCs/>
          <w:szCs w:val="44"/>
          <w:lang w:val="en-US" w:eastAsia="en-US" w:bidi="ar-SA"/>
        </w:rPr>
        <w:fldChar w:fldCharType="end"/>
      </w:r>
    </w:p>
    <w:p>
      <w:pPr>
        <w:spacing w:before="0" w:line="360" w:lineRule="auto"/>
        <w:ind w:right="0"/>
        <w:rPr>
          <w:rFonts w:hint="eastAsia" w:ascii="宋体" w:hAnsi="宋体" w:eastAsia="宋体" w:cs="宋体"/>
          <w:b/>
          <w:bCs/>
          <w:sz w:val="44"/>
          <w:szCs w:val="44"/>
        </w:rPr>
      </w:pPr>
      <w:r>
        <w:rPr>
          <w:rFonts w:hint="eastAsia" w:ascii="宋体" w:hAnsi="宋体" w:eastAsia="宋体" w:cs="宋体"/>
          <w:bCs/>
          <w:szCs w:val="44"/>
          <w:lang w:val="en-US" w:eastAsia="en-US" w:bidi="ar-SA"/>
        </w:rPr>
        <w:fldChar w:fldCharType="end"/>
      </w:r>
    </w:p>
    <w:p>
      <w:pPr>
        <w:spacing w:before="5" w:line="240" w:lineRule="auto"/>
        <w:ind w:right="0"/>
        <w:rPr>
          <w:rFonts w:hint="eastAsia" w:ascii="宋体" w:hAnsi="宋体" w:eastAsia="宋体" w:cs="宋体"/>
          <w:b/>
          <w:bCs/>
          <w:sz w:val="33"/>
          <w:szCs w:val="33"/>
        </w:rPr>
      </w:pPr>
    </w:p>
    <w:p>
      <w:pPr>
        <w:pStyle w:val="15"/>
        <w:tabs>
          <w:tab w:val="right" w:leader="dot" w:pos="8415"/>
        </w:tabs>
        <w:spacing w:line="240" w:lineRule="auto"/>
        <w:ind w:right="0"/>
        <w:jc w:val="left"/>
        <w:rPr>
          <w:rFonts w:hint="eastAsia" w:ascii="宋体" w:hAnsi="宋体" w:eastAsia="宋体" w:cs="宋体"/>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sectPr>
          <w:pgSz w:w="11910" w:h="16840"/>
          <w:pgMar w:top="1580" w:right="1680" w:bottom="280" w:left="1680" w:header="720" w:footer="720" w:gutter="0"/>
          <w:cols w:space="720" w:num="1"/>
        </w:sect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8"/>
          <w:szCs w:val="28"/>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pStyle w:val="2"/>
        <w:spacing w:before="29" w:line="240" w:lineRule="auto"/>
        <w:ind w:left="0" w:leftChars="0" w:right="0" w:firstLine="0" w:firstLineChars="0"/>
        <w:jc w:val="center"/>
        <w:outlineLvl w:val="0"/>
        <w:rPr>
          <w:rFonts w:hint="eastAsia" w:ascii="宋体" w:hAnsi="宋体" w:eastAsia="宋体" w:cs="宋体"/>
        </w:rPr>
      </w:pPr>
      <w:bookmarkStart w:id="0" w:name="1、遴选公告"/>
      <w:bookmarkEnd w:id="0"/>
      <w:bookmarkStart w:id="1" w:name="_bookmark0"/>
      <w:bookmarkEnd w:id="1"/>
      <w:bookmarkStart w:id="2" w:name="_Toc19574"/>
      <w:r>
        <w:rPr>
          <w:rFonts w:hint="eastAsia" w:ascii="宋体" w:hAnsi="宋体" w:eastAsia="宋体" w:cs="宋体"/>
        </w:rPr>
        <w:t>1、遴选公告</w:t>
      </w:r>
      <w:bookmarkEnd w:id="2"/>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10" w:line="240" w:lineRule="auto"/>
        <w:ind w:right="0"/>
        <w:rPr>
          <w:rFonts w:hint="eastAsia" w:ascii="宋体" w:hAnsi="宋体" w:eastAsia="宋体" w:cs="宋体"/>
          <w:sz w:val="18"/>
          <w:szCs w:val="18"/>
        </w:rPr>
      </w:pPr>
    </w:p>
    <w:p>
      <w:pPr>
        <w:spacing w:after="0" w:line="240" w:lineRule="auto"/>
        <w:jc w:val="center"/>
        <w:rPr>
          <w:rFonts w:hint="eastAsia" w:ascii="宋体" w:hAnsi="宋体" w:eastAsia="宋体" w:cs="宋体"/>
        </w:rPr>
        <w:sectPr>
          <w:footerReference r:id="rId6" w:type="default"/>
          <w:pgSz w:w="11910" w:h="16840"/>
          <w:pgMar w:top="1580" w:right="1680" w:bottom="280" w:left="1680" w:header="720" w:footer="720" w:gutter="0"/>
          <w:pgNumType w:fmt="decimal" w:start="1"/>
          <w:cols w:space="720" w:num="1"/>
        </w:sectPr>
      </w:pPr>
    </w:p>
    <w:p>
      <w:pPr>
        <w:pStyle w:val="3"/>
        <w:tabs>
          <w:tab w:val="left" w:pos="1987"/>
        </w:tabs>
        <w:spacing w:line="442" w:lineRule="exact"/>
        <w:ind w:left="0" w:right="104"/>
        <w:jc w:val="center"/>
        <w:outlineLvl w:val="1"/>
        <w:rPr>
          <w:rFonts w:hint="eastAsia" w:ascii="宋体" w:hAnsi="宋体" w:eastAsia="宋体" w:cs="宋体"/>
          <w:b/>
          <w:bCs/>
          <w:sz w:val="30"/>
          <w:szCs w:val="30"/>
        </w:rPr>
      </w:pPr>
      <w:bookmarkStart w:id="3" w:name="_Toc15777"/>
      <w:r>
        <w:rPr>
          <w:rFonts w:hint="eastAsia" w:ascii="宋体" w:hAnsi="宋体" w:eastAsia="宋体" w:cs="宋体"/>
          <w:b/>
          <w:bCs/>
          <w:sz w:val="30"/>
          <w:szCs w:val="30"/>
        </w:rPr>
        <w:t>第一部分遴选公告</w:t>
      </w:r>
      <w:bookmarkEnd w:id="3"/>
    </w:p>
    <w:p>
      <w:pPr>
        <w:spacing w:before="2" w:line="240" w:lineRule="auto"/>
        <w:ind w:right="0"/>
        <w:rPr>
          <w:rFonts w:hint="eastAsia" w:ascii="宋体" w:hAnsi="宋体" w:eastAsia="宋体" w:cs="宋体"/>
          <w:b/>
          <w:bCs/>
          <w:sz w:val="29"/>
          <w:szCs w:val="29"/>
        </w:rPr>
      </w:pPr>
    </w:p>
    <w:p>
      <w:pPr>
        <w:pStyle w:val="5"/>
        <w:spacing w:line="360" w:lineRule="exact"/>
        <w:ind w:right="107"/>
        <w:jc w:val="center"/>
        <w:rPr>
          <w:rFonts w:hint="eastAsia" w:ascii="宋体" w:hAnsi="宋体" w:eastAsia="宋体" w:cs="宋体"/>
          <w:b w:val="0"/>
          <w:bCs w:val="0"/>
        </w:rPr>
      </w:pPr>
      <w:r>
        <w:rPr>
          <w:rFonts w:hint="eastAsia" w:ascii="宋体" w:hAnsi="宋体" w:eastAsia="宋体" w:cs="宋体"/>
          <w:spacing w:val="-1"/>
        </w:rPr>
        <w:t>西宁供水（集团）有限责任公司接户、迁改及户表改造工程项目</w:t>
      </w:r>
      <w:r>
        <w:rPr>
          <w:rFonts w:hint="eastAsia" w:cs="宋体"/>
          <w:spacing w:val="-1"/>
          <w:lang w:val="en-US" w:eastAsia="zh-CN"/>
        </w:rPr>
        <w:t>施工</w:t>
      </w:r>
      <w:r>
        <w:rPr>
          <w:rFonts w:hint="eastAsia" w:ascii="宋体" w:hAnsi="宋体" w:eastAsia="宋体" w:cs="宋体"/>
          <w:spacing w:val="-1"/>
        </w:rPr>
        <w:t>单位遴选入围</w:t>
      </w:r>
      <w:r>
        <w:rPr>
          <w:rFonts w:hint="eastAsia" w:ascii="宋体" w:hAnsi="宋体" w:eastAsia="宋体" w:cs="宋体"/>
        </w:rPr>
        <w:t>公告</w:t>
      </w:r>
    </w:p>
    <w:p>
      <w:pPr>
        <w:spacing w:before="62"/>
        <w:ind w:left="0" w:right="230" w:firstLine="0"/>
        <w:jc w:val="right"/>
        <w:rPr>
          <w:rFonts w:hint="eastAsia" w:ascii="宋体" w:hAnsi="宋体" w:eastAsia="宋体" w:cs="宋体"/>
          <w:sz w:val="21"/>
          <w:szCs w:val="21"/>
          <w:lang w:eastAsia="zh-CN"/>
        </w:rPr>
      </w:pPr>
      <w:r>
        <w:rPr>
          <w:rFonts w:hint="eastAsia" w:ascii="宋体" w:hAnsi="宋体" w:eastAsia="宋体" w:cs="宋体"/>
          <w:w w:val="95"/>
          <w:sz w:val="21"/>
          <w:szCs w:val="21"/>
        </w:rPr>
        <w:t>编号：青海省院非2021-00</w:t>
      </w:r>
      <w:r>
        <w:rPr>
          <w:rFonts w:hint="eastAsia" w:ascii="宋体" w:hAnsi="宋体" w:eastAsia="宋体" w:cs="宋体"/>
          <w:w w:val="95"/>
          <w:sz w:val="21"/>
          <w:szCs w:val="21"/>
          <w:lang w:val="en-US" w:eastAsia="zh-CN"/>
        </w:rPr>
        <w:t>3</w:t>
      </w:r>
    </w:p>
    <w:p>
      <w:pPr>
        <w:spacing w:before="5" w:line="240" w:lineRule="auto"/>
        <w:ind w:right="0"/>
        <w:rPr>
          <w:rFonts w:hint="eastAsia" w:ascii="宋体" w:hAnsi="宋体" w:eastAsia="宋体" w:cs="宋体"/>
          <w:sz w:val="14"/>
          <w:szCs w:val="14"/>
        </w:rPr>
      </w:pP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遴选条件</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本招标项目</w:t>
      </w:r>
      <w:r>
        <w:rPr>
          <w:rFonts w:hint="eastAsia" w:ascii="宋体" w:hAnsi="宋体" w:eastAsia="宋体" w:cs="宋体"/>
          <w:sz w:val="24"/>
          <w:szCs w:val="24"/>
          <w:lang w:eastAsia="zh-CN"/>
        </w:rPr>
        <w:t>西宁供水（集团）有限责任公司</w:t>
      </w:r>
      <w:r>
        <w:rPr>
          <w:rFonts w:hint="eastAsia" w:ascii="宋体" w:hAnsi="宋体" w:eastAsia="宋体" w:cs="宋体"/>
          <w:sz w:val="24"/>
          <w:szCs w:val="24"/>
          <w:lang w:val="zh-CN" w:eastAsia="zh-CN"/>
        </w:rPr>
        <w:t>接户、迁改及户表改造工程项目</w:t>
      </w:r>
      <w:r>
        <w:rPr>
          <w:rFonts w:hint="eastAsia" w:ascii="宋体" w:hAnsi="宋体" w:eastAsia="宋体" w:cs="宋体"/>
          <w:sz w:val="24"/>
          <w:szCs w:val="24"/>
          <w:lang w:val="en-US" w:eastAsia="zh-CN"/>
        </w:rPr>
        <w:t>施工</w:t>
      </w:r>
      <w:r>
        <w:rPr>
          <w:rFonts w:hint="eastAsia" w:ascii="宋体" w:hAnsi="宋体" w:eastAsia="宋体" w:cs="宋体"/>
          <w:sz w:val="24"/>
          <w:szCs w:val="24"/>
          <w:lang w:eastAsia="zh-CN"/>
        </w:rPr>
        <w:t>单位遴选入围</w:t>
      </w:r>
      <w:r>
        <w:rPr>
          <w:rFonts w:hint="eastAsia" w:ascii="宋体" w:hAnsi="宋体" w:eastAsia="宋体" w:cs="宋体"/>
          <w:sz w:val="24"/>
          <w:szCs w:val="24"/>
        </w:rPr>
        <w:t>招标已由</w:t>
      </w:r>
      <w:r>
        <w:rPr>
          <w:rFonts w:hint="eastAsia" w:ascii="宋体" w:hAnsi="宋体" w:eastAsia="宋体" w:cs="宋体"/>
          <w:sz w:val="24"/>
          <w:szCs w:val="24"/>
          <w:lang w:eastAsia="zh-CN"/>
        </w:rPr>
        <w:t>西宁供水（集团）有限责任公司</w:t>
      </w:r>
      <w:r>
        <w:rPr>
          <w:rFonts w:hint="eastAsia" w:ascii="宋体" w:hAnsi="宋体" w:eastAsia="宋体" w:cs="宋体"/>
          <w:sz w:val="24"/>
          <w:szCs w:val="24"/>
        </w:rPr>
        <w:t>以</w:t>
      </w:r>
      <w:r>
        <w:rPr>
          <w:rFonts w:hint="eastAsia" w:ascii="宋体" w:hAnsi="宋体" w:eastAsia="宋体" w:cs="宋体"/>
          <w:sz w:val="24"/>
          <w:szCs w:val="24"/>
          <w:lang w:eastAsia="zh-CN"/>
        </w:rPr>
        <w:t>优化营商环境工作会议纪要</w:t>
      </w:r>
      <w:r>
        <w:rPr>
          <w:rFonts w:hint="eastAsia" w:ascii="宋体" w:hAnsi="宋体" w:eastAsia="宋体" w:cs="宋体"/>
          <w:sz w:val="24"/>
          <w:szCs w:val="24"/>
        </w:rPr>
        <w:t>，招标人为</w:t>
      </w:r>
      <w:r>
        <w:rPr>
          <w:rFonts w:hint="eastAsia" w:ascii="宋体" w:hAnsi="宋体" w:eastAsia="宋体" w:cs="宋体"/>
          <w:sz w:val="24"/>
          <w:szCs w:val="24"/>
          <w:lang w:eastAsia="zh-CN"/>
        </w:rPr>
        <w:t>西宁供水（集团）有限责任公司</w:t>
      </w:r>
      <w:r>
        <w:rPr>
          <w:rFonts w:hint="eastAsia" w:ascii="宋体" w:hAnsi="宋体" w:eastAsia="宋体" w:cs="宋体"/>
          <w:sz w:val="24"/>
          <w:szCs w:val="24"/>
        </w:rPr>
        <w:t>。项目已具备招标条件，现对该项目</w:t>
      </w:r>
      <w:r>
        <w:rPr>
          <w:rFonts w:hint="eastAsia" w:ascii="宋体" w:hAnsi="宋体" w:eastAsia="宋体" w:cs="宋体"/>
          <w:sz w:val="24"/>
          <w:szCs w:val="24"/>
          <w:lang w:val="en-US" w:eastAsia="zh-CN"/>
        </w:rPr>
        <w:t>施工</w:t>
      </w:r>
      <w:r>
        <w:rPr>
          <w:rFonts w:hint="eastAsia" w:ascii="宋体" w:hAnsi="宋体" w:eastAsia="宋体" w:cs="宋体"/>
          <w:sz w:val="24"/>
          <w:szCs w:val="24"/>
        </w:rPr>
        <w:t xml:space="preserve">服务单位入围进行公开招标。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2.遴选概况与服务内容</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 遴选概况</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2.1.1 服务地点：青海省西宁市。</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2.1.2 服务内容：</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2.2 服务期限:3 年。</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2.3 拟遴选单位数量:</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家。</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3．申请人资格要求</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3.1 遴选要求</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3.1.1 </w:t>
      </w:r>
      <w:r>
        <w:rPr>
          <w:rFonts w:ascii="宋体" w:hAnsi="宋体" w:eastAsia="宋体" w:cs="宋体"/>
          <w:sz w:val="24"/>
          <w:szCs w:val="24"/>
        </w:rPr>
        <w:t>本次招标要求投标人具有独立法人资格，需提供有效的三证合一的营业执照；具备市政公用工程施工总承包三级及以上资质、有效的安全生产许可证，并在人员、设备、资金等方面具有相应的施工能力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3.1.2 </w:t>
      </w:r>
      <w:r>
        <w:rPr>
          <w:rFonts w:ascii="宋体" w:hAnsi="宋体" w:eastAsia="宋体" w:cs="宋体"/>
          <w:sz w:val="24"/>
          <w:szCs w:val="24"/>
        </w:rPr>
        <w:t>项目经理</w:t>
      </w:r>
      <w:r>
        <w:rPr>
          <w:rFonts w:hint="eastAsia" w:ascii="宋体" w:hAnsi="宋体" w:eastAsia="宋体" w:cs="宋体"/>
          <w:sz w:val="24"/>
          <w:szCs w:val="24"/>
          <w:lang w:eastAsia="zh-CN"/>
        </w:rPr>
        <w:t>须具备</w:t>
      </w:r>
      <w:r>
        <w:rPr>
          <w:rFonts w:ascii="宋体" w:hAnsi="宋体" w:eastAsia="宋体" w:cs="宋体"/>
          <w:sz w:val="24"/>
          <w:szCs w:val="24"/>
        </w:rPr>
        <w:t>市政公用工程专业二级（含以上级）注册建造师执业资格，项目经理应在《青海省工程建设监管和信用管理平台》记录有效，小型项目负责人应满足《青海省住房和城乡建设厅关于加强我省房屋建筑和市政小型工程项目施工管理及明确小型工程项目负责人任职条件的通知》（青建工〔2017〕520号）要求。</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3.1.3 省外企业需提供有效的进青备案登记手续；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3.1.4 不接受联合体申请人。</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4.遴选文件获取</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4.1 遴选文件获取时间自 2021年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 08:30 时至2021年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 18:00 时止(节假日除外)。</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4.1.1 申请遴选单位持单位介绍信或法定代表人授权委托书原件，在青海省建筑勘察设计研究院股份有限公司（西宁市城西区胜利路34号5层经营部）获取遴选文件。</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4.1.2 申请遴选单位也可通过电子邮件方式获取遴选文件，获取方式：申请人将单位介绍信 或法定代表人授权委托书原件扫描件发送至电子邮箱：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"mailto:qhcxzb@sina.com" \h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465580698@qq.</w:t>
      </w:r>
      <w:r>
        <w:rPr>
          <w:rFonts w:hint="eastAsia" w:ascii="宋体" w:hAnsi="宋体" w:eastAsia="宋体" w:cs="宋体"/>
          <w:sz w:val="24"/>
          <w:szCs w:val="24"/>
        </w:rPr>
        <w:t>com</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rPr>
        <w:t>联系购买遴选文件联系人。</w:t>
      </w:r>
    </w:p>
    <w:p>
      <w:pPr>
        <w:keepNext w:val="0"/>
        <w:keepLines w:val="0"/>
        <w:pageBreakBefore w:val="0"/>
        <w:widowControl w:val="0"/>
        <w:kinsoku/>
        <w:wordWrap/>
        <w:overflowPunct/>
        <w:topLinePunct w:val="0"/>
        <w:autoSpaceDE/>
        <w:autoSpaceDN/>
        <w:bidi w:val="0"/>
        <w:adjustRightInd/>
        <w:snapToGrid/>
        <w:spacing w:after="0"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4.2 遴选文件每套售价500元，售出后不退。（购买遴选文件专用账号</w:t>
      </w:r>
    </w:p>
    <w:p>
      <w:pPr>
        <w:keepNext w:val="0"/>
        <w:keepLines w:val="0"/>
        <w:pageBreakBefore w:val="0"/>
        <w:widowControl w:val="0"/>
        <w:kinsoku/>
        <w:wordWrap/>
        <w:overflowPunct/>
        <w:topLinePunct w:val="0"/>
        <w:autoSpaceDE/>
        <w:autoSpaceDN/>
        <w:bidi w:val="0"/>
        <w:adjustRightInd/>
        <w:snapToGrid/>
        <w:spacing w:after="0"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63001373637050016542；开户银行：</w:t>
      </w:r>
      <w:r>
        <w:rPr>
          <w:rFonts w:hint="eastAsia" w:ascii="宋体" w:hAnsi="宋体" w:eastAsia="宋体" w:cs="宋体"/>
          <w:sz w:val="24"/>
          <w:szCs w:val="24"/>
          <w:lang w:eastAsia="zh-CN"/>
        </w:rPr>
        <w:t>中国建设银行股份有限公司西宁城西支行；行号：105851000019</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after="0" w:line="360" w:lineRule="auto"/>
        <w:ind w:left="326" w:right="0" w:firstLine="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5.申请文件递交</w:t>
      </w:r>
    </w:p>
    <w:p>
      <w:pPr>
        <w:keepNext w:val="0"/>
        <w:keepLines w:val="0"/>
        <w:pageBreakBefore w:val="0"/>
        <w:widowControl w:val="0"/>
        <w:kinsoku/>
        <w:wordWrap/>
        <w:overflowPunct/>
        <w:topLinePunct w:val="0"/>
        <w:autoSpaceDE/>
        <w:autoSpaceDN/>
        <w:bidi w:val="0"/>
        <w:adjustRightInd/>
        <w:snapToGrid/>
        <w:spacing w:after="0" w:line="360" w:lineRule="auto"/>
        <w:ind w:left="120" w:right="0" w:firstLine="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5.1</w:t>
      </w:r>
      <w:r>
        <w:rPr>
          <w:rFonts w:hint="eastAsia" w:ascii="宋体" w:hAnsi="宋体" w:eastAsia="宋体" w:cs="宋体"/>
          <w:spacing w:val="-5"/>
          <w:sz w:val="24"/>
          <w:szCs w:val="24"/>
        </w:rPr>
        <w:t xml:space="preserve"> </w:t>
      </w:r>
      <w:r>
        <w:rPr>
          <w:rFonts w:hint="eastAsia" w:ascii="宋体" w:hAnsi="宋体" w:eastAsia="宋体" w:cs="宋体"/>
          <w:sz w:val="24"/>
          <w:szCs w:val="24"/>
        </w:rPr>
        <w:t>申请文件递交的截止时间为</w:t>
      </w:r>
      <w:r>
        <w:rPr>
          <w:rFonts w:hint="eastAsia" w:ascii="宋体" w:hAnsi="宋体" w:eastAsia="宋体" w:cs="宋体"/>
          <w:spacing w:val="-52"/>
          <w:sz w:val="24"/>
          <w:szCs w:val="24"/>
        </w:rPr>
        <w:t xml:space="preserve"> </w:t>
      </w:r>
      <w:r>
        <w:rPr>
          <w:rFonts w:hint="eastAsia" w:ascii="宋体" w:hAnsi="宋体" w:eastAsia="宋体" w:cs="宋体"/>
          <w:sz w:val="24"/>
          <w:szCs w:val="24"/>
        </w:rPr>
        <w:t>2021</w:t>
      </w:r>
      <w:r>
        <w:rPr>
          <w:rFonts w:hint="eastAsia" w:ascii="宋体" w:hAnsi="宋体" w:eastAsia="宋体" w:cs="宋体"/>
          <w:spacing w:val="-54"/>
          <w:sz w:val="24"/>
          <w:szCs w:val="24"/>
        </w:rPr>
        <w:t xml:space="preserve"> </w:t>
      </w:r>
      <w:r>
        <w:rPr>
          <w:rFonts w:hint="eastAsia" w:ascii="宋体" w:hAnsi="宋体" w:eastAsia="宋体" w:cs="宋体"/>
          <w:sz w:val="24"/>
          <w:szCs w:val="24"/>
        </w:rPr>
        <w:t>年</w:t>
      </w:r>
      <w:r>
        <w:rPr>
          <w:rFonts w:hint="eastAsia" w:ascii="宋体" w:hAnsi="宋体" w:eastAsia="宋体" w:cs="宋体"/>
          <w:spacing w:val="-55"/>
          <w:sz w:val="24"/>
          <w:szCs w:val="24"/>
        </w:rPr>
        <w:t xml:space="preserve">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pacing w:val="-55"/>
          <w:sz w:val="24"/>
          <w:szCs w:val="24"/>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pacing w:val="-56"/>
          <w:sz w:val="24"/>
          <w:szCs w:val="24"/>
        </w:rPr>
        <w:t xml:space="preserve"> </w:t>
      </w:r>
      <w:r>
        <w:rPr>
          <w:rFonts w:hint="eastAsia" w:ascii="宋体" w:hAnsi="宋体" w:eastAsia="宋体" w:cs="宋体"/>
          <w:sz w:val="24"/>
          <w:szCs w:val="24"/>
        </w:rPr>
        <w:t>日</w:t>
      </w:r>
      <w:r>
        <w:rPr>
          <w:rFonts w:hint="eastAsia" w:ascii="宋体" w:hAnsi="宋体" w:eastAsia="宋体" w:cs="宋体"/>
          <w:spacing w:val="-52"/>
          <w:sz w:val="24"/>
          <w:szCs w:val="24"/>
        </w:rPr>
        <w:t xml:space="preserve"> </w:t>
      </w:r>
      <w:r>
        <w:rPr>
          <w:rFonts w:hint="eastAsia" w:ascii="宋体" w:hAnsi="宋体" w:eastAsia="宋体" w:cs="宋体"/>
          <w:sz w:val="24"/>
          <w:szCs w:val="24"/>
        </w:rPr>
        <w:t>09</w:t>
      </w:r>
      <w:r>
        <w:rPr>
          <w:rFonts w:hint="eastAsia" w:ascii="宋体" w:hAnsi="宋体" w:eastAsia="宋体" w:cs="宋体"/>
          <w:spacing w:val="-56"/>
          <w:sz w:val="24"/>
          <w:szCs w:val="24"/>
        </w:rPr>
        <w:t xml:space="preserve"> </w:t>
      </w:r>
      <w:r>
        <w:rPr>
          <w:rFonts w:hint="eastAsia" w:ascii="宋体" w:hAnsi="宋体" w:eastAsia="宋体" w:cs="宋体"/>
          <w:sz w:val="24"/>
          <w:szCs w:val="24"/>
        </w:rPr>
        <w:t>时</w:t>
      </w:r>
      <w:r>
        <w:rPr>
          <w:rFonts w:hint="eastAsia" w:ascii="宋体" w:hAnsi="宋体" w:eastAsia="宋体" w:cs="宋体"/>
          <w:spacing w:val="-55"/>
          <w:sz w:val="24"/>
          <w:szCs w:val="24"/>
        </w:rPr>
        <w:t xml:space="preserve"> </w:t>
      </w:r>
      <w:r>
        <w:rPr>
          <w:rFonts w:hint="eastAsia" w:ascii="宋体" w:hAnsi="宋体" w:eastAsia="宋体" w:cs="宋体"/>
          <w:sz w:val="24"/>
          <w:szCs w:val="24"/>
        </w:rPr>
        <w:t>30</w:t>
      </w:r>
      <w:r>
        <w:rPr>
          <w:rFonts w:hint="eastAsia" w:ascii="宋体" w:hAnsi="宋体" w:eastAsia="宋体" w:cs="宋体"/>
          <w:spacing w:val="-54"/>
          <w:sz w:val="24"/>
          <w:szCs w:val="24"/>
        </w:rPr>
        <w:t xml:space="preserve"> </w:t>
      </w:r>
      <w:r>
        <w:rPr>
          <w:rFonts w:hint="eastAsia" w:ascii="宋体" w:hAnsi="宋体" w:eastAsia="宋体" w:cs="宋体"/>
          <w:sz w:val="24"/>
          <w:szCs w:val="24"/>
        </w:rPr>
        <w:t>分，地点为</w:t>
      </w:r>
      <w:r>
        <w:rPr>
          <w:rFonts w:hint="eastAsia" w:ascii="宋体" w:hAnsi="宋体" w:eastAsia="宋体" w:cs="宋体"/>
          <w:sz w:val="24"/>
          <w:szCs w:val="24"/>
          <w:lang w:eastAsia="zh-CN"/>
        </w:rPr>
        <w:t>：西宁市城西区胜利路34号西单元7层青海省建筑勘察设计研究院股份有限公司招标中心。</w:t>
      </w:r>
    </w:p>
    <w:p>
      <w:pPr>
        <w:keepNext w:val="0"/>
        <w:keepLines w:val="0"/>
        <w:pageBreakBefore w:val="0"/>
        <w:widowControl w:val="0"/>
        <w:kinsoku/>
        <w:wordWrap/>
        <w:overflowPunct/>
        <w:topLinePunct w:val="0"/>
        <w:autoSpaceDE/>
        <w:autoSpaceDN/>
        <w:bidi w:val="0"/>
        <w:adjustRightInd/>
        <w:snapToGrid/>
        <w:spacing w:after="0" w:line="360" w:lineRule="auto"/>
        <w:ind w:left="120" w:right="96" w:firstLine="42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5.2 逾期送达的、未送达指定地点的或者不按照遴选文件要求密封的申请文件，遴选人将予以拒收。</w:t>
      </w:r>
    </w:p>
    <w:p>
      <w:pPr>
        <w:keepNext w:val="0"/>
        <w:keepLines w:val="0"/>
        <w:pageBreakBefore w:val="0"/>
        <w:widowControl w:val="0"/>
        <w:kinsoku/>
        <w:wordWrap/>
        <w:overflowPunct/>
        <w:topLinePunct w:val="0"/>
        <w:autoSpaceDE/>
        <w:autoSpaceDN/>
        <w:bidi w:val="0"/>
        <w:adjustRightInd/>
        <w:snapToGrid/>
        <w:spacing w:after="0" w:line="360" w:lineRule="auto"/>
        <w:ind w:left="535" w:right="101" w:hanging="312"/>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 xml:space="preserve">6.发布公告的媒介 </w:t>
      </w:r>
      <w:r>
        <w:rPr>
          <w:rFonts w:hint="eastAsia" w:ascii="宋体" w:hAnsi="宋体" w:eastAsia="宋体" w:cs="宋体"/>
          <w:sz w:val="24"/>
          <w:szCs w:val="24"/>
        </w:rPr>
        <w:t>青海项目信息网、青海省建筑勘察设计研究院股份有限公司门户网站公开发布。</w:t>
      </w:r>
    </w:p>
    <w:p>
      <w:pPr>
        <w:keepNext w:val="0"/>
        <w:keepLines w:val="0"/>
        <w:pageBreakBefore w:val="0"/>
        <w:widowControl w:val="0"/>
        <w:kinsoku/>
        <w:wordWrap/>
        <w:overflowPunct/>
        <w:topLinePunct w:val="0"/>
        <w:autoSpaceDE/>
        <w:autoSpaceDN/>
        <w:bidi w:val="0"/>
        <w:adjustRightInd/>
        <w:snapToGrid/>
        <w:spacing w:after="0" w:line="360" w:lineRule="auto"/>
        <w:ind w:left="120" w:right="6315" w:firstLine="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 xml:space="preserve"> </w:t>
      </w:r>
      <w:r>
        <w:rPr>
          <w:rFonts w:hint="eastAsia" w:ascii="宋体" w:hAnsi="宋体" w:eastAsia="宋体" w:cs="宋体"/>
          <w:b/>
          <w:bCs/>
          <w:sz w:val="24"/>
          <w:szCs w:val="24"/>
        </w:rPr>
        <w:t>7.联系方式</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招标人：</w:t>
      </w:r>
      <w:r>
        <w:rPr>
          <w:rFonts w:hint="eastAsia" w:ascii="宋体" w:hAnsi="宋体" w:eastAsia="宋体" w:cs="宋体"/>
          <w:sz w:val="24"/>
          <w:szCs w:val="24"/>
          <w:lang w:eastAsia="zh-CN"/>
        </w:rPr>
        <w:t>西宁供水（集团）有限责任公司</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w:t>
      </w:r>
      <w:r>
        <w:rPr>
          <w:rFonts w:hint="eastAsia" w:ascii="宋体" w:hAnsi="宋体" w:eastAsia="宋体" w:cs="宋体"/>
          <w:sz w:val="24"/>
          <w:szCs w:val="24"/>
          <w:lang w:eastAsia="zh-CN"/>
        </w:rPr>
        <w:t>牛工</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联系地址: 青海省西宁市城北区海西西路 25 号</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联系电话：0971-8111278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代理机构：</w:t>
      </w:r>
      <w:r>
        <w:rPr>
          <w:rFonts w:hint="eastAsia" w:ascii="宋体" w:hAnsi="宋体" w:eastAsia="宋体" w:cs="宋体"/>
          <w:sz w:val="24"/>
          <w:szCs w:val="24"/>
          <w:lang w:eastAsia="zh-CN"/>
        </w:rPr>
        <w:t>青海省建筑勘察设计研究院股份有限公司</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r>
        <w:rPr>
          <w:rFonts w:hint="eastAsia" w:ascii="宋体" w:hAnsi="宋体" w:eastAsia="宋体" w:cs="宋体"/>
          <w:sz w:val="24"/>
          <w:szCs w:val="24"/>
          <w:lang w:val="en-US" w:eastAsia="zh-CN"/>
        </w:rPr>
        <w:t>青海省西宁市城西区胜利路 34 号</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联系人：辛主任</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电话：0971-6152683  </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电子邮件：465580698@qq.com</w:t>
      </w:r>
    </w:p>
    <w:p>
      <w:pPr>
        <w:spacing w:before="0"/>
        <w:ind w:right="3248"/>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2021</w:t>
      </w:r>
      <w:r>
        <w:rPr>
          <w:rFonts w:hint="eastAsia" w:ascii="宋体" w:hAnsi="宋体" w:eastAsia="宋体" w:cs="宋体"/>
          <w:spacing w:val="-56"/>
          <w:sz w:val="24"/>
          <w:szCs w:val="24"/>
        </w:rPr>
        <w:t xml:space="preserve"> </w:t>
      </w:r>
      <w:r>
        <w:rPr>
          <w:rFonts w:hint="eastAsia" w:ascii="宋体" w:hAnsi="宋体" w:eastAsia="宋体" w:cs="宋体"/>
          <w:sz w:val="24"/>
          <w:szCs w:val="24"/>
        </w:rPr>
        <w:t>年</w:t>
      </w:r>
      <w:r>
        <w:rPr>
          <w:rFonts w:hint="eastAsia" w:ascii="宋体" w:hAnsi="宋体" w:eastAsia="宋体" w:cs="宋体"/>
          <w:spacing w:val="-52"/>
          <w:sz w:val="24"/>
          <w:szCs w:val="24"/>
          <w:lang w:val="en-US" w:eastAsia="zh-CN"/>
        </w:rPr>
        <w:t>9</w:t>
      </w:r>
      <w:r>
        <w:rPr>
          <w:rFonts w:hint="eastAsia" w:ascii="宋体" w:hAnsi="宋体" w:eastAsia="宋体" w:cs="宋体"/>
          <w:sz w:val="24"/>
          <w:szCs w:val="24"/>
        </w:rPr>
        <w:t>月</w:t>
      </w:r>
      <w:r>
        <w:rPr>
          <w:rFonts w:hint="eastAsia" w:ascii="宋体" w:hAnsi="宋体" w:eastAsia="宋体" w:cs="宋体"/>
          <w:spacing w:val="-52"/>
          <w:sz w:val="24"/>
          <w:szCs w:val="24"/>
        </w:rPr>
        <w:t xml:space="preserve"> </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日</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sz w:val="24"/>
          <w:szCs w:val="24"/>
        </w:rPr>
        <w:sectPr>
          <w:pgSz w:w="11910" w:h="16840"/>
          <w:pgMar w:top="1320" w:right="860" w:bottom="1100" w:left="1680" w:header="0" w:footer="919" w:gutter="0"/>
          <w:pgNumType w:fmt="decimal"/>
          <w:cols w:space="720" w:num="1"/>
        </w:sect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5" w:line="240" w:lineRule="auto"/>
        <w:ind w:right="0"/>
        <w:rPr>
          <w:rFonts w:hint="eastAsia" w:ascii="宋体" w:hAnsi="宋体" w:eastAsia="宋体" w:cs="宋体"/>
          <w:sz w:val="15"/>
          <w:szCs w:val="15"/>
        </w:rPr>
      </w:pPr>
    </w:p>
    <w:p>
      <w:pPr>
        <w:pStyle w:val="2"/>
        <w:spacing w:line="820" w:lineRule="exact"/>
        <w:ind w:left="2299" w:right="0"/>
        <w:jc w:val="left"/>
        <w:outlineLvl w:val="0"/>
        <w:rPr>
          <w:rFonts w:hint="eastAsia" w:ascii="宋体" w:hAnsi="宋体" w:eastAsia="宋体" w:cs="宋体"/>
        </w:rPr>
      </w:pPr>
      <w:bookmarkStart w:id="4" w:name="_bookmark1"/>
      <w:bookmarkEnd w:id="4"/>
      <w:bookmarkStart w:id="5" w:name="2、申请人须知"/>
      <w:bookmarkEnd w:id="5"/>
      <w:bookmarkStart w:id="6" w:name="_Toc29968"/>
      <w:r>
        <w:rPr>
          <w:rFonts w:hint="eastAsia" w:ascii="宋体" w:hAnsi="宋体" w:eastAsia="宋体" w:cs="宋体"/>
        </w:rPr>
        <w:t>2、申请人须知</w:t>
      </w:r>
      <w:bookmarkEnd w:id="6"/>
    </w:p>
    <w:p>
      <w:pPr>
        <w:spacing w:after="0" w:line="820" w:lineRule="exact"/>
        <w:jc w:val="left"/>
        <w:rPr>
          <w:rFonts w:hint="eastAsia" w:ascii="宋体" w:hAnsi="宋体" w:eastAsia="宋体" w:cs="宋体"/>
        </w:rPr>
        <w:sectPr>
          <w:pgSz w:w="11910" w:h="16840"/>
          <w:pgMar w:top="1580" w:right="1680" w:bottom="1140" w:left="1680" w:header="0" w:footer="919" w:gutter="0"/>
          <w:pgNumType w:fmt="decimal"/>
          <w:cols w:space="720" w:num="1"/>
        </w:sectPr>
      </w:pPr>
    </w:p>
    <w:p>
      <w:pPr>
        <w:pStyle w:val="3"/>
        <w:tabs>
          <w:tab w:val="left" w:pos="1987"/>
        </w:tabs>
        <w:spacing w:line="442" w:lineRule="exact"/>
        <w:ind w:left="0" w:right="104"/>
        <w:jc w:val="center"/>
        <w:outlineLvl w:val="1"/>
        <w:rPr>
          <w:rFonts w:hint="eastAsia" w:ascii="宋体" w:hAnsi="宋体" w:eastAsia="宋体" w:cs="宋体"/>
          <w:b/>
          <w:bCs/>
          <w:sz w:val="36"/>
          <w:szCs w:val="36"/>
        </w:rPr>
      </w:pPr>
      <w:bookmarkStart w:id="7" w:name="_Toc30819"/>
      <w:r>
        <w:rPr>
          <w:rFonts w:hint="eastAsia" w:ascii="宋体" w:hAnsi="宋体" w:eastAsia="宋体" w:cs="宋体"/>
          <w:b/>
          <w:bCs/>
          <w:sz w:val="30"/>
          <w:szCs w:val="30"/>
        </w:rPr>
        <w:t>申请人须知前附表</w:t>
      </w:r>
      <w:bookmarkEnd w:id="7"/>
    </w:p>
    <w:p>
      <w:pPr>
        <w:pStyle w:val="9"/>
        <w:spacing w:before="0" w:after="6" w:line="312" w:lineRule="exact"/>
        <w:ind w:left="240" w:right="0" w:firstLine="480"/>
        <w:jc w:val="left"/>
        <w:rPr>
          <w:rFonts w:hint="eastAsia" w:ascii="宋体" w:hAnsi="宋体" w:eastAsia="宋体" w:cs="宋体"/>
        </w:rPr>
      </w:pPr>
      <w:r>
        <w:rPr>
          <w:rFonts w:hint="eastAsia" w:ascii="宋体" w:hAnsi="宋体" w:eastAsia="宋体" w:cs="宋体"/>
          <w:spacing w:val="-3"/>
        </w:rPr>
        <w:t xml:space="preserve">本表关于遴选服务的具体要求是对申请人须知的具体补充及修改，如有矛盾，应以 </w:t>
      </w:r>
      <w:r>
        <w:rPr>
          <w:rFonts w:hint="eastAsia" w:ascii="宋体" w:hAnsi="宋体" w:eastAsia="宋体" w:cs="宋体"/>
        </w:rPr>
        <w:t>本表为准。</w:t>
      </w:r>
    </w:p>
    <w:tbl>
      <w:tblPr>
        <w:tblStyle w:val="20"/>
        <w:tblW w:w="9300" w:type="dxa"/>
        <w:jc w:val="center"/>
        <w:tblLayout w:type="fixed"/>
        <w:tblCellMar>
          <w:top w:w="0" w:type="dxa"/>
          <w:left w:w="0" w:type="dxa"/>
          <w:bottom w:w="0" w:type="dxa"/>
          <w:right w:w="0" w:type="dxa"/>
        </w:tblCellMar>
      </w:tblPr>
      <w:tblGrid>
        <w:gridCol w:w="1714"/>
        <w:gridCol w:w="7586"/>
      </w:tblGrid>
      <w:tr>
        <w:tblPrEx>
          <w:tblCellMar>
            <w:top w:w="0" w:type="dxa"/>
            <w:left w:w="0" w:type="dxa"/>
            <w:bottom w:w="0" w:type="dxa"/>
            <w:right w:w="0" w:type="dxa"/>
          </w:tblCellMar>
        </w:tblPrEx>
        <w:trPr>
          <w:trHeight w:val="589" w:hRule="exac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586"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tabs>
                <w:tab w:val="left" w:pos="839"/>
              </w:tabs>
              <w:kinsoku/>
              <w:wordWrap/>
              <w:overflowPunct/>
              <w:topLinePunct w:val="0"/>
              <w:autoSpaceDE/>
              <w:autoSpaceDN/>
              <w:bidi w:val="0"/>
              <w:adjustRightInd/>
              <w:snapToGrid/>
              <w:spacing w:line="500" w:lineRule="exact"/>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内</w:t>
            </w:r>
            <w:r>
              <w:rPr>
                <w:rFonts w:hint="eastAsia" w:ascii="宋体" w:hAnsi="宋体" w:eastAsia="宋体" w:cs="宋体"/>
                <w:sz w:val="24"/>
                <w:szCs w:val="24"/>
              </w:rPr>
              <w:tab/>
            </w:r>
            <w:r>
              <w:rPr>
                <w:rFonts w:hint="eastAsia" w:ascii="宋体" w:hAnsi="宋体" w:eastAsia="宋体" w:cs="宋体"/>
                <w:sz w:val="24"/>
                <w:szCs w:val="24"/>
              </w:rPr>
              <w:t>容</w:t>
            </w:r>
          </w:p>
        </w:tc>
      </w:tr>
      <w:tr>
        <w:tblPrEx>
          <w:tblCellMar>
            <w:top w:w="0" w:type="dxa"/>
            <w:left w:w="0" w:type="dxa"/>
            <w:bottom w:w="0" w:type="dxa"/>
            <w:right w:w="0" w:type="dxa"/>
          </w:tblCellMar>
        </w:tblPrEx>
        <w:trPr>
          <w:trHeight w:val="627" w:hRule="exac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tabs>
                <w:tab w:val="left" w:pos="1079"/>
              </w:tabs>
              <w:kinsoku/>
              <w:wordWrap/>
              <w:overflowPunct/>
              <w:topLinePunct w:val="0"/>
              <w:autoSpaceDE/>
              <w:autoSpaceDN/>
              <w:bidi w:val="0"/>
              <w:adjustRightInd/>
              <w:snapToGrid/>
              <w:spacing w:line="500" w:lineRule="exact"/>
              <w:ind w:right="1"/>
              <w:jc w:val="center"/>
              <w:textAlignment w:val="auto"/>
              <w:rPr>
                <w:rFonts w:hint="eastAsia" w:ascii="宋体" w:hAnsi="宋体" w:eastAsia="宋体" w:cs="宋体"/>
                <w:sz w:val="24"/>
                <w:szCs w:val="24"/>
              </w:rPr>
            </w:pPr>
            <w:r>
              <w:rPr>
                <w:rFonts w:hint="eastAsia" w:ascii="宋体" w:hAnsi="宋体" w:eastAsia="宋体" w:cs="宋体"/>
                <w:sz w:val="24"/>
                <w:szCs w:val="24"/>
              </w:rPr>
              <w:t>说</w:t>
            </w:r>
            <w:r>
              <w:rPr>
                <w:rFonts w:hint="eastAsia" w:ascii="宋体" w:hAnsi="宋体" w:eastAsia="宋体" w:cs="宋体"/>
                <w:sz w:val="24"/>
                <w:szCs w:val="24"/>
              </w:rPr>
              <w:tab/>
            </w:r>
            <w:r>
              <w:rPr>
                <w:rFonts w:hint="eastAsia" w:ascii="宋体" w:hAnsi="宋体" w:eastAsia="宋体" w:cs="宋体"/>
                <w:sz w:val="24"/>
                <w:szCs w:val="24"/>
              </w:rPr>
              <w:t>明</w:t>
            </w:r>
          </w:p>
        </w:tc>
      </w:tr>
      <w:tr>
        <w:tblPrEx>
          <w:tblCellMar>
            <w:top w:w="0" w:type="dxa"/>
            <w:left w:w="0" w:type="dxa"/>
            <w:bottom w:w="0" w:type="dxa"/>
            <w:right w:w="0" w:type="dxa"/>
          </w:tblCellMar>
        </w:tblPrEx>
        <w:trPr>
          <w:trHeight w:val="1184"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6" w:line="500" w:lineRule="exact"/>
              <w:ind w:left="1" w:right="0"/>
              <w:jc w:val="center"/>
              <w:textAlignment w:val="auto"/>
              <w:rPr>
                <w:rFonts w:hint="eastAsia" w:ascii="宋体" w:hAnsi="宋体" w:eastAsia="宋体" w:cs="宋体"/>
                <w:sz w:val="24"/>
              </w:rPr>
            </w:pPr>
            <w:r>
              <w:rPr>
                <w:rFonts w:hint="eastAsia" w:ascii="宋体" w:hAnsi="宋体" w:eastAsia="宋体" w:cs="宋体"/>
                <w:sz w:val="24"/>
              </w:rPr>
              <w:t>1</w:t>
            </w:r>
          </w:p>
        </w:tc>
        <w:tc>
          <w:tcPr>
            <w:tcW w:w="7586"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7" w:line="500" w:lineRule="exact"/>
              <w:ind w:left="101" w:right="1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名称：</w:t>
            </w:r>
            <w:r>
              <w:rPr>
                <w:rFonts w:hint="eastAsia" w:ascii="宋体" w:hAnsi="宋体" w:eastAsia="宋体" w:cs="宋体"/>
                <w:spacing w:val="-1"/>
                <w:sz w:val="24"/>
                <w:szCs w:val="24"/>
                <w:lang w:val="zh-CN" w:eastAsia="zh-CN"/>
              </w:rPr>
              <w:t>西宁供水（集团）有限责任公司接户、迁改</w:t>
            </w:r>
            <w:r>
              <w:rPr>
                <w:rFonts w:hint="eastAsia" w:ascii="宋体" w:hAnsi="宋体" w:eastAsia="宋体" w:cs="宋体"/>
                <w:sz w:val="24"/>
                <w:szCs w:val="24"/>
                <w:lang w:val="zh-CN" w:eastAsia="zh-CN"/>
              </w:rPr>
              <w:t>及户表改造</w:t>
            </w:r>
            <w:r>
              <w:rPr>
                <w:rFonts w:hint="eastAsia" w:ascii="宋体" w:hAnsi="宋体" w:eastAsia="宋体" w:cs="宋体"/>
                <w:spacing w:val="-1"/>
                <w:sz w:val="24"/>
                <w:szCs w:val="24"/>
                <w:lang w:val="zh-CN" w:eastAsia="zh-CN"/>
              </w:rPr>
              <w:t>工程项目</w:t>
            </w:r>
            <w:r>
              <w:rPr>
                <w:rFonts w:hint="eastAsia" w:ascii="宋体" w:hAnsi="宋体" w:eastAsia="宋体" w:cs="宋体"/>
                <w:spacing w:val="-1"/>
                <w:sz w:val="24"/>
                <w:szCs w:val="24"/>
                <w:lang w:val="en-US" w:eastAsia="zh-CN"/>
              </w:rPr>
              <w:t>施工</w:t>
            </w:r>
            <w:r>
              <w:rPr>
                <w:rFonts w:hint="eastAsia" w:ascii="宋体" w:hAnsi="宋体" w:eastAsia="宋体" w:cs="宋体"/>
                <w:spacing w:val="-1"/>
                <w:sz w:val="24"/>
                <w:szCs w:val="24"/>
                <w:lang w:val="zh-CN" w:eastAsia="zh-CN"/>
              </w:rPr>
              <w:t>单位遴选入围</w:t>
            </w:r>
          </w:p>
        </w:tc>
      </w:tr>
      <w:tr>
        <w:tblPrEx>
          <w:tblCellMar>
            <w:top w:w="0" w:type="dxa"/>
            <w:left w:w="0" w:type="dxa"/>
            <w:bottom w:w="0" w:type="dxa"/>
            <w:right w:w="0" w:type="dxa"/>
          </w:tblCellMar>
        </w:tblPrEx>
        <w:trPr>
          <w:trHeight w:val="567"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6" w:line="500" w:lineRule="exact"/>
              <w:ind w:left="1" w:right="0"/>
              <w:jc w:val="center"/>
              <w:textAlignment w:val="auto"/>
              <w:rPr>
                <w:rFonts w:hint="eastAsia" w:ascii="宋体" w:hAnsi="宋体" w:eastAsia="宋体" w:cs="宋体"/>
                <w:sz w:val="24"/>
              </w:rPr>
            </w:pPr>
            <w:r>
              <w:rPr>
                <w:rFonts w:hint="eastAsia" w:ascii="宋体" w:hAnsi="宋体" w:eastAsia="宋体" w:cs="宋体"/>
                <w:sz w:val="24"/>
              </w:rPr>
              <w:t>2</w:t>
            </w:r>
          </w:p>
        </w:tc>
        <w:tc>
          <w:tcPr>
            <w:tcW w:w="7586"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pacing w:val="-1"/>
                <w:sz w:val="24"/>
                <w:szCs w:val="24"/>
                <w:lang w:val="zh-CN" w:eastAsia="zh-CN"/>
              </w:rPr>
              <w:t>西宁供水（集团）有限责任公司</w:t>
            </w:r>
          </w:p>
        </w:tc>
      </w:tr>
      <w:tr>
        <w:tblPrEx>
          <w:tblCellMar>
            <w:top w:w="0" w:type="dxa"/>
            <w:left w:w="0" w:type="dxa"/>
            <w:bottom w:w="0" w:type="dxa"/>
            <w:right w:w="0" w:type="dxa"/>
          </w:tblCellMar>
        </w:tblPrEx>
        <w:trPr>
          <w:trHeight w:val="567" w:hRule="atLeast"/>
          <w:jc w:val="center"/>
        </w:trPr>
        <w:tc>
          <w:tcPr>
            <w:tcW w:w="1714" w:type="dxa"/>
            <w:tcBorders>
              <w:top w:val="single" w:color="000000" w:sz="4" w:space="0"/>
              <w:left w:val="single" w:color="000000" w:sz="4" w:space="0"/>
              <w:bottom w:val="nil"/>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6" w:line="500" w:lineRule="exact"/>
              <w:ind w:left="1" w:right="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7586" w:type="dxa"/>
            <w:tcBorders>
              <w:top w:val="single" w:color="000000" w:sz="4" w:space="0"/>
              <w:left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服务内容：根据每年用户接水和迁改及户表改造需求进行项目开展。</w:t>
            </w:r>
          </w:p>
        </w:tc>
      </w:tr>
      <w:tr>
        <w:tblPrEx>
          <w:tblCellMar>
            <w:top w:w="0" w:type="dxa"/>
            <w:left w:w="0" w:type="dxa"/>
            <w:bottom w:w="0" w:type="dxa"/>
            <w:right w:w="0" w:type="dxa"/>
          </w:tblCellMar>
        </w:tblPrEx>
        <w:trPr>
          <w:trHeight w:val="567"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6" w:line="500" w:lineRule="exact"/>
              <w:ind w:left="1" w:right="0"/>
              <w:jc w:val="center"/>
              <w:textAlignment w:val="auto"/>
              <w:rPr>
                <w:rFonts w:hint="eastAsia" w:ascii="宋体" w:hAnsi="宋体" w:eastAsia="宋体" w:cs="宋体"/>
                <w:sz w:val="24"/>
              </w:rPr>
            </w:pPr>
            <w:r>
              <w:rPr>
                <w:rFonts w:hint="eastAsia" w:ascii="宋体" w:hAnsi="宋体" w:eastAsia="宋体" w:cs="宋体"/>
                <w:sz w:val="24"/>
              </w:rPr>
              <w:t>4</w:t>
            </w:r>
          </w:p>
        </w:tc>
        <w:tc>
          <w:tcPr>
            <w:tcW w:w="7586"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服务期限：3</w:t>
            </w:r>
            <w:r>
              <w:rPr>
                <w:rFonts w:hint="eastAsia" w:ascii="宋体" w:hAnsi="宋体" w:eastAsia="宋体" w:cs="宋体"/>
                <w:spacing w:val="-60"/>
                <w:sz w:val="24"/>
                <w:szCs w:val="24"/>
              </w:rPr>
              <w:t xml:space="preserve"> </w:t>
            </w:r>
            <w:r>
              <w:rPr>
                <w:rFonts w:hint="eastAsia" w:ascii="宋体" w:hAnsi="宋体" w:eastAsia="宋体" w:cs="宋体"/>
                <w:sz w:val="24"/>
                <w:szCs w:val="24"/>
              </w:rPr>
              <w:t>年；</w:t>
            </w:r>
          </w:p>
        </w:tc>
      </w:tr>
      <w:tr>
        <w:tblPrEx>
          <w:tblCellMar>
            <w:top w:w="0" w:type="dxa"/>
            <w:left w:w="0" w:type="dxa"/>
            <w:bottom w:w="0" w:type="dxa"/>
            <w:right w:w="0" w:type="dxa"/>
          </w:tblCellMar>
        </w:tblPrEx>
        <w:trPr>
          <w:trHeight w:val="8333" w:hRule="exact"/>
          <w:jc w:val="center"/>
        </w:trPr>
        <w:tc>
          <w:tcPr>
            <w:tcW w:w="1714" w:type="dxa"/>
            <w:tcBorders>
              <w:top w:val="single" w:color="000000" w:sz="4" w:space="0"/>
              <w:left w:val="single" w:color="000000" w:sz="4" w:space="0"/>
              <w:bottom w:val="single" w:color="auto"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1" w:line="500" w:lineRule="exact"/>
              <w:ind w:left="1" w:right="0"/>
              <w:jc w:val="center"/>
              <w:textAlignment w:val="auto"/>
              <w:rPr>
                <w:rFonts w:hint="eastAsia" w:ascii="宋体" w:hAnsi="宋体" w:eastAsia="宋体" w:cs="宋体"/>
                <w:sz w:val="24"/>
                <w:szCs w:val="24"/>
              </w:rPr>
            </w:pPr>
            <w:r>
              <w:rPr>
                <w:rFonts w:hint="eastAsia" w:ascii="宋体" w:hAnsi="宋体" w:eastAsia="宋体" w:cs="宋体"/>
                <w:sz w:val="24"/>
              </w:rPr>
              <w:t>5</w:t>
            </w:r>
          </w:p>
        </w:tc>
        <w:tc>
          <w:tcPr>
            <w:tcW w:w="7586" w:type="dxa"/>
            <w:tcBorders>
              <w:top w:val="single" w:color="000000" w:sz="4" w:space="0"/>
              <w:left w:val="single" w:color="000000" w:sz="4" w:space="0"/>
              <w:bottom w:val="single" w:color="000000" w:sz="4" w:space="0"/>
              <w:right w:val="single" w:color="000000" w:sz="4" w:space="0"/>
            </w:tcBorders>
            <w:vAlign w:val="top"/>
          </w:tcPr>
          <w:p>
            <w:pPr>
              <w:pStyle w:val="24"/>
              <w:keepNext w:val="0"/>
              <w:keepLines w:val="0"/>
              <w:pageBreakBefore w:val="0"/>
              <w:widowControl w:val="0"/>
              <w:kinsoku/>
              <w:wordWrap/>
              <w:overflowPunct/>
              <w:topLinePunct w:val="0"/>
              <w:autoSpaceDE/>
              <w:autoSpaceDN/>
              <w:bidi w:val="0"/>
              <w:adjustRightInd/>
              <w:snapToGrid/>
              <w:spacing w:before="1"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1、资格要求：</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r>
              <w:rPr>
                <w:rFonts w:ascii="宋体" w:hAnsi="宋体" w:eastAsia="宋体" w:cs="宋体"/>
                <w:sz w:val="24"/>
                <w:szCs w:val="24"/>
              </w:rPr>
              <w:t>具备市政公用工程施工总承包三级及以上资质、有效的安全生产许可证，并在人员、设备、资金等方面具有相应的施工能力</w:t>
            </w:r>
            <w:r>
              <w:rPr>
                <w:rFonts w:hint="eastAsia" w:ascii="宋体" w:hAnsi="宋体" w:eastAsia="宋体" w:cs="宋体"/>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（2）申请人自愿服从</w:t>
            </w:r>
            <w:r>
              <w:rPr>
                <w:rFonts w:hint="eastAsia" w:ascii="宋体" w:hAnsi="宋体" w:eastAsia="宋体" w:cs="宋体"/>
                <w:spacing w:val="-1"/>
                <w:sz w:val="24"/>
                <w:szCs w:val="24"/>
                <w:lang w:val="zh-CN" w:eastAsia="zh-CN"/>
              </w:rPr>
              <w:t>西宁供水（集团）有限责任公司</w:t>
            </w:r>
            <w:r>
              <w:rPr>
                <w:rFonts w:hint="eastAsia" w:ascii="宋体" w:hAnsi="宋体" w:eastAsia="宋体" w:cs="宋体"/>
                <w:sz w:val="24"/>
                <w:szCs w:val="24"/>
              </w:rPr>
              <w:t xml:space="preserve">工作安排管 </w:t>
            </w:r>
            <w:r>
              <w:rPr>
                <w:rFonts w:hint="eastAsia" w:ascii="宋体" w:hAnsi="宋体" w:eastAsia="宋体" w:cs="宋体"/>
                <w:spacing w:val="-1"/>
                <w:sz w:val="24"/>
                <w:szCs w:val="24"/>
              </w:rPr>
              <w:t>理，承诺遵守法律法规及规定，认真执行国家有关标准规范，接</w:t>
            </w:r>
            <w:r>
              <w:rPr>
                <w:rFonts w:hint="eastAsia" w:ascii="宋体" w:hAnsi="宋体" w:eastAsia="宋体" w:cs="宋体"/>
                <w:sz w:val="24"/>
                <w:szCs w:val="24"/>
              </w:rPr>
              <w:t>受考核和监督检查，并对相关成果承担相应的法律责任（承诺书格式自拟）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500" w:lineRule="exact"/>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项目经理</w:t>
            </w:r>
            <w:r>
              <w:rPr>
                <w:rFonts w:hint="eastAsia" w:ascii="宋体" w:hAnsi="宋体" w:eastAsia="宋体" w:cs="宋体"/>
                <w:sz w:val="24"/>
                <w:szCs w:val="24"/>
                <w:lang w:eastAsia="zh-CN"/>
              </w:rPr>
              <w:t>须具备</w:t>
            </w:r>
            <w:r>
              <w:rPr>
                <w:rFonts w:ascii="宋体" w:hAnsi="宋体" w:eastAsia="宋体" w:cs="宋体"/>
                <w:sz w:val="24"/>
                <w:szCs w:val="24"/>
              </w:rPr>
              <w:t>市政公用工程专业二级（含以上级）注册建造师执业资格，项目经理应在《青海省工程建设监管和信用管理平台》记录有效，小型项目负责人应满足《青海省住房和城乡建设厅关于加强我省房屋建筑和市政小型工程项目施工管理及明确小型工程项目负责人任职条件的通知》（青建工〔2017〕520号）要求。</w:t>
            </w:r>
            <w:r>
              <w:rPr>
                <w:rFonts w:hint="eastAsia" w:ascii="宋体" w:hAnsi="宋体" w:eastAsia="宋体" w:cs="宋体"/>
              </w:rPr>
              <w:t>；</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）申请人无不良信用记录</w:t>
            </w:r>
            <w:r>
              <w:rPr>
                <w:rFonts w:hint="eastAsia" w:ascii="宋体" w:hAnsi="宋体" w:eastAsia="宋体" w:cs="宋体"/>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）不接受联合体申请人</w:t>
            </w:r>
            <w:r>
              <w:rPr>
                <w:rFonts w:hint="eastAsia" w:ascii="宋体" w:hAnsi="宋体" w:eastAsia="宋体" w:cs="宋体"/>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省外企业需提供有效的进青备案登记手续</w:t>
            </w:r>
            <w:r>
              <w:rPr>
                <w:rFonts w:hint="eastAsia" w:ascii="宋体" w:hAnsi="宋体" w:eastAsia="宋体" w:cs="宋体"/>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z w:val="24"/>
                <w:szCs w:val="24"/>
              </w:rPr>
            </w:pPr>
            <w:r>
              <w:rPr>
                <w:rFonts w:hint="eastAsia" w:ascii="宋体" w:hAnsi="宋体" w:eastAsia="宋体" w:cs="宋体"/>
                <w:sz w:val="24"/>
                <w:szCs w:val="24"/>
              </w:rPr>
              <w:t>2、其他要求：/</w:t>
            </w:r>
          </w:p>
        </w:tc>
      </w:tr>
      <w:tr>
        <w:tblPrEx>
          <w:tblCellMar>
            <w:top w:w="0" w:type="dxa"/>
            <w:left w:w="0" w:type="dxa"/>
            <w:bottom w:w="0" w:type="dxa"/>
            <w:right w:w="0" w:type="dxa"/>
          </w:tblCellMar>
        </w:tblPrEx>
        <w:trPr>
          <w:trHeight w:val="567" w:hRule="atLeast"/>
          <w:jc w:val="center"/>
        </w:trPr>
        <w:tc>
          <w:tcPr>
            <w:tcW w:w="1714" w:type="dxa"/>
            <w:vMerge w:val="restart"/>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before="161" w:line="500" w:lineRule="exact"/>
              <w:ind w:left="1" w:right="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7586" w:type="dxa"/>
            <w:tcBorders>
              <w:top w:val="single" w:color="000000" w:sz="4" w:space="0"/>
              <w:left w:val="single" w:color="auto"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遴选人名称：西宁供水（集团）有限责任公司</w:t>
            </w:r>
          </w:p>
        </w:tc>
      </w:tr>
      <w:tr>
        <w:tblPrEx>
          <w:tblCellMar>
            <w:top w:w="0" w:type="dxa"/>
            <w:left w:w="0" w:type="dxa"/>
            <w:bottom w:w="0" w:type="dxa"/>
            <w:right w:w="0" w:type="dxa"/>
          </w:tblCellMar>
        </w:tblPrEx>
        <w:trPr>
          <w:trHeight w:val="567" w:hRule="atLeast"/>
          <w:jc w:val="center"/>
        </w:trPr>
        <w:tc>
          <w:tcPr>
            <w:tcW w:w="1714" w:type="dxa"/>
            <w:vMerge w:val="continue"/>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pPr>
          </w:p>
        </w:tc>
        <w:tc>
          <w:tcPr>
            <w:tcW w:w="7586" w:type="dxa"/>
            <w:tcBorders>
              <w:top w:val="single" w:color="000000" w:sz="4" w:space="0"/>
              <w:left w:val="single" w:color="auto" w:sz="4" w:space="0"/>
              <w:bottom w:val="single" w:color="000000" w:sz="4" w:space="0"/>
              <w:right w:val="single" w:color="000000" w:sz="4" w:space="0"/>
            </w:tcBorders>
            <w:vAlign w:val="top"/>
          </w:tcPr>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 xml:space="preserve">代理机构：青海省建筑勘察设计研究院股份有限公司  </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zh-CN" w:eastAsia="zh-CN"/>
              </w:rPr>
              <w:t>地址：</w:t>
            </w:r>
            <w:r>
              <w:rPr>
                <w:rFonts w:hint="eastAsia" w:ascii="宋体" w:hAnsi="宋体" w:eastAsia="宋体" w:cs="宋体"/>
                <w:spacing w:val="-1"/>
                <w:sz w:val="24"/>
                <w:szCs w:val="24"/>
                <w:lang w:val="en-US" w:eastAsia="zh-CN"/>
              </w:rPr>
              <w:t>青海省西宁市城西区胜利路 34 号</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zh-CN" w:eastAsia="zh-CN"/>
              </w:rPr>
              <w:t>联系人：辛主任</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 xml:space="preserve">电话：0971-6152683  </w:t>
            </w:r>
          </w:p>
          <w:p>
            <w:pPr>
              <w:pStyle w:val="24"/>
              <w:keepNext w:val="0"/>
              <w:keepLines w:val="0"/>
              <w:pageBreakBefore w:val="0"/>
              <w:widowControl w:val="0"/>
              <w:kinsoku/>
              <w:wordWrap/>
              <w:overflowPunct/>
              <w:topLinePunct w:val="0"/>
              <w:autoSpaceDE/>
              <w:autoSpaceDN/>
              <w:bidi w:val="0"/>
              <w:adjustRightInd/>
              <w:snapToGrid/>
              <w:spacing w:line="500" w:lineRule="exact"/>
              <w:ind w:left="101" w:right="0"/>
              <w:jc w:val="left"/>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电子邮件：465580698@qq.com</w:t>
            </w:r>
          </w:p>
        </w:tc>
      </w:tr>
      <w:tr>
        <w:tblPrEx>
          <w:tblCellMar>
            <w:top w:w="0" w:type="dxa"/>
            <w:left w:w="0" w:type="dxa"/>
            <w:bottom w:w="0" w:type="dxa"/>
            <w:right w:w="0" w:type="dxa"/>
          </w:tblCellMar>
        </w:tblPrEx>
        <w:trPr>
          <w:trHeight w:val="567"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p>
        </w:tc>
        <w:tc>
          <w:tcPr>
            <w:tcW w:w="7586" w:type="dxa"/>
            <w:tcBorders>
              <w:top w:val="single" w:color="000000" w:sz="4" w:space="0"/>
              <w:left w:val="single" w:color="auto"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遴选文件有效期：自申请文件递交截止之</w:t>
            </w:r>
            <w:r>
              <w:rPr>
                <w:rFonts w:hint="eastAsia" w:ascii="宋体" w:hAnsi="宋体" w:eastAsia="宋体" w:cs="宋体"/>
                <w:sz w:val="24"/>
                <w:szCs w:val="24"/>
                <w:lang w:val="zh-CN" w:eastAsia="zh-CN"/>
              </w:rPr>
              <w:t>日起</w:t>
            </w:r>
            <w:r>
              <w:rPr>
                <w:rFonts w:hint="eastAsia" w:ascii="宋体" w:hAnsi="宋体" w:eastAsia="宋体" w:cs="宋体"/>
                <w:sz w:val="24"/>
                <w:szCs w:val="24"/>
                <w:lang w:val="en-US" w:eastAsia="zh-CN"/>
              </w:rPr>
              <w:t>60日历天</w:t>
            </w:r>
          </w:p>
        </w:tc>
      </w:tr>
      <w:tr>
        <w:tblPrEx>
          <w:tblCellMar>
            <w:top w:w="0" w:type="dxa"/>
            <w:left w:w="0" w:type="dxa"/>
            <w:bottom w:w="0" w:type="dxa"/>
            <w:right w:w="0" w:type="dxa"/>
          </w:tblCellMar>
        </w:tblPrEx>
        <w:trPr>
          <w:trHeight w:val="1152"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586" w:type="dxa"/>
            <w:tcBorders>
              <w:top w:val="single" w:color="000000" w:sz="4" w:space="0"/>
              <w:left w:val="single" w:color="auto"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left"/>
              <w:textAlignment w:val="auto"/>
              <w:rPr>
                <w:rFonts w:hint="eastAsia" w:ascii="宋体" w:hAnsi="宋体" w:eastAsia="宋体" w:cs="宋体"/>
                <w:sz w:val="24"/>
                <w:szCs w:val="24"/>
              </w:rPr>
            </w:pPr>
            <w:r>
              <w:rPr>
                <w:rFonts w:hint="eastAsia" w:ascii="宋体" w:hAnsi="宋体" w:eastAsia="宋体" w:cs="宋体"/>
                <w:sz w:val="24"/>
                <w:szCs w:val="24"/>
              </w:rPr>
              <w:t>申请文件份数及递交方式：申请文件一式</w:t>
            </w:r>
            <w:r>
              <w:rPr>
                <w:rFonts w:hint="eastAsia" w:ascii="宋体" w:hAnsi="宋体" w:eastAsia="宋体" w:cs="宋体"/>
                <w:sz w:val="24"/>
                <w:szCs w:val="24"/>
                <w:lang w:eastAsia="zh-CN"/>
              </w:rPr>
              <w:t>三</w:t>
            </w:r>
            <w:r>
              <w:rPr>
                <w:rFonts w:hint="eastAsia" w:ascii="宋体" w:hAnsi="宋体" w:eastAsia="宋体" w:cs="宋体"/>
                <w:sz w:val="24"/>
                <w:szCs w:val="24"/>
              </w:rPr>
              <w:t>份，其中一份为正本，</w:t>
            </w:r>
            <w:r>
              <w:rPr>
                <w:rFonts w:hint="eastAsia" w:ascii="宋体" w:hAnsi="宋体" w:eastAsia="宋体" w:cs="宋体"/>
                <w:sz w:val="24"/>
                <w:szCs w:val="24"/>
                <w:lang w:eastAsia="zh-CN"/>
              </w:rPr>
              <w:t>两</w:t>
            </w:r>
            <w:r>
              <w:rPr>
                <w:rFonts w:hint="eastAsia" w:ascii="宋体" w:hAnsi="宋体" w:eastAsia="宋体" w:cs="宋体"/>
                <w:sz w:val="24"/>
                <w:szCs w:val="24"/>
              </w:rPr>
              <w:t xml:space="preserve">份为副本（电子版一份 U 盘或光盘为申请文件正本扫描件）。 </w:t>
            </w:r>
          </w:p>
        </w:tc>
      </w:tr>
      <w:tr>
        <w:tblPrEx>
          <w:tblCellMar>
            <w:top w:w="0" w:type="dxa"/>
            <w:left w:w="0" w:type="dxa"/>
            <w:bottom w:w="0" w:type="dxa"/>
            <w:right w:w="0" w:type="dxa"/>
          </w:tblCellMar>
        </w:tblPrEx>
        <w:trPr>
          <w:trHeight w:val="745"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7586" w:type="dxa"/>
            <w:tcBorders>
              <w:top w:val="single" w:color="000000" w:sz="4" w:space="0"/>
              <w:left w:val="single" w:color="auto"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left"/>
              <w:textAlignment w:val="auto"/>
              <w:rPr>
                <w:rFonts w:hint="eastAsia" w:ascii="宋体" w:hAnsi="宋体" w:eastAsia="宋体" w:cs="宋体"/>
                <w:sz w:val="24"/>
                <w:szCs w:val="24"/>
              </w:rPr>
            </w:pPr>
            <w:r>
              <w:rPr>
                <w:rFonts w:hint="eastAsia" w:ascii="宋体" w:hAnsi="宋体" w:eastAsia="宋体" w:cs="宋体"/>
                <w:sz w:val="24"/>
                <w:szCs w:val="24"/>
              </w:rPr>
              <w:t>申请文件递交截止时间：2021年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 09：30 时（北京时间）</w:t>
            </w:r>
          </w:p>
        </w:tc>
      </w:tr>
      <w:tr>
        <w:tblPrEx>
          <w:tblCellMar>
            <w:top w:w="0" w:type="dxa"/>
            <w:left w:w="0" w:type="dxa"/>
            <w:bottom w:w="0" w:type="dxa"/>
            <w:right w:w="0" w:type="dxa"/>
          </w:tblCellMar>
        </w:tblPrEx>
        <w:trPr>
          <w:trHeight w:val="1240"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7586" w:type="dxa"/>
            <w:tcBorders>
              <w:top w:val="single" w:color="000000" w:sz="4" w:space="0"/>
              <w:left w:val="single" w:color="auto"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19" w:leftChars="0" w:right="0" w:rightChars="0" w:hanging="119" w:hangingChars="5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申请文件递交地点：</w:t>
            </w:r>
            <w:r>
              <w:rPr>
                <w:rFonts w:hint="eastAsia" w:ascii="宋体" w:hAnsi="宋体" w:eastAsia="宋体" w:cs="宋体"/>
                <w:sz w:val="24"/>
                <w:szCs w:val="24"/>
                <w:lang w:eastAsia="zh-CN"/>
              </w:rPr>
              <w:t>西宁市城西区胜利路34号西单元7层青海省建筑勘察设计研究院股份有限公司招标中心</w:t>
            </w:r>
          </w:p>
        </w:tc>
      </w:tr>
      <w:tr>
        <w:tblPrEx>
          <w:tblCellMar>
            <w:top w:w="0" w:type="dxa"/>
            <w:left w:w="0" w:type="dxa"/>
            <w:bottom w:w="0" w:type="dxa"/>
            <w:right w:w="0" w:type="dxa"/>
          </w:tblCellMar>
        </w:tblPrEx>
        <w:trPr>
          <w:trHeight w:val="567" w:hRule="atLeast"/>
          <w:jc w:val="center"/>
        </w:trPr>
        <w:tc>
          <w:tcPr>
            <w:tcW w:w="9300" w:type="dxa"/>
            <w:gridSpan w:val="2"/>
            <w:tcBorders>
              <w:top w:val="single" w:color="auto" w:sz="4" w:space="0"/>
              <w:left w:val="single" w:color="auto" w:sz="4" w:space="0"/>
              <w:bottom w:val="single" w:color="auto"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pacing w:val="-1"/>
                <w:sz w:val="24"/>
                <w:szCs w:val="24"/>
              </w:rPr>
            </w:pPr>
            <w:r>
              <w:rPr>
                <w:rFonts w:hint="eastAsia" w:ascii="宋体" w:hAnsi="宋体" w:eastAsia="宋体" w:cs="宋体"/>
                <w:sz w:val="24"/>
                <w:szCs w:val="24"/>
                <w:lang w:eastAsia="zh-CN"/>
              </w:rPr>
              <w:t>评</w:t>
            </w:r>
            <w:r>
              <w:rPr>
                <w:rFonts w:hint="eastAsia" w:ascii="宋体" w:hAnsi="宋体" w:eastAsia="宋体" w:cs="宋体"/>
                <w:sz w:val="24"/>
                <w:szCs w:val="24"/>
                <w:lang w:eastAsia="zh-CN"/>
              </w:rPr>
              <w:tab/>
            </w:r>
            <w:r>
              <w:rPr>
                <w:rFonts w:hint="eastAsia" w:ascii="宋体" w:hAnsi="宋体" w:eastAsia="宋体" w:cs="宋体"/>
                <w:sz w:val="24"/>
                <w:szCs w:val="24"/>
                <w:lang w:eastAsia="zh-CN"/>
              </w:rPr>
              <w:t>标</w:t>
            </w:r>
          </w:p>
        </w:tc>
      </w:tr>
      <w:tr>
        <w:tblPrEx>
          <w:tblCellMar>
            <w:top w:w="0" w:type="dxa"/>
            <w:left w:w="0" w:type="dxa"/>
            <w:bottom w:w="0" w:type="dxa"/>
            <w:right w:w="0" w:type="dxa"/>
          </w:tblCellMar>
        </w:tblPrEx>
        <w:trPr>
          <w:trHeight w:val="1488" w:hRule="atLeast"/>
          <w:jc w:val="center"/>
        </w:trPr>
        <w:tc>
          <w:tcPr>
            <w:tcW w:w="9300" w:type="dxa"/>
            <w:gridSpan w:val="2"/>
            <w:tcBorders>
              <w:top w:val="single" w:color="auto" w:sz="4" w:space="0"/>
              <w:left w:val="single" w:color="auto" w:sz="4" w:space="0"/>
              <w:bottom w:val="single" w:color="auto" w:sz="4" w:space="0"/>
              <w:right w:val="single" w:color="000000" w:sz="4" w:space="0"/>
            </w:tcBorders>
            <w:vAlign w:val="center"/>
          </w:tcPr>
          <w:p>
            <w:pPr>
              <w:pStyle w:val="24"/>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szCs w:val="24"/>
              </w:rPr>
            </w:pPr>
            <w:r>
              <w:rPr>
                <w:rFonts w:hint="eastAsia" w:ascii="宋体" w:hAnsi="宋体" w:eastAsia="宋体" w:cs="宋体"/>
                <w:sz w:val="24"/>
                <w:szCs w:val="24"/>
              </w:rPr>
              <w:t>遴选方法：综合评估法，总分</w:t>
            </w:r>
            <w:r>
              <w:rPr>
                <w:rFonts w:hint="eastAsia" w:ascii="宋体" w:hAnsi="宋体" w:eastAsia="宋体" w:cs="宋体"/>
                <w:spacing w:val="-60"/>
                <w:sz w:val="24"/>
                <w:szCs w:val="24"/>
              </w:rPr>
              <w:t xml:space="preserve"> </w:t>
            </w:r>
            <w:r>
              <w:rPr>
                <w:rFonts w:hint="eastAsia" w:ascii="宋体" w:hAnsi="宋体" w:eastAsia="宋体" w:cs="宋体"/>
                <w:sz w:val="24"/>
                <w:szCs w:val="24"/>
              </w:rPr>
              <w:t>100</w:t>
            </w:r>
            <w:r>
              <w:rPr>
                <w:rFonts w:hint="eastAsia" w:ascii="宋体" w:hAnsi="宋体" w:eastAsia="宋体" w:cs="宋体"/>
                <w:spacing w:val="-60"/>
                <w:sz w:val="24"/>
                <w:szCs w:val="24"/>
              </w:rPr>
              <w:t xml:space="preserve"> </w:t>
            </w:r>
            <w:r>
              <w:rPr>
                <w:rFonts w:hint="eastAsia" w:ascii="宋体" w:hAnsi="宋体" w:eastAsia="宋体" w:cs="宋体"/>
                <w:sz w:val="24"/>
                <w:szCs w:val="24"/>
              </w:rPr>
              <w:t>分。</w:t>
            </w:r>
          </w:p>
          <w:p>
            <w:pPr>
              <w:pStyle w:val="24"/>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20" w:leftChars="0" w:right="0" w:rightChars="0" w:hanging="120" w:hanging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本次遴选由各入围单位支付代理服务费为：</w:t>
            </w:r>
            <w:r>
              <w:rPr>
                <w:rFonts w:hint="eastAsia" w:ascii="宋体" w:hAnsi="宋体" w:eastAsia="宋体" w:cs="宋体"/>
                <w:sz w:val="24"/>
                <w:szCs w:val="24"/>
                <w:lang w:val="en-US" w:eastAsia="zh-CN"/>
              </w:rPr>
              <w:t>10000.00</w:t>
            </w:r>
            <w:r>
              <w:rPr>
                <w:rFonts w:hint="eastAsia" w:ascii="宋体" w:hAnsi="宋体" w:eastAsia="宋体" w:cs="宋体"/>
                <w:sz w:val="24"/>
                <w:szCs w:val="24"/>
              </w:rPr>
              <w:t>元整（人民币）</w:t>
            </w:r>
          </w:p>
        </w:tc>
      </w:tr>
    </w:tbl>
    <w:p>
      <w:pPr>
        <w:spacing w:after="0" w:line="240" w:lineRule="auto"/>
        <w:jc w:val="left"/>
        <w:rPr>
          <w:rFonts w:hint="eastAsia" w:ascii="宋体" w:hAnsi="宋体" w:eastAsia="宋体" w:cs="宋体"/>
          <w:sz w:val="24"/>
          <w:szCs w:val="24"/>
        </w:rPr>
        <w:sectPr>
          <w:pgSz w:w="11910" w:h="16840"/>
          <w:pgMar w:top="1420" w:right="820" w:bottom="1100" w:left="1560" w:header="0" w:footer="919" w:gutter="0"/>
          <w:pgNumType w:fmt="decimal"/>
          <w:cols w:space="720" w:num="1"/>
        </w:sectPr>
      </w:pPr>
    </w:p>
    <w:p>
      <w:pPr>
        <w:pStyle w:val="3"/>
        <w:tabs>
          <w:tab w:val="left" w:pos="1987"/>
        </w:tabs>
        <w:spacing w:line="442" w:lineRule="exact"/>
        <w:ind w:left="0" w:right="104"/>
        <w:jc w:val="center"/>
        <w:outlineLvl w:val="1"/>
        <w:rPr>
          <w:rFonts w:hint="eastAsia" w:ascii="宋体" w:hAnsi="宋体" w:eastAsia="宋体" w:cs="宋体"/>
          <w:b/>
          <w:bCs/>
          <w:sz w:val="40"/>
          <w:szCs w:val="40"/>
        </w:rPr>
      </w:pPr>
      <w:bookmarkStart w:id="8" w:name="_Toc21049"/>
      <w:r>
        <w:rPr>
          <w:rFonts w:hint="eastAsia" w:ascii="宋体" w:hAnsi="宋体" w:eastAsia="宋体" w:cs="宋体"/>
          <w:b/>
          <w:bCs/>
          <w:sz w:val="30"/>
          <w:szCs w:val="30"/>
        </w:rPr>
        <w:t>申请人须知</w:t>
      </w:r>
      <w:bookmarkEnd w:id="8"/>
    </w:p>
    <w:p>
      <w:pPr>
        <w:pStyle w:val="7"/>
        <w:keepNext w:val="0"/>
        <w:keepLines w:val="0"/>
        <w:pageBreakBefore w:val="0"/>
        <w:widowControl w:val="0"/>
        <w:kinsoku/>
        <w:wordWrap/>
        <w:overflowPunct/>
        <w:topLinePunct w:val="0"/>
        <w:autoSpaceDE/>
        <w:autoSpaceDN/>
        <w:bidi w:val="0"/>
        <w:adjustRightInd/>
        <w:snapToGrid/>
        <w:spacing w:before="0" w:line="500" w:lineRule="exact"/>
        <w:ind w:right="86"/>
        <w:jc w:val="left"/>
        <w:textAlignment w:val="auto"/>
        <w:rPr>
          <w:rFonts w:hint="eastAsia" w:ascii="宋体" w:hAnsi="宋体" w:eastAsia="宋体" w:cs="宋体"/>
          <w:b w:val="0"/>
          <w:bCs w:val="0"/>
        </w:rPr>
      </w:pPr>
      <w:bookmarkStart w:id="9" w:name="2.1 遴选人、代理机构及合格的申请人"/>
      <w:bookmarkEnd w:id="9"/>
      <w:r>
        <w:rPr>
          <w:rFonts w:hint="eastAsia" w:ascii="宋体" w:hAnsi="宋体" w:eastAsia="宋体" w:cs="宋体"/>
        </w:rPr>
        <w:t>2.1</w:t>
      </w:r>
      <w:r>
        <w:rPr>
          <w:rFonts w:hint="eastAsia" w:ascii="宋体" w:hAnsi="宋体" w:eastAsia="宋体" w:cs="宋体"/>
          <w:spacing w:val="-6"/>
        </w:rPr>
        <w:t xml:space="preserve"> </w:t>
      </w:r>
      <w:r>
        <w:rPr>
          <w:rFonts w:hint="eastAsia" w:ascii="宋体" w:hAnsi="宋体" w:eastAsia="宋体" w:cs="宋体"/>
        </w:rPr>
        <w:t>遴选人、代理机构及合格的申请人</w:t>
      </w:r>
    </w:p>
    <w:p>
      <w:pPr>
        <w:pStyle w:val="9"/>
        <w:keepNext w:val="0"/>
        <w:keepLines w:val="0"/>
        <w:pageBreakBefore w:val="0"/>
        <w:widowControl w:val="0"/>
        <w:kinsoku/>
        <w:wordWrap/>
        <w:overflowPunct/>
        <w:topLinePunct w:val="0"/>
        <w:autoSpaceDE/>
        <w:autoSpaceDN/>
        <w:bidi w:val="0"/>
        <w:adjustRightInd/>
        <w:snapToGrid/>
        <w:spacing w:before="94" w:line="500" w:lineRule="exact"/>
        <w:ind w:left="360" w:right="86"/>
        <w:jc w:val="left"/>
        <w:textAlignment w:val="auto"/>
        <w:rPr>
          <w:rFonts w:hint="eastAsia" w:ascii="宋体" w:hAnsi="宋体" w:eastAsia="宋体" w:cs="宋体"/>
        </w:rPr>
      </w:pPr>
      <w:r>
        <w:rPr>
          <w:rFonts w:hint="eastAsia" w:ascii="宋体" w:hAnsi="宋体" w:eastAsia="宋体" w:cs="宋体"/>
        </w:rPr>
        <w:t>2.1.1</w:t>
      </w:r>
      <w:r>
        <w:rPr>
          <w:rFonts w:hint="eastAsia" w:ascii="宋体" w:hAnsi="宋体" w:eastAsia="宋体" w:cs="宋体"/>
          <w:spacing w:val="-60"/>
        </w:rPr>
        <w:t xml:space="preserve"> </w:t>
      </w:r>
      <w:r>
        <w:rPr>
          <w:rFonts w:hint="eastAsia" w:ascii="宋体" w:hAnsi="宋体" w:eastAsia="宋体" w:cs="宋体"/>
        </w:rPr>
        <w:t>遴选名称：见申请人须知前附表</w:t>
      </w:r>
    </w:p>
    <w:p>
      <w:pPr>
        <w:pStyle w:val="9"/>
        <w:keepNext w:val="0"/>
        <w:keepLines w:val="0"/>
        <w:pageBreakBefore w:val="0"/>
        <w:widowControl w:val="0"/>
        <w:kinsoku/>
        <w:wordWrap/>
        <w:overflowPunct/>
        <w:topLinePunct w:val="0"/>
        <w:autoSpaceDE/>
        <w:autoSpaceDN/>
        <w:bidi w:val="0"/>
        <w:adjustRightInd/>
        <w:snapToGrid/>
        <w:spacing w:before="154" w:line="500" w:lineRule="exact"/>
        <w:ind w:left="360" w:right="86"/>
        <w:jc w:val="left"/>
        <w:textAlignment w:val="auto"/>
        <w:rPr>
          <w:rFonts w:hint="eastAsia" w:ascii="宋体" w:hAnsi="宋体" w:eastAsia="宋体" w:cs="宋体"/>
        </w:rPr>
      </w:pPr>
      <w:r>
        <w:rPr>
          <w:rFonts w:hint="eastAsia" w:ascii="宋体" w:hAnsi="宋体" w:eastAsia="宋体" w:cs="宋体"/>
        </w:rPr>
        <w:t>2.1.2 服务内容：见申请人须知前附表</w:t>
      </w:r>
    </w:p>
    <w:p>
      <w:pPr>
        <w:pStyle w:val="9"/>
        <w:keepNext w:val="0"/>
        <w:keepLines w:val="0"/>
        <w:pageBreakBefore w:val="0"/>
        <w:widowControl w:val="0"/>
        <w:kinsoku/>
        <w:wordWrap/>
        <w:overflowPunct/>
        <w:topLinePunct w:val="0"/>
        <w:autoSpaceDE/>
        <w:autoSpaceDN/>
        <w:bidi w:val="0"/>
        <w:adjustRightInd/>
        <w:snapToGrid/>
        <w:spacing w:before="154" w:line="500" w:lineRule="exact"/>
        <w:ind w:left="360" w:right="86"/>
        <w:jc w:val="left"/>
        <w:textAlignment w:val="auto"/>
        <w:rPr>
          <w:rFonts w:hint="eastAsia" w:ascii="宋体" w:hAnsi="宋体" w:eastAsia="宋体" w:cs="宋体"/>
        </w:rPr>
      </w:pPr>
      <w:r>
        <w:rPr>
          <w:rFonts w:hint="eastAsia" w:ascii="宋体" w:hAnsi="宋体" w:eastAsia="宋体" w:cs="宋体"/>
        </w:rPr>
        <w:t>2.1.3</w:t>
      </w:r>
      <w:r>
        <w:rPr>
          <w:rFonts w:hint="eastAsia" w:ascii="宋体" w:hAnsi="宋体" w:eastAsia="宋体" w:cs="宋体"/>
          <w:spacing w:val="-60"/>
        </w:rPr>
        <w:t xml:space="preserve"> </w:t>
      </w:r>
      <w:r>
        <w:rPr>
          <w:rFonts w:hint="eastAsia" w:ascii="宋体" w:hAnsi="宋体" w:eastAsia="宋体" w:cs="宋体"/>
        </w:rPr>
        <w:t>申请人资格要求：见申请人须知前附表</w:t>
      </w:r>
    </w:p>
    <w:p>
      <w:pPr>
        <w:pStyle w:val="7"/>
        <w:keepNext w:val="0"/>
        <w:keepLines w:val="0"/>
        <w:pageBreakBefore w:val="0"/>
        <w:widowControl w:val="0"/>
        <w:kinsoku/>
        <w:wordWrap/>
        <w:overflowPunct/>
        <w:topLinePunct w:val="0"/>
        <w:autoSpaceDE/>
        <w:autoSpaceDN/>
        <w:bidi w:val="0"/>
        <w:adjustRightInd/>
        <w:snapToGrid/>
        <w:spacing w:before="185" w:line="500" w:lineRule="exact"/>
        <w:ind w:right="86"/>
        <w:jc w:val="left"/>
        <w:textAlignment w:val="auto"/>
        <w:rPr>
          <w:rFonts w:hint="eastAsia" w:ascii="宋体" w:hAnsi="宋体" w:eastAsia="宋体" w:cs="宋体"/>
          <w:b w:val="0"/>
          <w:bCs w:val="0"/>
        </w:rPr>
      </w:pPr>
      <w:bookmarkStart w:id="10" w:name="2.2遴选费用"/>
      <w:bookmarkEnd w:id="10"/>
      <w:r>
        <w:rPr>
          <w:rFonts w:hint="eastAsia" w:ascii="宋体" w:hAnsi="宋体" w:eastAsia="宋体" w:cs="宋体"/>
        </w:rPr>
        <w:t>2.2</w:t>
      </w:r>
      <w:r>
        <w:rPr>
          <w:rFonts w:hint="eastAsia" w:ascii="宋体" w:hAnsi="宋体" w:eastAsia="宋体" w:cs="宋体"/>
          <w:spacing w:val="-64"/>
        </w:rPr>
        <w:t xml:space="preserve"> </w:t>
      </w:r>
      <w:r>
        <w:rPr>
          <w:rFonts w:hint="eastAsia" w:ascii="宋体" w:hAnsi="宋体" w:eastAsia="宋体" w:cs="宋体"/>
        </w:rPr>
        <w:t>遴选费用</w:t>
      </w:r>
    </w:p>
    <w:p>
      <w:pPr>
        <w:pStyle w:val="9"/>
        <w:keepNext w:val="0"/>
        <w:keepLines w:val="0"/>
        <w:pageBreakBefore w:val="0"/>
        <w:widowControl w:val="0"/>
        <w:kinsoku/>
        <w:wordWrap/>
        <w:overflowPunct/>
        <w:topLinePunct w:val="0"/>
        <w:autoSpaceDE/>
        <w:autoSpaceDN/>
        <w:bidi w:val="0"/>
        <w:adjustRightInd/>
        <w:snapToGrid/>
        <w:spacing w:before="94" w:line="500" w:lineRule="exact"/>
        <w:ind w:right="185" w:firstLine="540"/>
        <w:jc w:val="both"/>
        <w:textAlignment w:val="auto"/>
        <w:rPr>
          <w:rFonts w:hint="eastAsia" w:ascii="宋体" w:hAnsi="宋体" w:eastAsia="宋体" w:cs="宋体"/>
        </w:rPr>
      </w:pPr>
      <w:r>
        <w:rPr>
          <w:rFonts w:hint="eastAsia" w:ascii="宋体" w:hAnsi="宋体" w:eastAsia="宋体" w:cs="宋体"/>
          <w:spacing w:val="2"/>
        </w:rPr>
        <w:t>申请人应承担所有与准备和参加遴选有关的费用</w:t>
      </w:r>
      <w:r>
        <w:rPr>
          <w:rFonts w:hint="eastAsia" w:cs="宋体"/>
          <w:spacing w:val="2"/>
          <w:lang w:eastAsia="zh-CN"/>
        </w:rPr>
        <w:t>，</w:t>
      </w:r>
      <w:r>
        <w:rPr>
          <w:rFonts w:hint="eastAsia" w:ascii="宋体" w:hAnsi="宋体" w:eastAsia="宋体" w:cs="宋体"/>
          <w:spacing w:val="2"/>
        </w:rPr>
        <w:t xml:space="preserve">不论遴选的结果如何，遴选人 </w:t>
      </w:r>
      <w:r>
        <w:rPr>
          <w:rFonts w:hint="eastAsia" w:ascii="宋体" w:hAnsi="宋体" w:eastAsia="宋体" w:cs="宋体"/>
        </w:rPr>
        <w:t>均无义务和责任承担这些费用。</w:t>
      </w:r>
    </w:p>
    <w:p>
      <w:pPr>
        <w:pStyle w:val="7"/>
        <w:keepNext w:val="0"/>
        <w:keepLines w:val="0"/>
        <w:pageBreakBefore w:val="0"/>
        <w:widowControl w:val="0"/>
        <w:kinsoku/>
        <w:wordWrap/>
        <w:overflowPunct/>
        <w:topLinePunct w:val="0"/>
        <w:autoSpaceDE/>
        <w:autoSpaceDN/>
        <w:bidi w:val="0"/>
        <w:adjustRightInd/>
        <w:snapToGrid/>
        <w:spacing w:before="17" w:line="500" w:lineRule="exact"/>
        <w:ind w:right="86"/>
        <w:jc w:val="left"/>
        <w:textAlignment w:val="auto"/>
        <w:rPr>
          <w:rFonts w:hint="eastAsia" w:ascii="宋体" w:hAnsi="宋体" w:eastAsia="宋体" w:cs="宋体"/>
          <w:b w:val="0"/>
          <w:bCs w:val="0"/>
        </w:rPr>
      </w:pPr>
      <w:r>
        <w:rPr>
          <w:rFonts w:hint="eastAsia" w:ascii="宋体" w:hAnsi="宋体" w:eastAsia="宋体" w:cs="宋体"/>
        </w:rPr>
        <w:t>2.3.遴选文件澄清</w:t>
      </w:r>
    </w:p>
    <w:p>
      <w:pPr>
        <w:pStyle w:val="9"/>
        <w:keepNext w:val="0"/>
        <w:keepLines w:val="0"/>
        <w:pageBreakBefore w:val="0"/>
        <w:widowControl w:val="0"/>
        <w:kinsoku/>
        <w:wordWrap/>
        <w:overflowPunct/>
        <w:topLinePunct w:val="0"/>
        <w:autoSpaceDE/>
        <w:autoSpaceDN/>
        <w:bidi w:val="0"/>
        <w:adjustRightInd/>
        <w:snapToGrid/>
        <w:spacing w:before="194" w:line="500" w:lineRule="exact"/>
        <w:ind w:right="183" w:firstLine="240"/>
        <w:jc w:val="both"/>
        <w:textAlignment w:val="auto"/>
        <w:rPr>
          <w:rFonts w:hint="eastAsia" w:ascii="宋体" w:hAnsi="宋体" w:eastAsia="宋体" w:cs="宋体"/>
        </w:rPr>
      </w:pPr>
      <w:r>
        <w:rPr>
          <w:rFonts w:hint="eastAsia" w:ascii="宋体" w:hAnsi="宋体" w:eastAsia="宋体" w:cs="宋体"/>
        </w:rPr>
        <w:t xml:space="preserve">2.3.1 </w:t>
      </w:r>
      <w:r>
        <w:rPr>
          <w:rFonts w:hint="eastAsia" w:ascii="宋体" w:hAnsi="宋体" w:eastAsia="宋体" w:cs="宋体"/>
          <w:spacing w:val="2"/>
        </w:rPr>
        <w:t>申请人对遴选文件如有疑点要求澄清，应在申请文件递交截止期前</w:t>
      </w:r>
      <w:r>
        <w:rPr>
          <w:rFonts w:hint="eastAsia" w:ascii="宋体" w:hAnsi="宋体" w:eastAsia="宋体" w:cs="宋体"/>
          <w:spacing w:val="-38"/>
        </w:rPr>
        <w:t xml:space="preserve"> </w:t>
      </w:r>
      <w:r>
        <w:rPr>
          <w:rFonts w:hint="eastAsia" w:ascii="宋体" w:hAnsi="宋体" w:eastAsia="宋体" w:cs="宋体"/>
        </w:rPr>
        <w:t xml:space="preserve">5 天以书面 </w:t>
      </w:r>
      <w:r>
        <w:rPr>
          <w:rFonts w:hint="eastAsia" w:ascii="宋体" w:hAnsi="宋体" w:eastAsia="宋体" w:cs="宋体"/>
          <w:spacing w:val="-3"/>
        </w:rPr>
        <w:t xml:space="preserve">形式通知代理机构，代理机构对申请人的澄清要求均以书面形式予以答复，同时将书面 答复发给每个购买遴选文件的申请人（答复中不包括问题的来源），遴选文件的澄清将 以书面形式发给所有购买遴选文件的申请人，但不指明澄清问题的来源。如果澄清发出 </w:t>
      </w:r>
      <w:r>
        <w:rPr>
          <w:rFonts w:hint="eastAsia" w:ascii="宋体" w:hAnsi="宋体" w:eastAsia="宋体" w:cs="宋体"/>
        </w:rPr>
        <w:t>的时间距申请人须知前附表规定的申请文件递交截止时间不足</w:t>
      </w:r>
      <w:r>
        <w:rPr>
          <w:rFonts w:hint="eastAsia" w:ascii="宋体" w:hAnsi="宋体" w:eastAsia="宋体" w:cs="宋体"/>
          <w:spacing w:val="-60"/>
        </w:rPr>
        <w:t xml:space="preserve"> </w:t>
      </w:r>
      <w:r>
        <w:rPr>
          <w:rFonts w:hint="eastAsia" w:ascii="宋体" w:hAnsi="宋体" w:eastAsia="宋体" w:cs="宋体"/>
        </w:rPr>
        <w:t>3</w:t>
      </w:r>
      <w:r>
        <w:rPr>
          <w:rFonts w:hint="eastAsia" w:ascii="宋体" w:hAnsi="宋体" w:eastAsia="宋体" w:cs="宋体"/>
          <w:spacing w:val="-60"/>
        </w:rPr>
        <w:t xml:space="preserve"> </w:t>
      </w:r>
      <w:r>
        <w:rPr>
          <w:rFonts w:hint="eastAsia" w:ascii="宋体" w:hAnsi="宋体" w:eastAsia="宋体" w:cs="宋体"/>
          <w:spacing w:val="-8"/>
        </w:rPr>
        <w:t xml:space="preserve">天，并且澄清内容影响 </w:t>
      </w:r>
      <w:r>
        <w:rPr>
          <w:rFonts w:hint="eastAsia" w:ascii="宋体" w:hAnsi="宋体" w:eastAsia="宋体" w:cs="宋体"/>
        </w:rPr>
        <w:t>申请文件编制的，将相应延长申请文件递交截止时间。</w:t>
      </w:r>
    </w:p>
    <w:p>
      <w:pPr>
        <w:pStyle w:val="7"/>
        <w:keepNext w:val="0"/>
        <w:keepLines w:val="0"/>
        <w:pageBreakBefore w:val="0"/>
        <w:widowControl w:val="0"/>
        <w:kinsoku/>
        <w:wordWrap/>
        <w:overflowPunct/>
        <w:topLinePunct w:val="0"/>
        <w:autoSpaceDE/>
        <w:autoSpaceDN/>
        <w:bidi w:val="0"/>
        <w:adjustRightInd/>
        <w:snapToGrid/>
        <w:spacing w:before="19" w:line="500" w:lineRule="exact"/>
        <w:ind w:right="86"/>
        <w:jc w:val="left"/>
        <w:textAlignment w:val="auto"/>
        <w:rPr>
          <w:rFonts w:hint="eastAsia" w:ascii="宋体" w:hAnsi="宋体" w:eastAsia="宋体" w:cs="宋体"/>
          <w:b w:val="0"/>
          <w:bCs w:val="0"/>
        </w:rPr>
      </w:pPr>
      <w:r>
        <w:rPr>
          <w:rFonts w:hint="eastAsia" w:ascii="宋体" w:hAnsi="宋体" w:eastAsia="宋体" w:cs="宋体"/>
        </w:rPr>
        <w:t>2.4.遴选文件的修改</w:t>
      </w:r>
    </w:p>
    <w:p>
      <w:pPr>
        <w:pStyle w:val="9"/>
        <w:keepNext w:val="0"/>
        <w:keepLines w:val="0"/>
        <w:pageBreakBefore w:val="0"/>
        <w:widowControl w:val="0"/>
        <w:kinsoku/>
        <w:wordWrap/>
        <w:overflowPunct/>
        <w:topLinePunct w:val="0"/>
        <w:autoSpaceDE/>
        <w:autoSpaceDN/>
        <w:bidi w:val="0"/>
        <w:adjustRightInd/>
        <w:snapToGrid/>
        <w:spacing w:before="194" w:line="500" w:lineRule="exact"/>
        <w:ind w:right="183" w:firstLine="480"/>
        <w:jc w:val="both"/>
        <w:textAlignment w:val="auto"/>
        <w:rPr>
          <w:rFonts w:hint="eastAsia" w:ascii="宋体" w:hAnsi="宋体" w:eastAsia="宋体" w:cs="宋体"/>
        </w:rPr>
      </w:pPr>
      <w:r>
        <w:rPr>
          <w:rFonts w:hint="eastAsia" w:ascii="宋体" w:hAnsi="宋体" w:eastAsia="宋体" w:cs="宋体"/>
        </w:rPr>
        <w:t xml:space="preserve">2.4.1 </w:t>
      </w:r>
      <w:r>
        <w:rPr>
          <w:rFonts w:hint="eastAsia" w:ascii="宋体" w:hAnsi="宋体" w:eastAsia="宋体" w:cs="宋体"/>
          <w:spacing w:val="2"/>
        </w:rPr>
        <w:t>在申请文件递交截止期前的任何时候，无论出于何种原因，代理机构可主动</w:t>
      </w:r>
      <w:r>
        <w:rPr>
          <w:rFonts w:hint="eastAsia" w:ascii="宋体" w:hAnsi="宋体" w:eastAsia="宋体" w:cs="宋体"/>
          <w:spacing w:val="-3"/>
        </w:rPr>
        <w:t>地或在解答申请人提出的澄清问题时对遴选文件进行修改，修改的内容为遴选文件的组</w:t>
      </w:r>
      <w:r>
        <w:rPr>
          <w:rFonts w:hint="eastAsia" w:ascii="宋体" w:hAnsi="宋体" w:eastAsia="宋体" w:cs="宋体"/>
        </w:rPr>
        <w:t>成部分。</w:t>
      </w:r>
    </w:p>
    <w:p>
      <w:pPr>
        <w:pStyle w:val="9"/>
        <w:keepNext w:val="0"/>
        <w:keepLines w:val="0"/>
        <w:pageBreakBefore w:val="0"/>
        <w:widowControl w:val="0"/>
        <w:kinsoku/>
        <w:wordWrap/>
        <w:overflowPunct/>
        <w:topLinePunct w:val="0"/>
        <w:autoSpaceDE/>
        <w:autoSpaceDN/>
        <w:bidi w:val="0"/>
        <w:adjustRightInd/>
        <w:snapToGrid/>
        <w:spacing w:before="65" w:line="500" w:lineRule="exact"/>
        <w:ind w:right="185" w:firstLine="480"/>
        <w:jc w:val="both"/>
        <w:textAlignment w:val="auto"/>
        <w:rPr>
          <w:rFonts w:hint="eastAsia" w:ascii="宋体" w:hAnsi="宋体" w:eastAsia="宋体" w:cs="宋体"/>
        </w:rPr>
      </w:pPr>
      <w:r>
        <w:rPr>
          <w:rFonts w:hint="eastAsia" w:ascii="宋体" w:hAnsi="宋体" w:eastAsia="宋体" w:cs="宋体"/>
        </w:rPr>
        <w:t xml:space="preserve">2.4.2 </w:t>
      </w:r>
      <w:r>
        <w:rPr>
          <w:rFonts w:hint="eastAsia" w:ascii="宋体" w:hAnsi="宋体" w:eastAsia="宋体" w:cs="宋体"/>
          <w:spacing w:val="2"/>
        </w:rPr>
        <w:t>遴选文件的修改将以书面形式通知所有购买遴选文件的申请人，并对其具有</w:t>
      </w:r>
      <w:r>
        <w:rPr>
          <w:rFonts w:hint="eastAsia" w:ascii="宋体" w:hAnsi="宋体" w:eastAsia="宋体" w:cs="宋体"/>
        </w:rPr>
        <w:t>约束力。申请人在收到上述通知后，应立即向代理机构回函确认。</w:t>
      </w:r>
    </w:p>
    <w:p>
      <w:pPr>
        <w:pStyle w:val="9"/>
        <w:keepNext w:val="0"/>
        <w:keepLines w:val="0"/>
        <w:pageBreakBefore w:val="0"/>
        <w:widowControl w:val="0"/>
        <w:kinsoku/>
        <w:wordWrap/>
        <w:overflowPunct/>
        <w:topLinePunct w:val="0"/>
        <w:autoSpaceDE/>
        <w:autoSpaceDN/>
        <w:bidi w:val="0"/>
        <w:adjustRightInd/>
        <w:snapToGrid/>
        <w:spacing w:before="74" w:line="500" w:lineRule="exact"/>
        <w:ind w:right="105" w:firstLine="480"/>
        <w:jc w:val="both"/>
        <w:textAlignment w:val="auto"/>
        <w:rPr>
          <w:rFonts w:hint="eastAsia" w:ascii="宋体" w:hAnsi="宋体" w:eastAsia="宋体" w:cs="宋体"/>
        </w:rPr>
      </w:pPr>
      <w:r>
        <w:rPr>
          <w:rFonts w:hint="eastAsia" w:ascii="宋体" w:hAnsi="宋体" w:eastAsia="宋体" w:cs="宋体"/>
        </w:rPr>
        <w:t xml:space="preserve">2.4.3 </w:t>
      </w:r>
      <w:r>
        <w:rPr>
          <w:rFonts w:hint="eastAsia" w:ascii="宋体" w:hAnsi="宋体" w:eastAsia="宋体" w:cs="宋体"/>
          <w:spacing w:val="2"/>
        </w:rPr>
        <w:t>为使申请人准备遴选时有充分时间对遴选文件的修改部分进行研究，代理机</w:t>
      </w:r>
      <w:r>
        <w:rPr>
          <w:rFonts w:hint="eastAsia" w:ascii="宋体" w:hAnsi="宋体" w:eastAsia="宋体" w:cs="宋体"/>
        </w:rPr>
        <w:t>构可适当延长申请文件递交截止日期。并以书面形式通知所有购买遴选文件的申请人。</w:t>
      </w:r>
    </w:p>
    <w:p>
      <w:pPr>
        <w:pStyle w:val="9"/>
        <w:keepNext w:val="0"/>
        <w:keepLines w:val="0"/>
        <w:pageBreakBefore w:val="0"/>
        <w:widowControl w:val="0"/>
        <w:kinsoku/>
        <w:wordWrap/>
        <w:overflowPunct/>
        <w:topLinePunct w:val="0"/>
        <w:autoSpaceDE/>
        <w:autoSpaceDN/>
        <w:bidi w:val="0"/>
        <w:adjustRightInd/>
        <w:snapToGrid/>
        <w:spacing w:before="74" w:line="500" w:lineRule="exact"/>
        <w:ind w:left="601" w:right="0"/>
        <w:jc w:val="left"/>
        <w:textAlignment w:val="auto"/>
        <w:rPr>
          <w:rFonts w:hint="eastAsia" w:ascii="宋体" w:hAnsi="宋体" w:eastAsia="宋体" w:cs="宋体"/>
        </w:rPr>
      </w:pPr>
      <w:r>
        <w:rPr>
          <w:rFonts w:hint="eastAsia" w:ascii="宋体" w:hAnsi="宋体" w:eastAsia="宋体" w:cs="宋体"/>
        </w:rPr>
        <w:t>2.4.4</w:t>
      </w:r>
      <w:r>
        <w:rPr>
          <w:rFonts w:hint="eastAsia" w:ascii="宋体" w:hAnsi="宋体" w:eastAsia="宋体" w:cs="宋体"/>
          <w:spacing w:val="15"/>
        </w:rPr>
        <w:t xml:space="preserve"> </w:t>
      </w:r>
      <w:r>
        <w:rPr>
          <w:rFonts w:hint="eastAsia" w:ascii="宋体" w:hAnsi="宋体" w:eastAsia="宋体" w:cs="宋体"/>
          <w:spacing w:val="2"/>
        </w:rPr>
        <w:t>遴选人可以书面形式修改遴选文件，并通知所有已购买遴选文件的申请人。</w:t>
      </w:r>
    </w:p>
    <w:p>
      <w:pPr>
        <w:pStyle w:val="9"/>
        <w:keepNext w:val="0"/>
        <w:keepLines w:val="0"/>
        <w:pageBreakBefore w:val="0"/>
        <w:widowControl w:val="0"/>
        <w:kinsoku/>
        <w:wordWrap/>
        <w:overflowPunct/>
        <w:topLinePunct w:val="0"/>
        <w:autoSpaceDE/>
        <w:autoSpaceDN/>
        <w:bidi w:val="0"/>
        <w:adjustRightInd/>
        <w:snapToGrid/>
        <w:spacing w:before="215" w:line="500" w:lineRule="exact"/>
        <w:ind w:right="166"/>
        <w:jc w:val="left"/>
        <w:textAlignment w:val="auto"/>
        <w:rPr>
          <w:rFonts w:hint="eastAsia" w:cs="宋体"/>
          <w:lang w:eastAsia="zh-CN"/>
        </w:rPr>
      </w:pPr>
      <w:r>
        <w:rPr>
          <w:rFonts w:hint="eastAsia" w:ascii="宋体" w:hAnsi="宋体" w:eastAsia="宋体" w:cs="宋体"/>
        </w:rPr>
        <w:t>但如果修改遴选文件的时间距申请文件递交截止时间不足</w:t>
      </w:r>
      <w:r>
        <w:rPr>
          <w:rFonts w:hint="eastAsia" w:ascii="宋体" w:hAnsi="宋体" w:eastAsia="宋体" w:cs="宋体"/>
          <w:spacing w:val="-57"/>
        </w:rPr>
        <w:t xml:space="preserve"> </w:t>
      </w:r>
      <w:r>
        <w:rPr>
          <w:rFonts w:hint="eastAsia" w:ascii="宋体" w:hAnsi="宋体" w:eastAsia="宋体" w:cs="宋体"/>
        </w:rPr>
        <w:t>5</w:t>
      </w:r>
      <w:r>
        <w:rPr>
          <w:rFonts w:hint="eastAsia" w:ascii="宋体" w:hAnsi="宋体" w:eastAsia="宋体" w:cs="宋体"/>
          <w:spacing w:val="-7"/>
        </w:rPr>
        <w:t xml:space="preserve">天，并且修改内容影响申请 </w:t>
      </w:r>
      <w:r>
        <w:rPr>
          <w:rFonts w:hint="eastAsia" w:ascii="宋体" w:hAnsi="宋体" w:eastAsia="宋体" w:cs="宋体"/>
          <w:spacing w:val="-3"/>
        </w:rPr>
        <w:t>文件编制的，将相应延长申请文件递交截止时间。申请人收到修改内容后，应在申请人</w:t>
      </w:r>
      <w:r>
        <w:rPr>
          <w:rFonts w:hint="eastAsia" w:ascii="宋体" w:hAnsi="宋体" w:eastAsia="宋体" w:cs="宋体"/>
        </w:rPr>
        <w:t>须知前附表规定的时间内以书面形式通知遴选人，确认已收到该修改内容。</w:t>
      </w:r>
    </w:p>
    <w:p>
      <w:pPr>
        <w:pStyle w:val="9"/>
        <w:keepNext w:val="0"/>
        <w:keepLines w:val="0"/>
        <w:pageBreakBefore w:val="0"/>
        <w:widowControl w:val="0"/>
        <w:kinsoku/>
        <w:wordWrap/>
        <w:overflowPunct/>
        <w:topLinePunct w:val="0"/>
        <w:autoSpaceDE/>
        <w:autoSpaceDN/>
        <w:bidi w:val="0"/>
        <w:adjustRightInd/>
        <w:snapToGrid/>
        <w:spacing w:before="215" w:line="500" w:lineRule="exact"/>
        <w:ind w:right="166"/>
        <w:jc w:val="left"/>
        <w:textAlignment w:val="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b/>
          <w:bCs/>
        </w:rPr>
        <w:t>2.5.编制要求</w:t>
      </w:r>
    </w:p>
    <w:p>
      <w:pPr>
        <w:pStyle w:val="9"/>
        <w:keepNext w:val="0"/>
        <w:keepLines w:val="0"/>
        <w:pageBreakBefore w:val="0"/>
        <w:widowControl w:val="0"/>
        <w:kinsoku/>
        <w:wordWrap/>
        <w:overflowPunct/>
        <w:topLinePunct w:val="0"/>
        <w:autoSpaceDE/>
        <w:autoSpaceDN/>
        <w:bidi w:val="0"/>
        <w:adjustRightInd/>
        <w:snapToGrid/>
        <w:spacing w:before="46" w:line="500" w:lineRule="exact"/>
        <w:ind w:right="103" w:firstLine="480"/>
        <w:jc w:val="both"/>
        <w:textAlignment w:val="auto"/>
        <w:rPr>
          <w:rFonts w:hint="eastAsia" w:ascii="宋体" w:hAnsi="宋体" w:eastAsia="宋体" w:cs="宋体"/>
        </w:rPr>
      </w:pPr>
      <w:r>
        <w:rPr>
          <w:rFonts w:hint="eastAsia" w:ascii="宋体" w:hAnsi="宋体" w:eastAsia="宋体" w:cs="宋体"/>
        </w:rPr>
        <w:t xml:space="preserve">2.5.1 </w:t>
      </w:r>
      <w:r>
        <w:rPr>
          <w:rFonts w:hint="eastAsia" w:ascii="宋体" w:hAnsi="宋体" w:eastAsia="宋体" w:cs="宋体"/>
          <w:spacing w:val="2"/>
        </w:rPr>
        <w:t>申请人应认真阅读遴选文件的所有内容，按遴选文件的要求提供申请文件，</w:t>
      </w:r>
      <w:r>
        <w:rPr>
          <w:rFonts w:hint="eastAsia" w:ascii="宋体" w:hAnsi="宋体" w:eastAsia="宋体" w:cs="宋体"/>
          <w:spacing w:val="-3"/>
        </w:rPr>
        <w:t>并保证提供的全部资料的真实性，以使其申请对遴选文件作出实质性响应，否则，其申</w:t>
      </w:r>
      <w:r>
        <w:rPr>
          <w:rFonts w:hint="eastAsia" w:ascii="宋体" w:hAnsi="宋体" w:eastAsia="宋体" w:cs="宋体"/>
        </w:rPr>
        <w:t>请文件将被拒绝。</w:t>
      </w:r>
    </w:p>
    <w:p>
      <w:pPr>
        <w:pStyle w:val="9"/>
        <w:keepNext w:val="0"/>
        <w:keepLines w:val="0"/>
        <w:pageBreakBefore w:val="0"/>
        <w:widowControl w:val="0"/>
        <w:kinsoku/>
        <w:wordWrap/>
        <w:overflowPunct/>
        <w:topLinePunct w:val="0"/>
        <w:autoSpaceDE/>
        <w:autoSpaceDN/>
        <w:bidi w:val="0"/>
        <w:adjustRightInd/>
        <w:snapToGrid/>
        <w:spacing w:before="67" w:line="500" w:lineRule="exact"/>
        <w:ind w:left="601" w:right="0"/>
        <w:jc w:val="left"/>
        <w:textAlignment w:val="auto"/>
        <w:rPr>
          <w:rFonts w:hint="eastAsia" w:ascii="宋体" w:hAnsi="宋体" w:eastAsia="宋体" w:cs="宋体"/>
        </w:rPr>
      </w:pPr>
      <w:r>
        <w:rPr>
          <w:rFonts w:hint="eastAsia" w:ascii="宋体" w:hAnsi="宋体" w:eastAsia="宋体" w:cs="宋体"/>
        </w:rPr>
        <w:t xml:space="preserve">2.5.2 申请文件的语言 </w:t>
      </w:r>
      <w:r>
        <w:rPr>
          <w:rFonts w:hint="eastAsia" w:ascii="宋体" w:hAnsi="宋体" w:eastAsia="宋体" w:cs="宋体"/>
          <w:spacing w:val="3"/>
        </w:rPr>
        <w:t>申请人提交的申请文件以及申请人与代理机构就有关的所有来往函电均应以中文</w:t>
      </w:r>
      <w:r>
        <w:rPr>
          <w:rFonts w:hint="eastAsia" w:ascii="宋体" w:hAnsi="宋体" w:eastAsia="宋体" w:cs="宋体"/>
        </w:rPr>
        <w:t>书写。</w:t>
      </w:r>
    </w:p>
    <w:p>
      <w:pPr>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宋体" w:hAnsi="宋体" w:eastAsia="宋体" w:cs="宋体"/>
        </w:rPr>
        <w:sectPr>
          <w:pgSz w:w="11910" w:h="16840"/>
          <w:pgMar w:top="1500" w:right="880" w:bottom="1100" w:left="1680" w:header="0" w:footer="919" w:gutter="0"/>
          <w:pgNumType w:fmt="decimal"/>
          <w:cols w:space="720" w:num="1"/>
        </w:sect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2" w:line="240" w:lineRule="auto"/>
        <w:ind w:right="0"/>
        <w:rPr>
          <w:rFonts w:hint="eastAsia" w:ascii="宋体" w:hAnsi="宋体" w:eastAsia="宋体" w:cs="宋体"/>
          <w:sz w:val="18"/>
          <w:szCs w:val="18"/>
        </w:rPr>
      </w:pPr>
    </w:p>
    <w:p>
      <w:pPr>
        <w:pStyle w:val="2"/>
        <w:spacing w:line="820" w:lineRule="exact"/>
        <w:ind w:left="2659" w:right="0"/>
        <w:jc w:val="left"/>
        <w:outlineLvl w:val="0"/>
        <w:rPr>
          <w:rFonts w:hint="eastAsia" w:ascii="宋体" w:hAnsi="宋体" w:eastAsia="宋体" w:cs="宋体"/>
        </w:rPr>
      </w:pPr>
      <w:bookmarkStart w:id="11" w:name="_bookmark2"/>
      <w:bookmarkEnd w:id="11"/>
      <w:bookmarkStart w:id="12" w:name="3、申请文件"/>
      <w:bookmarkEnd w:id="12"/>
      <w:bookmarkStart w:id="13" w:name="_Toc14138"/>
      <w:r>
        <w:rPr>
          <w:rFonts w:hint="eastAsia" w:ascii="宋体" w:hAnsi="宋体" w:eastAsia="宋体" w:cs="宋体"/>
        </w:rPr>
        <w:t>3、申请文件</w:t>
      </w:r>
      <w:bookmarkEnd w:id="13"/>
    </w:p>
    <w:p>
      <w:pPr>
        <w:spacing w:after="0" w:line="820" w:lineRule="exact"/>
        <w:jc w:val="left"/>
        <w:rPr>
          <w:rFonts w:hint="eastAsia" w:ascii="宋体" w:hAnsi="宋体" w:eastAsia="宋体" w:cs="宋体"/>
        </w:rPr>
        <w:sectPr>
          <w:pgSz w:w="11910" w:h="16840"/>
          <w:pgMar w:top="1580" w:right="1680" w:bottom="1100" w:left="1680" w:header="0" w:footer="919" w:gutter="0"/>
          <w:pgNumType w:fmt="decimal"/>
          <w:cols w:space="720" w:num="1"/>
        </w:sectPr>
      </w:pPr>
    </w:p>
    <w:p>
      <w:pPr>
        <w:pStyle w:val="3"/>
        <w:tabs>
          <w:tab w:val="left" w:pos="1987"/>
        </w:tabs>
        <w:spacing w:line="442" w:lineRule="exact"/>
        <w:ind w:left="0" w:right="104"/>
        <w:jc w:val="center"/>
        <w:outlineLvl w:val="1"/>
        <w:rPr>
          <w:rFonts w:hint="eastAsia" w:ascii="宋体" w:hAnsi="宋体" w:eastAsia="宋体" w:cs="宋体"/>
          <w:b/>
          <w:bCs/>
          <w:sz w:val="38"/>
          <w:szCs w:val="38"/>
        </w:rPr>
      </w:pPr>
      <w:bookmarkStart w:id="14" w:name="_Toc5852"/>
      <w:r>
        <w:rPr>
          <w:rFonts w:hint="eastAsia" w:ascii="宋体" w:hAnsi="宋体" w:eastAsia="宋体" w:cs="宋体"/>
          <w:b/>
          <w:bCs/>
          <w:sz w:val="30"/>
          <w:szCs w:val="30"/>
        </w:rPr>
        <w:t>申请文件</w:t>
      </w:r>
      <w:bookmarkEnd w:id="14"/>
    </w:p>
    <w:p>
      <w:pPr>
        <w:keepNext w:val="0"/>
        <w:keepLines w:val="0"/>
        <w:pageBreakBefore w:val="0"/>
        <w:widowControl w:val="0"/>
        <w:kinsoku/>
        <w:wordWrap/>
        <w:overflowPunct/>
        <w:topLinePunct w:val="0"/>
        <w:autoSpaceDE/>
        <w:autoSpaceDN/>
        <w:bidi w:val="0"/>
        <w:adjustRightInd/>
        <w:snapToGrid/>
        <w:spacing w:before="0" w:line="460" w:lineRule="atLeast"/>
        <w:ind w:left="600" w:right="86" w:hanging="480"/>
        <w:jc w:val="left"/>
        <w:textAlignment w:val="auto"/>
        <w:rPr>
          <w:rFonts w:hint="eastAsia" w:ascii="宋体" w:hAnsi="宋体" w:eastAsia="宋体" w:cs="宋体"/>
          <w:sz w:val="24"/>
          <w:szCs w:val="24"/>
        </w:rPr>
      </w:pPr>
      <w:bookmarkStart w:id="15" w:name="3.1 申请文件组成"/>
      <w:bookmarkEnd w:id="15"/>
      <w:r>
        <w:rPr>
          <w:rFonts w:hint="eastAsia" w:ascii="宋体" w:hAnsi="宋体" w:eastAsia="宋体" w:cs="宋体"/>
          <w:b/>
          <w:bCs/>
          <w:sz w:val="24"/>
          <w:szCs w:val="24"/>
        </w:rPr>
        <w:t xml:space="preserve">3.1 申请文件组成 </w:t>
      </w:r>
      <w:r>
        <w:rPr>
          <w:rFonts w:hint="eastAsia" w:ascii="宋体" w:hAnsi="宋体" w:eastAsia="宋体" w:cs="宋体"/>
          <w:sz w:val="24"/>
          <w:szCs w:val="24"/>
        </w:rPr>
        <w:t>申请人应按遴选文件规定的内容和格式编制，并提交申请文件，申请文件应包括：</w:t>
      </w:r>
    </w:p>
    <w:p>
      <w:pPr>
        <w:pStyle w:val="9"/>
        <w:keepNext w:val="0"/>
        <w:keepLines w:val="0"/>
        <w:pageBreakBefore w:val="0"/>
        <w:widowControl w:val="0"/>
        <w:kinsoku/>
        <w:wordWrap/>
        <w:overflowPunct/>
        <w:topLinePunct w:val="0"/>
        <w:autoSpaceDE/>
        <w:autoSpaceDN/>
        <w:bidi w:val="0"/>
        <w:adjustRightInd/>
        <w:snapToGrid/>
        <w:spacing w:line="460" w:lineRule="atLeast"/>
        <w:ind w:left="551" w:right="86"/>
        <w:jc w:val="left"/>
        <w:textAlignment w:val="auto"/>
        <w:rPr>
          <w:rFonts w:hint="eastAsia" w:ascii="宋体" w:hAnsi="宋体" w:eastAsia="宋体" w:cs="宋体"/>
        </w:rPr>
      </w:pPr>
      <w:r>
        <w:rPr>
          <w:rFonts w:hint="eastAsia" w:ascii="宋体" w:hAnsi="宋体" w:eastAsia="宋体" w:cs="宋体"/>
        </w:rPr>
        <w:t>（1）申请函；</w:t>
      </w:r>
    </w:p>
    <w:p>
      <w:pPr>
        <w:pStyle w:val="9"/>
        <w:keepNext w:val="0"/>
        <w:keepLines w:val="0"/>
        <w:pageBreakBefore w:val="0"/>
        <w:widowControl w:val="0"/>
        <w:kinsoku/>
        <w:wordWrap/>
        <w:overflowPunct/>
        <w:topLinePunct w:val="0"/>
        <w:autoSpaceDE/>
        <w:autoSpaceDN/>
        <w:bidi w:val="0"/>
        <w:adjustRightInd/>
        <w:snapToGrid/>
        <w:spacing w:before="154" w:line="460" w:lineRule="atLeast"/>
        <w:ind w:left="551" w:right="86"/>
        <w:jc w:val="left"/>
        <w:textAlignment w:val="auto"/>
        <w:rPr>
          <w:rFonts w:hint="eastAsia" w:ascii="宋体" w:hAnsi="宋体" w:eastAsia="宋体" w:cs="宋体"/>
        </w:rPr>
      </w:pPr>
      <w:r>
        <w:rPr>
          <w:rFonts w:hint="eastAsia" w:ascii="宋体" w:hAnsi="宋体" w:eastAsia="宋体" w:cs="宋体"/>
        </w:rPr>
        <w:t>（2）授权委托书；</w:t>
      </w:r>
    </w:p>
    <w:p>
      <w:pPr>
        <w:keepNext w:val="0"/>
        <w:keepLines w:val="0"/>
        <w:pageBreakBefore w:val="0"/>
        <w:widowControl w:val="0"/>
        <w:kinsoku/>
        <w:wordWrap/>
        <w:overflowPunct/>
        <w:topLinePunct w:val="0"/>
        <w:autoSpaceDE/>
        <w:autoSpaceDN/>
        <w:bidi w:val="0"/>
        <w:adjustRightInd/>
        <w:snapToGrid/>
        <w:spacing w:before="154" w:line="460" w:lineRule="atLeast"/>
        <w:ind w:left="120" w:right="3854" w:firstLine="432"/>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（3）按照申请人须知要求提交其它相关资料。 </w:t>
      </w:r>
      <w:bookmarkStart w:id="16" w:name="3.2 申请文件份数和签署要求"/>
      <w:bookmarkEnd w:id="16"/>
      <w:r>
        <w:rPr>
          <w:rFonts w:hint="eastAsia" w:ascii="宋体" w:hAnsi="宋体" w:eastAsia="宋体" w:cs="宋体"/>
          <w:b/>
          <w:bCs/>
          <w:sz w:val="24"/>
          <w:szCs w:val="24"/>
        </w:rPr>
        <w:t>3.2</w:t>
      </w:r>
      <w:r>
        <w:rPr>
          <w:rFonts w:hint="eastAsia" w:ascii="宋体" w:hAnsi="宋体" w:eastAsia="宋体" w:cs="宋体"/>
          <w:b/>
          <w:bCs/>
          <w:spacing w:val="-6"/>
          <w:sz w:val="24"/>
          <w:szCs w:val="24"/>
        </w:rPr>
        <w:t xml:space="preserve"> </w:t>
      </w:r>
      <w:r>
        <w:rPr>
          <w:rFonts w:hint="eastAsia" w:ascii="宋体" w:hAnsi="宋体" w:eastAsia="宋体" w:cs="宋体"/>
          <w:b/>
          <w:bCs/>
          <w:sz w:val="24"/>
          <w:szCs w:val="24"/>
        </w:rPr>
        <w:t>申请文件份数和签署要求</w:t>
      </w:r>
    </w:p>
    <w:p>
      <w:pPr>
        <w:pStyle w:val="9"/>
        <w:keepNext w:val="0"/>
        <w:keepLines w:val="0"/>
        <w:pageBreakBefore w:val="0"/>
        <w:widowControl w:val="0"/>
        <w:kinsoku/>
        <w:wordWrap/>
        <w:overflowPunct/>
        <w:topLinePunct w:val="0"/>
        <w:autoSpaceDE/>
        <w:autoSpaceDN/>
        <w:bidi w:val="0"/>
        <w:adjustRightInd/>
        <w:snapToGrid/>
        <w:spacing w:line="460" w:lineRule="atLeast"/>
        <w:ind w:right="180" w:firstLine="480"/>
        <w:jc w:val="both"/>
        <w:textAlignment w:val="auto"/>
        <w:rPr>
          <w:rFonts w:hint="eastAsia" w:ascii="宋体" w:hAnsi="宋体" w:eastAsia="宋体" w:cs="宋体"/>
        </w:rPr>
      </w:pPr>
      <w:r>
        <w:rPr>
          <w:rFonts w:hint="eastAsia" w:ascii="宋体" w:hAnsi="宋体" w:eastAsia="宋体" w:cs="宋体"/>
        </w:rPr>
        <w:t>3.2.1</w:t>
      </w:r>
      <w:r>
        <w:rPr>
          <w:rFonts w:hint="eastAsia" w:ascii="宋体" w:hAnsi="宋体" w:eastAsia="宋体" w:cs="宋体"/>
          <w:spacing w:val="-67"/>
        </w:rPr>
        <w:t xml:space="preserve"> </w:t>
      </w:r>
      <w:r>
        <w:rPr>
          <w:rFonts w:hint="eastAsia" w:ascii="宋体" w:hAnsi="宋体" w:eastAsia="宋体" w:cs="宋体"/>
        </w:rPr>
        <w:t>申请文件一式</w:t>
      </w:r>
      <w:r>
        <w:rPr>
          <w:rFonts w:hint="eastAsia" w:cs="宋体"/>
          <w:lang w:eastAsia="zh-CN"/>
        </w:rPr>
        <w:t>三</w:t>
      </w:r>
      <w:r>
        <w:rPr>
          <w:rFonts w:hint="eastAsia" w:ascii="宋体" w:hAnsi="宋体" w:eastAsia="宋体" w:cs="宋体"/>
        </w:rPr>
        <w:t>份，其中一份为正本，</w:t>
      </w:r>
      <w:r>
        <w:rPr>
          <w:rFonts w:hint="eastAsia" w:cs="宋体"/>
          <w:lang w:eastAsia="zh-CN"/>
        </w:rPr>
        <w:t>两</w:t>
      </w:r>
      <w:r>
        <w:rPr>
          <w:rFonts w:hint="eastAsia" w:ascii="宋体" w:hAnsi="宋体" w:eastAsia="宋体" w:cs="宋体"/>
        </w:rPr>
        <w:t>份为副本（电子版一份</w:t>
      </w:r>
      <w:r>
        <w:rPr>
          <w:rFonts w:hint="eastAsia" w:ascii="宋体" w:hAnsi="宋体" w:eastAsia="宋体" w:cs="宋体"/>
          <w:spacing w:val="-67"/>
        </w:rPr>
        <w:t xml:space="preserve"> </w:t>
      </w:r>
      <w:r>
        <w:rPr>
          <w:rFonts w:hint="eastAsia" w:ascii="宋体" w:hAnsi="宋体" w:eastAsia="宋体" w:cs="宋体"/>
        </w:rPr>
        <w:t>U</w:t>
      </w:r>
      <w:r>
        <w:rPr>
          <w:rFonts w:hint="eastAsia" w:ascii="宋体" w:hAnsi="宋体" w:eastAsia="宋体" w:cs="宋体"/>
          <w:spacing w:val="-67"/>
        </w:rPr>
        <w:t xml:space="preserve"> </w:t>
      </w:r>
      <w:r>
        <w:rPr>
          <w:rFonts w:hint="eastAsia" w:ascii="宋体" w:hAnsi="宋体" w:eastAsia="宋体" w:cs="宋体"/>
        </w:rPr>
        <w:t xml:space="preserve">盘或光盘 </w:t>
      </w:r>
      <w:r>
        <w:rPr>
          <w:rFonts w:hint="eastAsia" w:ascii="宋体" w:hAnsi="宋体" w:eastAsia="宋体" w:cs="宋体"/>
          <w:spacing w:val="-3"/>
        </w:rPr>
        <w:t xml:space="preserve">为申请文件正本扫描件），封面上应分别标明“正本”和“副本”字样。正本和副本不 </w:t>
      </w:r>
      <w:r>
        <w:rPr>
          <w:rFonts w:hint="eastAsia" w:ascii="宋体" w:hAnsi="宋体" w:eastAsia="宋体" w:cs="宋体"/>
        </w:rPr>
        <w:t>一致时以正本为准。</w:t>
      </w:r>
    </w:p>
    <w:p>
      <w:pPr>
        <w:pStyle w:val="9"/>
        <w:keepNext w:val="0"/>
        <w:keepLines w:val="0"/>
        <w:pageBreakBefore w:val="0"/>
        <w:widowControl w:val="0"/>
        <w:kinsoku/>
        <w:wordWrap/>
        <w:overflowPunct/>
        <w:topLinePunct w:val="0"/>
        <w:autoSpaceDE/>
        <w:autoSpaceDN/>
        <w:bidi w:val="0"/>
        <w:adjustRightInd/>
        <w:snapToGrid/>
        <w:spacing w:line="460" w:lineRule="atLeast"/>
        <w:ind w:right="183" w:firstLine="480"/>
        <w:jc w:val="both"/>
        <w:textAlignment w:val="auto"/>
        <w:rPr>
          <w:rFonts w:hint="eastAsia" w:ascii="宋体" w:hAnsi="宋体" w:eastAsia="宋体" w:cs="宋体"/>
        </w:rPr>
      </w:pPr>
      <w:r>
        <w:rPr>
          <w:rFonts w:hint="eastAsia" w:ascii="宋体" w:hAnsi="宋体" w:eastAsia="宋体" w:cs="宋体"/>
        </w:rPr>
        <w:t>3.2.2</w:t>
      </w:r>
      <w:r>
        <w:rPr>
          <w:rFonts w:hint="eastAsia" w:ascii="宋体" w:hAnsi="宋体" w:eastAsia="宋体" w:cs="宋体"/>
          <w:spacing w:val="-80"/>
        </w:rPr>
        <w:t xml:space="preserve"> </w:t>
      </w:r>
      <w:r>
        <w:rPr>
          <w:rFonts w:hint="eastAsia" w:ascii="宋体" w:hAnsi="宋体" w:eastAsia="宋体" w:cs="宋体"/>
        </w:rPr>
        <w:t>申请文件应使用打印、复印或不能擦去的墨水书写，文字要清晰，语意要明 确，并按遴选文件的要求加盖单位公章和由法定代表人(或委托代理人)签名。</w:t>
      </w:r>
    </w:p>
    <w:p>
      <w:pPr>
        <w:pStyle w:val="9"/>
        <w:keepNext w:val="0"/>
        <w:keepLines w:val="0"/>
        <w:pageBreakBefore w:val="0"/>
        <w:widowControl w:val="0"/>
        <w:kinsoku/>
        <w:wordWrap/>
        <w:overflowPunct/>
        <w:topLinePunct w:val="0"/>
        <w:autoSpaceDE/>
        <w:autoSpaceDN/>
        <w:bidi w:val="0"/>
        <w:adjustRightInd/>
        <w:snapToGrid/>
        <w:spacing w:line="460" w:lineRule="atLeast"/>
        <w:ind w:right="183" w:firstLine="480"/>
        <w:jc w:val="both"/>
        <w:textAlignment w:val="auto"/>
        <w:rPr>
          <w:rFonts w:hint="eastAsia" w:ascii="宋体" w:hAnsi="宋体" w:eastAsia="宋体" w:cs="宋体"/>
        </w:rPr>
      </w:pPr>
      <w:r>
        <w:rPr>
          <w:rFonts w:hint="eastAsia" w:ascii="宋体" w:hAnsi="宋体" w:eastAsia="宋体" w:cs="宋体"/>
        </w:rPr>
        <w:t>3.2.3</w:t>
      </w:r>
      <w:r>
        <w:rPr>
          <w:rFonts w:hint="eastAsia" w:ascii="宋体" w:hAnsi="宋体" w:eastAsia="宋体" w:cs="宋体"/>
          <w:spacing w:val="-80"/>
        </w:rPr>
        <w:t xml:space="preserve"> </w:t>
      </w:r>
      <w:r>
        <w:rPr>
          <w:rFonts w:hint="eastAsia" w:ascii="宋体" w:hAnsi="宋体" w:eastAsia="宋体" w:cs="宋体"/>
        </w:rPr>
        <w:t xml:space="preserve">申请文件应尽量避免涂改和插字，若为了改正错误必须这样做时，除了按遴 </w:t>
      </w:r>
      <w:r>
        <w:rPr>
          <w:rFonts w:hint="eastAsia" w:ascii="宋体" w:hAnsi="宋体" w:eastAsia="宋体" w:cs="宋体"/>
          <w:spacing w:val="-3"/>
        </w:rPr>
        <w:t xml:space="preserve">选人书面指示进行修改的以外，均应由法定代表人(或委托代理人)在修改处盖章或签名 </w:t>
      </w:r>
      <w:r>
        <w:rPr>
          <w:rFonts w:hint="eastAsia" w:ascii="宋体" w:hAnsi="宋体" w:eastAsia="宋体" w:cs="宋体"/>
        </w:rPr>
        <w:t>予以确认。</w:t>
      </w:r>
    </w:p>
    <w:p>
      <w:pPr>
        <w:pStyle w:val="7"/>
        <w:keepNext w:val="0"/>
        <w:keepLines w:val="0"/>
        <w:pageBreakBefore w:val="0"/>
        <w:widowControl w:val="0"/>
        <w:kinsoku/>
        <w:wordWrap/>
        <w:overflowPunct/>
        <w:topLinePunct w:val="0"/>
        <w:autoSpaceDE/>
        <w:autoSpaceDN/>
        <w:bidi w:val="0"/>
        <w:adjustRightInd/>
        <w:snapToGrid/>
        <w:spacing w:line="460" w:lineRule="atLeast"/>
        <w:ind w:right="86"/>
        <w:jc w:val="left"/>
        <w:textAlignment w:val="auto"/>
        <w:rPr>
          <w:rFonts w:hint="eastAsia" w:ascii="宋体" w:hAnsi="宋体" w:eastAsia="宋体" w:cs="宋体"/>
          <w:b w:val="0"/>
          <w:bCs w:val="0"/>
        </w:rPr>
      </w:pPr>
      <w:bookmarkStart w:id="17" w:name="3.3 申请文件提交"/>
      <w:bookmarkEnd w:id="17"/>
      <w:r>
        <w:rPr>
          <w:rFonts w:hint="eastAsia" w:ascii="宋体" w:hAnsi="宋体" w:eastAsia="宋体" w:cs="宋体"/>
        </w:rPr>
        <w:t>3.3</w:t>
      </w:r>
      <w:r>
        <w:rPr>
          <w:rFonts w:hint="eastAsia" w:ascii="宋体" w:hAnsi="宋体" w:eastAsia="宋体" w:cs="宋体"/>
          <w:spacing w:val="-4"/>
        </w:rPr>
        <w:t xml:space="preserve"> </w:t>
      </w:r>
      <w:r>
        <w:rPr>
          <w:rFonts w:hint="eastAsia" w:ascii="宋体" w:hAnsi="宋体" w:eastAsia="宋体" w:cs="宋体"/>
        </w:rPr>
        <w:t>申请文件提交</w:t>
      </w:r>
    </w:p>
    <w:p>
      <w:pPr>
        <w:pStyle w:val="9"/>
        <w:keepNext w:val="0"/>
        <w:keepLines w:val="0"/>
        <w:pageBreakBefore w:val="0"/>
        <w:widowControl w:val="0"/>
        <w:kinsoku/>
        <w:wordWrap/>
        <w:overflowPunct/>
        <w:topLinePunct w:val="0"/>
        <w:autoSpaceDE/>
        <w:autoSpaceDN/>
        <w:bidi w:val="0"/>
        <w:adjustRightInd/>
        <w:snapToGrid/>
        <w:spacing w:before="154" w:line="460" w:lineRule="atLeast"/>
        <w:ind w:left="600" w:right="86"/>
        <w:jc w:val="left"/>
        <w:textAlignment w:val="auto"/>
        <w:rPr>
          <w:rFonts w:hint="eastAsia" w:ascii="宋体" w:hAnsi="宋体" w:eastAsia="宋体" w:cs="宋体"/>
        </w:rPr>
      </w:pPr>
      <w:r>
        <w:rPr>
          <w:rFonts w:hint="eastAsia" w:ascii="宋体" w:hAnsi="宋体" w:eastAsia="宋体" w:cs="宋体"/>
        </w:rPr>
        <w:t>3.3.1</w:t>
      </w:r>
      <w:r>
        <w:rPr>
          <w:rFonts w:hint="eastAsia" w:ascii="宋体" w:hAnsi="宋体" w:eastAsia="宋体" w:cs="宋体"/>
          <w:spacing w:val="-60"/>
        </w:rPr>
        <w:t xml:space="preserve"> </w:t>
      </w:r>
      <w:r>
        <w:rPr>
          <w:rFonts w:hint="eastAsia" w:ascii="宋体" w:hAnsi="宋体" w:eastAsia="宋体" w:cs="宋体"/>
        </w:rPr>
        <w:t>申请文件的密封和标记</w:t>
      </w:r>
    </w:p>
    <w:p>
      <w:pPr>
        <w:pStyle w:val="9"/>
        <w:keepNext w:val="0"/>
        <w:keepLines w:val="0"/>
        <w:pageBreakBefore w:val="0"/>
        <w:widowControl w:val="0"/>
        <w:kinsoku/>
        <w:wordWrap/>
        <w:overflowPunct/>
        <w:topLinePunct w:val="0"/>
        <w:autoSpaceDE/>
        <w:autoSpaceDN/>
        <w:bidi w:val="0"/>
        <w:adjustRightInd/>
        <w:snapToGrid/>
        <w:spacing w:before="154" w:line="460" w:lineRule="atLeast"/>
        <w:ind w:right="183" w:firstLine="480"/>
        <w:jc w:val="both"/>
        <w:textAlignment w:val="auto"/>
        <w:rPr>
          <w:rFonts w:hint="eastAsia" w:ascii="宋体" w:hAnsi="宋体" w:eastAsia="宋体" w:cs="宋体"/>
        </w:rPr>
      </w:pPr>
      <w:r>
        <w:rPr>
          <w:rFonts w:hint="eastAsia" w:ascii="宋体" w:hAnsi="宋体" w:eastAsia="宋体" w:cs="宋体"/>
        </w:rPr>
        <w:t>3.3.2</w:t>
      </w:r>
      <w:r>
        <w:rPr>
          <w:rFonts w:hint="eastAsia" w:ascii="宋体" w:hAnsi="宋体" w:eastAsia="宋体" w:cs="宋体"/>
          <w:spacing w:val="-80"/>
        </w:rPr>
        <w:t xml:space="preserve"> </w:t>
      </w:r>
      <w:r>
        <w:rPr>
          <w:rFonts w:hint="eastAsia" w:ascii="宋体" w:hAnsi="宋体" w:eastAsia="宋体" w:cs="宋体"/>
        </w:rPr>
        <w:t>申请文件的正本和副本应分袋包装密封，不密封的申请文件无效。封袋面上 应标明“正本”和“副本”字样，并写明：</w:t>
      </w:r>
    </w:p>
    <w:p>
      <w:pPr>
        <w:pStyle w:val="9"/>
        <w:keepNext w:val="0"/>
        <w:keepLines w:val="0"/>
        <w:pageBreakBefore w:val="0"/>
        <w:widowControl w:val="0"/>
        <w:kinsoku/>
        <w:wordWrap/>
        <w:overflowPunct/>
        <w:topLinePunct w:val="0"/>
        <w:autoSpaceDE/>
        <w:autoSpaceDN/>
        <w:bidi w:val="0"/>
        <w:adjustRightInd/>
        <w:snapToGrid/>
        <w:spacing w:line="460" w:lineRule="atLeast"/>
        <w:ind w:left="1080" w:right="5486"/>
        <w:jc w:val="left"/>
        <w:textAlignment w:val="auto"/>
        <w:rPr>
          <w:rFonts w:hint="eastAsia" w:ascii="宋体" w:hAnsi="宋体" w:eastAsia="宋体" w:cs="宋体"/>
        </w:rPr>
      </w:pPr>
      <w:r>
        <w:rPr>
          <w:rFonts w:hint="eastAsia" w:ascii="宋体" w:hAnsi="宋体" w:eastAsia="宋体" w:cs="宋体"/>
        </w:rPr>
        <w:t>(1)遴选的名称及编号； (2)申请人的名称和地址。</w:t>
      </w:r>
    </w:p>
    <w:p>
      <w:pPr>
        <w:pStyle w:val="9"/>
        <w:keepNext w:val="0"/>
        <w:keepLines w:val="0"/>
        <w:pageBreakBefore w:val="0"/>
        <w:widowControl w:val="0"/>
        <w:kinsoku/>
        <w:wordWrap/>
        <w:overflowPunct/>
        <w:topLinePunct w:val="0"/>
        <w:autoSpaceDE/>
        <w:autoSpaceDN/>
        <w:bidi w:val="0"/>
        <w:adjustRightInd/>
        <w:snapToGrid/>
        <w:spacing w:line="460" w:lineRule="atLeast"/>
        <w:ind w:right="183" w:firstLine="480"/>
        <w:jc w:val="both"/>
        <w:textAlignment w:val="auto"/>
        <w:rPr>
          <w:rFonts w:hint="eastAsia" w:ascii="宋体" w:hAnsi="宋体" w:eastAsia="宋体" w:cs="宋体"/>
        </w:rPr>
      </w:pPr>
      <w:r>
        <w:rPr>
          <w:rFonts w:hint="eastAsia" w:ascii="宋体" w:hAnsi="宋体" w:eastAsia="宋体" w:cs="宋体"/>
        </w:rPr>
        <w:t>3.3.3</w:t>
      </w:r>
      <w:r>
        <w:rPr>
          <w:rFonts w:hint="eastAsia" w:ascii="宋体" w:hAnsi="宋体" w:eastAsia="宋体" w:cs="宋体"/>
          <w:spacing w:val="-80"/>
        </w:rPr>
        <w:t xml:space="preserve"> </w:t>
      </w:r>
      <w:r>
        <w:rPr>
          <w:rFonts w:hint="eastAsia" w:ascii="宋体" w:hAnsi="宋体" w:eastAsia="宋体" w:cs="宋体"/>
        </w:rPr>
        <w:t>若申请人未将申请文件按上述规定进行密封和标记，遴选人将不承担与此有 关的责任。</w:t>
      </w:r>
    </w:p>
    <w:p>
      <w:pPr>
        <w:pStyle w:val="9"/>
        <w:keepNext w:val="0"/>
        <w:keepLines w:val="0"/>
        <w:pageBreakBefore w:val="0"/>
        <w:widowControl w:val="0"/>
        <w:kinsoku/>
        <w:wordWrap/>
        <w:overflowPunct/>
        <w:topLinePunct w:val="0"/>
        <w:autoSpaceDE/>
        <w:autoSpaceDN/>
        <w:bidi w:val="0"/>
        <w:adjustRightInd/>
        <w:snapToGrid/>
        <w:spacing w:line="460" w:lineRule="atLeast"/>
        <w:ind w:left="600" w:right="86"/>
        <w:jc w:val="left"/>
        <w:textAlignment w:val="auto"/>
        <w:rPr>
          <w:rFonts w:hint="eastAsia" w:ascii="宋体" w:hAnsi="宋体" w:eastAsia="宋体" w:cs="宋体"/>
        </w:rPr>
      </w:pPr>
      <w:r>
        <w:rPr>
          <w:rFonts w:hint="eastAsia" w:ascii="宋体" w:hAnsi="宋体" w:eastAsia="宋体" w:cs="宋体"/>
        </w:rPr>
        <w:t>3.3.4</w:t>
      </w:r>
      <w:r>
        <w:rPr>
          <w:rFonts w:hint="eastAsia" w:ascii="宋体" w:hAnsi="宋体" w:eastAsia="宋体" w:cs="宋体"/>
          <w:spacing w:val="-60"/>
        </w:rPr>
        <w:t xml:space="preserve"> </w:t>
      </w:r>
      <w:r>
        <w:rPr>
          <w:rFonts w:hint="eastAsia" w:ascii="宋体" w:hAnsi="宋体" w:eastAsia="宋体" w:cs="宋体"/>
        </w:rPr>
        <w:t>申请文件递交截止时间：同申请人须知前附表</w:t>
      </w:r>
    </w:p>
    <w:p>
      <w:pPr>
        <w:pStyle w:val="9"/>
        <w:keepNext w:val="0"/>
        <w:keepLines w:val="0"/>
        <w:pageBreakBefore w:val="0"/>
        <w:widowControl w:val="0"/>
        <w:kinsoku/>
        <w:wordWrap/>
        <w:overflowPunct/>
        <w:topLinePunct w:val="0"/>
        <w:autoSpaceDE/>
        <w:autoSpaceDN/>
        <w:bidi w:val="0"/>
        <w:adjustRightInd/>
        <w:snapToGrid/>
        <w:spacing w:before="154" w:line="460" w:lineRule="atLeast"/>
        <w:ind w:left="600" w:right="86"/>
        <w:jc w:val="left"/>
        <w:textAlignment w:val="auto"/>
        <w:rPr>
          <w:rFonts w:hint="eastAsia" w:ascii="宋体" w:hAnsi="宋体" w:eastAsia="宋体" w:cs="宋体"/>
        </w:rPr>
      </w:pPr>
      <w:r>
        <w:rPr>
          <w:rFonts w:hint="eastAsia" w:ascii="宋体" w:hAnsi="宋体" w:eastAsia="宋体" w:cs="宋体"/>
        </w:rPr>
        <w:t>3.3.5</w:t>
      </w:r>
      <w:r>
        <w:rPr>
          <w:rFonts w:hint="eastAsia" w:ascii="宋体" w:hAnsi="宋体" w:eastAsia="宋体" w:cs="宋体"/>
          <w:spacing w:val="-60"/>
        </w:rPr>
        <w:t xml:space="preserve"> </w:t>
      </w:r>
      <w:r>
        <w:rPr>
          <w:rFonts w:hint="eastAsia" w:ascii="宋体" w:hAnsi="宋体" w:eastAsia="宋体" w:cs="宋体"/>
        </w:rPr>
        <w:t>申请文件递交时间、地点：同申请人须知前附表。</w:t>
      </w:r>
    </w:p>
    <w:p>
      <w:pPr>
        <w:pStyle w:val="9"/>
        <w:keepNext w:val="0"/>
        <w:keepLines w:val="0"/>
        <w:pageBreakBefore w:val="0"/>
        <w:widowControl w:val="0"/>
        <w:kinsoku/>
        <w:wordWrap/>
        <w:overflowPunct/>
        <w:topLinePunct w:val="0"/>
        <w:autoSpaceDE/>
        <w:autoSpaceDN/>
        <w:bidi w:val="0"/>
        <w:adjustRightInd/>
        <w:snapToGrid/>
        <w:spacing w:before="154" w:line="460" w:lineRule="atLeast"/>
        <w:ind w:left="1083" w:right="0" w:hanging="482"/>
        <w:jc w:val="left"/>
        <w:textAlignment w:val="auto"/>
        <w:rPr>
          <w:rFonts w:hint="eastAsia" w:ascii="宋体" w:hAnsi="宋体" w:eastAsia="宋体" w:cs="宋体"/>
        </w:rPr>
      </w:pPr>
      <w:r>
        <w:rPr>
          <w:rFonts w:hint="eastAsia" w:ascii="宋体" w:hAnsi="宋体" w:eastAsia="宋体" w:cs="宋体"/>
        </w:rPr>
        <w:t>3.3.6 迟到的申请文件 在规定的申请文件递交截止时间以后送达的申请文件，遴</w:t>
      </w:r>
    </w:p>
    <w:p>
      <w:pPr>
        <w:pStyle w:val="9"/>
        <w:keepNext w:val="0"/>
        <w:keepLines w:val="0"/>
        <w:pageBreakBefore w:val="0"/>
        <w:widowControl w:val="0"/>
        <w:kinsoku/>
        <w:wordWrap/>
        <w:overflowPunct/>
        <w:topLinePunct w:val="0"/>
        <w:autoSpaceDE/>
        <w:autoSpaceDN/>
        <w:bidi w:val="0"/>
        <w:adjustRightInd/>
        <w:snapToGrid/>
        <w:spacing w:before="154" w:line="460" w:lineRule="atLeast"/>
        <w:ind w:right="0"/>
        <w:jc w:val="left"/>
        <w:textAlignment w:val="auto"/>
        <w:rPr>
          <w:rFonts w:hint="eastAsia" w:ascii="宋体" w:hAnsi="宋体" w:eastAsia="宋体" w:cs="宋体"/>
        </w:rPr>
      </w:pPr>
      <w:r>
        <w:rPr>
          <w:rFonts w:hint="eastAsia" w:ascii="宋体" w:hAnsi="宋体" w:eastAsia="宋体" w:cs="宋体"/>
        </w:rPr>
        <w:t>选人将拒收。</w:t>
      </w:r>
    </w:p>
    <w:p>
      <w:pPr>
        <w:keepNext w:val="0"/>
        <w:keepLines w:val="0"/>
        <w:pageBreakBefore w:val="0"/>
        <w:widowControl w:val="0"/>
        <w:kinsoku/>
        <w:wordWrap/>
        <w:overflowPunct/>
        <w:topLinePunct w:val="0"/>
        <w:autoSpaceDE/>
        <w:autoSpaceDN/>
        <w:bidi w:val="0"/>
        <w:adjustRightInd/>
        <w:snapToGrid/>
        <w:spacing w:after="0" w:line="460" w:lineRule="atLeast"/>
        <w:jc w:val="left"/>
        <w:textAlignment w:val="auto"/>
        <w:rPr>
          <w:rFonts w:hint="eastAsia" w:ascii="宋体" w:hAnsi="宋体" w:eastAsia="宋体" w:cs="宋体"/>
        </w:rPr>
        <w:sectPr>
          <w:pgSz w:w="11910" w:h="16840"/>
          <w:pgMar w:top="1500" w:right="880" w:bottom="1100" w:left="1680" w:header="0" w:footer="919" w:gutter="0"/>
          <w:pgNumType w:fmt="decimal"/>
          <w:cols w:space="720" w:num="1"/>
        </w:sect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2" w:line="240" w:lineRule="auto"/>
        <w:ind w:right="0"/>
        <w:rPr>
          <w:rFonts w:hint="eastAsia" w:ascii="宋体" w:hAnsi="宋体" w:eastAsia="宋体" w:cs="宋体"/>
          <w:sz w:val="16"/>
          <w:szCs w:val="16"/>
        </w:rPr>
      </w:pPr>
    </w:p>
    <w:p>
      <w:pPr>
        <w:pStyle w:val="2"/>
        <w:spacing w:line="820" w:lineRule="exact"/>
        <w:ind w:left="0" w:leftChars="0" w:right="0" w:firstLine="0" w:firstLineChars="0"/>
        <w:jc w:val="center"/>
        <w:outlineLvl w:val="0"/>
        <w:rPr>
          <w:rFonts w:hint="eastAsia" w:ascii="宋体" w:hAnsi="宋体" w:eastAsia="宋体" w:cs="宋体"/>
        </w:rPr>
      </w:pPr>
      <w:bookmarkStart w:id="18" w:name="4、遴选评审办法"/>
      <w:bookmarkEnd w:id="18"/>
      <w:bookmarkStart w:id="19" w:name="_bookmark3"/>
      <w:bookmarkEnd w:id="19"/>
      <w:bookmarkStart w:id="20" w:name="_Toc22903"/>
      <w:r>
        <w:rPr>
          <w:rFonts w:hint="eastAsia" w:ascii="宋体" w:hAnsi="宋体" w:eastAsia="宋体" w:cs="宋体"/>
        </w:rPr>
        <w:t>4、遴选评审办法</w:t>
      </w:r>
      <w:bookmarkEnd w:id="20"/>
    </w:p>
    <w:p>
      <w:pPr>
        <w:spacing w:after="0" w:line="820" w:lineRule="exact"/>
        <w:jc w:val="left"/>
        <w:rPr>
          <w:rFonts w:hint="eastAsia" w:ascii="宋体" w:hAnsi="宋体" w:eastAsia="宋体" w:cs="宋体"/>
        </w:rPr>
        <w:sectPr>
          <w:pgSz w:w="11910" w:h="16840"/>
          <w:pgMar w:top="1580" w:right="1680" w:bottom="1100" w:left="1680" w:header="0" w:footer="919" w:gutter="0"/>
          <w:pgNumType w:fmt="decimal"/>
          <w:cols w:space="720" w:num="1"/>
        </w:sectPr>
      </w:pPr>
    </w:p>
    <w:p>
      <w:pPr>
        <w:pStyle w:val="9"/>
        <w:keepNext w:val="0"/>
        <w:keepLines w:val="0"/>
        <w:pageBreakBefore w:val="0"/>
        <w:widowControl w:val="0"/>
        <w:kinsoku/>
        <w:wordWrap/>
        <w:overflowPunct/>
        <w:topLinePunct w:val="0"/>
        <w:autoSpaceDE/>
        <w:autoSpaceDN/>
        <w:bidi w:val="0"/>
        <w:adjustRightInd/>
        <w:snapToGrid/>
        <w:spacing w:before="2" w:line="500" w:lineRule="exact"/>
        <w:ind w:right="0" w:firstLine="480"/>
        <w:jc w:val="left"/>
        <w:textAlignment w:val="auto"/>
        <w:rPr>
          <w:rFonts w:hint="eastAsia" w:ascii="宋体" w:hAnsi="宋体" w:eastAsia="宋体" w:cs="宋体"/>
        </w:rPr>
      </w:pPr>
      <w:r>
        <w:rPr>
          <w:rFonts w:hint="eastAsia" w:ascii="宋体" w:hAnsi="宋体" w:eastAsia="宋体" w:cs="宋体"/>
          <w:spacing w:val="-6"/>
        </w:rPr>
        <w:t>遴选组建评审委员会。评审委员会根据遴选文件、申请人申请文件等进行打分评审，</w:t>
      </w:r>
      <w:r>
        <w:rPr>
          <w:rFonts w:hint="eastAsia" w:ascii="宋体" w:hAnsi="宋体" w:eastAsia="宋体" w:cs="宋体"/>
        </w:rPr>
        <w:t xml:space="preserve"> </w:t>
      </w:r>
      <w:r>
        <w:rPr>
          <w:rFonts w:hint="eastAsia" w:ascii="宋体" w:hAnsi="宋体" w:eastAsia="宋体" w:cs="宋体"/>
          <w:spacing w:val="-3"/>
        </w:rPr>
        <w:t xml:space="preserve">按照申请人的得分高低进行排序，推荐排名靠前的申请人为入围单位，具体入围数量由 </w:t>
      </w:r>
      <w:r>
        <w:rPr>
          <w:rFonts w:hint="eastAsia" w:ascii="宋体" w:hAnsi="宋体" w:eastAsia="宋体" w:cs="宋体"/>
        </w:rPr>
        <w:t>评审委员会根据评审情况在申请人须知前附表规定的范围内确定。</w:t>
      </w:r>
    </w:p>
    <w:p>
      <w:pPr>
        <w:pStyle w:val="7"/>
        <w:keepNext w:val="0"/>
        <w:keepLines w:val="0"/>
        <w:pageBreakBefore w:val="0"/>
        <w:widowControl w:val="0"/>
        <w:kinsoku/>
        <w:wordWrap/>
        <w:overflowPunct/>
        <w:topLinePunct w:val="0"/>
        <w:autoSpaceDE/>
        <w:autoSpaceDN/>
        <w:bidi w:val="0"/>
        <w:adjustRightInd/>
        <w:snapToGrid/>
        <w:spacing w:line="500" w:lineRule="exact"/>
        <w:ind w:right="0"/>
        <w:jc w:val="left"/>
        <w:textAlignment w:val="auto"/>
        <w:rPr>
          <w:rFonts w:hint="eastAsia" w:ascii="宋体" w:hAnsi="宋体" w:eastAsia="宋体" w:cs="宋体"/>
          <w:b w:val="0"/>
          <w:bCs w:val="0"/>
        </w:rPr>
      </w:pPr>
      <w:bookmarkStart w:id="21" w:name="4.1资格审查"/>
      <w:bookmarkEnd w:id="21"/>
      <w:r>
        <w:rPr>
          <w:rFonts w:hint="eastAsia" w:ascii="宋体" w:hAnsi="宋体" w:eastAsia="宋体" w:cs="宋体"/>
        </w:rPr>
        <w:t>4.1</w:t>
      </w:r>
      <w:r>
        <w:rPr>
          <w:rFonts w:hint="eastAsia" w:ascii="宋体" w:hAnsi="宋体" w:eastAsia="宋体" w:cs="宋体"/>
          <w:spacing w:val="-64"/>
        </w:rPr>
        <w:t xml:space="preserve"> </w:t>
      </w:r>
      <w:r>
        <w:rPr>
          <w:rFonts w:hint="eastAsia" w:ascii="宋体" w:hAnsi="宋体" w:eastAsia="宋体" w:cs="宋体"/>
        </w:rPr>
        <w:t>资格审查</w:t>
      </w:r>
    </w:p>
    <w:p>
      <w:pPr>
        <w:pStyle w:val="9"/>
        <w:keepNext w:val="0"/>
        <w:keepLines w:val="0"/>
        <w:pageBreakBefore w:val="0"/>
        <w:widowControl w:val="0"/>
        <w:kinsoku/>
        <w:wordWrap/>
        <w:overflowPunct/>
        <w:topLinePunct w:val="0"/>
        <w:autoSpaceDE/>
        <w:autoSpaceDN/>
        <w:bidi w:val="0"/>
        <w:adjustRightInd/>
        <w:snapToGrid/>
        <w:spacing w:before="154" w:line="500" w:lineRule="exact"/>
        <w:ind w:right="0" w:firstLine="480"/>
        <w:jc w:val="left"/>
        <w:textAlignment w:val="auto"/>
        <w:rPr>
          <w:rFonts w:hint="eastAsia" w:ascii="宋体" w:hAnsi="宋体" w:eastAsia="宋体" w:cs="宋体"/>
        </w:rPr>
      </w:pPr>
      <w:r>
        <w:rPr>
          <w:rFonts w:hint="eastAsia" w:ascii="宋体" w:hAnsi="宋体" w:eastAsia="宋体" w:cs="宋体"/>
          <w:spacing w:val="-3"/>
        </w:rPr>
        <w:t xml:space="preserve">遴选委员会对申请人资格合法性进行审查，有下述情况之一者，按照遴选文件的规 </w:t>
      </w:r>
      <w:r>
        <w:rPr>
          <w:rFonts w:hint="eastAsia" w:ascii="宋体" w:hAnsi="宋体" w:eastAsia="宋体" w:cs="宋体"/>
        </w:rPr>
        <w:t>定，其申请人的申请文件将被否决：</w:t>
      </w:r>
    </w:p>
    <w:p>
      <w:pPr>
        <w:pStyle w:val="9"/>
        <w:keepNext w:val="0"/>
        <w:keepLines w:val="0"/>
        <w:pageBreakBefore w:val="0"/>
        <w:widowControl w:val="0"/>
        <w:kinsoku/>
        <w:wordWrap/>
        <w:overflowPunct/>
        <w:topLinePunct w:val="0"/>
        <w:autoSpaceDE/>
        <w:autoSpaceDN/>
        <w:bidi w:val="0"/>
        <w:adjustRightInd/>
        <w:snapToGrid/>
        <w:spacing w:before="19" w:line="500" w:lineRule="exact"/>
        <w:ind w:left="600" w:right="0"/>
        <w:jc w:val="left"/>
        <w:textAlignment w:val="auto"/>
        <w:rPr>
          <w:rFonts w:hint="eastAsia" w:ascii="宋体" w:hAnsi="宋体" w:eastAsia="宋体" w:cs="宋体"/>
        </w:rPr>
      </w:pPr>
      <w:r>
        <w:rPr>
          <w:rFonts w:hint="eastAsia" w:ascii="宋体" w:hAnsi="宋体" w:eastAsia="宋体" w:cs="宋体"/>
        </w:rPr>
        <w:t>4.1.1</w:t>
      </w:r>
      <w:r>
        <w:rPr>
          <w:rFonts w:hint="eastAsia" w:ascii="宋体" w:hAnsi="宋体" w:eastAsia="宋体" w:cs="宋体"/>
          <w:spacing w:val="-60"/>
        </w:rPr>
        <w:t xml:space="preserve"> </w:t>
      </w:r>
      <w:r>
        <w:rPr>
          <w:rFonts w:hint="eastAsia" w:ascii="宋体" w:hAnsi="宋体" w:eastAsia="宋体" w:cs="宋体"/>
        </w:rPr>
        <w:t>资质不符合申请人须知前附表中</w:t>
      </w:r>
      <w:r>
        <w:rPr>
          <w:rFonts w:hint="eastAsia" w:ascii="宋体" w:hAnsi="宋体" w:eastAsia="宋体" w:cs="宋体"/>
          <w:spacing w:val="-60"/>
        </w:rPr>
        <w:t xml:space="preserve"> </w:t>
      </w:r>
      <w:r>
        <w:rPr>
          <w:rFonts w:hint="eastAsia" w:ascii="宋体" w:hAnsi="宋体" w:eastAsia="宋体" w:cs="宋体"/>
        </w:rPr>
        <w:t>5</w:t>
      </w:r>
      <w:r>
        <w:rPr>
          <w:rFonts w:hint="eastAsia" w:ascii="宋体" w:hAnsi="宋体" w:eastAsia="宋体" w:cs="宋体"/>
          <w:spacing w:val="-60"/>
        </w:rPr>
        <w:t xml:space="preserve"> </w:t>
      </w:r>
      <w:r>
        <w:rPr>
          <w:rFonts w:hint="eastAsia" w:ascii="宋体" w:hAnsi="宋体" w:eastAsia="宋体" w:cs="宋体"/>
        </w:rPr>
        <w:t>要求的；</w:t>
      </w:r>
    </w:p>
    <w:p>
      <w:pPr>
        <w:pStyle w:val="9"/>
        <w:keepNext w:val="0"/>
        <w:keepLines w:val="0"/>
        <w:pageBreakBefore w:val="0"/>
        <w:widowControl w:val="0"/>
        <w:kinsoku/>
        <w:wordWrap/>
        <w:overflowPunct/>
        <w:topLinePunct w:val="0"/>
        <w:autoSpaceDE/>
        <w:autoSpaceDN/>
        <w:bidi w:val="0"/>
        <w:adjustRightInd/>
        <w:snapToGrid/>
        <w:spacing w:before="84" w:line="500" w:lineRule="exact"/>
        <w:ind w:right="206" w:firstLine="480"/>
        <w:jc w:val="left"/>
        <w:textAlignment w:val="auto"/>
        <w:rPr>
          <w:rFonts w:hint="eastAsia" w:ascii="宋体" w:hAnsi="宋体" w:eastAsia="宋体" w:cs="宋体"/>
        </w:rPr>
      </w:pPr>
      <w:r>
        <w:rPr>
          <w:rFonts w:hint="eastAsia" w:ascii="宋体" w:hAnsi="宋体" w:eastAsia="宋体" w:cs="宋体"/>
        </w:rPr>
        <w:t>4.1.2</w:t>
      </w:r>
      <w:r>
        <w:rPr>
          <w:rFonts w:hint="eastAsia" w:ascii="宋体" w:hAnsi="宋体" w:eastAsia="宋体" w:cs="宋体"/>
          <w:spacing w:val="-80"/>
        </w:rPr>
        <w:t xml:space="preserve"> </w:t>
      </w:r>
      <w:r>
        <w:rPr>
          <w:rFonts w:hint="eastAsia" w:ascii="宋体" w:hAnsi="宋体" w:eastAsia="宋体" w:cs="宋体"/>
        </w:rPr>
        <w:t>申请文件中未提供有效的法定代表人授权书（正本为原件）、法定代表人身 份证复印件，被授权人身份证复印件的；</w:t>
      </w:r>
    </w:p>
    <w:p>
      <w:pPr>
        <w:pStyle w:val="9"/>
        <w:keepNext w:val="0"/>
        <w:keepLines w:val="0"/>
        <w:pageBreakBefore w:val="0"/>
        <w:widowControl w:val="0"/>
        <w:kinsoku/>
        <w:wordWrap/>
        <w:overflowPunct/>
        <w:topLinePunct w:val="0"/>
        <w:autoSpaceDE/>
        <w:autoSpaceDN/>
        <w:bidi w:val="0"/>
        <w:adjustRightInd/>
        <w:snapToGrid/>
        <w:spacing w:before="19" w:line="500" w:lineRule="exact"/>
        <w:ind w:left="600" w:right="0"/>
        <w:jc w:val="left"/>
        <w:textAlignment w:val="auto"/>
        <w:rPr>
          <w:rFonts w:hint="eastAsia" w:ascii="宋体" w:hAnsi="宋体" w:eastAsia="宋体" w:cs="宋体"/>
        </w:rPr>
      </w:pPr>
      <w:r>
        <w:rPr>
          <w:rFonts w:hint="eastAsia" w:ascii="宋体" w:hAnsi="宋体" w:eastAsia="宋体" w:cs="宋体"/>
        </w:rPr>
        <w:t>4.1.3</w:t>
      </w:r>
      <w:r>
        <w:rPr>
          <w:rFonts w:hint="eastAsia" w:ascii="宋体" w:hAnsi="宋体" w:eastAsia="宋体" w:cs="宋体"/>
          <w:spacing w:val="-60"/>
        </w:rPr>
        <w:t xml:space="preserve"> </w:t>
      </w:r>
      <w:r>
        <w:rPr>
          <w:rFonts w:hint="eastAsia" w:ascii="宋体" w:hAnsi="宋体" w:eastAsia="宋体" w:cs="宋体"/>
        </w:rPr>
        <w:t>没有按照遴选文件规定格式编制申请文件及遴选文件要求签字或盖章的；</w:t>
      </w:r>
    </w:p>
    <w:p>
      <w:pPr>
        <w:pStyle w:val="9"/>
        <w:keepNext w:val="0"/>
        <w:keepLines w:val="0"/>
        <w:pageBreakBefore w:val="0"/>
        <w:widowControl w:val="0"/>
        <w:kinsoku/>
        <w:wordWrap/>
        <w:overflowPunct/>
        <w:topLinePunct w:val="0"/>
        <w:autoSpaceDE/>
        <w:autoSpaceDN/>
        <w:bidi w:val="0"/>
        <w:adjustRightInd/>
        <w:snapToGrid/>
        <w:spacing w:before="84" w:line="500" w:lineRule="exact"/>
        <w:ind w:left="600" w:right="0"/>
        <w:jc w:val="left"/>
        <w:textAlignment w:val="auto"/>
        <w:rPr>
          <w:rFonts w:hint="eastAsia" w:ascii="宋体" w:hAnsi="宋体" w:eastAsia="宋体" w:cs="宋体"/>
        </w:rPr>
      </w:pPr>
      <w:r>
        <w:rPr>
          <w:rFonts w:hint="eastAsia" w:ascii="宋体" w:hAnsi="宋体" w:eastAsia="宋体" w:cs="宋体"/>
        </w:rPr>
        <w:t>4.1.4</w:t>
      </w:r>
      <w:r>
        <w:rPr>
          <w:rFonts w:hint="eastAsia" w:ascii="宋体" w:hAnsi="宋体" w:eastAsia="宋体" w:cs="宋体"/>
          <w:spacing w:val="-60"/>
        </w:rPr>
        <w:t xml:space="preserve"> </w:t>
      </w:r>
      <w:r>
        <w:rPr>
          <w:rFonts w:hint="eastAsia" w:ascii="宋体" w:hAnsi="宋体" w:eastAsia="宋体" w:cs="宋体"/>
        </w:rPr>
        <w:t>未响应遴选文件规定服务期要求；</w:t>
      </w:r>
    </w:p>
    <w:p>
      <w:pPr>
        <w:pStyle w:val="9"/>
        <w:keepNext w:val="0"/>
        <w:keepLines w:val="0"/>
        <w:pageBreakBefore w:val="0"/>
        <w:widowControl w:val="0"/>
        <w:kinsoku/>
        <w:wordWrap/>
        <w:overflowPunct/>
        <w:topLinePunct w:val="0"/>
        <w:autoSpaceDE/>
        <w:autoSpaceDN/>
        <w:bidi w:val="0"/>
        <w:adjustRightInd/>
        <w:snapToGrid/>
        <w:spacing w:before="86" w:line="500" w:lineRule="exact"/>
        <w:ind w:left="600" w:right="0"/>
        <w:jc w:val="left"/>
        <w:textAlignment w:val="auto"/>
        <w:rPr>
          <w:rFonts w:hint="eastAsia" w:ascii="宋体" w:hAnsi="宋体" w:eastAsia="宋体" w:cs="宋体"/>
        </w:rPr>
      </w:pPr>
      <w:r>
        <w:rPr>
          <w:rFonts w:hint="eastAsia" w:ascii="宋体" w:hAnsi="宋体" w:eastAsia="宋体" w:cs="宋体"/>
        </w:rPr>
        <w:t>4.1.5</w:t>
      </w:r>
      <w:r>
        <w:rPr>
          <w:rFonts w:hint="eastAsia" w:ascii="宋体" w:hAnsi="宋体" w:eastAsia="宋体" w:cs="宋体"/>
          <w:spacing w:val="-60"/>
        </w:rPr>
        <w:t xml:space="preserve"> </w:t>
      </w:r>
      <w:r>
        <w:rPr>
          <w:rFonts w:hint="eastAsia" w:ascii="宋体" w:hAnsi="宋体" w:eastAsia="宋体" w:cs="宋体"/>
        </w:rPr>
        <w:t>申请文件附有遴选人不能接受的条件的；</w:t>
      </w:r>
    </w:p>
    <w:p>
      <w:pPr>
        <w:pStyle w:val="9"/>
        <w:keepNext w:val="0"/>
        <w:keepLines w:val="0"/>
        <w:pageBreakBefore w:val="0"/>
        <w:widowControl w:val="0"/>
        <w:kinsoku/>
        <w:wordWrap/>
        <w:overflowPunct/>
        <w:topLinePunct w:val="0"/>
        <w:autoSpaceDE/>
        <w:autoSpaceDN/>
        <w:bidi w:val="0"/>
        <w:adjustRightInd/>
        <w:snapToGrid/>
        <w:spacing w:before="86" w:line="500" w:lineRule="exact"/>
        <w:ind w:left="600" w:right="0"/>
        <w:jc w:val="left"/>
        <w:textAlignment w:val="auto"/>
        <w:rPr>
          <w:rFonts w:hint="eastAsia" w:ascii="宋体" w:hAnsi="宋体" w:eastAsia="宋体" w:cs="宋体"/>
        </w:rPr>
      </w:pPr>
      <w:r>
        <w:rPr>
          <w:rFonts w:hint="eastAsia" w:ascii="宋体" w:hAnsi="宋体" w:eastAsia="宋体" w:cs="宋体"/>
        </w:rPr>
        <w:t>4.1.6</w:t>
      </w:r>
      <w:r>
        <w:rPr>
          <w:rFonts w:hint="eastAsia" w:ascii="宋体" w:hAnsi="宋体" w:eastAsia="宋体" w:cs="宋体"/>
          <w:spacing w:val="-60"/>
        </w:rPr>
        <w:t xml:space="preserve"> </w:t>
      </w:r>
      <w:r>
        <w:rPr>
          <w:rFonts w:hint="eastAsia" w:ascii="宋体" w:hAnsi="宋体" w:eastAsia="宋体" w:cs="宋体"/>
        </w:rPr>
        <w:t>不符合遴选文件中规定的其他实质性要求；</w:t>
      </w:r>
    </w:p>
    <w:p>
      <w:pPr>
        <w:pStyle w:val="7"/>
        <w:spacing w:before="84" w:line="240" w:lineRule="auto"/>
        <w:ind w:right="0"/>
        <w:jc w:val="left"/>
        <w:rPr>
          <w:rFonts w:hint="eastAsia" w:ascii="宋体" w:hAnsi="宋体" w:eastAsia="宋体" w:cs="宋体"/>
          <w:b w:val="0"/>
          <w:bCs w:val="0"/>
        </w:rPr>
      </w:pPr>
      <w:r>
        <w:rPr>
          <w:rFonts w:hint="eastAsia" w:ascii="宋体" w:hAnsi="宋体" w:eastAsia="宋体" w:cs="宋体"/>
        </w:rPr>
        <w:t>4.2</w:t>
      </w:r>
      <w:r>
        <w:rPr>
          <w:rFonts w:hint="eastAsia" w:ascii="宋体" w:hAnsi="宋体" w:eastAsia="宋体" w:cs="宋体"/>
          <w:spacing w:val="-64"/>
        </w:rPr>
        <w:t xml:space="preserve"> </w:t>
      </w:r>
      <w:r>
        <w:rPr>
          <w:rFonts w:hint="eastAsia" w:ascii="宋体" w:hAnsi="宋体" w:eastAsia="宋体" w:cs="宋体"/>
        </w:rPr>
        <w:t>遴选评审标准</w:t>
      </w:r>
    </w:p>
    <w:p>
      <w:pPr>
        <w:spacing w:before="11" w:line="240" w:lineRule="auto"/>
        <w:ind w:right="0"/>
        <w:rPr>
          <w:rFonts w:hint="eastAsia" w:ascii="宋体" w:hAnsi="宋体" w:eastAsia="宋体" w:cs="宋体"/>
          <w:sz w:val="4"/>
          <w:szCs w:val="4"/>
        </w:rPr>
      </w:pPr>
    </w:p>
    <w:tbl>
      <w:tblPr>
        <w:tblStyle w:val="20"/>
        <w:tblW w:w="9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1032"/>
        <w:gridCol w:w="1519"/>
        <w:gridCol w:w="5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53" w:type="dxa"/>
            <w:gridSpan w:val="2"/>
            <w:vAlign w:val="center"/>
          </w:tcPr>
          <w:p>
            <w:pPr>
              <w:pStyle w:val="24"/>
              <w:keepNext w:val="0"/>
              <w:keepLines w:val="0"/>
              <w:pageBreakBefore w:val="0"/>
              <w:kinsoku/>
              <w:wordWrap/>
              <w:overflowPunct/>
              <w:topLinePunct w:val="0"/>
              <w:autoSpaceDE/>
              <w:autoSpaceDN/>
              <w:bidi w:val="0"/>
              <w:adjustRightInd/>
              <w:snapToGrid/>
              <w:spacing w:line="440" w:lineRule="exact"/>
              <w:jc w:val="center"/>
              <w:textAlignment w:val="auto"/>
              <w:rPr>
                <w:color w:val="auto"/>
                <w:sz w:val="24"/>
                <w:szCs w:val="24"/>
              </w:rPr>
            </w:pPr>
            <w:r>
              <w:rPr>
                <w:b/>
                <w:color w:val="auto"/>
                <w:sz w:val="24"/>
                <w:szCs w:val="24"/>
              </w:rPr>
              <w:t>条款号</w:t>
            </w:r>
          </w:p>
        </w:tc>
        <w:tc>
          <w:tcPr>
            <w:tcW w:w="1519" w:type="dxa"/>
            <w:vAlign w:val="center"/>
          </w:tcPr>
          <w:p>
            <w:pPr>
              <w:pStyle w:val="24"/>
              <w:keepNext w:val="0"/>
              <w:keepLines w:val="0"/>
              <w:pageBreakBefore w:val="0"/>
              <w:kinsoku/>
              <w:wordWrap/>
              <w:overflowPunct/>
              <w:topLinePunct w:val="0"/>
              <w:autoSpaceDE/>
              <w:autoSpaceDN/>
              <w:bidi w:val="0"/>
              <w:adjustRightInd/>
              <w:snapToGrid/>
              <w:spacing w:line="440" w:lineRule="exact"/>
              <w:jc w:val="center"/>
              <w:textAlignment w:val="auto"/>
              <w:rPr>
                <w:b/>
                <w:color w:val="auto"/>
                <w:sz w:val="24"/>
                <w:szCs w:val="24"/>
              </w:rPr>
            </w:pPr>
            <w:r>
              <w:rPr>
                <w:b/>
                <w:color w:val="auto"/>
                <w:sz w:val="24"/>
                <w:szCs w:val="24"/>
              </w:rPr>
              <w:t>条款内容</w:t>
            </w:r>
          </w:p>
        </w:tc>
        <w:tc>
          <w:tcPr>
            <w:tcW w:w="5872" w:type="dxa"/>
            <w:vAlign w:val="center"/>
          </w:tcPr>
          <w:p>
            <w:pPr>
              <w:pStyle w:val="24"/>
              <w:keepNext w:val="0"/>
              <w:keepLines w:val="0"/>
              <w:pageBreakBefore w:val="0"/>
              <w:kinsoku/>
              <w:wordWrap/>
              <w:overflowPunct/>
              <w:topLinePunct w:val="0"/>
              <w:autoSpaceDE/>
              <w:autoSpaceDN/>
              <w:bidi w:val="0"/>
              <w:adjustRightInd/>
              <w:snapToGrid/>
              <w:spacing w:line="440" w:lineRule="exact"/>
              <w:jc w:val="center"/>
              <w:textAlignment w:val="auto"/>
              <w:rPr>
                <w:b/>
                <w:color w:val="auto"/>
                <w:sz w:val="24"/>
                <w:szCs w:val="24"/>
              </w:rPr>
            </w:pPr>
            <w:r>
              <w:rPr>
                <w:b/>
                <w:color w:val="auto"/>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0" w:hRule="atLeast"/>
        </w:trPr>
        <w:tc>
          <w:tcPr>
            <w:tcW w:w="1021"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2.1</w:t>
            </w:r>
          </w:p>
        </w:tc>
        <w:tc>
          <w:tcPr>
            <w:tcW w:w="2551" w:type="dxa"/>
            <w:gridSpan w:val="2"/>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分值构成</w:t>
            </w: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(总分100 分)</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商务部分（38分）：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1.</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财务状况：3分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2.</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项目经理：12分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3.</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类似项目业绩：9分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4.</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认证体系：4分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5.项目班子人员：10分</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技术部分（</w:t>
            </w:r>
            <w:r>
              <w:rPr>
                <w:rStyle w:val="21"/>
                <w:rFonts w:hint="default" w:ascii="宋体" w:hAnsi="宋体" w:eastAsia="宋体" w:cs="宋体"/>
                <w:b w:val="0"/>
                <w:color w:val="000000" w:themeColor="text1"/>
                <w:sz w:val="24"/>
                <w:szCs w:val="24"/>
                <w:lang w:val="en-US" w:eastAsia="zh-CN"/>
                <w14:textFill>
                  <w14:solidFill>
                    <w14:schemeClr w14:val="tx1"/>
                  </w14:solidFill>
                </w14:textFill>
              </w:rPr>
              <w:t>60</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1.</w:t>
            </w:r>
            <w:r>
              <w:rPr>
                <w:rStyle w:val="21"/>
                <w:rFonts w:ascii="宋体" w:hAnsi="宋体" w:eastAsia="宋体" w:cs="宋体"/>
                <w:b w:val="0"/>
                <w:color w:val="000000" w:themeColor="text1"/>
                <w:sz w:val="24"/>
                <w:szCs w:val="24"/>
                <w14:textFill>
                  <w14:solidFill>
                    <w14:schemeClr w14:val="tx1"/>
                  </w14:solidFill>
                </w14:textFill>
              </w:rPr>
              <w:t>施工机械和设备情况</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 xml:space="preserve">：14分 </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default" w:ascii="宋体" w:hAnsi="宋体" w:eastAsia="宋体" w:cs="宋体"/>
                <w:b w:val="0"/>
                <w:color w:val="000000" w:themeColor="text1"/>
                <w:sz w:val="24"/>
                <w:szCs w:val="24"/>
                <w:lang w:val="en-US" w:eastAsia="zh-CN"/>
                <w14:textFill>
                  <w14:solidFill>
                    <w14:schemeClr w14:val="tx1"/>
                  </w14:solidFill>
                </w14:textFill>
              </w:rPr>
              <w:t>2.</w:t>
            </w:r>
            <w:r>
              <w:rPr>
                <w:rStyle w:val="21"/>
                <w:rFonts w:ascii="宋体" w:hAnsi="宋体" w:eastAsia="宋体" w:cs="宋体"/>
                <w:b w:val="0"/>
                <w:color w:val="000000" w:themeColor="text1"/>
                <w:sz w:val="24"/>
                <w:szCs w:val="24"/>
                <w14:textFill>
                  <w14:solidFill>
                    <w14:schemeClr w14:val="tx1"/>
                  </w14:solidFill>
                </w14:textFill>
              </w:rPr>
              <w:t>施工总体安排</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：20分</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3.</w:t>
            </w:r>
            <w:r>
              <w:rPr>
                <w:rStyle w:val="21"/>
                <w:rFonts w:ascii="宋体" w:hAnsi="宋体" w:eastAsia="宋体" w:cs="宋体"/>
                <w:b w:val="0"/>
                <w:color w:val="000000" w:themeColor="text1"/>
                <w:sz w:val="24"/>
                <w:szCs w:val="24"/>
                <w14:textFill>
                  <w14:solidFill>
                    <w14:schemeClr w14:val="tx1"/>
                  </w14:solidFill>
                </w14:textFill>
              </w:rPr>
              <w:t>技术保障措施</w:t>
            </w:r>
            <w:r>
              <w:rPr>
                <w:rStyle w:val="21"/>
                <w:rFonts w:hint="eastAsia" w:ascii="宋体" w:hAnsi="宋体" w:eastAsia="宋体" w:cs="宋体"/>
                <w:b w:val="0"/>
                <w:color w:val="000000" w:themeColor="text1"/>
                <w:sz w:val="24"/>
                <w:szCs w:val="24"/>
                <w:lang w:eastAsia="zh-CN"/>
                <w14:textFill>
                  <w14:solidFill>
                    <w14:schemeClr w14:val="tx1"/>
                  </w14:solidFill>
                </w14:textFill>
              </w:rPr>
              <w:t>：</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15分</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4.</w:t>
            </w:r>
            <w:r>
              <w:rPr>
                <w:rStyle w:val="21"/>
                <w:rFonts w:ascii="宋体" w:hAnsi="宋体" w:eastAsia="宋体" w:cs="宋体"/>
                <w:b w:val="0"/>
                <w:color w:val="000000" w:themeColor="text1"/>
                <w:sz w:val="24"/>
                <w:szCs w:val="24"/>
                <w14:textFill>
                  <w14:solidFill>
                    <w14:schemeClr w14:val="tx1"/>
                  </w14:solidFill>
                </w14:textFill>
              </w:rPr>
              <w:t>合理化建议</w:t>
            </w:r>
            <w:r>
              <w:rPr>
                <w:rStyle w:val="21"/>
                <w:rFonts w:hint="eastAsia" w:ascii="宋体" w:hAnsi="宋体" w:eastAsia="宋体" w:cs="宋体"/>
                <w:b w:val="0"/>
                <w:color w:val="000000" w:themeColor="text1"/>
                <w:sz w:val="24"/>
                <w:szCs w:val="24"/>
                <w:lang w:eastAsia="zh-CN"/>
                <w14:textFill>
                  <w14:solidFill>
                    <w14:schemeClr w14:val="tx1"/>
                  </w14:solidFill>
                </w14:textFill>
              </w:rPr>
              <w:t>：</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13分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21" w:type="dxa"/>
            <w:vMerge w:val="restart"/>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restart"/>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商务部分</w:t>
            </w: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hint="eastAsia" w:ascii="宋体" w:hAnsi="宋体" w:eastAsia="宋体" w:cs="宋体"/>
                <w:b w:val="0"/>
                <w:color w:val="000000" w:themeColor="text1"/>
                <w:sz w:val="24"/>
                <w:szCs w:val="24"/>
                <w:lang w:val="en-US" w:eastAsia="zh-CN"/>
                <w14:textFill>
                  <w14:solidFill>
                    <w14:schemeClr w14:val="tx1"/>
                  </w14:solidFill>
                </w14:textFill>
              </w:rPr>
              <w:t>（38 分）</w:t>
            </w: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tcBorders>
              <w:bottom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财务状况</w:t>
            </w:r>
          </w:p>
        </w:tc>
        <w:tc>
          <w:tcPr>
            <w:tcW w:w="5872" w:type="dxa"/>
            <w:tcBorders>
              <w:bottom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根据投标人所提供的完整的财务审计报告，连续盈利三年得3分；盈利二年得2分，盈利一年得1分，其余不得分。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tcBorders>
              <w:top w:val="single" w:color="auto" w:sz="4" w:space="0"/>
              <w:bottom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项目经理</w:t>
            </w:r>
          </w:p>
        </w:tc>
        <w:tc>
          <w:tcPr>
            <w:tcW w:w="5872" w:type="dxa"/>
            <w:tcBorders>
              <w:top w:val="single" w:color="auto" w:sz="4" w:space="0"/>
              <w:bottom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1、拟派项目经理为中级及以上职称的得3分。</w:t>
            </w:r>
          </w:p>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2、拟派项目经理201</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8</w:t>
            </w:r>
            <w:r>
              <w:rPr>
                <w:rStyle w:val="21"/>
                <w:rFonts w:ascii="宋体" w:hAnsi="宋体" w:eastAsia="宋体" w:cs="宋体"/>
                <w:b w:val="0"/>
                <w:color w:val="000000" w:themeColor="text1"/>
                <w:sz w:val="24"/>
                <w:szCs w:val="24"/>
                <w14:textFill>
                  <w14:solidFill>
                    <w14:schemeClr w14:val="tx1"/>
                  </w14:solidFill>
                </w14:textFill>
              </w:rPr>
              <w:t>年1月至今承建过已完类似工程，每有一项得3分，最高得9 分。须附中标通知书、合同协议书、工程接收证书或工程竣工验收证书（工程竣工验收备案证）。项目经理业绩与企业业绩不重复得分。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tcBorders>
              <w:top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类似项目业绩</w:t>
            </w:r>
          </w:p>
        </w:tc>
        <w:tc>
          <w:tcPr>
            <w:tcW w:w="5872" w:type="dxa"/>
            <w:tcBorders>
              <w:top w:val="single" w:color="auto" w:sz="4" w:space="0"/>
            </w:tcBorders>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申请人2018年1月至今每完成一个类似工程项目得3分，满分9分，超过9分以9分计。须附中标通知书、合同协议书、工程接收证书或工程竣工验收证书（工程竣工验收备案证）。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认证体系</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具有有效的质量管理体系认证、环境管理体系认证、职业健康安全管理体系认证。三项齐全得4分，两项得2分，有一项得1分，不提供的不得分。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6"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hint="default"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项目班子人员</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default"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项目管理班子成员依据《青海省建筑工程施工现场主要人员管理配备办法》要求，配备施工项目部主要管理人员（附施工项目部主要管理人员配备标准）。项目管理班子成员配备齐全得10分。本项目每缺少一人扣2分，扣完为止。项目管理班子人员需提供岗位资格证书和社保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restart"/>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技术部分</w:t>
            </w:r>
          </w:p>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（6</w:t>
            </w:r>
            <w:r>
              <w:rPr>
                <w:rStyle w:val="21"/>
                <w:rFonts w:hint="eastAsia" w:ascii="宋体" w:hAnsi="宋体" w:eastAsia="宋体" w:cs="宋体"/>
                <w:b w:val="0"/>
                <w:color w:val="000000" w:themeColor="text1"/>
                <w:sz w:val="24"/>
                <w:szCs w:val="24"/>
                <w:lang w:val="en-US" w:eastAsia="zh-CN"/>
                <w14:textFill>
                  <w14:solidFill>
                    <w14:schemeClr w14:val="tx1"/>
                  </w14:solidFill>
                </w14:textFill>
              </w:rPr>
              <w:t>2</w:t>
            </w:r>
            <w:r>
              <w:rPr>
                <w:rStyle w:val="21"/>
                <w:rFonts w:ascii="宋体" w:hAnsi="宋体" w:eastAsia="宋体" w:cs="宋体"/>
                <w:b w:val="0"/>
                <w:color w:val="000000" w:themeColor="text1"/>
                <w:sz w:val="24"/>
                <w:szCs w:val="24"/>
                <w14:textFill>
                  <w14:solidFill>
                    <w14:schemeClr w14:val="tx1"/>
                  </w14:solidFill>
                </w14:textFill>
              </w:rPr>
              <w:t xml:space="preserve"> 分）</w:t>
            </w:r>
          </w:p>
        </w:tc>
        <w:tc>
          <w:tcPr>
            <w:tcW w:w="1519" w:type="dxa"/>
            <w:vMerge w:val="restart"/>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施工机械和设备情况</w:t>
            </w:r>
          </w:p>
        </w:tc>
        <w:tc>
          <w:tcPr>
            <w:tcW w:w="5872" w:type="dxa"/>
            <w:vMerge w:val="restart"/>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拟投入的施工设备、机械满足本工程的需要，设备配置合理，各类机械齐全，优秀得14分，良好得9分，一般得5分，不提供的不得分。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1021"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032" w:type="dxa"/>
            <w:vMerge w:val="continue"/>
            <w:vAlign w:val="center"/>
          </w:tcPr>
          <w:p>
            <w:pPr>
              <w:pStyle w:val="25"/>
              <w:keepNext w:val="0"/>
              <w:keepLines w:val="0"/>
              <w:pageBreakBefore w:val="0"/>
              <w:kinsoku/>
              <w:wordWrap/>
              <w:overflowPunct/>
              <w:topLinePunct w:val="0"/>
              <w:autoSpaceDE/>
              <w:autoSpaceDN/>
              <w:bidi w:val="0"/>
              <w:adjustRightInd/>
              <w:snapToGrid/>
              <w:spacing w:line="440" w:lineRule="exact"/>
              <w:jc w:val="center"/>
              <w:textAlignment w:val="auto"/>
              <w:rPr>
                <w:rStyle w:val="21"/>
                <w:rFonts w:ascii="宋体" w:hAnsi="宋体" w:eastAsia="宋体" w:cs="宋体"/>
                <w:b w:val="0"/>
                <w:color w:val="000000" w:themeColor="text1"/>
                <w:sz w:val="24"/>
                <w:szCs w:val="24"/>
                <w14:textFill>
                  <w14:solidFill>
                    <w14:schemeClr w14:val="tx1"/>
                  </w14:solidFill>
                </w14:textFill>
              </w:rPr>
            </w:pPr>
          </w:p>
        </w:tc>
        <w:tc>
          <w:tcPr>
            <w:tcW w:w="1519"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施工总体安排</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对项目总体安排，结合项目实际情况，表述清晰、完整、科学合理，措施具体、有效、可操作性请，优秀得 20-14 分，较好得13-7分，一般得6-0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1021"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color w:val="auto"/>
                <w:sz w:val="24"/>
                <w:szCs w:val="24"/>
              </w:rPr>
            </w:pPr>
          </w:p>
        </w:tc>
        <w:tc>
          <w:tcPr>
            <w:tcW w:w="1032" w:type="dxa"/>
            <w:vMerge w:val="continue"/>
            <w:vAlign w:val="center"/>
          </w:tcPr>
          <w:p>
            <w:pPr>
              <w:pStyle w:val="24"/>
              <w:keepNext w:val="0"/>
              <w:keepLines w:val="0"/>
              <w:pageBreakBefore w:val="0"/>
              <w:kinsoku/>
              <w:wordWrap/>
              <w:overflowPunct/>
              <w:topLinePunct w:val="0"/>
              <w:autoSpaceDE/>
              <w:autoSpaceDN/>
              <w:bidi w:val="0"/>
              <w:adjustRightInd/>
              <w:snapToGrid/>
              <w:spacing w:line="440" w:lineRule="exact"/>
              <w:textAlignment w:val="auto"/>
              <w:rPr>
                <w:rFonts w:ascii="Times New Roman"/>
                <w:color w:val="auto"/>
                <w:sz w:val="24"/>
                <w:szCs w:val="24"/>
              </w:rPr>
            </w:pPr>
          </w:p>
        </w:tc>
        <w:tc>
          <w:tcPr>
            <w:tcW w:w="1519"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技术保障措施</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针对工程特点有切实可行的技术保障措施，技术保障措施切实可行、先进合理，表述清晰、完整、严谨，措施具体、有效、成熟，符合规范要求优秀的得15-10分，良好的得10-5分，一般的得5-1分，不提供的不得分。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1021"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color w:val="auto"/>
                <w:sz w:val="24"/>
                <w:szCs w:val="24"/>
              </w:rPr>
            </w:pPr>
          </w:p>
        </w:tc>
        <w:tc>
          <w:tcPr>
            <w:tcW w:w="1032" w:type="dxa"/>
            <w:vMerge w:val="continue"/>
            <w:vAlign w:val="center"/>
          </w:tcPr>
          <w:p>
            <w:pPr>
              <w:pStyle w:val="24"/>
              <w:keepNext w:val="0"/>
              <w:keepLines w:val="0"/>
              <w:pageBreakBefore w:val="0"/>
              <w:kinsoku/>
              <w:wordWrap/>
              <w:overflowPunct/>
              <w:topLinePunct w:val="0"/>
              <w:autoSpaceDE/>
              <w:autoSpaceDN/>
              <w:bidi w:val="0"/>
              <w:adjustRightInd/>
              <w:snapToGrid/>
              <w:spacing w:line="440" w:lineRule="exact"/>
              <w:textAlignment w:val="auto"/>
              <w:rPr>
                <w:rFonts w:ascii="Times New Roman"/>
                <w:color w:val="auto"/>
                <w:sz w:val="24"/>
                <w:szCs w:val="24"/>
              </w:rPr>
            </w:pPr>
          </w:p>
        </w:tc>
        <w:tc>
          <w:tcPr>
            <w:tcW w:w="1519"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合理化建议</w:t>
            </w:r>
          </w:p>
        </w:tc>
        <w:tc>
          <w:tcPr>
            <w:tcW w:w="5872" w:type="dxa"/>
            <w:vAlign w:val="center"/>
          </w:tcPr>
          <w:p>
            <w:pPr>
              <w:pStyle w:val="25"/>
              <w:keepNext w:val="0"/>
              <w:keepLines w:val="0"/>
              <w:pageBreakBefore w:val="0"/>
              <w:kinsoku/>
              <w:wordWrap/>
              <w:overflowPunct/>
              <w:topLinePunct w:val="0"/>
              <w:autoSpaceDE/>
              <w:autoSpaceDN/>
              <w:bidi w:val="0"/>
              <w:adjustRightInd/>
              <w:snapToGrid/>
              <w:spacing w:line="440" w:lineRule="exact"/>
              <w:jc w:val="left"/>
              <w:textAlignment w:val="auto"/>
              <w:rPr>
                <w:rStyle w:val="21"/>
                <w:rFonts w:hint="eastAsia" w:ascii="宋体" w:hAnsi="宋体" w:eastAsia="宋体" w:cs="宋体"/>
                <w:b w:val="0"/>
                <w:color w:val="000000" w:themeColor="text1"/>
                <w:sz w:val="24"/>
                <w:szCs w:val="24"/>
                <w:lang w:val="en-US" w:eastAsia="zh-CN"/>
                <w14:textFill>
                  <w14:solidFill>
                    <w14:schemeClr w14:val="tx1"/>
                  </w14:solidFill>
                </w14:textFill>
              </w:rPr>
            </w:pPr>
            <w:r>
              <w:rPr>
                <w:rStyle w:val="21"/>
                <w:rFonts w:ascii="宋体" w:hAnsi="宋体" w:eastAsia="宋体" w:cs="宋体"/>
                <w:b w:val="0"/>
                <w:color w:val="000000" w:themeColor="text1"/>
                <w:sz w:val="24"/>
                <w:szCs w:val="24"/>
                <w14:textFill>
                  <w14:solidFill>
                    <w14:schemeClr w14:val="tx1"/>
                  </w14:solidFill>
                </w14:textFill>
              </w:rPr>
              <w:t>针对本工程特点，对施工工期、质量管理、安全生产、环保、疫情防控等方面提出合理化建议；全面、具体得 13-8 分，良好得8-4分，一般得 4-1分，未提供不得分。</w:t>
            </w:r>
          </w:p>
        </w:tc>
      </w:tr>
    </w:tbl>
    <w:p>
      <w:pPr>
        <w:numPr>
          <w:ilvl w:val="0"/>
          <w:numId w:val="0"/>
        </w:numPr>
        <w:spacing w:before="26" w:line="295" w:lineRule="auto"/>
        <w:ind w:left="120" w:leftChars="0" w:right="-30" w:rightChars="0"/>
        <w:jc w:val="left"/>
        <w:rPr>
          <w:rFonts w:hint="eastAsia" w:ascii="宋体" w:hAnsi="宋体" w:eastAsia="宋体" w:cs="宋体"/>
          <w:sz w:val="24"/>
          <w:szCs w:val="24"/>
        </w:rPr>
      </w:pPr>
      <w:r>
        <w:rPr>
          <w:rFonts w:hint="eastAsia" w:ascii="宋体" w:hAnsi="宋体" w:eastAsia="宋体" w:cs="宋体"/>
          <w:b/>
          <w:bCs/>
          <w:sz w:val="24"/>
          <w:szCs w:val="24"/>
        </w:rPr>
        <w:t xml:space="preserve">总得分 </w:t>
      </w:r>
      <w:r>
        <w:rPr>
          <w:rFonts w:hint="eastAsia" w:ascii="宋体" w:hAnsi="宋体" w:eastAsia="宋体" w:cs="宋体"/>
          <w:sz w:val="24"/>
          <w:szCs w:val="24"/>
        </w:rPr>
        <w:t>总得分＝商务响应得分+技术方案响应得分</w:t>
      </w:r>
    </w:p>
    <w:p>
      <w:pPr>
        <w:numPr>
          <w:ilvl w:val="0"/>
          <w:numId w:val="0"/>
        </w:numPr>
        <w:spacing w:before="26" w:line="295" w:lineRule="auto"/>
        <w:ind w:left="120" w:leftChars="0" w:right="-30" w:rightChars="0"/>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22" w:name="4.3授予合同"/>
      <w:bookmarkEnd w:id="22"/>
      <w:r>
        <w:rPr>
          <w:rFonts w:hint="eastAsia" w:ascii="宋体" w:hAnsi="宋体" w:eastAsia="宋体" w:cs="宋体"/>
          <w:b/>
          <w:bCs/>
          <w:sz w:val="24"/>
          <w:szCs w:val="24"/>
        </w:rPr>
        <w:t>4.3</w:t>
      </w:r>
      <w:r>
        <w:rPr>
          <w:rFonts w:hint="eastAsia" w:ascii="宋体" w:hAnsi="宋体" w:eastAsia="宋体" w:cs="宋体"/>
          <w:b/>
          <w:bCs/>
          <w:spacing w:val="-64"/>
          <w:sz w:val="24"/>
          <w:szCs w:val="24"/>
        </w:rPr>
        <w:t xml:space="preserve"> </w:t>
      </w:r>
      <w:r>
        <w:rPr>
          <w:rFonts w:hint="eastAsia" w:ascii="宋体" w:hAnsi="宋体" w:eastAsia="宋体" w:cs="宋体"/>
          <w:b/>
          <w:bCs/>
          <w:sz w:val="24"/>
          <w:szCs w:val="24"/>
        </w:rPr>
        <w:t>授予合同</w:t>
      </w:r>
    </w:p>
    <w:p>
      <w:pPr>
        <w:pStyle w:val="9"/>
        <w:spacing w:before="65" w:line="240" w:lineRule="auto"/>
        <w:ind w:left="600" w:right="4626"/>
        <w:jc w:val="left"/>
        <w:rPr>
          <w:rFonts w:hint="eastAsia" w:ascii="宋体" w:hAnsi="宋体" w:eastAsia="宋体" w:cs="宋体"/>
        </w:rPr>
      </w:pPr>
      <w:r>
        <w:rPr>
          <w:rFonts w:hint="eastAsia" w:ascii="宋体" w:hAnsi="宋体" w:eastAsia="宋体" w:cs="宋体"/>
        </w:rPr>
        <w:t>4.3.1</w:t>
      </w:r>
      <w:r>
        <w:rPr>
          <w:rFonts w:hint="eastAsia" w:ascii="宋体" w:hAnsi="宋体" w:eastAsia="宋体" w:cs="宋体"/>
          <w:spacing w:val="-60"/>
        </w:rPr>
        <w:t xml:space="preserve"> </w:t>
      </w:r>
      <w:r>
        <w:rPr>
          <w:rFonts w:hint="eastAsia" w:ascii="宋体" w:hAnsi="宋体" w:eastAsia="宋体" w:cs="宋体"/>
        </w:rPr>
        <w:t>合同授予标准</w:t>
      </w:r>
    </w:p>
    <w:p>
      <w:pPr>
        <w:pStyle w:val="9"/>
        <w:spacing w:before="10" w:line="276" w:lineRule="auto"/>
        <w:ind w:right="0" w:firstLine="600"/>
        <w:jc w:val="left"/>
        <w:rPr>
          <w:rFonts w:hint="eastAsia" w:ascii="宋体" w:hAnsi="宋体" w:eastAsia="宋体" w:cs="宋体"/>
        </w:rPr>
      </w:pPr>
      <w:r>
        <w:rPr>
          <w:rFonts w:hint="eastAsia" w:ascii="宋体" w:hAnsi="宋体" w:eastAsia="宋体" w:cs="宋体"/>
        </w:rPr>
        <w:t>遴选人将把合同授予被确定为实质上响应遴选文件的要求并有履行合同能力的入 围申请人。</w:t>
      </w:r>
    </w:p>
    <w:p>
      <w:pPr>
        <w:pStyle w:val="9"/>
        <w:spacing w:before="10" w:line="240" w:lineRule="auto"/>
        <w:ind w:left="360" w:right="0"/>
        <w:jc w:val="left"/>
        <w:rPr>
          <w:rFonts w:hint="eastAsia" w:ascii="宋体" w:hAnsi="宋体" w:eastAsia="宋体" w:cs="宋体"/>
        </w:rPr>
      </w:pPr>
      <w:r>
        <w:rPr>
          <w:rFonts w:hint="eastAsia" w:cs="宋体"/>
          <w:lang w:val="en-US" w:eastAsia="zh-CN"/>
        </w:rPr>
        <w:t xml:space="preserve"> </w:t>
      </w:r>
      <w:r>
        <w:rPr>
          <w:rFonts w:hint="eastAsia" w:ascii="宋体" w:hAnsi="宋体" w:eastAsia="宋体" w:cs="宋体"/>
        </w:rPr>
        <w:t>4.3.2</w:t>
      </w:r>
      <w:r>
        <w:rPr>
          <w:rFonts w:hint="eastAsia" w:ascii="宋体" w:hAnsi="宋体" w:eastAsia="宋体" w:cs="宋体"/>
          <w:spacing w:val="-60"/>
        </w:rPr>
        <w:t xml:space="preserve"> </w:t>
      </w:r>
      <w:r>
        <w:rPr>
          <w:rFonts w:hint="eastAsia" w:ascii="宋体" w:hAnsi="宋体" w:eastAsia="宋体" w:cs="宋体"/>
        </w:rPr>
        <w:t>入围通知书</w:t>
      </w:r>
    </w:p>
    <w:p>
      <w:pPr>
        <w:pStyle w:val="9"/>
        <w:spacing w:before="46" w:line="240" w:lineRule="auto"/>
        <w:ind w:left="600" w:right="0"/>
        <w:jc w:val="left"/>
        <w:rPr>
          <w:rFonts w:hint="eastAsia" w:ascii="宋体" w:hAnsi="宋体" w:eastAsia="宋体" w:cs="宋体"/>
        </w:rPr>
      </w:pPr>
      <w:r>
        <w:rPr>
          <w:rFonts w:hint="eastAsia" w:ascii="宋体" w:hAnsi="宋体" w:eastAsia="宋体" w:cs="宋体"/>
        </w:rPr>
        <w:t>4.3.2.1</w:t>
      </w:r>
      <w:r>
        <w:rPr>
          <w:rFonts w:hint="eastAsia" w:ascii="宋体" w:hAnsi="宋体" w:eastAsia="宋体" w:cs="宋体"/>
          <w:spacing w:val="-60"/>
        </w:rPr>
        <w:t xml:space="preserve"> </w:t>
      </w:r>
      <w:r>
        <w:rPr>
          <w:rFonts w:hint="eastAsia" w:ascii="宋体" w:hAnsi="宋体" w:eastAsia="宋体" w:cs="宋体"/>
        </w:rPr>
        <w:t>入围申请人确定后，代理机构将向入围申请人发出入围通知书。</w:t>
      </w:r>
    </w:p>
    <w:p>
      <w:pPr>
        <w:pStyle w:val="9"/>
        <w:spacing w:before="46" w:line="240" w:lineRule="auto"/>
        <w:ind w:left="600" w:right="0"/>
        <w:jc w:val="left"/>
        <w:rPr>
          <w:rFonts w:hint="eastAsia" w:ascii="宋体" w:hAnsi="宋体" w:eastAsia="宋体" w:cs="宋体"/>
        </w:rPr>
      </w:pPr>
      <w:r>
        <w:rPr>
          <w:rFonts w:hint="eastAsia" w:ascii="宋体" w:hAnsi="宋体" w:eastAsia="宋体" w:cs="宋体"/>
        </w:rPr>
        <w:t>4.3.2.2</w:t>
      </w:r>
      <w:r>
        <w:rPr>
          <w:rFonts w:hint="eastAsia" w:ascii="宋体" w:hAnsi="宋体" w:eastAsia="宋体" w:cs="宋体"/>
          <w:spacing w:val="-60"/>
        </w:rPr>
        <w:t xml:space="preserve"> </w:t>
      </w:r>
      <w:r>
        <w:rPr>
          <w:rFonts w:hint="eastAsia" w:ascii="宋体" w:hAnsi="宋体" w:eastAsia="宋体" w:cs="宋体"/>
        </w:rPr>
        <w:t>入围通知书为合同的组成部分。</w:t>
      </w:r>
    </w:p>
    <w:p>
      <w:pPr>
        <w:pStyle w:val="9"/>
        <w:spacing w:before="46" w:line="240" w:lineRule="auto"/>
        <w:ind w:left="360" w:right="0"/>
        <w:jc w:val="left"/>
        <w:rPr>
          <w:rFonts w:hint="eastAsia" w:ascii="宋体" w:hAnsi="宋体" w:eastAsia="宋体" w:cs="宋体"/>
        </w:rPr>
      </w:pPr>
      <w:r>
        <w:rPr>
          <w:rFonts w:hint="eastAsia" w:ascii="宋体" w:hAnsi="宋体" w:eastAsia="宋体" w:cs="宋体"/>
        </w:rPr>
        <w:t>4.3.3</w:t>
      </w:r>
      <w:r>
        <w:rPr>
          <w:rFonts w:hint="eastAsia" w:ascii="宋体" w:hAnsi="宋体" w:eastAsia="宋体" w:cs="宋体"/>
          <w:spacing w:val="-60"/>
        </w:rPr>
        <w:t xml:space="preserve"> </w:t>
      </w:r>
      <w:r>
        <w:rPr>
          <w:rFonts w:hint="eastAsia" w:ascii="宋体" w:hAnsi="宋体" w:eastAsia="宋体" w:cs="宋体"/>
        </w:rPr>
        <w:t>签订合同</w:t>
      </w:r>
    </w:p>
    <w:p>
      <w:pPr>
        <w:pStyle w:val="9"/>
        <w:spacing w:before="46" w:line="276" w:lineRule="auto"/>
        <w:ind w:right="86" w:firstLine="480"/>
        <w:jc w:val="left"/>
        <w:rPr>
          <w:rFonts w:hint="eastAsia" w:ascii="宋体" w:hAnsi="宋体" w:eastAsia="宋体" w:cs="宋体"/>
        </w:rPr>
      </w:pPr>
      <w:r>
        <w:rPr>
          <w:rFonts w:hint="eastAsia" w:ascii="宋体" w:hAnsi="宋体" w:eastAsia="宋体" w:cs="宋体"/>
        </w:rPr>
        <w:t>4.3.3.1</w:t>
      </w:r>
      <w:r>
        <w:rPr>
          <w:rFonts w:hint="eastAsia" w:ascii="宋体" w:hAnsi="宋体" w:eastAsia="宋体" w:cs="宋体"/>
          <w:spacing w:val="-80"/>
        </w:rPr>
        <w:t xml:space="preserve"> </w:t>
      </w:r>
      <w:r>
        <w:rPr>
          <w:rFonts w:hint="eastAsia" w:ascii="宋体" w:hAnsi="宋体" w:eastAsia="宋体" w:cs="宋体"/>
        </w:rPr>
        <w:t>入围申请人在收到代理机构的入围通知书后三十天内，应按遴选文件的要 求与遴选人签订合同。</w:t>
      </w:r>
    </w:p>
    <w:p>
      <w:pPr>
        <w:pStyle w:val="9"/>
        <w:spacing w:before="10" w:line="240" w:lineRule="auto"/>
        <w:ind w:left="600" w:right="0"/>
        <w:jc w:val="left"/>
        <w:rPr>
          <w:rFonts w:hint="eastAsia" w:ascii="宋体" w:hAnsi="宋体" w:eastAsia="宋体" w:cs="宋体"/>
        </w:rPr>
      </w:pPr>
      <w:r>
        <w:rPr>
          <w:rFonts w:hint="eastAsia" w:ascii="宋体" w:hAnsi="宋体" w:eastAsia="宋体" w:cs="宋体"/>
        </w:rPr>
        <w:t>4.3.3.2</w:t>
      </w:r>
      <w:r>
        <w:rPr>
          <w:rFonts w:hint="eastAsia" w:ascii="宋体" w:hAnsi="宋体" w:eastAsia="宋体" w:cs="宋体"/>
          <w:spacing w:val="-60"/>
        </w:rPr>
        <w:t xml:space="preserve"> </w:t>
      </w:r>
      <w:r>
        <w:rPr>
          <w:rFonts w:hint="eastAsia" w:ascii="宋体" w:hAnsi="宋体" w:eastAsia="宋体" w:cs="宋体"/>
        </w:rPr>
        <w:t>合同协议书经双方法定代表人或其授权的代理人签字加盖公章后生效。</w:t>
      </w:r>
    </w:p>
    <w:p>
      <w:pPr>
        <w:spacing w:after="0" w:line="240" w:lineRule="auto"/>
        <w:jc w:val="left"/>
        <w:rPr>
          <w:rFonts w:hint="eastAsia" w:ascii="宋体" w:hAnsi="宋体" w:eastAsia="宋体" w:cs="宋体"/>
        </w:rPr>
        <w:sectPr>
          <w:pgSz w:w="11910" w:h="16840"/>
          <w:pgMar w:top="1420" w:right="960" w:bottom="1100" w:left="1680" w:header="0" w:footer="919" w:gutter="0"/>
          <w:pgNumType w:fmt="decimal"/>
          <w:cols w:space="720" w:num="1"/>
        </w:sect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0" w:line="240" w:lineRule="auto"/>
        <w:ind w:right="0"/>
        <w:rPr>
          <w:rFonts w:hint="eastAsia" w:ascii="宋体" w:hAnsi="宋体" w:eastAsia="宋体" w:cs="宋体"/>
          <w:sz w:val="20"/>
          <w:szCs w:val="20"/>
        </w:rPr>
      </w:pPr>
    </w:p>
    <w:p>
      <w:pPr>
        <w:spacing w:before="2" w:line="240" w:lineRule="auto"/>
        <w:ind w:right="0"/>
        <w:rPr>
          <w:rFonts w:hint="eastAsia" w:ascii="宋体" w:hAnsi="宋体" w:eastAsia="宋体" w:cs="宋体"/>
          <w:sz w:val="16"/>
          <w:szCs w:val="16"/>
        </w:rPr>
      </w:pPr>
    </w:p>
    <w:p>
      <w:pPr>
        <w:pStyle w:val="2"/>
        <w:spacing w:line="820" w:lineRule="exact"/>
        <w:ind w:right="0"/>
        <w:jc w:val="left"/>
        <w:outlineLvl w:val="0"/>
        <w:rPr>
          <w:rFonts w:hint="eastAsia" w:ascii="宋体" w:hAnsi="宋体" w:eastAsia="宋体" w:cs="宋体"/>
        </w:rPr>
      </w:pPr>
      <w:bookmarkStart w:id="23" w:name="5、申请文件格式"/>
      <w:bookmarkEnd w:id="23"/>
      <w:bookmarkStart w:id="24" w:name="_Toc1231"/>
      <w:r>
        <w:rPr>
          <w:rFonts w:hint="eastAsia" w:ascii="宋体" w:hAnsi="宋体" w:eastAsia="宋体" w:cs="宋体"/>
        </w:rPr>
        <w:t>5、申请文件格式</w:t>
      </w:r>
      <w:bookmarkEnd w:id="24"/>
    </w:p>
    <w:p>
      <w:pPr>
        <w:spacing w:after="0" w:line="820" w:lineRule="exact"/>
        <w:jc w:val="left"/>
        <w:rPr>
          <w:rFonts w:hint="eastAsia" w:ascii="宋体" w:hAnsi="宋体" w:eastAsia="宋体" w:cs="宋体"/>
        </w:rPr>
        <w:sectPr>
          <w:pgSz w:w="11910" w:h="16840"/>
          <w:pgMar w:top="1580" w:right="1680" w:bottom="1100" w:left="1680" w:header="0" w:footer="919" w:gutter="0"/>
          <w:pgNumType w:fmt="decimal"/>
          <w:cols w:space="720" w:num="1"/>
        </w:sectPr>
      </w:pPr>
    </w:p>
    <w:p>
      <w:pPr>
        <w:pStyle w:val="3"/>
        <w:spacing w:line="433" w:lineRule="exact"/>
        <w:ind w:left="3808" w:right="3911"/>
        <w:jc w:val="center"/>
        <w:outlineLvl w:val="1"/>
        <w:rPr>
          <w:rFonts w:hint="eastAsia" w:ascii="宋体" w:hAnsi="宋体" w:eastAsia="宋体" w:cs="宋体"/>
          <w:b w:val="0"/>
          <w:bCs w:val="0"/>
        </w:rPr>
      </w:pPr>
      <w:bookmarkStart w:id="25" w:name="_Toc8764"/>
      <w:r>
        <w:rPr>
          <w:rFonts w:hint="eastAsia" w:ascii="宋体" w:hAnsi="宋体" w:eastAsia="宋体" w:cs="宋体"/>
        </w:rPr>
        <w:t>1、申请函</w:t>
      </w:r>
      <w:bookmarkEnd w:id="25"/>
    </w:p>
    <w:p>
      <w:pPr>
        <w:spacing w:before="1" w:line="240" w:lineRule="auto"/>
        <w:ind w:right="0"/>
        <w:rPr>
          <w:rFonts w:hint="eastAsia" w:ascii="宋体" w:hAnsi="宋体" w:eastAsia="宋体" w:cs="宋体"/>
          <w:b/>
          <w:bCs/>
          <w:sz w:val="37"/>
          <w:szCs w:val="37"/>
        </w:rPr>
      </w:pPr>
    </w:p>
    <w:p>
      <w:pPr>
        <w:pStyle w:val="9"/>
        <w:spacing w:before="0" w:line="240" w:lineRule="auto"/>
        <w:ind w:right="0"/>
        <w:jc w:val="left"/>
        <w:rPr>
          <w:rFonts w:hint="eastAsia" w:ascii="宋体" w:hAnsi="宋体" w:eastAsia="宋体" w:cs="宋体"/>
        </w:rPr>
      </w:pPr>
      <w:r>
        <w:rPr>
          <w:rFonts w:hint="eastAsia" w:ascii="宋体" w:hAnsi="宋体" w:eastAsia="宋体" w:cs="宋体"/>
        </w:rPr>
        <w:t>致： （遴选人名称）</w:t>
      </w:r>
    </w:p>
    <w:p>
      <w:pPr>
        <w:pStyle w:val="9"/>
        <w:tabs>
          <w:tab w:val="left" w:pos="7384"/>
          <w:tab w:val="left" w:pos="7919"/>
          <w:tab w:val="left" w:pos="8798"/>
        </w:tabs>
        <w:spacing w:before="154" w:line="357" w:lineRule="auto"/>
        <w:ind w:right="105"/>
        <w:jc w:val="left"/>
        <w:rPr>
          <w:rFonts w:hint="eastAsia" w:ascii="宋体" w:hAnsi="宋体" w:eastAsia="宋体" w:cs="宋体"/>
        </w:rPr>
      </w:pPr>
      <w:r>
        <w:rPr>
          <w:rFonts w:hint="eastAsia" w:cs="宋体"/>
          <w:lang w:val="en-US" w:eastAsia="zh-CN"/>
        </w:rPr>
        <w:t xml:space="preserve">    </w:t>
      </w:r>
      <w:r>
        <w:rPr>
          <w:rFonts w:hint="eastAsia" w:ascii="宋体" w:hAnsi="宋体" w:eastAsia="宋体" w:cs="宋体"/>
        </w:rPr>
        <w:t xml:space="preserve">本申请人 </w:t>
      </w:r>
      <w:r>
        <w:rPr>
          <w:rFonts w:hint="eastAsia" w:ascii="宋体" w:hAnsi="宋体" w:eastAsia="宋体" w:cs="宋体"/>
          <w:u w:val="single" w:color="000000"/>
        </w:rPr>
        <w:t>（申请人名称）</w:t>
      </w:r>
      <w:r>
        <w:rPr>
          <w:rFonts w:hint="eastAsia" w:ascii="宋体" w:hAnsi="宋体" w:eastAsia="宋体" w:cs="宋体"/>
        </w:rPr>
        <w:t>已详细查阅了关于</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ascii="宋体" w:hAnsi="宋体" w:eastAsia="宋体" w:cs="宋体"/>
          <w:u w:val="single" w:color="000000"/>
        </w:rPr>
        <w:tab/>
      </w:r>
      <w:r>
        <w:rPr>
          <w:rFonts w:hint="eastAsia" w:ascii="宋体" w:hAnsi="宋体" w:eastAsia="宋体" w:cs="宋体"/>
        </w:rPr>
        <w:t xml:space="preserve">遴选文件全 部内容（包括遴选文件的修改和补遗），现正式授权下述签字人 </w:t>
      </w:r>
      <w:r>
        <w:rPr>
          <w:rFonts w:hint="eastAsia" w:ascii="宋体" w:hAnsi="宋体" w:eastAsia="宋体" w:cs="宋体"/>
          <w:u w:val="single" w:color="000000"/>
        </w:rPr>
        <w:t>（姓名、职务）</w:t>
      </w:r>
      <w:r>
        <w:rPr>
          <w:rFonts w:hint="eastAsia" w:ascii="宋体" w:hAnsi="宋体" w:eastAsia="宋体" w:cs="宋体"/>
        </w:rPr>
        <w:t>代表 申请人</w:t>
      </w:r>
      <w:r>
        <w:rPr>
          <w:rFonts w:hint="eastAsia" w:ascii="宋体" w:hAnsi="宋体" w:eastAsia="宋体" w:cs="宋体"/>
          <w:spacing w:val="-57"/>
        </w:rPr>
        <w:t xml:space="preserve"> </w:t>
      </w:r>
      <w:r>
        <w:rPr>
          <w:rFonts w:hint="eastAsia" w:ascii="宋体" w:hAnsi="宋体" w:eastAsia="宋体" w:cs="宋体"/>
          <w:u w:val="single" w:color="000000"/>
        </w:rPr>
        <w:t>（申请人名称）</w:t>
      </w:r>
      <w:r>
        <w:rPr>
          <w:rFonts w:hint="eastAsia" w:ascii="宋体" w:hAnsi="宋体" w:eastAsia="宋体" w:cs="宋体"/>
        </w:rPr>
        <w:t>提交按遴选文件规定编制的申请文件正本</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ascii="宋体" w:hAnsi="宋体" w:eastAsia="宋体" w:cs="宋体"/>
          <w:spacing w:val="-7"/>
        </w:rPr>
        <w:t>份，副本</w:t>
      </w:r>
      <w:r>
        <w:rPr>
          <w:rFonts w:hint="eastAsia" w:ascii="宋体" w:hAnsi="宋体" w:eastAsia="宋体" w:cs="宋体"/>
          <w:spacing w:val="-7"/>
          <w:u w:val="single" w:color="000000"/>
        </w:rPr>
        <w:t xml:space="preserve"> </w:t>
      </w:r>
      <w:r>
        <w:rPr>
          <w:rFonts w:hint="eastAsia" w:ascii="宋体" w:hAnsi="宋体" w:eastAsia="宋体" w:cs="宋体"/>
          <w:spacing w:val="-7"/>
          <w:u w:val="single" w:color="000000"/>
        </w:rPr>
        <w:tab/>
      </w:r>
      <w:r>
        <w:rPr>
          <w:rFonts w:hint="eastAsia" w:ascii="宋体" w:hAnsi="宋体" w:eastAsia="宋体" w:cs="宋体"/>
        </w:rPr>
        <w:t>份。 据此，授权签字人宣布同意如下：</w:t>
      </w:r>
    </w:p>
    <w:p>
      <w:pPr>
        <w:pStyle w:val="9"/>
        <w:spacing w:line="350" w:lineRule="auto"/>
        <w:ind w:right="0" w:firstLine="480"/>
        <w:jc w:val="left"/>
        <w:rPr>
          <w:rFonts w:hint="eastAsia" w:ascii="宋体" w:hAnsi="宋体" w:eastAsia="宋体" w:cs="宋体"/>
        </w:rPr>
      </w:pPr>
      <w:r>
        <w:rPr>
          <w:rFonts w:hint="eastAsia" w:ascii="宋体" w:hAnsi="宋体" w:eastAsia="宋体" w:cs="宋体"/>
        </w:rPr>
        <w:t xml:space="preserve">1、我方同意申请文件自递交截止之日起有效期为 60 个日历日，在此期间内我方将受 此约束。 </w:t>
      </w:r>
    </w:p>
    <w:p>
      <w:pPr>
        <w:pStyle w:val="9"/>
        <w:spacing w:line="350" w:lineRule="auto"/>
        <w:ind w:right="0" w:firstLine="480"/>
        <w:jc w:val="left"/>
        <w:rPr>
          <w:rFonts w:hint="eastAsia" w:ascii="宋体" w:hAnsi="宋体" w:eastAsia="宋体" w:cs="宋体"/>
        </w:rPr>
      </w:pPr>
      <w:r>
        <w:rPr>
          <w:rFonts w:hint="eastAsia" w:cs="宋体"/>
          <w:lang w:val="en-US" w:eastAsia="zh-CN"/>
        </w:rPr>
        <w:t>2</w:t>
      </w:r>
      <w:r>
        <w:rPr>
          <w:rFonts w:hint="eastAsia" w:ascii="宋体" w:hAnsi="宋体" w:eastAsia="宋体" w:cs="宋体"/>
        </w:rPr>
        <w:t xml:space="preserve">、我方承诺递交的申请文件中一切数据、资料，真实、准确、有效。如有虚假，我方 </w:t>
      </w:r>
      <w:r>
        <w:rPr>
          <w:rFonts w:hint="eastAsia" w:ascii="宋体" w:hAnsi="宋体" w:eastAsia="宋体" w:cs="宋体"/>
          <w:spacing w:val="-3"/>
        </w:rPr>
        <w:t xml:space="preserve">愿承担一切后果。贵方可随时取消我方的入围资格，解除合同，终止业务委托，并不支 </w:t>
      </w:r>
      <w:r>
        <w:rPr>
          <w:rFonts w:hint="eastAsia" w:ascii="宋体" w:hAnsi="宋体" w:eastAsia="宋体" w:cs="宋体"/>
        </w:rPr>
        <w:t xml:space="preserve">付任何赔偿或补偿费用。 </w:t>
      </w:r>
    </w:p>
    <w:p>
      <w:pPr>
        <w:pStyle w:val="9"/>
        <w:spacing w:line="350" w:lineRule="auto"/>
        <w:ind w:right="0" w:firstLine="480"/>
        <w:jc w:val="left"/>
        <w:rPr>
          <w:rFonts w:hint="eastAsia" w:ascii="宋体" w:hAnsi="宋体" w:eastAsia="宋体" w:cs="宋体"/>
        </w:rPr>
      </w:pPr>
      <w:r>
        <w:rPr>
          <w:rFonts w:hint="eastAsia" w:cs="宋体"/>
          <w:lang w:val="en-US" w:eastAsia="zh-CN"/>
        </w:rPr>
        <w:t>3</w:t>
      </w:r>
      <w:r>
        <w:rPr>
          <w:rFonts w:hint="eastAsia" w:ascii="宋体" w:hAnsi="宋体" w:eastAsia="宋体" w:cs="宋体"/>
        </w:rPr>
        <w:t xml:space="preserve">、一旦我方入围，保证在接到入围通知书后，在遴选人指定的时间、地点与遴选人进 行合同商谈，签订服务合同。我方将严格按按照合同约定履行义务。 </w:t>
      </w:r>
    </w:p>
    <w:p>
      <w:pPr>
        <w:pStyle w:val="9"/>
        <w:spacing w:line="350" w:lineRule="auto"/>
        <w:ind w:right="0" w:firstLine="480"/>
        <w:jc w:val="left"/>
        <w:rPr>
          <w:rFonts w:hint="eastAsia" w:ascii="宋体" w:hAnsi="宋体" w:eastAsia="宋体" w:cs="宋体"/>
        </w:rPr>
      </w:pPr>
      <w:r>
        <w:rPr>
          <w:rFonts w:hint="eastAsia" w:cs="宋体"/>
          <w:lang w:val="en-US" w:eastAsia="zh-CN"/>
        </w:rPr>
        <w:t>4</w:t>
      </w:r>
      <w:r>
        <w:rPr>
          <w:rFonts w:hint="eastAsia" w:ascii="宋体" w:hAnsi="宋体" w:eastAsia="宋体" w:cs="宋体"/>
        </w:rPr>
        <w:t xml:space="preserve">、一旦我方接到业务委托，我方保证项目负责人及主要专业技术人员不做更换，保证 </w:t>
      </w:r>
      <w:r>
        <w:rPr>
          <w:rFonts w:hint="eastAsia" w:ascii="宋体" w:hAnsi="宋体" w:eastAsia="宋体" w:cs="宋体"/>
          <w:spacing w:val="-3"/>
        </w:rPr>
        <w:t xml:space="preserve">按照遴选人要求在规定期限内完成服务工作，保证服务工作符合规范要求，达到遴选人 </w:t>
      </w:r>
      <w:r>
        <w:rPr>
          <w:rFonts w:hint="eastAsia" w:ascii="宋体" w:hAnsi="宋体" w:eastAsia="宋体" w:cs="宋体"/>
        </w:rPr>
        <w:t xml:space="preserve">满意。 </w:t>
      </w:r>
    </w:p>
    <w:p>
      <w:pPr>
        <w:pStyle w:val="9"/>
        <w:spacing w:line="350" w:lineRule="auto"/>
        <w:ind w:right="0" w:firstLine="480"/>
        <w:jc w:val="left"/>
        <w:rPr>
          <w:rFonts w:hint="eastAsia" w:ascii="宋体" w:hAnsi="宋体" w:eastAsia="宋体" w:cs="宋体"/>
        </w:rPr>
      </w:pPr>
      <w:r>
        <w:rPr>
          <w:rFonts w:hint="eastAsia" w:cs="宋体"/>
          <w:lang w:val="en-US" w:eastAsia="zh-CN"/>
        </w:rPr>
        <w:t>5</w:t>
      </w:r>
      <w:r>
        <w:rPr>
          <w:rFonts w:hint="eastAsia" w:ascii="宋体" w:hAnsi="宋体" w:eastAsia="宋体" w:cs="宋体"/>
        </w:rPr>
        <w:t>、我方承诺接受、配合遴选人对我方服务工作的管理，遴选人有权根据管理、考核结 果决定业务委托，对入围单位名录进行调整。</w:t>
      </w:r>
    </w:p>
    <w:p>
      <w:pPr>
        <w:pStyle w:val="9"/>
        <w:spacing w:line="350" w:lineRule="auto"/>
        <w:ind w:right="0" w:firstLine="480"/>
        <w:jc w:val="left"/>
        <w:rPr>
          <w:rFonts w:hint="eastAsia" w:ascii="宋体" w:hAnsi="宋体" w:eastAsia="宋体" w:cs="宋体"/>
        </w:rPr>
      </w:pPr>
      <w:r>
        <w:rPr>
          <w:rFonts w:hint="eastAsia" w:ascii="宋体" w:hAnsi="宋体" w:eastAsia="宋体" w:cs="宋体"/>
        </w:rPr>
        <w:t xml:space="preserve"> </w:t>
      </w:r>
      <w:r>
        <w:rPr>
          <w:rFonts w:hint="eastAsia" w:cs="宋体"/>
          <w:lang w:val="en-US" w:eastAsia="zh-CN"/>
        </w:rPr>
        <w:t>6</w:t>
      </w:r>
      <w:r>
        <w:rPr>
          <w:rFonts w:hint="eastAsia" w:ascii="宋体" w:hAnsi="宋体" w:eastAsia="宋体" w:cs="宋体"/>
        </w:rPr>
        <w:t xml:space="preserve">、我方理解入围仅为取得遴选人提供服务的资格，具体能否取得业务，以及取得多少 </w:t>
      </w:r>
      <w:r>
        <w:rPr>
          <w:rFonts w:hint="eastAsia" w:ascii="宋体" w:hAnsi="宋体" w:eastAsia="宋体" w:cs="宋体"/>
          <w:spacing w:val="-3"/>
        </w:rPr>
        <w:t xml:space="preserve">业务，将取决于我方的工作质量、工作时效和服务态度。我方将不断加强内部管理，持 </w:t>
      </w:r>
      <w:r>
        <w:rPr>
          <w:rFonts w:hint="eastAsia" w:ascii="宋体" w:hAnsi="宋体" w:eastAsia="宋体" w:cs="宋体"/>
        </w:rPr>
        <w:t>续提升业务能力，保证提供优质高效服务，力争通过服务质量获得更多的业务份额。</w:t>
      </w:r>
    </w:p>
    <w:p>
      <w:pPr>
        <w:spacing w:before="0" w:line="240" w:lineRule="auto"/>
        <w:ind w:right="0"/>
        <w:rPr>
          <w:rFonts w:hint="eastAsia" w:ascii="宋体" w:hAnsi="宋体" w:eastAsia="宋体" w:cs="宋体"/>
          <w:sz w:val="24"/>
          <w:szCs w:val="24"/>
        </w:rPr>
      </w:pPr>
    </w:p>
    <w:p>
      <w:pPr>
        <w:pStyle w:val="9"/>
        <w:spacing w:before="197" w:line="357" w:lineRule="auto"/>
        <w:ind w:left="0" w:leftChars="0" w:right="206" w:firstLine="0" w:firstLineChars="0"/>
        <w:jc w:val="right"/>
        <w:rPr>
          <w:rFonts w:hint="eastAsia" w:ascii="宋体" w:hAnsi="宋体" w:eastAsia="宋体" w:cs="宋体"/>
        </w:rPr>
      </w:pPr>
      <w:r>
        <w:rPr>
          <w:rFonts w:hint="eastAsia" w:ascii="宋体" w:hAnsi="宋体" w:eastAsia="宋体" w:cs="宋体"/>
        </w:rPr>
        <w:t xml:space="preserve">申请人名称（公章） </w:t>
      </w:r>
    </w:p>
    <w:p>
      <w:pPr>
        <w:pStyle w:val="9"/>
        <w:spacing w:before="197" w:line="357" w:lineRule="auto"/>
        <w:ind w:left="0" w:leftChars="0" w:right="206" w:firstLine="0" w:firstLineChars="0"/>
        <w:jc w:val="right"/>
        <w:rPr>
          <w:rFonts w:hint="eastAsia" w:ascii="宋体" w:hAnsi="宋体" w:eastAsia="宋体" w:cs="宋体"/>
        </w:rPr>
      </w:pPr>
      <w:r>
        <w:rPr>
          <w:rFonts w:hint="eastAsia" w:ascii="宋体" w:hAnsi="宋体" w:eastAsia="宋体" w:cs="宋体"/>
        </w:rPr>
        <w:t xml:space="preserve">申请人法定代表人（签字或盖章） （职务） </w:t>
      </w:r>
    </w:p>
    <w:p>
      <w:pPr>
        <w:pStyle w:val="9"/>
        <w:spacing w:before="197" w:line="357" w:lineRule="auto"/>
        <w:ind w:left="0" w:leftChars="0" w:right="206" w:firstLine="0" w:firstLineChars="0"/>
        <w:jc w:val="right"/>
        <w:rPr>
          <w:rFonts w:hint="eastAsia" w:ascii="宋体" w:hAnsi="宋体" w:eastAsia="宋体" w:cs="宋体"/>
        </w:rPr>
      </w:pPr>
      <w:r>
        <w:rPr>
          <w:rFonts w:hint="eastAsia" w:ascii="宋体" w:hAnsi="宋体" w:eastAsia="宋体" w:cs="宋体"/>
        </w:rPr>
        <w:t>申请人委托代理人（签字或盖章） （职务）</w:t>
      </w:r>
    </w:p>
    <w:p>
      <w:pPr>
        <w:pStyle w:val="9"/>
        <w:tabs>
          <w:tab w:val="left" w:pos="7459"/>
          <w:tab w:val="left" w:pos="7939"/>
          <w:tab w:val="left" w:pos="8419"/>
        </w:tabs>
        <w:spacing w:before="190" w:line="240" w:lineRule="auto"/>
        <w:ind w:left="0" w:leftChars="0" w:right="0" w:firstLine="0" w:firstLineChars="0"/>
        <w:jc w:val="right"/>
        <w:rPr>
          <w:rFonts w:hint="eastAsia" w:ascii="宋体" w:hAnsi="宋体" w:eastAsia="宋体" w:cs="宋体"/>
        </w:rPr>
      </w:pPr>
      <w:r>
        <w:rPr>
          <w:rFonts w:hint="eastAsia" w:cs="宋体"/>
          <w:lang w:val="en-US" w:eastAsia="zh-CN"/>
        </w:rPr>
        <w:t xml:space="preserve">                           </w:t>
      </w:r>
      <w:r>
        <w:rPr>
          <w:rFonts w:hint="eastAsia" w:ascii="宋体" w:hAnsi="宋体" w:eastAsia="宋体" w:cs="宋体"/>
        </w:rPr>
        <w:t>签署时间：年</w:t>
      </w:r>
      <w:r>
        <w:rPr>
          <w:rFonts w:hint="eastAsia" w:cs="宋体"/>
          <w:lang w:val="en-US" w:eastAsia="zh-CN"/>
        </w:rPr>
        <w:t xml:space="preserve">    </w:t>
      </w:r>
      <w:r>
        <w:rPr>
          <w:rFonts w:hint="eastAsia" w:ascii="宋体" w:hAnsi="宋体" w:eastAsia="宋体" w:cs="宋体"/>
        </w:rPr>
        <w:t>月</w:t>
      </w:r>
      <w:r>
        <w:rPr>
          <w:rFonts w:hint="eastAsia" w:cs="宋体"/>
          <w:lang w:val="en-US" w:eastAsia="zh-CN"/>
        </w:rPr>
        <w:t xml:space="preserve">    </w:t>
      </w:r>
      <w:r>
        <w:rPr>
          <w:rFonts w:hint="eastAsia" w:ascii="宋体" w:hAnsi="宋体" w:eastAsia="宋体" w:cs="宋体"/>
        </w:rPr>
        <w:t>日</w:t>
      </w:r>
    </w:p>
    <w:p>
      <w:pPr>
        <w:pStyle w:val="9"/>
        <w:tabs>
          <w:tab w:val="left" w:pos="7459"/>
          <w:tab w:val="left" w:pos="7939"/>
          <w:tab w:val="left" w:pos="8419"/>
        </w:tabs>
        <w:spacing w:before="190" w:line="240" w:lineRule="auto"/>
        <w:ind w:left="0" w:leftChars="0" w:right="0" w:firstLine="0" w:firstLineChars="0"/>
        <w:jc w:val="right"/>
        <w:rPr>
          <w:rFonts w:hint="eastAsia" w:ascii="宋体" w:hAnsi="宋体" w:eastAsia="宋体" w:cs="宋体"/>
        </w:rPr>
        <w:sectPr>
          <w:pgSz w:w="11910" w:h="16840"/>
          <w:pgMar w:top="1480" w:right="840" w:bottom="1100" w:left="1680" w:header="0" w:footer="919" w:gutter="0"/>
          <w:pgNumType w:fmt="decimal"/>
          <w:cols w:space="720" w:num="1"/>
        </w:sectPr>
      </w:pPr>
    </w:p>
    <w:p>
      <w:pPr>
        <w:pStyle w:val="3"/>
        <w:spacing w:line="433" w:lineRule="exact"/>
        <w:ind w:right="86"/>
        <w:jc w:val="left"/>
        <w:outlineLvl w:val="1"/>
        <w:rPr>
          <w:rFonts w:hint="eastAsia" w:ascii="宋体" w:hAnsi="宋体" w:eastAsia="宋体" w:cs="宋体"/>
          <w:b w:val="0"/>
          <w:bCs w:val="0"/>
        </w:rPr>
      </w:pPr>
      <w:bookmarkStart w:id="26" w:name="_Toc16585"/>
      <w:r>
        <w:rPr>
          <w:rFonts w:hint="eastAsia" w:ascii="宋体" w:hAnsi="宋体" w:eastAsia="宋体" w:cs="宋体"/>
        </w:rPr>
        <w:t>2、法定代表人证明书</w:t>
      </w:r>
      <w:bookmarkEnd w:id="26"/>
    </w:p>
    <w:p>
      <w:pPr>
        <w:spacing w:before="0" w:line="240" w:lineRule="auto"/>
        <w:ind w:right="0"/>
        <w:rPr>
          <w:rFonts w:hint="eastAsia" w:ascii="宋体" w:hAnsi="宋体" w:eastAsia="宋体" w:cs="宋体"/>
          <w:b/>
          <w:bCs/>
          <w:sz w:val="20"/>
          <w:szCs w:val="20"/>
        </w:rPr>
      </w:pPr>
    </w:p>
    <w:p>
      <w:pPr>
        <w:spacing w:before="1" w:line="240" w:lineRule="auto"/>
        <w:ind w:right="0"/>
        <w:rPr>
          <w:rFonts w:hint="eastAsia" w:ascii="宋体" w:hAnsi="宋体" w:eastAsia="宋体" w:cs="宋体"/>
          <w:b/>
          <w:bCs/>
          <w:sz w:val="15"/>
          <w:szCs w:val="15"/>
        </w:rPr>
      </w:pPr>
    </w:p>
    <w:p>
      <w:pPr>
        <w:spacing w:before="26"/>
        <w:ind w:left="120" w:right="86" w:firstLine="0"/>
        <w:jc w:val="left"/>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sz w:val="24"/>
          <w:szCs w:val="24"/>
        </w:rPr>
        <w:t>（遴选人名称）</w:t>
      </w:r>
    </w:p>
    <w:p>
      <w:pPr>
        <w:pStyle w:val="9"/>
        <w:tabs>
          <w:tab w:val="left" w:pos="2759"/>
          <w:tab w:val="left" w:pos="5639"/>
        </w:tabs>
        <w:spacing w:before="6" w:line="930" w:lineRule="atLeast"/>
        <w:ind w:right="105" w:firstLine="480"/>
        <w:jc w:val="left"/>
        <w:rPr>
          <w:rFonts w:hint="eastAsia" w:ascii="宋体" w:hAnsi="宋体" w:eastAsia="宋体" w:cs="宋体"/>
        </w:rPr>
      </w:pPr>
      <w:r>
        <w:rPr>
          <w:rFonts w:hint="eastAsia" w:ascii="宋体" w:hAnsi="宋体" w:eastAsia="宋体" w:cs="宋体"/>
          <w:u w:val="single" w:color="000000"/>
        </w:rPr>
        <w:t>（法定代表人姓名）</w:t>
      </w:r>
      <w:r>
        <w:rPr>
          <w:rFonts w:hint="eastAsia" w:ascii="宋体" w:hAnsi="宋体" w:eastAsia="宋体" w:cs="宋体"/>
          <w:u w:val="single" w:color="000000"/>
        </w:rPr>
        <w:tab/>
      </w:r>
      <w:r>
        <w:rPr>
          <w:rFonts w:hint="eastAsia" w:ascii="宋体" w:hAnsi="宋体" w:eastAsia="宋体" w:cs="宋体"/>
        </w:rPr>
        <w:t>现任我单位</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cs="宋体"/>
          <w:u w:val="single" w:color="000000"/>
          <w:lang w:val="en-US" w:eastAsia="zh-CN"/>
        </w:rPr>
        <w:t xml:space="preserve">        </w:t>
      </w:r>
      <w:r>
        <w:rPr>
          <w:rFonts w:hint="eastAsia" w:ascii="宋体" w:hAnsi="宋体" w:eastAsia="宋体" w:cs="宋体"/>
        </w:rPr>
        <w:t xml:space="preserve">职务，为法定代表人，特此证明。 </w:t>
      </w:r>
    </w:p>
    <w:p>
      <w:pPr>
        <w:pStyle w:val="9"/>
        <w:tabs>
          <w:tab w:val="left" w:pos="2759"/>
          <w:tab w:val="left" w:pos="5639"/>
        </w:tabs>
        <w:spacing w:before="6" w:line="930" w:lineRule="atLeast"/>
        <w:ind w:right="105"/>
        <w:jc w:val="left"/>
        <w:rPr>
          <w:rFonts w:hint="eastAsia" w:ascii="宋体" w:hAnsi="宋体" w:eastAsia="宋体" w:cs="宋体"/>
        </w:rPr>
      </w:pPr>
      <w:r>
        <w:rPr>
          <w:rFonts w:hint="eastAsia" w:ascii="宋体" w:hAnsi="宋体" w:eastAsia="宋体" w:cs="宋体"/>
        </w:rPr>
        <w:t>法定代表人基本情况：</w:t>
      </w:r>
    </w:p>
    <w:p>
      <w:pPr>
        <w:pStyle w:val="9"/>
        <w:tabs>
          <w:tab w:val="left" w:pos="1559"/>
          <w:tab w:val="left" w:pos="2939"/>
          <w:tab w:val="left" w:pos="3119"/>
          <w:tab w:val="left" w:pos="4482"/>
        </w:tabs>
        <w:spacing w:before="154" w:line="357" w:lineRule="auto"/>
        <w:ind w:right="4844"/>
        <w:jc w:val="left"/>
        <w:rPr>
          <w:rFonts w:hint="eastAsia" w:ascii="宋体" w:hAnsi="宋体" w:eastAsia="宋体" w:cs="宋体"/>
        </w:rPr>
      </w:pPr>
      <w:r>
        <w:rPr>
          <w:rFonts w:hint="eastAsia" w:ascii="宋体" w:hAnsi="宋体" w:eastAsia="宋体" w:cs="宋体"/>
        </w:rPr>
        <w:t>性别：</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ascii="宋体" w:hAnsi="宋体" w:eastAsia="宋体" w:cs="宋体"/>
        </w:rPr>
        <w:t>年龄：</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ascii="宋体" w:hAnsi="宋体" w:eastAsia="宋体" w:cs="宋体"/>
          <w:u w:val="single" w:color="000000"/>
        </w:rPr>
        <w:tab/>
      </w:r>
      <w:r>
        <w:rPr>
          <w:rFonts w:hint="eastAsia" w:ascii="宋体" w:hAnsi="宋体" w:eastAsia="宋体" w:cs="宋体"/>
        </w:rPr>
        <w:t>民族：</w:t>
      </w:r>
      <w:r>
        <w:rPr>
          <w:rFonts w:hint="eastAsia" w:ascii="宋体" w:hAnsi="宋体" w:eastAsia="宋体" w:cs="宋体"/>
          <w:u w:val="single" w:color="000000"/>
        </w:rPr>
        <w:tab/>
      </w:r>
      <w:r>
        <w:rPr>
          <w:rFonts w:hint="eastAsia" w:ascii="宋体" w:hAnsi="宋体" w:eastAsia="宋体" w:cs="宋体"/>
        </w:rPr>
        <w:t xml:space="preserve"> 地址：</w:t>
      </w:r>
      <w:r>
        <w:rPr>
          <w:rFonts w:hint="eastAsia" w:ascii="宋体" w:hAnsi="宋体" w:eastAsia="宋体" w:cs="宋体"/>
          <w:u w:val="single" w:color="000000"/>
        </w:rPr>
        <w:t xml:space="preserve"> </w:t>
      </w:r>
      <w:r>
        <w:rPr>
          <w:rFonts w:hint="eastAsia" w:ascii="宋体" w:hAnsi="宋体" w:eastAsia="宋体" w:cs="宋体"/>
          <w:u w:val="single" w:color="000000"/>
        </w:rPr>
        <w:tab/>
      </w:r>
      <w:r>
        <w:rPr>
          <w:rFonts w:hint="eastAsia" w:ascii="宋体" w:hAnsi="宋体" w:eastAsia="宋体" w:cs="宋体"/>
          <w:u w:val="single" w:color="000000"/>
        </w:rPr>
        <w:tab/>
      </w:r>
    </w:p>
    <w:p>
      <w:pPr>
        <w:pStyle w:val="9"/>
        <w:tabs>
          <w:tab w:val="left" w:pos="3659"/>
        </w:tabs>
        <w:spacing w:line="357" w:lineRule="auto"/>
        <w:ind w:right="3945"/>
        <w:jc w:val="left"/>
        <w:rPr>
          <w:rFonts w:hint="eastAsia" w:ascii="宋体" w:hAnsi="宋体" w:eastAsia="宋体" w:cs="宋体"/>
        </w:rPr>
      </w:pPr>
      <w:r>
        <w:rPr>
          <w:rFonts w:hint="eastAsia" w:ascii="宋体" w:hAnsi="宋体" w:eastAsia="宋体" w:cs="宋体"/>
        </w:rPr>
        <w:t>身份证号码：</w:t>
      </w:r>
      <w:r>
        <w:rPr>
          <w:rFonts w:hint="eastAsia" w:ascii="宋体" w:hAnsi="宋体" w:eastAsia="宋体" w:cs="宋体"/>
          <w:u w:val="single" w:color="000000"/>
        </w:rPr>
        <w:tab/>
      </w:r>
      <w:r>
        <w:rPr>
          <w:rFonts w:hint="eastAsia" w:ascii="宋体" w:hAnsi="宋体" w:eastAsia="宋体" w:cs="宋体"/>
        </w:rPr>
        <w:t xml:space="preserve"> </w:t>
      </w:r>
    </w:p>
    <w:p>
      <w:pPr>
        <w:pStyle w:val="9"/>
        <w:tabs>
          <w:tab w:val="left" w:pos="3659"/>
        </w:tabs>
        <w:spacing w:line="357" w:lineRule="auto"/>
        <w:ind w:right="3945"/>
        <w:jc w:val="left"/>
        <w:rPr>
          <w:rFonts w:hint="eastAsia" w:ascii="宋体" w:hAnsi="宋体" w:eastAsia="宋体" w:cs="宋体"/>
        </w:rPr>
      </w:pPr>
      <w:r>
        <w:rPr>
          <w:rFonts w:hint="eastAsia" w:ascii="宋体" w:hAnsi="宋体" w:eastAsia="宋体" w:cs="宋体"/>
        </w:rPr>
        <w:t>附法定代表人第二代身份证双面扫描（或复印）件</w:t>
      </w: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pStyle w:val="9"/>
        <w:spacing w:before="194" w:line="240" w:lineRule="auto"/>
        <w:ind w:left="4680" w:right="86"/>
        <w:jc w:val="left"/>
        <w:rPr>
          <w:rFonts w:hint="eastAsia" w:ascii="宋体" w:hAnsi="宋体" w:eastAsia="宋体" w:cs="宋体"/>
        </w:rPr>
      </w:pPr>
      <w:r>
        <w:rPr>
          <w:rFonts w:hint="eastAsia" w:ascii="宋体" w:hAnsi="宋体" w:eastAsia="宋体" w:cs="宋体"/>
        </w:rPr>
        <w:t>申请人：（盖单位章）</w:t>
      </w: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6" w:line="240" w:lineRule="auto"/>
        <w:ind w:right="0"/>
        <w:rPr>
          <w:rFonts w:hint="eastAsia" w:ascii="宋体" w:hAnsi="宋体" w:eastAsia="宋体" w:cs="宋体"/>
          <w:sz w:val="33"/>
          <w:szCs w:val="33"/>
        </w:rPr>
      </w:pPr>
    </w:p>
    <w:p>
      <w:pPr>
        <w:pStyle w:val="9"/>
        <w:tabs>
          <w:tab w:val="left" w:pos="5639"/>
          <w:tab w:val="left" w:pos="6119"/>
        </w:tabs>
        <w:spacing w:before="0" w:line="240" w:lineRule="auto"/>
        <w:ind w:left="5160" w:right="86"/>
        <w:jc w:val="lef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line="240" w:lineRule="auto"/>
        <w:jc w:val="left"/>
        <w:rPr>
          <w:rFonts w:hint="eastAsia" w:ascii="宋体" w:hAnsi="宋体" w:eastAsia="宋体" w:cs="宋体"/>
        </w:rPr>
        <w:sectPr>
          <w:pgSz w:w="11910" w:h="16840"/>
          <w:pgMar w:top="1480" w:right="880" w:bottom="1100" w:left="1680" w:header="0" w:footer="919" w:gutter="0"/>
          <w:pgNumType w:fmt="decimal"/>
          <w:cols w:space="720" w:num="1"/>
        </w:sectPr>
      </w:pPr>
    </w:p>
    <w:p>
      <w:pPr>
        <w:pStyle w:val="3"/>
        <w:spacing w:line="433" w:lineRule="exact"/>
        <w:ind w:right="0"/>
        <w:jc w:val="left"/>
        <w:outlineLvl w:val="1"/>
        <w:rPr>
          <w:rFonts w:hint="eastAsia" w:ascii="宋体" w:hAnsi="宋体" w:eastAsia="宋体" w:cs="宋体"/>
          <w:b w:val="0"/>
          <w:bCs w:val="0"/>
        </w:rPr>
      </w:pPr>
      <w:bookmarkStart w:id="27" w:name="_Toc16659"/>
      <w:r>
        <w:rPr>
          <w:rFonts w:hint="eastAsia" w:ascii="宋体" w:hAnsi="宋体" w:eastAsia="宋体" w:cs="宋体"/>
        </w:rPr>
        <w:t>3、法定代表人授权书</w:t>
      </w:r>
      <w:bookmarkEnd w:id="27"/>
    </w:p>
    <w:p>
      <w:pPr>
        <w:spacing w:before="10" w:line="240" w:lineRule="auto"/>
        <w:ind w:right="0"/>
        <w:rPr>
          <w:rFonts w:hint="eastAsia" w:ascii="宋体" w:hAnsi="宋体" w:eastAsia="宋体" w:cs="宋体"/>
          <w:b/>
          <w:bCs/>
          <w:sz w:val="40"/>
          <w:szCs w:val="40"/>
        </w:rPr>
      </w:pPr>
    </w:p>
    <w:p>
      <w:pPr>
        <w:pStyle w:val="9"/>
        <w:tabs>
          <w:tab w:val="left" w:pos="3919"/>
        </w:tabs>
        <w:spacing w:before="0" w:line="350" w:lineRule="auto"/>
        <w:ind w:right="103" w:firstLine="468" w:firstLineChars="200"/>
        <w:jc w:val="both"/>
        <w:rPr>
          <w:rFonts w:hint="eastAsia" w:ascii="宋体" w:hAnsi="宋体" w:eastAsia="宋体" w:cs="宋体"/>
        </w:rPr>
      </w:pPr>
      <w:r>
        <w:rPr>
          <w:rFonts w:hint="eastAsia" w:ascii="宋体" w:hAnsi="宋体" w:eastAsia="宋体" w:cs="宋体"/>
          <w:spacing w:val="-3"/>
        </w:rPr>
        <w:t>本授权书声明：注册于中华人民共和国的</w:t>
      </w:r>
      <w:r>
        <w:rPr>
          <w:rFonts w:hint="eastAsia" w:ascii="宋体" w:hAnsi="宋体" w:eastAsia="宋体" w:cs="宋体"/>
          <w:spacing w:val="-3"/>
          <w:u w:val="single" w:color="000000"/>
        </w:rPr>
        <w:t>（申请人名称）</w:t>
      </w:r>
      <w:r>
        <w:rPr>
          <w:rFonts w:hint="eastAsia" w:ascii="宋体" w:hAnsi="宋体" w:eastAsia="宋体" w:cs="宋体"/>
          <w:spacing w:val="-3"/>
        </w:rPr>
        <w:t>的在下面签字的</w:t>
      </w:r>
      <w:r>
        <w:rPr>
          <w:rFonts w:hint="eastAsia" w:ascii="宋体" w:hAnsi="宋体" w:eastAsia="宋体" w:cs="宋体"/>
          <w:spacing w:val="-3"/>
          <w:u w:val="single" w:color="000000"/>
        </w:rPr>
        <w:t>（法定代表人 姓名、职务）</w:t>
      </w:r>
      <w:r>
        <w:rPr>
          <w:rFonts w:hint="eastAsia" w:ascii="宋体" w:hAnsi="宋体" w:eastAsia="宋体" w:cs="宋体"/>
          <w:spacing w:val="-3"/>
        </w:rPr>
        <w:t>代表本公司授权的在下面签字的</w:t>
      </w:r>
      <w:r>
        <w:rPr>
          <w:rFonts w:hint="eastAsia" w:ascii="宋体" w:hAnsi="宋体" w:eastAsia="宋体" w:cs="宋体"/>
          <w:spacing w:val="-3"/>
          <w:u w:val="single" w:color="000000"/>
        </w:rPr>
        <w:t>（被授权人的姓名、职务）</w:t>
      </w:r>
      <w:r>
        <w:rPr>
          <w:rFonts w:hint="eastAsia" w:ascii="宋体" w:hAnsi="宋体" w:eastAsia="宋体" w:cs="宋体"/>
          <w:spacing w:val="-3"/>
        </w:rPr>
        <w:t xml:space="preserve">为本公司的合 </w:t>
      </w:r>
      <w:r>
        <w:rPr>
          <w:rFonts w:hint="eastAsia" w:ascii="宋体" w:hAnsi="宋体" w:eastAsia="宋体" w:cs="宋体"/>
          <w:spacing w:val="-5"/>
        </w:rPr>
        <w:t>法代理人，就编号为</w:t>
      </w:r>
      <w:r>
        <w:rPr>
          <w:rFonts w:hint="eastAsia" w:ascii="宋体" w:hAnsi="宋体" w:eastAsia="宋体" w:cs="宋体"/>
          <w:spacing w:val="-5"/>
          <w:u w:val="single" w:color="000000"/>
        </w:rPr>
        <w:t xml:space="preserve"> </w:t>
      </w:r>
      <w:r>
        <w:rPr>
          <w:rFonts w:hint="eastAsia" w:ascii="宋体" w:hAnsi="宋体" w:eastAsia="宋体" w:cs="宋体"/>
          <w:spacing w:val="-5"/>
          <w:u w:val="single" w:color="000000"/>
        </w:rPr>
        <w:tab/>
      </w:r>
      <w:r>
        <w:rPr>
          <w:rFonts w:hint="eastAsia" w:ascii="宋体" w:hAnsi="宋体" w:eastAsia="宋体" w:cs="宋体"/>
          <w:spacing w:val="-2"/>
        </w:rPr>
        <w:t>的项目遴选，以本公司名义处理一切与之有关的事</w:t>
      </w:r>
      <w:r>
        <w:rPr>
          <w:rFonts w:hint="eastAsia" w:ascii="宋体" w:hAnsi="宋体" w:eastAsia="宋体" w:cs="宋体"/>
        </w:rPr>
        <w:t xml:space="preserve"> 务。</w:t>
      </w:r>
    </w:p>
    <w:p>
      <w:pPr>
        <w:pStyle w:val="9"/>
        <w:keepNext w:val="0"/>
        <w:keepLines w:val="0"/>
        <w:pageBreakBefore w:val="0"/>
        <w:widowControl w:val="0"/>
        <w:kinsoku/>
        <w:wordWrap/>
        <w:overflowPunct/>
        <w:topLinePunct w:val="0"/>
        <w:autoSpaceDE/>
        <w:autoSpaceDN/>
        <w:bidi w:val="0"/>
        <w:adjustRightInd/>
        <w:snapToGrid/>
        <w:spacing w:line="351" w:lineRule="auto"/>
        <w:ind w:left="119" w:right="0"/>
        <w:jc w:val="left"/>
        <w:textAlignment w:val="auto"/>
        <w:rPr>
          <w:rFonts w:hint="eastAsia" w:ascii="宋体" w:hAnsi="宋体" w:eastAsia="宋体" w:cs="宋体"/>
        </w:rPr>
      </w:pPr>
      <w:r>
        <w:rPr>
          <w:rFonts w:hint="eastAsia" w:ascii="宋体" w:hAnsi="宋体" w:eastAsia="宋体" w:cs="宋体"/>
        </w:rPr>
        <w:t>本授权书于</w:t>
      </w:r>
      <w:r>
        <w:rPr>
          <w:rFonts w:hint="eastAsia" w:cs="宋体"/>
          <w:lang w:val="en-US" w:eastAsia="zh-CN"/>
        </w:rPr>
        <w:t xml:space="preserve">    </w:t>
      </w:r>
      <w:r>
        <w:rPr>
          <w:rFonts w:hint="eastAsia" w:ascii="宋体" w:hAnsi="宋体" w:eastAsia="宋体" w:cs="宋体"/>
        </w:rPr>
        <w:t>年</w:t>
      </w:r>
      <w:r>
        <w:rPr>
          <w:rFonts w:hint="eastAsia" w:cs="宋体"/>
          <w:lang w:val="en-US" w:eastAsia="zh-CN"/>
        </w:rPr>
        <w:t xml:space="preserve">  </w:t>
      </w:r>
      <w:r>
        <w:rPr>
          <w:rFonts w:hint="eastAsia" w:ascii="宋体" w:hAnsi="宋体" w:eastAsia="宋体" w:cs="宋体"/>
        </w:rPr>
        <w:t>月</w:t>
      </w:r>
      <w:r>
        <w:rPr>
          <w:rFonts w:hint="eastAsia" w:cs="宋体"/>
          <w:lang w:val="en-US" w:eastAsia="zh-CN"/>
        </w:rPr>
        <w:t xml:space="preserve">  </w:t>
      </w:r>
      <w:r>
        <w:rPr>
          <w:rFonts w:hint="eastAsia" w:ascii="宋体" w:hAnsi="宋体" w:eastAsia="宋体" w:cs="宋体"/>
        </w:rPr>
        <w:t xml:space="preserve">日签字生效，特此声明。 </w:t>
      </w:r>
    </w:p>
    <w:p>
      <w:pPr>
        <w:pStyle w:val="9"/>
        <w:keepNext w:val="0"/>
        <w:keepLines w:val="0"/>
        <w:pageBreakBefore w:val="0"/>
        <w:widowControl w:val="0"/>
        <w:kinsoku/>
        <w:wordWrap/>
        <w:overflowPunct/>
        <w:topLinePunct w:val="0"/>
        <w:autoSpaceDE/>
        <w:autoSpaceDN/>
        <w:bidi w:val="0"/>
        <w:adjustRightInd/>
        <w:snapToGrid/>
        <w:spacing w:line="351" w:lineRule="auto"/>
        <w:ind w:left="119" w:right="0"/>
        <w:jc w:val="left"/>
        <w:textAlignment w:val="auto"/>
        <w:rPr>
          <w:rFonts w:hint="eastAsia" w:ascii="宋体" w:hAnsi="宋体" w:eastAsia="宋体" w:cs="宋体"/>
        </w:rPr>
      </w:pPr>
      <w:r>
        <w:rPr>
          <w:rFonts w:hint="eastAsia" w:ascii="宋体" w:hAnsi="宋体" w:eastAsia="宋体" w:cs="宋体"/>
        </w:rPr>
        <w:t>委托期限：</w:t>
      </w:r>
      <w:r>
        <w:rPr>
          <w:rFonts w:hint="eastAsia" w:cs="宋体"/>
          <w:lang w:val="en-US" w:eastAsia="zh-CN"/>
        </w:rPr>
        <w:t xml:space="preserve">    </w:t>
      </w:r>
      <w:r>
        <w:rPr>
          <w:rFonts w:hint="eastAsia" w:ascii="宋体" w:hAnsi="宋体" w:eastAsia="宋体" w:cs="宋体"/>
        </w:rPr>
        <w:t>年</w:t>
      </w:r>
      <w:r>
        <w:rPr>
          <w:rFonts w:hint="eastAsia" w:cs="宋体"/>
          <w:lang w:val="en-US" w:eastAsia="zh-CN"/>
        </w:rPr>
        <w:t xml:space="preserve">   </w:t>
      </w:r>
      <w:r>
        <w:rPr>
          <w:rFonts w:hint="eastAsia" w:ascii="宋体" w:hAnsi="宋体" w:eastAsia="宋体" w:cs="宋体"/>
        </w:rPr>
        <w:t>月</w:t>
      </w:r>
      <w:r>
        <w:rPr>
          <w:rFonts w:hint="eastAsia" w:cs="宋体"/>
          <w:lang w:val="en-US" w:eastAsia="zh-CN"/>
        </w:rPr>
        <w:t xml:space="preserve">   </w:t>
      </w:r>
      <w:r>
        <w:rPr>
          <w:rFonts w:hint="eastAsia" w:ascii="宋体" w:hAnsi="宋体" w:eastAsia="宋体" w:cs="宋体"/>
        </w:rPr>
        <w:t>日</w:t>
      </w:r>
      <w:r>
        <w:rPr>
          <w:rFonts w:hint="eastAsia" w:cs="宋体"/>
          <w:lang w:val="en-US" w:eastAsia="zh-CN"/>
        </w:rPr>
        <w:t xml:space="preserve"> </w:t>
      </w:r>
      <w:r>
        <w:rPr>
          <w:rFonts w:hint="eastAsia" w:ascii="宋体" w:hAnsi="宋体" w:eastAsia="宋体" w:cs="宋体"/>
        </w:rPr>
        <w:t>至</w:t>
      </w:r>
      <w:r>
        <w:rPr>
          <w:rFonts w:hint="eastAsia" w:cs="宋体"/>
          <w:lang w:val="en-US" w:eastAsia="zh-CN"/>
        </w:rPr>
        <w:t xml:space="preserve">     </w:t>
      </w:r>
      <w:r>
        <w:rPr>
          <w:rFonts w:hint="eastAsia" w:ascii="宋体" w:hAnsi="宋体" w:eastAsia="宋体" w:cs="宋体"/>
        </w:rPr>
        <w:t>年</w:t>
      </w:r>
      <w:r>
        <w:rPr>
          <w:rFonts w:hint="eastAsia" w:cs="宋体"/>
          <w:lang w:val="en-US" w:eastAsia="zh-CN"/>
        </w:rPr>
        <w:t xml:space="preserve">   </w:t>
      </w:r>
      <w:r>
        <w:rPr>
          <w:rFonts w:hint="eastAsia" w:ascii="宋体" w:hAnsi="宋体" w:eastAsia="宋体" w:cs="宋体"/>
        </w:rPr>
        <w:t xml:space="preserve">月 </w:t>
      </w:r>
      <w:r>
        <w:rPr>
          <w:rFonts w:hint="eastAsia" w:cs="宋体"/>
          <w:lang w:val="en-US" w:eastAsia="zh-CN"/>
        </w:rPr>
        <w:t xml:space="preserve"> </w:t>
      </w:r>
      <w:r>
        <w:rPr>
          <w:rFonts w:hint="eastAsia" w:ascii="宋体" w:hAnsi="宋体" w:eastAsia="宋体" w:cs="宋体"/>
        </w:rPr>
        <w:t xml:space="preserve">日 </w:t>
      </w:r>
    </w:p>
    <w:p>
      <w:pPr>
        <w:pStyle w:val="9"/>
        <w:spacing w:line="350" w:lineRule="auto"/>
        <w:ind w:right="4806"/>
        <w:jc w:val="left"/>
        <w:rPr>
          <w:rFonts w:hint="eastAsia" w:ascii="宋体" w:hAnsi="宋体" w:eastAsia="宋体" w:cs="宋体"/>
        </w:rPr>
      </w:pPr>
      <w:r>
        <w:rPr>
          <w:rFonts w:hint="eastAsia" w:ascii="宋体" w:hAnsi="宋体" w:eastAsia="宋体" w:cs="宋体"/>
        </w:rPr>
        <w:t>附：法定代表人身份证复印件</w:t>
      </w:r>
    </w:p>
    <w:p>
      <w:pPr>
        <w:pStyle w:val="9"/>
        <w:spacing w:line="350" w:lineRule="auto"/>
        <w:ind w:left="477" w:leftChars="217" w:right="-190" w:rightChars="0" w:firstLine="120" w:firstLineChars="50"/>
        <w:jc w:val="left"/>
        <w:rPr>
          <w:rFonts w:hint="eastAsia" w:ascii="宋体" w:hAnsi="宋体" w:eastAsia="宋体" w:cs="宋体"/>
        </w:rPr>
      </w:pPr>
    </w:p>
    <w:p>
      <w:pPr>
        <w:pStyle w:val="9"/>
        <w:spacing w:line="350" w:lineRule="auto"/>
        <w:ind w:left="477" w:leftChars="217" w:right="-190" w:rightChars="0" w:firstLine="120" w:firstLineChars="50"/>
        <w:jc w:val="left"/>
        <w:rPr>
          <w:rFonts w:hint="eastAsia" w:ascii="宋体" w:hAnsi="宋体" w:eastAsia="宋体" w:cs="宋体"/>
        </w:rPr>
      </w:pPr>
    </w:p>
    <w:p>
      <w:pPr>
        <w:pStyle w:val="9"/>
        <w:spacing w:line="350" w:lineRule="auto"/>
        <w:ind w:left="477" w:leftChars="217" w:right="-190" w:rightChars="0" w:firstLine="120" w:firstLineChars="50"/>
        <w:jc w:val="left"/>
        <w:rPr>
          <w:rFonts w:hint="eastAsia" w:ascii="宋体" w:hAnsi="宋体" w:eastAsia="宋体" w:cs="宋体"/>
        </w:rPr>
      </w:pPr>
    </w:p>
    <w:p>
      <w:pPr>
        <w:pStyle w:val="9"/>
        <w:spacing w:line="350" w:lineRule="auto"/>
        <w:ind w:left="477" w:leftChars="217" w:right="-190" w:rightChars="0" w:firstLine="120" w:firstLineChars="50"/>
        <w:jc w:val="left"/>
        <w:rPr>
          <w:rFonts w:hint="eastAsia" w:ascii="宋体" w:hAnsi="宋体" w:eastAsia="宋体" w:cs="宋体"/>
        </w:rPr>
      </w:pPr>
    </w:p>
    <w:p>
      <w:pPr>
        <w:pStyle w:val="9"/>
        <w:spacing w:line="350" w:lineRule="auto"/>
        <w:ind w:left="477" w:leftChars="217" w:right="-190" w:rightChars="0" w:firstLine="120" w:firstLineChars="50"/>
        <w:jc w:val="left"/>
        <w:rPr>
          <w:rFonts w:hint="eastAsia" w:ascii="宋体" w:hAnsi="宋体" w:eastAsia="宋体" w:cs="宋体"/>
        </w:rPr>
      </w:pPr>
    </w:p>
    <w:p>
      <w:pPr>
        <w:pStyle w:val="9"/>
        <w:spacing w:line="350" w:lineRule="auto"/>
        <w:ind w:left="477" w:leftChars="217" w:right="-190" w:rightChars="0" w:firstLine="120" w:firstLineChars="50"/>
        <w:jc w:val="left"/>
        <w:rPr>
          <w:rFonts w:hint="eastAsia" w:ascii="宋体" w:hAnsi="宋体" w:eastAsia="宋体" w:cs="宋体"/>
        </w:rPr>
      </w:pPr>
      <w:r>
        <w:rPr>
          <w:rFonts w:hint="eastAsia" w:ascii="宋体" w:hAnsi="宋体" w:eastAsia="宋体" w:cs="宋体"/>
        </w:rPr>
        <w:t>被授权人身份证复</w:t>
      </w:r>
      <w:r>
        <w:rPr>
          <w:rFonts w:hint="eastAsia" w:cs="宋体"/>
          <w:lang w:val="en-US" w:eastAsia="zh-CN"/>
        </w:rPr>
        <w:t>印</w:t>
      </w:r>
      <w:r>
        <w:rPr>
          <w:rFonts w:hint="eastAsia" w:ascii="宋体" w:hAnsi="宋体" w:eastAsia="宋体" w:cs="宋体"/>
        </w:rPr>
        <w:t>件</w:t>
      </w:r>
    </w:p>
    <w:p>
      <w:pPr>
        <w:pStyle w:val="9"/>
        <w:spacing w:line="350" w:lineRule="auto"/>
        <w:ind w:right="6246"/>
        <w:jc w:val="left"/>
        <w:rPr>
          <w:rFonts w:hint="eastAsia" w:ascii="宋体" w:hAnsi="宋体" w:eastAsia="宋体" w:cs="宋体"/>
        </w:rPr>
      </w:pPr>
    </w:p>
    <w:p>
      <w:pPr>
        <w:pStyle w:val="9"/>
        <w:spacing w:line="350" w:lineRule="auto"/>
        <w:ind w:right="6246"/>
        <w:jc w:val="left"/>
        <w:rPr>
          <w:rFonts w:hint="eastAsia" w:ascii="宋体" w:hAnsi="宋体" w:eastAsia="宋体" w:cs="宋体"/>
        </w:rPr>
      </w:pPr>
    </w:p>
    <w:p>
      <w:pPr>
        <w:pStyle w:val="9"/>
        <w:spacing w:line="350" w:lineRule="auto"/>
        <w:ind w:right="6246"/>
        <w:jc w:val="left"/>
        <w:rPr>
          <w:rFonts w:hint="eastAsia" w:ascii="宋体" w:hAnsi="宋体" w:eastAsia="宋体" w:cs="宋体"/>
        </w:rPr>
      </w:pPr>
    </w:p>
    <w:p>
      <w:pPr>
        <w:pStyle w:val="9"/>
        <w:spacing w:line="350" w:lineRule="auto"/>
        <w:ind w:right="6246"/>
        <w:jc w:val="left"/>
        <w:rPr>
          <w:rFonts w:hint="eastAsia" w:ascii="宋体" w:hAnsi="宋体" w:eastAsia="宋体" w:cs="宋体"/>
        </w:rPr>
      </w:pPr>
    </w:p>
    <w:p>
      <w:pPr>
        <w:pStyle w:val="9"/>
        <w:spacing w:line="350" w:lineRule="auto"/>
        <w:ind w:right="6246"/>
        <w:jc w:val="left"/>
        <w:rPr>
          <w:rFonts w:hint="eastAsia" w:ascii="宋体" w:hAnsi="宋体" w:eastAsia="宋体" w:cs="宋体"/>
        </w:rPr>
      </w:pPr>
    </w:p>
    <w:p>
      <w:pPr>
        <w:pStyle w:val="9"/>
        <w:spacing w:line="350" w:lineRule="auto"/>
        <w:ind w:right="-190" w:rightChars="0"/>
        <w:jc w:val="center"/>
        <w:rPr>
          <w:rFonts w:hint="eastAsia" w:ascii="宋体" w:hAnsi="宋体" w:eastAsia="宋体" w:cs="宋体"/>
          <w:lang w:eastAsia="zh-CN"/>
        </w:rPr>
      </w:pPr>
      <w:r>
        <w:rPr>
          <w:rFonts w:hint="eastAsia" w:ascii="宋体" w:hAnsi="宋体" w:eastAsia="宋体" w:cs="宋体"/>
        </w:rPr>
        <w:t>法定代表人</w:t>
      </w:r>
      <w:r>
        <w:rPr>
          <w:rFonts w:hint="eastAsia" w:cs="宋体"/>
          <w:lang w:eastAsia="zh-CN"/>
        </w:rPr>
        <w:t>（</w:t>
      </w:r>
      <w:r>
        <w:rPr>
          <w:rFonts w:hint="eastAsia" w:ascii="宋体" w:hAnsi="宋体" w:eastAsia="宋体" w:cs="宋体"/>
        </w:rPr>
        <w:t>签字或盖章</w:t>
      </w:r>
      <w:r>
        <w:rPr>
          <w:rFonts w:hint="eastAsia" w:cs="宋体"/>
          <w:lang w:eastAsia="zh-CN"/>
        </w:rPr>
        <w:t>）：</w:t>
      </w:r>
    </w:p>
    <w:p>
      <w:pPr>
        <w:pStyle w:val="9"/>
        <w:spacing w:line="350" w:lineRule="auto"/>
        <w:ind w:right="30" w:rightChars="0"/>
        <w:jc w:val="center"/>
        <w:rPr>
          <w:rFonts w:hint="eastAsia" w:ascii="宋体" w:hAnsi="宋体" w:eastAsia="宋体" w:cs="宋体"/>
          <w:lang w:eastAsia="zh-CN"/>
        </w:rPr>
      </w:pPr>
      <w:r>
        <w:rPr>
          <w:rFonts w:hint="eastAsia" w:ascii="宋体" w:hAnsi="宋体" w:eastAsia="宋体" w:cs="宋体"/>
        </w:rPr>
        <w:t>被授权人</w:t>
      </w:r>
      <w:r>
        <w:rPr>
          <w:rFonts w:hint="eastAsia" w:cs="宋体"/>
          <w:lang w:eastAsia="zh-CN"/>
        </w:rPr>
        <w:t>（</w:t>
      </w:r>
      <w:r>
        <w:rPr>
          <w:rFonts w:hint="eastAsia" w:ascii="宋体" w:hAnsi="宋体" w:eastAsia="宋体" w:cs="宋体"/>
        </w:rPr>
        <w:t>签字或盖章</w:t>
      </w:r>
      <w:r>
        <w:rPr>
          <w:rFonts w:hint="eastAsia" w:cs="宋体"/>
          <w:lang w:eastAsia="zh-CN"/>
        </w:rPr>
        <w:t>）：</w:t>
      </w:r>
    </w:p>
    <w:p>
      <w:pPr>
        <w:pStyle w:val="9"/>
        <w:spacing w:line="350" w:lineRule="auto"/>
        <w:ind w:right="30" w:rightChars="0"/>
        <w:jc w:val="center"/>
        <w:rPr>
          <w:rFonts w:hint="eastAsia" w:ascii="宋体" w:hAnsi="宋体" w:eastAsia="宋体" w:cs="宋体"/>
        </w:rPr>
      </w:pPr>
      <w:r>
        <w:rPr>
          <w:rFonts w:hint="eastAsia" w:ascii="宋体" w:hAnsi="宋体" w:eastAsia="宋体" w:cs="宋体"/>
        </w:rPr>
        <w:t>申请人</w:t>
      </w:r>
      <w:r>
        <w:rPr>
          <w:rFonts w:hint="eastAsia" w:cs="宋体"/>
          <w:lang w:eastAsia="zh-CN"/>
        </w:rPr>
        <w:t>（</w:t>
      </w:r>
      <w:r>
        <w:rPr>
          <w:rFonts w:hint="eastAsia" w:ascii="宋体" w:hAnsi="宋体" w:eastAsia="宋体" w:cs="宋体"/>
        </w:rPr>
        <w:t>盖单位章</w:t>
      </w:r>
      <w:r>
        <w:rPr>
          <w:rFonts w:hint="eastAsia" w:cs="宋体"/>
          <w:lang w:eastAsia="zh-CN"/>
        </w:rPr>
        <w:t>）：</w:t>
      </w: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4"/>
          <w:szCs w:val="24"/>
        </w:rPr>
      </w:pPr>
    </w:p>
    <w:p>
      <w:pPr>
        <w:spacing w:before="0" w:line="240" w:lineRule="auto"/>
        <w:ind w:right="0"/>
        <w:rPr>
          <w:rFonts w:hint="eastAsia" w:ascii="宋体" w:hAnsi="宋体" w:eastAsia="宋体" w:cs="宋体"/>
          <w:sz w:val="25"/>
          <w:szCs w:val="25"/>
        </w:rPr>
      </w:pPr>
    </w:p>
    <w:p>
      <w:pPr>
        <w:pStyle w:val="9"/>
        <w:tabs>
          <w:tab w:val="left" w:pos="599"/>
          <w:tab w:val="left" w:pos="1199"/>
        </w:tabs>
        <w:spacing w:before="0" w:line="240" w:lineRule="auto"/>
        <w:ind w:left="0" w:right="103"/>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line="240" w:lineRule="auto"/>
        <w:jc w:val="right"/>
        <w:rPr>
          <w:rFonts w:hint="eastAsia" w:ascii="宋体" w:hAnsi="宋体" w:eastAsia="宋体" w:cs="宋体"/>
        </w:rPr>
        <w:sectPr>
          <w:footerReference r:id="rId7" w:type="default"/>
          <w:pgSz w:w="11910" w:h="16840"/>
          <w:pgMar w:top="1480" w:right="960" w:bottom="1140" w:left="1680" w:header="0" w:footer="959" w:gutter="0"/>
          <w:pgNumType w:fmt="decimal"/>
          <w:cols w:space="720" w:num="1"/>
        </w:sectPr>
      </w:pPr>
    </w:p>
    <w:p>
      <w:pPr>
        <w:pStyle w:val="3"/>
        <w:spacing w:line="433" w:lineRule="exact"/>
        <w:ind w:left="3265" w:right="3248"/>
        <w:jc w:val="center"/>
        <w:outlineLvl w:val="1"/>
        <w:rPr>
          <w:rFonts w:hint="eastAsia" w:ascii="宋体" w:hAnsi="宋体" w:eastAsia="宋体" w:cs="宋体"/>
          <w:b w:val="0"/>
          <w:bCs w:val="0"/>
        </w:rPr>
      </w:pPr>
      <w:bookmarkStart w:id="28" w:name="_Toc11028"/>
      <w:r>
        <w:rPr>
          <w:rFonts w:hint="eastAsia" w:ascii="宋体" w:hAnsi="宋体" w:eastAsia="宋体" w:cs="宋体"/>
        </w:rPr>
        <w:t>4、资格证明材料</w:t>
      </w:r>
      <w:bookmarkEnd w:id="28"/>
    </w:p>
    <w:p>
      <w:pPr>
        <w:spacing w:before="13" w:line="240" w:lineRule="auto"/>
        <w:ind w:right="0"/>
        <w:rPr>
          <w:rFonts w:hint="eastAsia" w:ascii="宋体" w:hAnsi="宋体" w:eastAsia="宋体" w:cs="宋体"/>
          <w:b/>
          <w:bCs/>
          <w:sz w:val="48"/>
          <w:szCs w:val="48"/>
        </w:rPr>
      </w:pPr>
    </w:p>
    <w:p>
      <w:pPr>
        <w:pStyle w:val="9"/>
        <w:spacing w:before="0" w:line="240" w:lineRule="auto"/>
        <w:ind w:right="0"/>
        <w:jc w:val="left"/>
        <w:rPr>
          <w:rFonts w:hint="eastAsia" w:ascii="宋体" w:hAnsi="宋体" w:eastAsia="宋体" w:cs="宋体"/>
        </w:rPr>
      </w:pPr>
      <w:r>
        <w:rPr>
          <w:rFonts w:hint="eastAsia" w:ascii="宋体" w:hAnsi="宋体" w:eastAsia="宋体" w:cs="宋体"/>
        </w:rPr>
        <w:t>资格证明材料包括：</w:t>
      </w:r>
    </w:p>
    <w:p>
      <w:pPr>
        <w:pStyle w:val="9"/>
        <w:spacing w:before="154" w:line="357" w:lineRule="auto"/>
        <w:ind w:right="103" w:firstLine="480"/>
        <w:jc w:val="both"/>
        <w:rPr>
          <w:rFonts w:hint="eastAsia" w:ascii="宋体" w:hAnsi="宋体" w:eastAsia="宋体" w:cs="宋体"/>
        </w:rPr>
      </w:pPr>
      <w:r>
        <w:rPr>
          <w:rFonts w:hint="eastAsia" w:ascii="宋体" w:hAnsi="宋体" w:eastAsia="宋体" w:cs="宋体"/>
        </w:rPr>
        <w:t>（1）提供有效的营业执照、税务登记证、机构代码证或三证（五证）合一统一社 会代码证及其他资格证明文件（扫描或复印件）；</w:t>
      </w:r>
    </w:p>
    <w:p>
      <w:pPr>
        <w:pStyle w:val="9"/>
        <w:spacing w:line="357" w:lineRule="auto"/>
        <w:ind w:right="100" w:firstLine="480"/>
        <w:jc w:val="both"/>
        <w:rPr>
          <w:rFonts w:hint="eastAsia" w:ascii="宋体" w:hAnsi="宋体" w:eastAsia="宋体" w:cs="宋体"/>
        </w:rPr>
      </w:pPr>
      <w:r>
        <w:rPr>
          <w:rFonts w:hint="eastAsia" w:ascii="宋体" w:hAnsi="宋体" w:eastAsia="宋体" w:cs="宋体"/>
          <w:spacing w:val="-3"/>
        </w:rPr>
        <w:t xml:space="preserve">企业法人需提交“统一社会信用代码的营业执照”，未换证的提交“营业执照、组 </w:t>
      </w:r>
      <w:r>
        <w:rPr>
          <w:rFonts w:hint="eastAsia" w:ascii="宋体" w:hAnsi="宋体" w:eastAsia="宋体" w:cs="宋体"/>
        </w:rPr>
        <w:t xml:space="preserve">织机构代码证、税务登记证”；事业法人需提交 “统一社会信用代码的事业单位法人 </w:t>
      </w:r>
      <w:r>
        <w:rPr>
          <w:rFonts w:hint="eastAsia" w:ascii="宋体" w:hAnsi="宋体" w:eastAsia="宋体" w:cs="宋体"/>
          <w:spacing w:val="-3"/>
        </w:rPr>
        <w:t xml:space="preserve">证书”，未换证的提交“事业单位法人证书或组织机构代码证”；其他组织需提交“统 一社会信用代码的社会团体法人登记证书”或“统一社会信用代码的民办非企业单位登 </w:t>
      </w:r>
      <w:r>
        <w:rPr>
          <w:rFonts w:hint="eastAsia" w:ascii="宋体" w:hAnsi="宋体" w:eastAsia="宋体" w:cs="宋体"/>
        </w:rPr>
        <w:t xml:space="preserve">记证书”或“统一社会信用代码的基金会法人登记证书”，未换证的提交 “社会团体 </w:t>
      </w:r>
      <w:r>
        <w:rPr>
          <w:rFonts w:hint="eastAsia" w:ascii="宋体" w:hAnsi="宋体" w:eastAsia="宋体" w:cs="宋体"/>
          <w:spacing w:val="-3"/>
        </w:rPr>
        <w:t xml:space="preserve">法人登记证书”或“民办非企业单位登记证书”或“基金会法人登记证书”和“组织机 </w:t>
      </w:r>
      <w:r>
        <w:rPr>
          <w:rFonts w:hint="eastAsia" w:ascii="宋体" w:hAnsi="宋体" w:eastAsia="宋体" w:cs="宋体"/>
        </w:rPr>
        <w:t>构代码证”。</w:t>
      </w:r>
    </w:p>
    <w:p>
      <w:pPr>
        <w:pStyle w:val="9"/>
        <w:spacing w:line="240" w:lineRule="auto"/>
        <w:ind w:left="600" w:right="0"/>
        <w:jc w:val="left"/>
        <w:rPr>
          <w:rFonts w:hint="eastAsia" w:ascii="宋体" w:hAnsi="宋体" w:eastAsia="宋体" w:cs="宋体"/>
        </w:rPr>
      </w:pPr>
      <w:r>
        <w:rPr>
          <w:rFonts w:hint="eastAsia" w:ascii="宋体" w:hAnsi="宋体" w:eastAsia="宋体" w:cs="宋体"/>
        </w:rPr>
        <w:t>（2）遴选文件规定的有关资格证书、许可证书、认证等；</w:t>
      </w:r>
    </w:p>
    <w:p>
      <w:pPr>
        <w:pStyle w:val="9"/>
        <w:spacing w:before="154" w:line="240" w:lineRule="auto"/>
        <w:ind w:left="600" w:right="0"/>
        <w:jc w:val="left"/>
        <w:rPr>
          <w:rFonts w:hint="eastAsia" w:ascii="宋体" w:hAnsi="宋体" w:eastAsia="宋体" w:cs="宋体"/>
        </w:rPr>
      </w:pPr>
      <w:r>
        <w:rPr>
          <w:rFonts w:hint="eastAsia" w:ascii="宋体" w:hAnsi="宋体" w:eastAsia="宋体" w:cs="宋体"/>
        </w:rPr>
        <w:t>（3）申请人认为有必要提供的其他资格证明文件。</w:t>
      </w:r>
    </w:p>
    <w:p>
      <w:pPr>
        <w:spacing w:after="0" w:line="240" w:lineRule="auto"/>
        <w:jc w:val="left"/>
        <w:rPr>
          <w:rFonts w:hint="eastAsia" w:ascii="宋体" w:hAnsi="宋体" w:eastAsia="宋体" w:cs="宋体"/>
        </w:rPr>
        <w:sectPr>
          <w:pgSz w:w="11910" w:h="16840"/>
          <w:pgMar w:top="1480" w:right="960" w:bottom="1140" w:left="1680" w:header="0" w:footer="959" w:gutter="0"/>
          <w:pgNumType w:fmt="decimal"/>
          <w:cols w:space="720" w:num="1"/>
        </w:sectPr>
      </w:pPr>
    </w:p>
    <w:p>
      <w:pPr>
        <w:pStyle w:val="3"/>
        <w:spacing w:line="433" w:lineRule="exact"/>
        <w:ind w:left="2743" w:right="2446"/>
        <w:jc w:val="left"/>
        <w:outlineLvl w:val="1"/>
        <w:rPr>
          <w:rFonts w:hint="eastAsia" w:ascii="宋体" w:hAnsi="宋体" w:eastAsia="宋体" w:cs="宋体"/>
          <w:b w:val="0"/>
          <w:bCs w:val="0"/>
        </w:rPr>
      </w:pPr>
      <w:bookmarkStart w:id="29" w:name="_Toc28768"/>
      <w:r>
        <w:rPr>
          <w:rFonts w:hint="eastAsia" w:ascii="宋体" w:hAnsi="宋体" w:eastAsia="宋体" w:cs="宋体"/>
        </w:rPr>
        <w:t>5、无重大违法记录声明</w:t>
      </w:r>
      <w:bookmarkEnd w:id="29"/>
    </w:p>
    <w:p>
      <w:pPr>
        <w:spacing w:before="1" w:line="240" w:lineRule="auto"/>
        <w:ind w:right="0"/>
        <w:rPr>
          <w:rFonts w:hint="eastAsia" w:ascii="宋体" w:hAnsi="宋体" w:eastAsia="宋体" w:cs="宋体"/>
          <w:b/>
          <w:bCs/>
          <w:sz w:val="37"/>
          <w:szCs w:val="37"/>
        </w:rPr>
      </w:pPr>
    </w:p>
    <w:p>
      <w:pPr>
        <w:pStyle w:val="9"/>
        <w:spacing w:before="0" w:line="357" w:lineRule="auto"/>
        <w:ind w:left="600" w:right="2446" w:hanging="480"/>
        <w:jc w:val="left"/>
        <w:rPr>
          <w:rFonts w:hint="eastAsia" w:ascii="宋体" w:hAnsi="宋体" w:eastAsia="宋体" w:cs="宋体"/>
        </w:rPr>
      </w:pPr>
      <w:r>
        <w:rPr>
          <w:rFonts w:hint="eastAsia" w:ascii="宋体" w:hAnsi="宋体" w:eastAsia="宋体" w:cs="宋体"/>
          <w:b/>
          <w:bCs/>
        </w:rPr>
        <w:t>致：</w:t>
      </w:r>
      <w:r>
        <w:rPr>
          <w:rFonts w:hint="eastAsia" w:ascii="宋体" w:hAnsi="宋体" w:eastAsia="宋体" w:cs="宋体"/>
        </w:rPr>
        <w:t>（遴选人名称）</w:t>
      </w:r>
    </w:p>
    <w:p>
      <w:pPr>
        <w:pStyle w:val="9"/>
        <w:spacing w:before="0" w:line="357" w:lineRule="auto"/>
        <w:ind w:left="0" w:leftChars="0" w:right="70" w:rightChars="0" w:firstLine="120" w:firstLineChars="0"/>
        <w:jc w:val="left"/>
        <w:rPr>
          <w:rFonts w:hint="eastAsia" w:ascii="宋体" w:hAnsi="宋体" w:eastAsia="宋体" w:cs="宋体"/>
        </w:rPr>
      </w:pPr>
      <w:r>
        <w:rPr>
          <w:rFonts w:hint="eastAsia" w:cs="宋体"/>
          <w:lang w:val="en-US" w:eastAsia="zh-CN"/>
        </w:rPr>
        <w:t xml:space="preserve">     </w:t>
      </w:r>
      <w:r>
        <w:rPr>
          <w:rFonts w:hint="eastAsia" w:ascii="宋体" w:hAnsi="宋体" w:eastAsia="宋体" w:cs="宋体"/>
        </w:rPr>
        <w:t>我单位近三年内在经营活动中没有重大违法记，特此声明。</w:t>
      </w:r>
      <w:r>
        <w:rPr>
          <w:rFonts w:hint="eastAsia" w:ascii="宋体" w:hAnsi="宋体" w:eastAsia="宋体" w:cs="宋体"/>
          <w:spacing w:val="-3"/>
        </w:rPr>
        <w:t>若遴选人在本次遴选过程中发现我单位近三年内在经营活动中有重大违法记录，我</w:t>
      </w:r>
      <w:r>
        <w:rPr>
          <w:rFonts w:hint="eastAsia" w:ascii="宋体" w:hAnsi="宋体" w:eastAsia="宋体" w:cs="宋体"/>
        </w:rPr>
        <w:t>单位将无条件地退出本项目，并承担因此引起的一切后果。</w:t>
      </w:r>
    </w:p>
    <w:p>
      <w:pPr>
        <w:spacing w:before="0" w:line="240" w:lineRule="auto"/>
        <w:ind w:right="0"/>
        <w:rPr>
          <w:rFonts w:hint="eastAsia" w:ascii="宋体" w:hAnsi="宋体" w:eastAsia="宋体" w:cs="宋体"/>
          <w:sz w:val="24"/>
          <w:szCs w:val="24"/>
        </w:rPr>
      </w:pPr>
    </w:p>
    <w:p>
      <w:pPr>
        <w:pStyle w:val="7"/>
        <w:spacing w:before="190" w:line="357" w:lineRule="auto"/>
        <w:ind w:right="0" w:firstLine="482"/>
        <w:jc w:val="left"/>
        <w:rPr>
          <w:rFonts w:hint="eastAsia" w:ascii="宋体" w:hAnsi="宋体" w:eastAsia="宋体" w:cs="宋体"/>
          <w:b w:val="0"/>
          <w:bCs w:val="0"/>
        </w:rPr>
      </w:pPr>
      <w:r>
        <w:rPr>
          <w:rFonts w:hint="eastAsia" w:ascii="宋体" w:hAnsi="宋体" w:eastAsia="宋体" w:cs="宋体"/>
        </w:rPr>
        <w:t>本次遴选不接受失信被执行人（潜在申请人应提供“信用中国”网站“下载信用信 息”栏中的按法人和其他组织信用信息查询结果，开标前</w:t>
      </w:r>
      <w:r>
        <w:rPr>
          <w:rFonts w:hint="eastAsia" w:ascii="宋体" w:hAnsi="宋体" w:eastAsia="宋体" w:cs="宋体"/>
          <w:spacing w:val="-63"/>
        </w:rPr>
        <w:t xml:space="preserve"> </w:t>
      </w:r>
      <w:r>
        <w:rPr>
          <w:rFonts w:hint="eastAsia" w:ascii="宋体" w:hAnsi="宋体" w:eastAsia="宋体" w:cs="宋体"/>
        </w:rPr>
        <w:t>10</w:t>
      </w:r>
      <w:r>
        <w:rPr>
          <w:rFonts w:hint="eastAsia" w:ascii="宋体" w:hAnsi="宋体" w:eastAsia="宋体" w:cs="宋体"/>
          <w:spacing w:val="-65"/>
        </w:rPr>
        <w:t xml:space="preserve"> </w:t>
      </w:r>
      <w:r>
        <w:rPr>
          <w:rFonts w:hint="eastAsia" w:ascii="宋体" w:hAnsi="宋体" w:eastAsia="宋体" w:cs="宋体"/>
        </w:rPr>
        <w:t>天内）。</w:t>
      </w:r>
    </w:p>
    <w:p>
      <w:pPr>
        <w:spacing w:after="0" w:line="357" w:lineRule="auto"/>
        <w:jc w:val="left"/>
        <w:rPr>
          <w:rFonts w:hint="eastAsia" w:ascii="宋体" w:hAnsi="宋体" w:eastAsia="宋体" w:cs="宋体"/>
        </w:rPr>
        <w:sectPr>
          <w:pgSz w:w="11910" w:h="16840"/>
          <w:pgMar w:top="1480" w:right="920" w:bottom="1140" w:left="1680" w:header="0" w:footer="959" w:gutter="0"/>
          <w:pgNumType w:fmt="decimal"/>
          <w:cols w:space="720" w:num="1"/>
        </w:sectPr>
      </w:pPr>
    </w:p>
    <w:p>
      <w:pPr>
        <w:pStyle w:val="3"/>
        <w:spacing w:line="433" w:lineRule="exact"/>
        <w:ind w:left="2663" w:right="0"/>
        <w:jc w:val="left"/>
        <w:outlineLvl w:val="1"/>
        <w:rPr>
          <w:rFonts w:hint="eastAsia" w:ascii="宋体" w:hAnsi="宋体" w:eastAsia="宋体" w:cs="宋体"/>
          <w:b w:val="0"/>
          <w:bCs w:val="0"/>
        </w:rPr>
      </w:pPr>
      <w:bookmarkStart w:id="30" w:name="_Toc2750"/>
      <w:r>
        <w:rPr>
          <w:rFonts w:hint="eastAsia" w:ascii="宋体" w:hAnsi="宋体" w:eastAsia="宋体" w:cs="宋体"/>
        </w:rPr>
        <w:t>6、申请人基本情况一览表</w:t>
      </w:r>
      <w:bookmarkEnd w:id="30"/>
    </w:p>
    <w:p>
      <w:pPr>
        <w:spacing w:before="0" w:line="240" w:lineRule="auto"/>
        <w:ind w:right="0"/>
        <w:rPr>
          <w:rFonts w:hint="eastAsia" w:ascii="宋体" w:hAnsi="宋体" w:eastAsia="宋体" w:cs="宋体"/>
          <w:b/>
          <w:bCs/>
          <w:sz w:val="20"/>
          <w:szCs w:val="20"/>
        </w:rPr>
      </w:pPr>
    </w:p>
    <w:p>
      <w:pPr>
        <w:spacing w:before="1" w:line="240" w:lineRule="auto"/>
        <w:ind w:right="0"/>
        <w:rPr>
          <w:rFonts w:hint="eastAsia" w:ascii="宋体" w:hAnsi="宋体" w:eastAsia="宋体" w:cs="宋体"/>
          <w:b/>
          <w:bCs/>
          <w:sz w:val="13"/>
          <w:szCs w:val="13"/>
        </w:rPr>
      </w:pPr>
    </w:p>
    <w:tbl>
      <w:tblPr>
        <w:tblStyle w:val="20"/>
        <w:tblW w:w="9254" w:type="dxa"/>
        <w:tblInd w:w="107" w:type="dxa"/>
        <w:tblLayout w:type="fixed"/>
        <w:tblCellMar>
          <w:top w:w="0" w:type="dxa"/>
          <w:left w:w="0" w:type="dxa"/>
          <w:bottom w:w="0" w:type="dxa"/>
          <w:right w:w="0" w:type="dxa"/>
        </w:tblCellMar>
      </w:tblPr>
      <w:tblGrid>
        <w:gridCol w:w="2127"/>
        <w:gridCol w:w="1027"/>
        <w:gridCol w:w="970"/>
        <w:gridCol w:w="1329"/>
        <w:gridCol w:w="238"/>
        <w:gridCol w:w="218"/>
        <w:gridCol w:w="1064"/>
        <w:gridCol w:w="694"/>
        <w:gridCol w:w="1587"/>
      </w:tblGrid>
      <w:tr>
        <w:tblPrEx>
          <w:tblCellMar>
            <w:top w:w="0" w:type="dxa"/>
            <w:left w:w="0" w:type="dxa"/>
            <w:bottom w:w="0" w:type="dxa"/>
            <w:right w:w="0" w:type="dxa"/>
          </w:tblCellMar>
        </w:tblPrEx>
        <w:trPr>
          <w:trHeight w:val="407"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4" w:line="240" w:lineRule="auto"/>
              <w:ind w:right="0"/>
              <w:jc w:val="center"/>
              <w:rPr>
                <w:rFonts w:hint="eastAsia" w:ascii="宋体" w:hAnsi="宋体" w:eastAsia="宋体" w:cs="宋体"/>
                <w:sz w:val="24"/>
                <w:szCs w:val="24"/>
              </w:rPr>
            </w:pPr>
            <w:r>
              <w:rPr>
                <w:rFonts w:hint="eastAsia" w:ascii="宋体" w:hAnsi="宋体" w:eastAsia="宋体" w:cs="宋体"/>
                <w:sz w:val="24"/>
                <w:szCs w:val="24"/>
              </w:rPr>
              <w:t>申请人名称</w:t>
            </w:r>
          </w:p>
        </w:tc>
        <w:tc>
          <w:tcPr>
            <w:tcW w:w="712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07"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5" w:line="240" w:lineRule="auto"/>
              <w:ind w:right="0"/>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564"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282" w:type="dxa"/>
            <w:gridSpan w:val="2"/>
            <w:tcBorders>
              <w:top w:val="single" w:color="000000" w:sz="4" w:space="0"/>
              <w:left w:val="single" w:color="000000" w:sz="4" w:space="0"/>
              <w:bottom w:val="single" w:color="000000" w:sz="4" w:space="0"/>
              <w:right w:val="single" w:color="000000" w:sz="4" w:space="0"/>
            </w:tcBorders>
          </w:tcPr>
          <w:p>
            <w:pPr>
              <w:pStyle w:val="24"/>
              <w:spacing w:before="5" w:line="240" w:lineRule="auto"/>
              <w:ind w:left="155" w:right="0"/>
              <w:jc w:val="left"/>
              <w:rPr>
                <w:rFonts w:hint="eastAsia" w:ascii="宋体" w:hAnsi="宋体" w:eastAsia="宋体" w:cs="宋体"/>
                <w:sz w:val="24"/>
                <w:szCs w:val="24"/>
              </w:rPr>
            </w:pPr>
            <w:r>
              <w:rPr>
                <w:rFonts w:hint="eastAsia" w:ascii="宋体" w:hAnsi="宋体" w:eastAsia="宋体" w:cs="宋体"/>
                <w:sz w:val="24"/>
                <w:szCs w:val="24"/>
              </w:rPr>
              <w:t>邮政编码</w:t>
            </w:r>
          </w:p>
        </w:tc>
        <w:tc>
          <w:tcPr>
            <w:tcW w:w="2281"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07" w:hRule="exact"/>
        </w:trPr>
        <w:tc>
          <w:tcPr>
            <w:tcW w:w="2127" w:type="dxa"/>
            <w:vMerge w:val="restart"/>
            <w:tcBorders>
              <w:top w:val="single" w:color="000000" w:sz="4" w:space="0"/>
              <w:left w:val="single" w:color="000000" w:sz="4" w:space="0"/>
              <w:right w:val="single" w:color="000000" w:sz="4" w:space="0"/>
            </w:tcBorders>
          </w:tcPr>
          <w:p>
            <w:pPr>
              <w:pStyle w:val="24"/>
              <w:spacing w:before="210" w:line="240" w:lineRule="auto"/>
              <w:ind w:left="578" w:right="0"/>
              <w:jc w:val="left"/>
              <w:rPr>
                <w:rFonts w:hint="eastAsia" w:ascii="宋体" w:hAnsi="宋体" w:eastAsia="宋体" w:cs="宋体"/>
                <w:sz w:val="24"/>
                <w:szCs w:val="24"/>
              </w:rPr>
            </w:pPr>
            <w:r>
              <w:rPr>
                <w:rFonts w:hint="eastAsia" w:ascii="宋体" w:hAnsi="宋体" w:eastAsia="宋体" w:cs="宋体"/>
                <w:sz w:val="24"/>
                <w:szCs w:val="24"/>
              </w:rPr>
              <w:t>联系方式</w:t>
            </w:r>
          </w:p>
        </w:tc>
        <w:tc>
          <w:tcPr>
            <w:tcW w:w="1027" w:type="dxa"/>
            <w:tcBorders>
              <w:top w:val="single" w:color="000000" w:sz="4" w:space="0"/>
              <w:left w:val="single" w:color="000000" w:sz="4" w:space="0"/>
              <w:bottom w:val="single" w:color="000000" w:sz="4" w:space="0"/>
              <w:right w:val="single" w:color="000000" w:sz="4" w:space="0"/>
            </w:tcBorders>
          </w:tcPr>
          <w:p>
            <w:pPr>
              <w:pStyle w:val="24"/>
              <w:spacing w:before="6" w:line="240" w:lineRule="auto"/>
              <w:ind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37"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282" w:type="dxa"/>
            <w:gridSpan w:val="2"/>
            <w:tcBorders>
              <w:top w:val="single" w:color="000000" w:sz="4" w:space="0"/>
              <w:left w:val="single" w:color="000000" w:sz="4" w:space="0"/>
              <w:bottom w:val="single" w:color="000000" w:sz="4" w:space="0"/>
              <w:right w:val="single" w:color="000000" w:sz="4" w:space="0"/>
            </w:tcBorders>
          </w:tcPr>
          <w:p>
            <w:pPr>
              <w:pStyle w:val="24"/>
              <w:spacing w:before="6" w:line="240" w:lineRule="auto"/>
              <w:ind w:left="395" w:right="0"/>
              <w:jc w:val="left"/>
              <w:rPr>
                <w:rFonts w:hint="eastAsia" w:ascii="宋体" w:hAnsi="宋体" w:eastAsia="宋体" w:cs="宋体"/>
                <w:sz w:val="24"/>
                <w:szCs w:val="24"/>
              </w:rPr>
            </w:pPr>
            <w:r>
              <w:rPr>
                <w:rFonts w:hint="eastAsia" w:ascii="宋体" w:hAnsi="宋体" w:eastAsia="宋体" w:cs="宋体"/>
                <w:sz w:val="24"/>
                <w:szCs w:val="24"/>
              </w:rPr>
              <w:t>电话</w:t>
            </w:r>
          </w:p>
        </w:tc>
        <w:tc>
          <w:tcPr>
            <w:tcW w:w="2281"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07" w:hRule="exact"/>
        </w:trPr>
        <w:tc>
          <w:tcPr>
            <w:tcW w:w="2127"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027" w:type="dxa"/>
            <w:tcBorders>
              <w:top w:val="single" w:color="000000" w:sz="4" w:space="0"/>
              <w:left w:val="single" w:color="000000" w:sz="4" w:space="0"/>
              <w:bottom w:val="single" w:color="000000" w:sz="4" w:space="0"/>
              <w:right w:val="single" w:color="000000" w:sz="4" w:space="0"/>
            </w:tcBorders>
          </w:tcPr>
          <w:p>
            <w:pPr>
              <w:pStyle w:val="24"/>
              <w:spacing w:before="4" w:line="240" w:lineRule="auto"/>
              <w:ind w:right="0"/>
              <w:jc w:val="center"/>
              <w:rPr>
                <w:rFonts w:hint="eastAsia" w:ascii="宋体" w:hAnsi="宋体" w:eastAsia="宋体" w:cs="宋体"/>
                <w:sz w:val="24"/>
                <w:szCs w:val="24"/>
              </w:rPr>
            </w:pPr>
            <w:r>
              <w:rPr>
                <w:rFonts w:hint="eastAsia" w:ascii="宋体" w:hAnsi="宋体" w:eastAsia="宋体" w:cs="宋体"/>
                <w:sz w:val="24"/>
                <w:szCs w:val="24"/>
              </w:rPr>
              <w:t>传真</w:t>
            </w:r>
          </w:p>
        </w:tc>
        <w:tc>
          <w:tcPr>
            <w:tcW w:w="2537"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282" w:type="dxa"/>
            <w:gridSpan w:val="2"/>
            <w:tcBorders>
              <w:top w:val="single" w:color="000000" w:sz="4" w:space="0"/>
              <w:left w:val="single" w:color="000000" w:sz="4" w:space="0"/>
              <w:bottom w:val="single" w:color="000000" w:sz="4" w:space="0"/>
              <w:right w:val="single" w:color="000000" w:sz="4" w:space="0"/>
            </w:tcBorders>
          </w:tcPr>
          <w:p>
            <w:pPr>
              <w:pStyle w:val="24"/>
              <w:spacing w:before="4" w:line="240" w:lineRule="auto"/>
              <w:ind w:left="395" w:right="0"/>
              <w:jc w:val="left"/>
              <w:rPr>
                <w:rFonts w:hint="eastAsia" w:ascii="宋体" w:hAnsi="宋体" w:eastAsia="宋体" w:cs="宋体"/>
                <w:sz w:val="24"/>
                <w:szCs w:val="24"/>
              </w:rPr>
            </w:pPr>
            <w:r>
              <w:rPr>
                <w:rFonts w:hint="eastAsia" w:ascii="宋体" w:hAnsi="宋体" w:eastAsia="宋体" w:cs="宋体"/>
                <w:sz w:val="24"/>
                <w:szCs w:val="24"/>
              </w:rPr>
              <w:t>网址</w:t>
            </w:r>
          </w:p>
        </w:tc>
        <w:tc>
          <w:tcPr>
            <w:tcW w:w="2281"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34"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line="275" w:lineRule="exact"/>
              <w:ind w:right="0"/>
              <w:jc w:val="center"/>
              <w:rPr>
                <w:rFonts w:hint="eastAsia" w:ascii="宋体" w:hAnsi="宋体" w:eastAsia="宋体" w:cs="宋体"/>
                <w:sz w:val="24"/>
                <w:szCs w:val="24"/>
              </w:rPr>
            </w:pPr>
            <w:r>
              <w:rPr>
                <w:rFonts w:hint="eastAsia" w:ascii="宋体" w:hAnsi="宋体" w:eastAsia="宋体" w:cs="宋体"/>
                <w:sz w:val="24"/>
                <w:szCs w:val="24"/>
              </w:rPr>
              <w:t>法定代表人或事</w:t>
            </w:r>
          </w:p>
          <w:p>
            <w:pPr>
              <w:pStyle w:val="24"/>
              <w:spacing w:line="313" w:lineRule="exact"/>
              <w:ind w:right="0"/>
              <w:jc w:val="center"/>
              <w:rPr>
                <w:rFonts w:hint="eastAsia" w:ascii="宋体" w:hAnsi="宋体" w:eastAsia="宋体" w:cs="宋体"/>
                <w:sz w:val="24"/>
                <w:szCs w:val="24"/>
              </w:rPr>
            </w:pPr>
            <w:r>
              <w:rPr>
                <w:rFonts w:hint="eastAsia" w:ascii="宋体" w:hAnsi="宋体" w:eastAsia="宋体" w:cs="宋体"/>
                <w:sz w:val="24"/>
                <w:szCs w:val="24"/>
              </w:rPr>
              <w:t>业单位法人</w:t>
            </w:r>
          </w:p>
        </w:tc>
        <w:tc>
          <w:tcPr>
            <w:tcW w:w="1027" w:type="dxa"/>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9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567" w:type="dxa"/>
            <w:gridSpan w:val="2"/>
            <w:tcBorders>
              <w:top w:val="single" w:color="000000" w:sz="4" w:space="0"/>
              <w:left w:val="single" w:color="000000" w:sz="4" w:space="0"/>
              <w:bottom w:val="single" w:color="000000" w:sz="4" w:space="0"/>
              <w:right w:val="single" w:color="000000" w:sz="4" w:space="0"/>
            </w:tcBorders>
          </w:tcPr>
          <w:p>
            <w:pPr>
              <w:pStyle w:val="24"/>
              <w:spacing w:before="118" w:line="240" w:lineRule="auto"/>
              <w:ind w:left="299" w:right="0"/>
              <w:jc w:val="left"/>
              <w:rPr>
                <w:rFonts w:hint="eastAsia" w:ascii="宋体" w:hAnsi="宋体" w:eastAsia="宋体" w:cs="宋体"/>
                <w:sz w:val="24"/>
                <w:szCs w:val="24"/>
              </w:rPr>
            </w:pPr>
            <w:r>
              <w:rPr>
                <w:rFonts w:hint="eastAsia" w:ascii="宋体" w:hAnsi="宋体" w:eastAsia="宋体" w:cs="宋体"/>
                <w:sz w:val="24"/>
                <w:szCs w:val="24"/>
              </w:rPr>
              <w:t>技术职称</w:t>
            </w:r>
          </w:p>
        </w:tc>
        <w:tc>
          <w:tcPr>
            <w:tcW w:w="128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694" w:type="dxa"/>
            <w:tcBorders>
              <w:top w:val="single" w:color="000000" w:sz="4" w:space="0"/>
              <w:left w:val="single" w:color="000000" w:sz="4" w:space="0"/>
              <w:bottom w:val="single" w:color="000000" w:sz="4" w:space="0"/>
              <w:right w:val="single" w:color="000000" w:sz="4" w:space="0"/>
            </w:tcBorders>
          </w:tcPr>
          <w:p>
            <w:pPr>
              <w:pStyle w:val="24"/>
              <w:spacing w:line="275" w:lineRule="exact"/>
              <w:ind w:left="217" w:right="0"/>
              <w:jc w:val="left"/>
              <w:rPr>
                <w:rFonts w:hint="eastAsia" w:ascii="宋体" w:hAnsi="宋体" w:eastAsia="宋体" w:cs="宋体"/>
                <w:sz w:val="24"/>
                <w:szCs w:val="24"/>
              </w:rPr>
            </w:pPr>
            <w:r>
              <w:rPr>
                <w:rFonts w:hint="eastAsia" w:ascii="宋体" w:hAnsi="宋体" w:eastAsia="宋体" w:cs="宋体"/>
                <w:sz w:val="24"/>
                <w:szCs w:val="24"/>
              </w:rPr>
              <w:t>电</w:t>
            </w:r>
          </w:p>
          <w:p>
            <w:pPr>
              <w:pStyle w:val="24"/>
              <w:spacing w:line="313" w:lineRule="exact"/>
              <w:ind w:left="217" w:right="0"/>
              <w:jc w:val="left"/>
              <w:rPr>
                <w:rFonts w:hint="eastAsia" w:ascii="宋体" w:hAnsi="宋体" w:eastAsia="宋体" w:cs="宋体"/>
                <w:sz w:val="24"/>
                <w:szCs w:val="24"/>
              </w:rPr>
            </w:pPr>
            <w:r>
              <w:rPr>
                <w:rFonts w:hint="eastAsia" w:ascii="宋体" w:hAnsi="宋体" w:eastAsia="宋体" w:cs="宋体"/>
                <w:sz w:val="24"/>
                <w:szCs w:val="24"/>
              </w:rPr>
              <w:t>话</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34"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27" w:type="dxa"/>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9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567" w:type="dxa"/>
            <w:gridSpan w:val="2"/>
            <w:tcBorders>
              <w:top w:val="single" w:color="000000" w:sz="4" w:space="0"/>
              <w:left w:val="single" w:color="000000" w:sz="4" w:space="0"/>
              <w:bottom w:val="single" w:color="000000" w:sz="4" w:space="0"/>
              <w:right w:val="single" w:color="000000" w:sz="4" w:space="0"/>
            </w:tcBorders>
          </w:tcPr>
          <w:p>
            <w:pPr>
              <w:pStyle w:val="24"/>
              <w:spacing w:before="118" w:line="240" w:lineRule="auto"/>
              <w:ind w:left="299" w:right="0"/>
              <w:jc w:val="left"/>
              <w:rPr>
                <w:rFonts w:hint="eastAsia" w:ascii="宋体" w:hAnsi="宋体" w:eastAsia="宋体" w:cs="宋体"/>
                <w:sz w:val="24"/>
                <w:szCs w:val="24"/>
              </w:rPr>
            </w:pPr>
            <w:r>
              <w:rPr>
                <w:rFonts w:hint="eastAsia" w:ascii="宋体" w:hAnsi="宋体" w:eastAsia="宋体" w:cs="宋体"/>
                <w:sz w:val="24"/>
                <w:szCs w:val="24"/>
              </w:rPr>
              <w:t>技术职称</w:t>
            </w:r>
          </w:p>
        </w:tc>
        <w:tc>
          <w:tcPr>
            <w:tcW w:w="128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694" w:type="dxa"/>
            <w:tcBorders>
              <w:top w:val="single" w:color="000000" w:sz="4" w:space="0"/>
              <w:left w:val="single" w:color="000000" w:sz="4" w:space="0"/>
              <w:bottom w:val="single" w:color="000000" w:sz="4" w:space="0"/>
              <w:right w:val="single" w:color="000000" w:sz="4" w:space="0"/>
            </w:tcBorders>
          </w:tcPr>
          <w:p>
            <w:pPr>
              <w:pStyle w:val="24"/>
              <w:spacing w:line="275" w:lineRule="exact"/>
              <w:ind w:left="217" w:right="0"/>
              <w:jc w:val="left"/>
              <w:rPr>
                <w:rFonts w:hint="eastAsia" w:ascii="宋体" w:hAnsi="宋体" w:eastAsia="宋体" w:cs="宋体"/>
                <w:sz w:val="24"/>
                <w:szCs w:val="24"/>
              </w:rPr>
            </w:pPr>
            <w:r>
              <w:rPr>
                <w:rFonts w:hint="eastAsia" w:ascii="宋体" w:hAnsi="宋体" w:eastAsia="宋体" w:cs="宋体"/>
                <w:sz w:val="24"/>
                <w:szCs w:val="24"/>
              </w:rPr>
              <w:t>电</w:t>
            </w:r>
          </w:p>
          <w:p>
            <w:pPr>
              <w:pStyle w:val="24"/>
              <w:spacing w:line="313" w:lineRule="exact"/>
              <w:ind w:left="217" w:right="0"/>
              <w:jc w:val="left"/>
              <w:rPr>
                <w:rFonts w:hint="eastAsia" w:ascii="宋体" w:hAnsi="宋体" w:eastAsia="宋体" w:cs="宋体"/>
                <w:sz w:val="24"/>
                <w:szCs w:val="24"/>
              </w:rPr>
            </w:pPr>
            <w:r>
              <w:rPr>
                <w:rFonts w:hint="eastAsia" w:ascii="宋体" w:hAnsi="宋体" w:eastAsia="宋体" w:cs="宋体"/>
                <w:sz w:val="24"/>
                <w:szCs w:val="24"/>
              </w:rPr>
              <w:t>话</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6"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line="277" w:lineRule="exact"/>
              <w:ind w:left="218" w:right="0"/>
              <w:jc w:val="left"/>
              <w:rPr>
                <w:rFonts w:hint="eastAsia" w:ascii="宋体" w:hAnsi="宋体" w:eastAsia="宋体" w:cs="宋体"/>
                <w:sz w:val="24"/>
                <w:szCs w:val="24"/>
              </w:rPr>
            </w:pPr>
            <w:r>
              <w:rPr>
                <w:rFonts w:hint="eastAsia" w:ascii="宋体" w:hAnsi="宋体" w:eastAsia="宋体" w:cs="宋体"/>
                <w:sz w:val="24"/>
                <w:szCs w:val="24"/>
              </w:rPr>
              <w:t>营业执照号或事</w:t>
            </w:r>
          </w:p>
          <w:p>
            <w:pPr>
              <w:pStyle w:val="24"/>
              <w:spacing w:before="29" w:line="312" w:lineRule="exact"/>
              <w:ind w:left="818" w:right="217" w:hanging="600"/>
              <w:jc w:val="left"/>
              <w:rPr>
                <w:rFonts w:hint="eastAsia" w:ascii="宋体" w:hAnsi="宋体" w:eastAsia="宋体" w:cs="宋体"/>
                <w:sz w:val="24"/>
                <w:szCs w:val="24"/>
              </w:rPr>
            </w:pPr>
            <w:r>
              <w:rPr>
                <w:rFonts w:hint="eastAsia" w:ascii="宋体" w:hAnsi="宋体" w:eastAsia="宋体" w:cs="宋体"/>
                <w:sz w:val="24"/>
                <w:szCs w:val="24"/>
              </w:rPr>
              <w:t>业单位法人证书 编号</w:t>
            </w:r>
          </w:p>
        </w:tc>
        <w:tc>
          <w:tcPr>
            <w:tcW w:w="332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801" w:type="dxa"/>
            <w:gridSpan w:val="5"/>
            <w:tcBorders>
              <w:top w:val="single" w:color="000000" w:sz="4" w:space="0"/>
              <w:left w:val="single" w:color="000000" w:sz="4" w:space="0"/>
              <w:bottom w:val="single" w:color="000000" w:sz="4" w:space="0"/>
              <w:right w:val="single" w:color="000000" w:sz="4" w:space="0"/>
            </w:tcBorders>
          </w:tcPr>
          <w:p>
            <w:pPr>
              <w:pStyle w:val="24"/>
              <w:spacing w:before="1" w:line="240" w:lineRule="auto"/>
              <w:ind w:right="0"/>
              <w:jc w:val="left"/>
              <w:rPr>
                <w:rFonts w:hint="eastAsia" w:ascii="宋体" w:hAnsi="宋体" w:eastAsia="宋体" w:cs="宋体"/>
                <w:b/>
                <w:bCs/>
                <w:sz w:val="21"/>
                <w:szCs w:val="21"/>
              </w:rPr>
            </w:pPr>
          </w:p>
          <w:p>
            <w:pPr>
              <w:pStyle w:val="24"/>
              <w:spacing w:line="240" w:lineRule="auto"/>
              <w:ind w:left="1175" w:right="0"/>
              <w:jc w:val="left"/>
              <w:rPr>
                <w:rFonts w:hint="eastAsia" w:ascii="宋体" w:hAnsi="宋体" w:eastAsia="宋体" w:cs="宋体"/>
                <w:sz w:val="24"/>
                <w:szCs w:val="24"/>
              </w:rPr>
            </w:pPr>
            <w:r>
              <w:rPr>
                <w:rFonts w:hint="eastAsia" w:ascii="宋体" w:hAnsi="宋体" w:eastAsia="宋体" w:cs="宋体"/>
                <w:sz w:val="24"/>
                <w:szCs w:val="24"/>
              </w:rPr>
              <w:t>员工总人数：</w:t>
            </w:r>
          </w:p>
        </w:tc>
      </w:tr>
      <w:tr>
        <w:tblPrEx>
          <w:tblCellMar>
            <w:top w:w="0" w:type="dxa"/>
            <w:left w:w="0" w:type="dxa"/>
            <w:bottom w:w="0" w:type="dxa"/>
            <w:right w:w="0" w:type="dxa"/>
          </w:tblCellMar>
        </w:tblPrEx>
        <w:trPr>
          <w:trHeight w:val="407"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4" w:line="240" w:lineRule="auto"/>
              <w:ind w:right="0"/>
              <w:jc w:val="center"/>
              <w:rPr>
                <w:rFonts w:hint="eastAsia" w:ascii="宋体" w:hAnsi="宋体" w:eastAsia="宋体" w:cs="宋体"/>
                <w:sz w:val="24"/>
                <w:szCs w:val="24"/>
              </w:rPr>
            </w:pPr>
            <w:r>
              <w:rPr>
                <w:rFonts w:hint="eastAsia" w:ascii="宋体" w:hAnsi="宋体" w:eastAsia="宋体" w:cs="宋体"/>
                <w:sz w:val="24"/>
                <w:szCs w:val="24"/>
              </w:rPr>
              <w:t>注册资本</w:t>
            </w:r>
          </w:p>
        </w:tc>
        <w:tc>
          <w:tcPr>
            <w:tcW w:w="332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456" w:type="dxa"/>
            <w:gridSpan w:val="2"/>
            <w:vMerge w:val="restart"/>
            <w:tcBorders>
              <w:top w:val="single" w:color="000000" w:sz="4" w:space="0"/>
              <w:left w:val="single" w:color="000000" w:sz="4" w:space="0"/>
              <w:right w:val="single" w:color="000000" w:sz="4" w:space="0"/>
            </w:tcBorders>
          </w:tcPr>
          <w:p>
            <w:pPr>
              <w:pStyle w:val="24"/>
              <w:spacing w:line="240" w:lineRule="auto"/>
              <w:ind w:right="0"/>
              <w:jc w:val="left"/>
              <w:rPr>
                <w:rFonts w:hint="eastAsia" w:ascii="宋体" w:hAnsi="宋体" w:eastAsia="宋体" w:cs="宋体"/>
                <w:b/>
                <w:bCs/>
                <w:sz w:val="24"/>
                <w:szCs w:val="24"/>
              </w:rPr>
            </w:pPr>
          </w:p>
          <w:p>
            <w:pPr>
              <w:pStyle w:val="24"/>
              <w:spacing w:before="10" w:line="240" w:lineRule="auto"/>
              <w:ind w:right="0"/>
              <w:jc w:val="left"/>
              <w:rPr>
                <w:rFonts w:hint="eastAsia" w:ascii="宋体" w:hAnsi="宋体" w:eastAsia="宋体" w:cs="宋体"/>
                <w:b/>
                <w:bCs/>
                <w:sz w:val="30"/>
                <w:szCs w:val="30"/>
              </w:rPr>
            </w:pPr>
          </w:p>
          <w:p>
            <w:pPr>
              <w:pStyle w:val="24"/>
              <w:spacing w:line="312" w:lineRule="exact"/>
              <w:ind w:left="102" w:right="101"/>
              <w:jc w:val="left"/>
              <w:rPr>
                <w:rFonts w:hint="eastAsia" w:ascii="宋体" w:hAnsi="宋体" w:eastAsia="宋体" w:cs="宋体"/>
                <w:sz w:val="24"/>
                <w:szCs w:val="24"/>
              </w:rPr>
            </w:pPr>
            <w:r>
              <w:rPr>
                <w:rFonts w:hint="eastAsia" w:ascii="宋体" w:hAnsi="宋体" w:eastAsia="宋体" w:cs="宋体"/>
                <w:sz w:val="24"/>
                <w:szCs w:val="24"/>
              </w:rPr>
              <w:t>其 中</w:t>
            </w:r>
          </w:p>
        </w:tc>
        <w:tc>
          <w:tcPr>
            <w:tcW w:w="1758" w:type="dxa"/>
            <w:gridSpan w:val="2"/>
            <w:tcBorders>
              <w:top w:val="single" w:color="000000" w:sz="4" w:space="0"/>
              <w:left w:val="single" w:color="000000" w:sz="4" w:space="0"/>
              <w:bottom w:val="single" w:color="000000" w:sz="4" w:space="0"/>
              <w:right w:val="single" w:color="000000" w:sz="4" w:space="0"/>
            </w:tcBorders>
          </w:tcPr>
          <w:p>
            <w:pPr>
              <w:pStyle w:val="24"/>
              <w:spacing w:before="4" w:line="240" w:lineRule="auto"/>
              <w:ind w:left="158" w:right="0"/>
              <w:jc w:val="left"/>
              <w:rPr>
                <w:rFonts w:hint="eastAsia" w:ascii="宋体" w:hAnsi="宋体" w:eastAsia="宋体" w:cs="宋体"/>
                <w:sz w:val="24"/>
                <w:szCs w:val="24"/>
              </w:rPr>
            </w:pPr>
            <w:r>
              <w:rPr>
                <w:rFonts w:hint="eastAsia" w:ascii="宋体" w:hAnsi="宋体" w:eastAsia="宋体" w:cs="宋体"/>
                <w:sz w:val="24"/>
                <w:szCs w:val="24"/>
              </w:rPr>
              <w:t>高级职称人员</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07"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5" w:line="240" w:lineRule="auto"/>
              <w:ind w:right="0"/>
              <w:jc w:val="center"/>
              <w:rPr>
                <w:rFonts w:hint="eastAsia" w:ascii="宋体" w:hAnsi="宋体" w:eastAsia="宋体" w:cs="宋体"/>
                <w:sz w:val="24"/>
                <w:szCs w:val="24"/>
              </w:rPr>
            </w:pPr>
            <w:r>
              <w:rPr>
                <w:rFonts w:hint="eastAsia" w:ascii="宋体" w:hAnsi="宋体" w:eastAsia="宋体" w:cs="宋体"/>
                <w:sz w:val="24"/>
                <w:szCs w:val="24"/>
              </w:rPr>
              <w:t>成立日期</w:t>
            </w:r>
          </w:p>
        </w:tc>
        <w:tc>
          <w:tcPr>
            <w:tcW w:w="332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456" w:type="dxa"/>
            <w:gridSpan w:val="2"/>
            <w:vMerge w:val="continue"/>
            <w:tcBorders>
              <w:left w:val="single" w:color="000000" w:sz="4" w:space="0"/>
              <w:right w:val="single" w:color="000000" w:sz="4" w:space="0"/>
            </w:tcBorders>
          </w:tcPr>
          <w:p>
            <w:pPr>
              <w:rPr>
                <w:rFonts w:hint="eastAsia" w:ascii="宋体" w:hAnsi="宋体" w:eastAsia="宋体" w:cs="宋体"/>
              </w:rPr>
            </w:pPr>
          </w:p>
        </w:tc>
        <w:tc>
          <w:tcPr>
            <w:tcW w:w="1758" w:type="dxa"/>
            <w:gridSpan w:val="2"/>
            <w:tcBorders>
              <w:top w:val="single" w:color="000000" w:sz="4" w:space="0"/>
              <w:left w:val="single" w:color="000000" w:sz="4" w:space="0"/>
              <w:bottom w:val="single" w:color="000000" w:sz="4" w:space="0"/>
              <w:right w:val="single" w:color="000000" w:sz="4" w:space="0"/>
            </w:tcBorders>
          </w:tcPr>
          <w:p>
            <w:pPr>
              <w:pStyle w:val="24"/>
              <w:spacing w:before="5" w:line="240" w:lineRule="auto"/>
              <w:ind w:left="158" w:right="0"/>
              <w:jc w:val="left"/>
              <w:rPr>
                <w:rFonts w:hint="eastAsia" w:ascii="宋体" w:hAnsi="宋体" w:eastAsia="宋体" w:cs="宋体"/>
                <w:sz w:val="24"/>
                <w:szCs w:val="24"/>
              </w:rPr>
            </w:pPr>
            <w:r>
              <w:rPr>
                <w:rFonts w:hint="eastAsia" w:ascii="宋体" w:hAnsi="宋体" w:eastAsia="宋体" w:cs="宋体"/>
                <w:sz w:val="24"/>
                <w:szCs w:val="24"/>
              </w:rPr>
              <w:t>中级职称人员</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34"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line="276" w:lineRule="exact"/>
              <w:ind w:right="0"/>
              <w:jc w:val="center"/>
              <w:rPr>
                <w:rFonts w:hint="eastAsia" w:ascii="宋体" w:hAnsi="宋体" w:eastAsia="宋体" w:cs="宋体"/>
                <w:sz w:val="24"/>
                <w:szCs w:val="24"/>
              </w:rPr>
            </w:pPr>
            <w:r>
              <w:rPr>
                <w:rFonts w:hint="eastAsia" w:ascii="宋体" w:hAnsi="宋体" w:eastAsia="宋体" w:cs="宋体"/>
                <w:sz w:val="24"/>
                <w:szCs w:val="24"/>
              </w:rPr>
              <w:t>基本账户开户银</w:t>
            </w:r>
          </w:p>
          <w:p>
            <w:pPr>
              <w:pStyle w:val="24"/>
              <w:spacing w:line="313" w:lineRule="exact"/>
              <w:ind w:right="0"/>
              <w:jc w:val="center"/>
              <w:rPr>
                <w:rFonts w:hint="eastAsia" w:ascii="宋体" w:hAnsi="宋体" w:eastAsia="宋体" w:cs="宋体"/>
                <w:sz w:val="24"/>
                <w:szCs w:val="24"/>
              </w:rPr>
            </w:pPr>
            <w:r>
              <w:rPr>
                <w:rFonts w:hint="eastAsia" w:ascii="宋体" w:hAnsi="宋体" w:eastAsia="宋体" w:cs="宋体"/>
                <w:sz w:val="24"/>
                <w:szCs w:val="24"/>
              </w:rPr>
              <w:t>行</w:t>
            </w:r>
          </w:p>
        </w:tc>
        <w:tc>
          <w:tcPr>
            <w:tcW w:w="332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456" w:type="dxa"/>
            <w:gridSpan w:val="2"/>
            <w:vMerge w:val="continue"/>
            <w:tcBorders>
              <w:left w:val="single" w:color="000000" w:sz="4" w:space="0"/>
              <w:right w:val="single" w:color="000000" w:sz="4" w:space="0"/>
            </w:tcBorders>
          </w:tcPr>
          <w:p>
            <w:pPr>
              <w:rPr>
                <w:rFonts w:hint="eastAsia" w:ascii="宋体" w:hAnsi="宋体" w:eastAsia="宋体" w:cs="宋体"/>
              </w:rPr>
            </w:pPr>
          </w:p>
        </w:tc>
        <w:tc>
          <w:tcPr>
            <w:tcW w:w="1758" w:type="dxa"/>
            <w:gridSpan w:val="2"/>
            <w:tcBorders>
              <w:top w:val="single" w:color="000000" w:sz="4" w:space="0"/>
              <w:left w:val="single" w:color="000000" w:sz="4" w:space="0"/>
              <w:bottom w:val="single" w:color="000000" w:sz="4" w:space="0"/>
              <w:right w:val="single" w:color="000000" w:sz="4" w:space="0"/>
            </w:tcBorders>
          </w:tcPr>
          <w:p>
            <w:pPr>
              <w:pStyle w:val="24"/>
              <w:spacing w:before="119" w:line="240" w:lineRule="auto"/>
              <w:ind w:left="158" w:right="0"/>
              <w:jc w:val="left"/>
              <w:rPr>
                <w:rFonts w:hint="eastAsia" w:ascii="宋体" w:hAnsi="宋体" w:eastAsia="宋体" w:cs="宋体"/>
                <w:sz w:val="24"/>
                <w:szCs w:val="24"/>
              </w:rPr>
            </w:pPr>
            <w:r>
              <w:rPr>
                <w:rFonts w:hint="eastAsia" w:ascii="宋体" w:hAnsi="宋体" w:eastAsia="宋体" w:cs="宋体"/>
                <w:sz w:val="24"/>
                <w:szCs w:val="24"/>
              </w:rPr>
              <w:t>初级职称人员</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34"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line="276" w:lineRule="exact"/>
              <w:ind w:right="0"/>
              <w:jc w:val="center"/>
              <w:rPr>
                <w:rFonts w:hint="eastAsia" w:ascii="宋体" w:hAnsi="宋体" w:eastAsia="宋体" w:cs="宋体"/>
                <w:sz w:val="24"/>
                <w:szCs w:val="24"/>
              </w:rPr>
            </w:pPr>
            <w:r>
              <w:rPr>
                <w:rFonts w:hint="eastAsia" w:ascii="宋体" w:hAnsi="宋体" w:eastAsia="宋体" w:cs="宋体"/>
                <w:sz w:val="24"/>
                <w:szCs w:val="24"/>
              </w:rPr>
              <w:t>基本账户银行账</w:t>
            </w:r>
          </w:p>
          <w:p>
            <w:pPr>
              <w:pStyle w:val="24"/>
              <w:spacing w:line="313" w:lineRule="exact"/>
              <w:ind w:right="0"/>
              <w:jc w:val="center"/>
              <w:rPr>
                <w:rFonts w:hint="eastAsia" w:ascii="宋体" w:hAnsi="宋体" w:eastAsia="宋体" w:cs="宋体"/>
                <w:sz w:val="24"/>
                <w:szCs w:val="24"/>
              </w:rPr>
            </w:pPr>
            <w:r>
              <w:rPr>
                <w:rFonts w:hint="eastAsia" w:ascii="宋体" w:hAnsi="宋体" w:eastAsia="宋体" w:cs="宋体"/>
                <w:sz w:val="24"/>
                <w:szCs w:val="24"/>
              </w:rPr>
              <w:t>号</w:t>
            </w:r>
          </w:p>
        </w:tc>
        <w:tc>
          <w:tcPr>
            <w:tcW w:w="332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456" w:type="dxa"/>
            <w:gridSpan w:val="2"/>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758" w:type="dxa"/>
            <w:gridSpan w:val="2"/>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58" w:right="0"/>
              <w:jc w:val="left"/>
              <w:rPr>
                <w:rFonts w:hint="eastAsia" w:ascii="宋体" w:hAnsi="宋体" w:eastAsia="宋体" w:cs="宋体"/>
                <w:sz w:val="24"/>
                <w:szCs w:val="24"/>
              </w:rPr>
            </w:pPr>
            <w:r>
              <w:rPr>
                <w:rFonts w:hint="eastAsia" w:ascii="宋体" w:hAnsi="宋体" w:eastAsia="宋体" w:cs="宋体"/>
                <w:sz w:val="24"/>
                <w:szCs w:val="24"/>
              </w:rPr>
              <w:t>各类注册人员</w:t>
            </w:r>
          </w:p>
        </w:tc>
        <w:tc>
          <w:tcPr>
            <w:tcW w:w="158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18"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60" w:line="240" w:lineRule="auto"/>
              <w:ind w:right="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12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3090"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73" w:line="336" w:lineRule="auto"/>
              <w:ind w:left="103" w:right="92" w:firstLine="355"/>
              <w:jc w:val="left"/>
              <w:rPr>
                <w:rFonts w:hint="eastAsia" w:ascii="宋体" w:hAnsi="宋体" w:eastAsia="宋体" w:cs="宋体"/>
                <w:sz w:val="24"/>
                <w:szCs w:val="24"/>
              </w:rPr>
            </w:pPr>
            <w:r>
              <w:rPr>
                <w:rFonts w:hint="eastAsia" w:ascii="宋体" w:hAnsi="宋体" w:eastAsia="宋体" w:cs="宋体"/>
                <w:sz w:val="24"/>
                <w:szCs w:val="24"/>
              </w:rPr>
              <w:t xml:space="preserve">申请人关联企 </w:t>
            </w:r>
            <w:r>
              <w:rPr>
                <w:rFonts w:hint="eastAsia" w:ascii="宋体" w:hAnsi="宋体" w:eastAsia="宋体" w:cs="宋体"/>
                <w:spacing w:val="-2"/>
                <w:sz w:val="24"/>
                <w:szCs w:val="24"/>
              </w:rPr>
              <w:t>业情况（包括但不</w:t>
            </w:r>
            <w:r>
              <w:rPr>
                <w:rFonts w:hint="eastAsia" w:ascii="宋体" w:hAnsi="宋体" w:eastAsia="宋体" w:cs="宋体"/>
                <w:sz w:val="24"/>
                <w:szCs w:val="24"/>
              </w:rPr>
              <w:t xml:space="preserve"> 限于与申请人法 定代表人为同一 人或者存在控股、 管理关系的不同</w:t>
            </w:r>
          </w:p>
          <w:p>
            <w:pPr>
              <w:pStyle w:val="24"/>
              <w:spacing w:before="29" w:line="240" w:lineRule="auto"/>
              <w:ind w:left="698" w:right="0"/>
              <w:jc w:val="left"/>
              <w:rPr>
                <w:rFonts w:hint="eastAsia" w:ascii="宋体" w:hAnsi="宋体" w:eastAsia="宋体" w:cs="宋体"/>
                <w:sz w:val="24"/>
                <w:szCs w:val="24"/>
              </w:rPr>
            </w:pPr>
            <w:r>
              <w:rPr>
                <w:rFonts w:hint="eastAsia" w:ascii="宋体" w:hAnsi="宋体" w:eastAsia="宋体" w:cs="宋体"/>
                <w:sz w:val="24"/>
                <w:szCs w:val="24"/>
              </w:rPr>
              <w:t>单位）</w:t>
            </w:r>
          </w:p>
        </w:tc>
        <w:tc>
          <w:tcPr>
            <w:tcW w:w="712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0" w:hRule="exact"/>
        </w:trPr>
        <w:tc>
          <w:tcPr>
            <w:tcW w:w="2127" w:type="dxa"/>
            <w:tcBorders>
              <w:top w:val="single" w:color="000000" w:sz="4" w:space="0"/>
              <w:left w:val="single" w:color="000000" w:sz="4" w:space="0"/>
              <w:bottom w:val="single" w:color="000000" w:sz="4" w:space="0"/>
              <w:right w:val="single" w:color="000000" w:sz="4" w:space="0"/>
            </w:tcBorders>
          </w:tcPr>
          <w:p>
            <w:pPr>
              <w:pStyle w:val="24"/>
              <w:spacing w:before="72" w:line="240" w:lineRule="auto"/>
              <w:ind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712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bl>
    <w:p>
      <w:pPr>
        <w:spacing w:after="0"/>
        <w:rPr>
          <w:rFonts w:hint="eastAsia" w:ascii="宋体" w:hAnsi="宋体" w:eastAsia="宋体" w:cs="宋体"/>
        </w:rPr>
        <w:sectPr>
          <w:pgSz w:w="11910" w:h="16840"/>
          <w:pgMar w:top="1480" w:right="840" w:bottom="1140" w:left="1580" w:header="0" w:footer="959" w:gutter="0"/>
          <w:pgNumType w:fmt="decimal"/>
          <w:cols w:space="720" w:num="1"/>
        </w:sectPr>
      </w:pPr>
    </w:p>
    <w:p>
      <w:pPr>
        <w:pStyle w:val="3"/>
        <w:spacing w:line="395" w:lineRule="exact"/>
        <w:ind w:left="2732" w:right="0"/>
        <w:jc w:val="left"/>
        <w:outlineLvl w:val="1"/>
        <w:rPr>
          <w:rFonts w:hint="eastAsia" w:ascii="宋体" w:hAnsi="宋体" w:eastAsia="宋体" w:cs="宋体"/>
          <w:b w:val="0"/>
          <w:bCs w:val="0"/>
        </w:rPr>
      </w:pPr>
      <w:bookmarkStart w:id="31" w:name="_Toc24654"/>
      <w:r>
        <w:rPr>
          <w:rFonts w:hint="eastAsia" w:ascii="宋体" w:hAnsi="宋体" w:eastAsia="宋体" w:cs="宋体"/>
        </w:rPr>
        <w:t>7、拟委任的主要人员汇总表</w:t>
      </w:r>
      <w:bookmarkEnd w:id="31"/>
    </w:p>
    <w:p>
      <w:pPr>
        <w:spacing w:before="0" w:line="240" w:lineRule="auto"/>
        <w:ind w:right="0"/>
        <w:rPr>
          <w:rFonts w:hint="eastAsia" w:ascii="宋体" w:hAnsi="宋体" w:eastAsia="宋体" w:cs="宋体"/>
          <w:b/>
          <w:bCs/>
          <w:sz w:val="20"/>
          <w:szCs w:val="20"/>
        </w:rPr>
      </w:pPr>
    </w:p>
    <w:p>
      <w:pPr>
        <w:spacing w:before="5" w:after="0" w:line="240" w:lineRule="auto"/>
        <w:ind w:right="0"/>
        <w:rPr>
          <w:rFonts w:hint="eastAsia" w:ascii="宋体" w:hAnsi="宋体" w:eastAsia="宋体" w:cs="宋体"/>
          <w:b/>
          <w:bCs/>
          <w:sz w:val="15"/>
          <w:szCs w:val="15"/>
        </w:rPr>
      </w:pPr>
    </w:p>
    <w:tbl>
      <w:tblPr>
        <w:tblStyle w:val="20"/>
        <w:tblW w:w="9252" w:type="dxa"/>
        <w:tblInd w:w="109" w:type="dxa"/>
        <w:tblLayout w:type="fixed"/>
        <w:tblCellMar>
          <w:top w:w="0" w:type="dxa"/>
          <w:left w:w="0" w:type="dxa"/>
          <w:bottom w:w="0" w:type="dxa"/>
          <w:right w:w="0" w:type="dxa"/>
        </w:tblCellMar>
      </w:tblPr>
      <w:tblGrid>
        <w:gridCol w:w="1581"/>
        <w:gridCol w:w="1924"/>
        <w:gridCol w:w="1679"/>
        <w:gridCol w:w="1616"/>
        <w:gridCol w:w="2452"/>
      </w:tblGrid>
      <w:tr>
        <w:tblPrEx>
          <w:tblCellMar>
            <w:top w:w="0" w:type="dxa"/>
            <w:left w:w="0" w:type="dxa"/>
            <w:bottom w:w="0" w:type="dxa"/>
            <w:right w:w="0" w:type="dxa"/>
          </w:tblCellMar>
        </w:tblPrEx>
        <w:trPr>
          <w:trHeight w:val="451" w:hRule="exact"/>
        </w:trPr>
        <w:tc>
          <w:tcPr>
            <w:tcW w:w="1581" w:type="dxa"/>
            <w:vMerge w:val="restart"/>
            <w:tcBorders>
              <w:top w:val="single" w:color="000000" w:sz="4" w:space="0"/>
              <w:left w:val="single" w:color="000000" w:sz="4" w:space="0"/>
              <w:right w:val="single" w:color="000000" w:sz="4" w:space="0"/>
            </w:tcBorders>
          </w:tcPr>
          <w:p>
            <w:pPr>
              <w:pStyle w:val="24"/>
              <w:spacing w:before="11" w:line="240" w:lineRule="auto"/>
              <w:ind w:right="0"/>
              <w:jc w:val="left"/>
              <w:rPr>
                <w:rFonts w:hint="eastAsia" w:ascii="宋体" w:hAnsi="宋体" w:eastAsia="宋体" w:cs="宋体"/>
                <w:b/>
                <w:bCs/>
                <w:sz w:val="22"/>
                <w:szCs w:val="22"/>
              </w:rPr>
            </w:pPr>
          </w:p>
          <w:p>
            <w:pPr>
              <w:pStyle w:val="24"/>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24" w:type="dxa"/>
            <w:vMerge w:val="restart"/>
            <w:tcBorders>
              <w:top w:val="single" w:color="000000" w:sz="4" w:space="0"/>
              <w:left w:val="single" w:color="000000" w:sz="4" w:space="0"/>
              <w:right w:val="single" w:color="000000" w:sz="4" w:space="0"/>
            </w:tcBorders>
          </w:tcPr>
          <w:p>
            <w:pPr>
              <w:pStyle w:val="24"/>
              <w:spacing w:before="11" w:line="240" w:lineRule="auto"/>
              <w:ind w:right="0"/>
              <w:jc w:val="left"/>
              <w:rPr>
                <w:rFonts w:hint="eastAsia" w:ascii="宋体" w:hAnsi="宋体" w:eastAsia="宋体" w:cs="宋体"/>
                <w:b/>
                <w:bCs/>
                <w:sz w:val="22"/>
                <w:szCs w:val="22"/>
              </w:rPr>
            </w:pPr>
          </w:p>
          <w:p>
            <w:pPr>
              <w:pStyle w:val="24"/>
              <w:spacing w:line="240" w:lineRule="auto"/>
              <w:ind w:right="1"/>
              <w:jc w:val="center"/>
              <w:rPr>
                <w:rFonts w:hint="eastAsia" w:ascii="宋体" w:hAnsi="宋体" w:eastAsia="宋体" w:cs="宋体"/>
                <w:sz w:val="24"/>
                <w:szCs w:val="24"/>
              </w:rPr>
            </w:pPr>
            <w:r>
              <w:rPr>
                <w:rFonts w:hint="eastAsia" w:ascii="宋体" w:hAnsi="宋体" w:eastAsia="宋体" w:cs="宋体"/>
                <w:sz w:val="24"/>
                <w:szCs w:val="24"/>
              </w:rPr>
              <w:t>姓名</w:t>
            </w:r>
          </w:p>
        </w:tc>
        <w:tc>
          <w:tcPr>
            <w:tcW w:w="1679" w:type="dxa"/>
            <w:vMerge w:val="restart"/>
            <w:tcBorders>
              <w:top w:val="single" w:color="000000" w:sz="4" w:space="0"/>
              <w:left w:val="single" w:color="000000" w:sz="4" w:space="0"/>
              <w:right w:val="single" w:color="000000" w:sz="4" w:space="0"/>
            </w:tcBorders>
          </w:tcPr>
          <w:p>
            <w:pPr>
              <w:pStyle w:val="24"/>
              <w:spacing w:before="11" w:line="240" w:lineRule="auto"/>
              <w:ind w:right="0"/>
              <w:jc w:val="left"/>
              <w:rPr>
                <w:rFonts w:hint="eastAsia" w:ascii="宋体" w:hAnsi="宋体" w:eastAsia="宋体" w:cs="宋体"/>
                <w:b/>
                <w:bCs/>
                <w:sz w:val="22"/>
                <w:szCs w:val="22"/>
              </w:rPr>
            </w:pPr>
          </w:p>
          <w:p>
            <w:pPr>
              <w:pStyle w:val="24"/>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16" w:type="dxa"/>
            <w:vMerge w:val="restart"/>
            <w:tcBorders>
              <w:top w:val="single" w:color="000000" w:sz="4" w:space="0"/>
              <w:left w:val="single" w:color="000000" w:sz="4" w:space="0"/>
              <w:right w:val="single" w:color="000000" w:sz="4" w:space="0"/>
            </w:tcBorders>
          </w:tcPr>
          <w:p>
            <w:pPr>
              <w:pStyle w:val="24"/>
              <w:spacing w:before="11" w:line="240" w:lineRule="auto"/>
              <w:ind w:right="0"/>
              <w:jc w:val="left"/>
              <w:rPr>
                <w:rFonts w:hint="eastAsia" w:ascii="宋体" w:hAnsi="宋体" w:eastAsia="宋体" w:cs="宋体"/>
                <w:b/>
                <w:bCs/>
                <w:sz w:val="22"/>
                <w:szCs w:val="22"/>
              </w:rPr>
            </w:pPr>
          </w:p>
          <w:p>
            <w:pPr>
              <w:pStyle w:val="24"/>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专业</w:t>
            </w:r>
          </w:p>
        </w:tc>
        <w:tc>
          <w:tcPr>
            <w:tcW w:w="2452" w:type="dxa"/>
            <w:tcBorders>
              <w:top w:val="single" w:color="000000" w:sz="4" w:space="0"/>
              <w:left w:val="single" w:color="000000" w:sz="4" w:space="0"/>
              <w:bottom w:val="single" w:color="000000" w:sz="4" w:space="0"/>
              <w:right w:val="single" w:color="000000" w:sz="4" w:space="0"/>
            </w:tcBorders>
          </w:tcPr>
          <w:p>
            <w:pPr>
              <w:pStyle w:val="24"/>
              <w:spacing w:before="73" w:line="240" w:lineRule="auto"/>
              <w:ind w:right="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0" w:type="dxa"/>
            <w:bottom w:w="0" w:type="dxa"/>
            <w:right w:w="0" w:type="dxa"/>
          </w:tblCellMar>
        </w:tblPrEx>
        <w:trPr>
          <w:trHeight w:val="450" w:hRule="exact"/>
        </w:trPr>
        <w:tc>
          <w:tcPr>
            <w:tcW w:w="1581"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51"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66" w:hRule="exact"/>
        </w:trPr>
        <w:tc>
          <w:tcPr>
            <w:tcW w:w="15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92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7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45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bl>
    <w:p>
      <w:pPr>
        <w:spacing w:after="0"/>
        <w:rPr>
          <w:rFonts w:hint="eastAsia" w:ascii="宋体" w:hAnsi="宋体" w:eastAsia="宋体" w:cs="宋体"/>
        </w:rPr>
        <w:sectPr>
          <w:pgSz w:w="11910" w:h="16840"/>
          <w:pgMar w:top="1500" w:right="840" w:bottom="1140" w:left="1580" w:header="0" w:footer="959" w:gutter="0"/>
          <w:pgNumType w:fmt="decimal"/>
          <w:cols w:space="720" w:num="1"/>
        </w:sectPr>
      </w:pPr>
    </w:p>
    <w:p>
      <w:pPr>
        <w:pStyle w:val="3"/>
        <w:spacing w:line="395" w:lineRule="exact"/>
        <w:ind w:left="3616" w:right="70" w:rightChars="0"/>
        <w:jc w:val="both"/>
        <w:outlineLvl w:val="1"/>
        <w:rPr>
          <w:rFonts w:hint="eastAsia" w:ascii="宋体" w:hAnsi="宋体" w:eastAsia="宋体" w:cs="宋体"/>
          <w:b w:val="0"/>
          <w:bCs w:val="0"/>
        </w:rPr>
      </w:pPr>
      <w:bookmarkStart w:id="32" w:name="_Toc1873"/>
      <w:r>
        <w:rPr>
          <w:rFonts w:hint="eastAsia" w:ascii="宋体" w:hAnsi="宋体" w:eastAsia="宋体" w:cs="宋体"/>
        </w:rPr>
        <w:t>主要人员简历表</w:t>
      </w:r>
      <w:bookmarkEnd w:id="32"/>
    </w:p>
    <w:p>
      <w:pPr>
        <w:spacing w:before="0" w:line="240" w:lineRule="auto"/>
        <w:ind w:right="0"/>
        <w:rPr>
          <w:rFonts w:hint="eastAsia" w:ascii="宋体" w:hAnsi="宋体" w:eastAsia="宋体" w:cs="宋体"/>
          <w:b/>
          <w:bCs/>
          <w:sz w:val="20"/>
          <w:szCs w:val="20"/>
        </w:rPr>
      </w:pPr>
    </w:p>
    <w:p>
      <w:pPr>
        <w:spacing w:before="5" w:after="0" w:line="240" w:lineRule="auto"/>
        <w:ind w:right="0"/>
        <w:rPr>
          <w:rFonts w:hint="eastAsia" w:ascii="宋体" w:hAnsi="宋体" w:eastAsia="宋体" w:cs="宋体"/>
          <w:b/>
          <w:bCs/>
          <w:sz w:val="15"/>
          <w:szCs w:val="15"/>
        </w:rPr>
      </w:pPr>
    </w:p>
    <w:tbl>
      <w:tblPr>
        <w:tblStyle w:val="20"/>
        <w:tblW w:w="9252" w:type="dxa"/>
        <w:tblInd w:w="119"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88"/>
        <w:gridCol w:w="387"/>
        <w:gridCol w:w="749"/>
        <w:gridCol w:w="1038"/>
        <w:gridCol w:w="1155"/>
        <w:gridCol w:w="770"/>
        <w:gridCol w:w="1367"/>
        <w:gridCol w:w="433"/>
        <w:gridCol w:w="206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74" w:hRule="exact"/>
        </w:trPr>
        <w:tc>
          <w:tcPr>
            <w:tcW w:w="1288" w:type="dxa"/>
            <w:tcBorders>
              <w:bottom w:val="single" w:color="000000" w:sz="6" w:space="0"/>
              <w:right w:val="single" w:color="000000" w:sz="6" w:space="0"/>
            </w:tcBorders>
          </w:tcPr>
          <w:p>
            <w:pPr>
              <w:pStyle w:val="24"/>
              <w:spacing w:before="7" w:line="240" w:lineRule="auto"/>
              <w:ind w:right="0"/>
              <w:jc w:val="left"/>
              <w:rPr>
                <w:rFonts w:hint="eastAsia" w:ascii="宋体" w:hAnsi="宋体" w:eastAsia="宋体" w:cs="宋体"/>
                <w:b/>
                <w:bCs/>
                <w:sz w:val="17"/>
                <w:szCs w:val="17"/>
              </w:rPr>
            </w:pPr>
          </w:p>
          <w:p>
            <w:pPr>
              <w:pStyle w:val="24"/>
              <w:spacing w:line="240" w:lineRule="auto"/>
              <w:ind w:right="7"/>
              <w:jc w:val="center"/>
              <w:rPr>
                <w:rFonts w:hint="eastAsia" w:ascii="宋体" w:hAnsi="宋体" w:eastAsia="宋体" w:cs="宋体"/>
                <w:sz w:val="24"/>
                <w:szCs w:val="24"/>
              </w:rPr>
            </w:pPr>
            <w:r>
              <w:rPr>
                <w:rFonts w:hint="eastAsia" w:ascii="宋体" w:hAnsi="宋体" w:eastAsia="宋体" w:cs="宋体"/>
                <w:sz w:val="24"/>
                <w:szCs w:val="24"/>
              </w:rPr>
              <w:t>姓名</w:t>
            </w:r>
          </w:p>
        </w:tc>
        <w:tc>
          <w:tcPr>
            <w:tcW w:w="1136" w:type="dxa"/>
            <w:gridSpan w:val="2"/>
            <w:tcBorders>
              <w:left w:val="single" w:color="000000" w:sz="6" w:space="0"/>
              <w:bottom w:val="single" w:color="000000" w:sz="6" w:space="0"/>
              <w:right w:val="single" w:color="000000" w:sz="6" w:space="0"/>
            </w:tcBorders>
          </w:tcPr>
          <w:p>
            <w:pPr>
              <w:rPr>
                <w:rFonts w:hint="eastAsia" w:ascii="宋体" w:hAnsi="宋体" w:eastAsia="宋体" w:cs="宋体"/>
              </w:rPr>
            </w:pPr>
          </w:p>
        </w:tc>
        <w:tc>
          <w:tcPr>
            <w:tcW w:w="1038" w:type="dxa"/>
            <w:tcBorders>
              <w:left w:val="single" w:color="000000" w:sz="6" w:space="0"/>
              <w:bottom w:val="single" w:color="000000" w:sz="6" w:space="0"/>
              <w:right w:val="single" w:color="000000" w:sz="6" w:space="0"/>
            </w:tcBorders>
          </w:tcPr>
          <w:p>
            <w:pPr>
              <w:pStyle w:val="24"/>
              <w:spacing w:before="7" w:line="240" w:lineRule="auto"/>
              <w:ind w:right="0"/>
              <w:jc w:val="left"/>
              <w:rPr>
                <w:rFonts w:hint="eastAsia" w:ascii="宋体" w:hAnsi="宋体" w:eastAsia="宋体" w:cs="宋体"/>
                <w:b/>
                <w:bCs/>
                <w:sz w:val="17"/>
                <w:szCs w:val="17"/>
              </w:rPr>
            </w:pPr>
          </w:p>
          <w:p>
            <w:pPr>
              <w:pStyle w:val="24"/>
              <w:spacing w:line="240" w:lineRule="auto"/>
              <w:ind w:right="271"/>
              <w:jc w:val="right"/>
              <w:rPr>
                <w:rFonts w:hint="eastAsia" w:ascii="宋体" w:hAnsi="宋体" w:eastAsia="宋体" w:cs="宋体"/>
                <w:sz w:val="24"/>
                <w:szCs w:val="24"/>
              </w:rPr>
            </w:pPr>
            <w:r>
              <w:rPr>
                <w:rFonts w:hint="eastAsia" w:ascii="宋体" w:hAnsi="宋体" w:eastAsia="宋体" w:cs="宋体"/>
                <w:sz w:val="24"/>
                <w:szCs w:val="24"/>
              </w:rPr>
              <w:t>年龄</w:t>
            </w:r>
          </w:p>
        </w:tc>
        <w:tc>
          <w:tcPr>
            <w:tcW w:w="1155" w:type="dxa"/>
            <w:tcBorders>
              <w:left w:val="single" w:color="000000" w:sz="6" w:space="0"/>
              <w:bottom w:val="single" w:color="000000" w:sz="6" w:space="0"/>
              <w:right w:val="single" w:color="000000" w:sz="6" w:space="0"/>
            </w:tcBorders>
          </w:tcPr>
          <w:p>
            <w:pPr>
              <w:rPr>
                <w:rFonts w:hint="eastAsia" w:ascii="宋体" w:hAnsi="宋体" w:eastAsia="宋体" w:cs="宋体"/>
              </w:rPr>
            </w:pPr>
          </w:p>
        </w:tc>
        <w:tc>
          <w:tcPr>
            <w:tcW w:w="2570" w:type="dxa"/>
            <w:gridSpan w:val="3"/>
            <w:vMerge w:val="restart"/>
            <w:tcBorders>
              <w:left w:val="single" w:color="000000" w:sz="6" w:space="0"/>
              <w:right w:val="single" w:color="000000" w:sz="6" w:space="0"/>
            </w:tcBorders>
          </w:tcPr>
          <w:p>
            <w:pPr>
              <w:pStyle w:val="24"/>
              <w:spacing w:line="240" w:lineRule="auto"/>
              <w:ind w:right="0"/>
              <w:jc w:val="left"/>
              <w:rPr>
                <w:rFonts w:hint="eastAsia" w:ascii="宋体" w:hAnsi="宋体" w:eastAsia="宋体" w:cs="宋体"/>
                <w:b/>
                <w:bCs/>
                <w:sz w:val="24"/>
                <w:szCs w:val="24"/>
              </w:rPr>
            </w:pPr>
          </w:p>
          <w:p>
            <w:pPr>
              <w:pStyle w:val="24"/>
              <w:spacing w:before="4" w:line="240" w:lineRule="auto"/>
              <w:ind w:right="0"/>
              <w:jc w:val="left"/>
              <w:rPr>
                <w:rFonts w:hint="eastAsia" w:ascii="宋体" w:hAnsi="宋体" w:eastAsia="宋体" w:cs="宋体"/>
                <w:b/>
                <w:bCs/>
                <w:sz w:val="20"/>
                <w:szCs w:val="20"/>
              </w:rPr>
            </w:pPr>
          </w:p>
          <w:p>
            <w:pPr>
              <w:pStyle w:val="24"/>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专业</w:t>
            </w:r>
          </w:p>
        </w:tc>
        <w:tc>
          <w:tcPr>
            <w:tcW w:w="2065" w:type="dxa"/>
            <w:vMerge w:val="restart"/>
            <w:tcBorders>
              <w:left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4" w:hRule="exact"/>
        </w:trPr>
        <w:tc>
          <w:tcPr>
            <w:tcW w:w="1288" w:type="dxa"/>
            <w:tcBorders>
              <w:top w:val="single" w:color="000000" w:sz="6" w:space="0"/>
              <w:bottom w:val="single" w:color="000000" w:sz="6" w:space="0"/>
              <w:right w:val="single" w:color="000000" w:sz="6" w:space="0"/>
            </w:tcBorders>
          </w:tcPr>
          <w:p>
            <w:pPr>
              <w:pStyle w:val="24"/>
              <w:spacing w:before="197" w:line="240" w:lineRule="auto"/>
              <w:ind w:right="7"/>
              <w:jc w:val="center"/>
              <w:rPr>
                <w:rFonts w:hint="eastAsia" w:ascii="宋体" w:hAnsi="宋体" w:eastAsia="宋体" w:cs="宋体"/>
                <w:sz w:val="24"/>
                <w:szCs w:val="24"/>
              </w:rPr>
            </w:pPr>
            <w:r>
              <w:rPr>
                <w:rFonts w:hint="eastAsia" w:ascii="宋体" w:hAnsi="宋体" w:eastAsia="宋体" w:cs="宋体"/>
                <w:sz w:val="24"/>
                <w:szCs w:val="24"/>
              </w:rPr>
              <w:t>职称</w:t>
            </w:r>
          </w:p>
        </w:tc>
        <w:tc>
          <w:tcPr>
            <w:tcW w:w="1136" w:type="dxa"/>
            <w:gridSpan w:val="2"/>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038" w:type="dxa"/>
            <w:tcBorders>
              <w:top w:val="single" w:color="000000" w:sz="6" w:space="0"/>
              <w:left w:val="single" w:color="000000" w:sz="6" w:space="0"/>
              <w:bottom w:val="single" w:color="000000" w:sz="6" w:space="0"/>
              <w:right w:val="single" w:color="000000" w:sz="6" w:space="0"/>
            </w:tcBorders>
          </w:tcPr>
          <w:p>
            <w:pPr>
              <w:pStyle w:val="24"/>
              <w:spacing w:before="197" w:line="240" w:lineRule="auto"/>
              <w:ind w:right="271"/>
              <w:jc w:val="right"/>
              <w:rPr>
                <w:rFonts w:hint="eastAsia" w:ascii="宋体" w:hAnsi="宋体" w:eastAsia="宋体" w:cs="宋体"/>
                <w:sz w:val="24"/>
                <w:szCs w:val="24"/>
              </w:rPr>
            </w:pPr>
            <w:r>
              <w:rPr>
                <w:rFonts w:hint="eastAsia" w:ascii="宋体" w:hAnsi="宋体" w:eastAsia="宋体" w:cs="宋体"/>
                <w:sz w:val="24"/>
                <w:szCs w:val="24"/>
              </w:rPr>
              <w:t>学历</w:t>
            </w:r>
          </w:p>
        </w:tc>
        <w:tc>
          <w:tcPr>
            <w:tcW w:w="1155"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570" w:type="dxa"/>
            <w:gridSpan w:val="3"/>
            <w:vMerge w:val="continue"/>
            <w:tcBorders>
              <w:left w:val="single" w:color="000000" w:sz="6" w:space="0"/>
              <w:bottom w:val="single" w:color="000000" w:sz="6" w:space="0"/>
              <w:right w:val="single" w:color="000000" w:sz="6" w:space="0"/>
            </w:tcBorders>
          </w:tcPr>
          <w:p>
            <w:pPr>
              <w:rPr>
                <w:rFonts w:hint="eastAsia" w:ascii="宋体" w:hAnsi="宋体" w:eastAsia="宋体" w:cs="宋体"/>
              </w:rPr>
            </w:pPr>
          </w:p>
        </w:tc>
        <w:tc>
          <w:tcPr>
            <w:tcW w:w="2065" w:type="dxa"/>
            <w:vMerge w:val="continue"/>
            <w:tcBorders>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4" w:hRule="exact"/>
        </w:trPr>
        <w:tc>
          <w:tcPr>
            <w:tcW w:w="1288" w:type="dxa"/>
            <w:tcBorders>
              <w:top w:val="single" w:color="000000" w:sz="6" w:space="0"/>
              <w:bottom w:val="single" w:color="000000" w:sz="6" w:space="0"/>
              <w:right w:val="single" w:color="000000" w:sz="6" w:space="0"/>
            </w:tcBorders>
          </w:tcPr>
          <w:p>
            <w:pPr>
              <w:pStyle w:val="24"/>
              <w:spacing w:before="196" w:line="240" w:lineRule="auto"/>
              <w:ind w:right="7"/>
              <w:jc w:val="center"/>
              <w:rPr>
                <w:rFonts w:hint="eastAsia" w:ascii="宋体" w:hAnsi="宋体" w:eastAsia="宋体" w:cs="宋体"/>
                <w:sz w:val="24"/>
                <w:szCs w:val="24"/>
              </w:rPr>
            </w:pPr>
            <w:r>
              <w:rPr>
                <w:rFonts w:hint="eastAsia" w:ascii="宋体" w:hAnsi="宋体" w:eastAsia="宋体" w:cs="宋体"/>
                <w:sz w:val="24"/>
                <w:szCs w:val="24"/>
              </w:rPr>
              <w:t>工作年限</w:t>
            </w:r>
          </w:p>
        </w:tc>
        <w:tc>
          <w:tcPr>
            <w:tcW w:w="7964" w:type="dxa"/>
            <w:gridSpan w:val="8"/>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6" w:hRule="exact"/>
        </w:trPr>
        <w:tc>
          <w:tcPr>
            <w:tcW w:w="1288" w:type="dxa"/>
            <w:tcBorders>
              <w:top w:val="single" w:color="000000" w:sz="6" w:space="0"/>
              <w:bottom w:val="single" w:color="000000" w:sz="6" w:space="0"/>
              <w:right w:val="single" w:color="000000" w:sz="6" w:space="0"/>
            </w:tcBorders>
          </w:tcPr>
          <w:p>
            <w:pPr>
              <w:pStyle w:val="24"/>
              <w:spacing w:before="203" w:line="240" w:lineRule="auto"/>
              <w:ind w:right="7"/>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964" w:type="dxa"/>
            <w:gridSpan w:val="8"/>
            <w:tcBorders>
              <w:top w:val="single" w:color="000000" w:sz="6" w:space="0"/>
              <w:left w:val="single" w:color="000000" w:sz="6" w:space="0"/>
              <w:bottom w:val="single" w:color="000000" w:sz="6" w:space="0"/>
            </w:tcBorders>
          </w:tcPr>
          <w:p>
            <w:pPr>
              <w:pStyle w:val="24"/>
              <w:tabs>
                <w:tab w:val="left" w:pos="4179"/>
                <w:tab w:val="left" w:pos="5619"/>
              </w:tabs>
              <w:spacing w:before="203" w:line="240" w:lineRule="auto"/>
              <w:ind w:left="1419" w:right="0"/>
              <w:jc w:val="left"/>
              <w:rPr>
                <w:rFonts w:hint="eastAsia" w:ascii="宋体" w:hAnsi="宋体" w:eastAsia="宋体" w:cs="宋体"/>
                <w:sz w:val="24"/>
                <w:szCs w:val="24"/>
              </w:rPr>
            </w:pPr>
            <w:r>
              <w:rPr>
                <w:rFonts w:hint="eastAsia" w:ascii="宋体" w:hAnsi="宋体" w:eastAsia="宋体" w:cs="宋体"/>
                <w:sz w:val="24"/>
                <w:szCs w:val="24"/>
              </w:rPr>
              <w:t>年毕业于</w:t>
            </w:r>
            <w:r>
              <w:rPr>
                <w:rFonts w:hint="eastAsia" w:ascii="宋体" w:hAnsi="宋体" w:eastAsia="宋体" w:cs="宋体"/>
                <w:sz w:val="24"/>
                <w:szCs w:val="24"/>
              </w:rPr>
              <w:tab/>
            </w:r>
            <w:r>
              <w:rPr>
                <w:rFonts w:hint="eastAsia" w:ascii="宋体" w:hAnsi="宋体" w:eastAsia="宋体" w:cs="宋体"/>
                <w:sz w:val="24"/>
                <w:szCs w:val="24"/>
              </w:rPr>
              <w:t>学校</w:t>
            </w:r>
            <w:r>
              <w:rPr>
                <w:rFonts w:hint="eastAsia" w:ascii="宋体" w:hAnsi="宋体" w:eastAsia="宋体" w:cs="宋体"/>
                <w:sz w:val="24"/>
                <w:szCs w:val="24"/>
              </w:rPr>
              <w:tab/>
            </w:r>
            <w:r>
              <w:rPr>
                <w:rFonts w:hint="eastAsia" w:ascii="宋体" w:hAnsi="宋体" w:eastAsia="宋体" w:cs="宋体"/>
                <w:sz w:val="24"/>
                <w:szCs w:val="24"/>
              </w:rPr>
              <w:t>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99" w:hRule="exact"/>
        </w:trPr>
        <w:tc>
          <w:tcPr>
            <w:tcW w:w="9252" w:type="dxa"/>
            <w:gridSpan w:val="9"/>
            <w:tcBorders>
              <w:top w:val="single" w:color="000000" w:sz="6" w:space="0"/>
              <w:bottom w:val="single" w:color="000000" w:sz="6" w:space="0"/>
            </w:tcBorders>
          </w:tcPr>
          <w:p>
            <w:pPr>
              <w:pStyle w:val="24"/>
              <w:spacing w:before="195" w:line="240" w:lineRule="auto"/>
              <w:ind w:left="94" w:right="0"/>
              <w:jc w:val="left"/>
              <w:rPr>
                <w:rFonts w:hint="eastAsia" w:ascii="宋体" w:hAnsi="宋体" w:eastAsia="宋体" w:cs="宋体"/>
                <w:sz w:val="24"/>
                <w:szCs w:val="24"/>
              </w:rPr>
            </w:pPr>
            <w:r>
              <w:rPr>
                <w:rFonts w:hint="eastAsia" w:ascii="宋体" w:hAnsi="宋体" w:eastAsia="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22" w:hRule="exact"/>
        </w:trPr>
        <w:tc>
          <w:tcPr>
            <w:tcW w:w="1675" w:type="dxa"/>
            <w:gridSpan w:val="2"/>
            <w:tcBorders>
              <w:top w:val="single" w:color="000000" w:sz="6" w:space="0"/>
              <w:bottom w:val="single" w:color="000000" w:sz="6" w:space="0"/>
              <w:right w:val="single" w:color="000000" w:sz="6" w:space="0"/>
            </w:tcBorders>
          </w:tcPr>
          <w:p>
            <w:pPr>
              <w:pStyle w:val="24"/>
              <w:spacing w:before="206" w:line="240" w:lineRule="auto"/>
              <w:ind w:right="4"/>
              <w:jc w:val="center"/>
              <w:rPr>
                <w:rFonts w:hint="eastAsia" w:ascii="宋体" w:hAnsi="宋体" w:eastAsia="宋体" w:cs="宋体"/>
                <w:sz w:val="24"/>
                <w:szCs w:val="24"/>
              </w:rPr>
            </w:pPr>
            <w:r>
              <w:rPr>
                <w:rFonts w:hint="eastAsia" w:ascii="宋体" w:hAnsi="宋体" w:eastAsia="宋体" w:cs="宋体"/>
                <w:sz w:val="24"/>
                <w:szCs w:val="24"/>
              </w:rPr>
              <w:t>时间</w:t>
            </w:r>
          </w:p>
        </w:tc>
        <w:tc>
          <w:tcPr>
            <w:tcW w:w="3712" w:type="dxa"/>
            <w:gridSpan w:val="4"/>
            <w:tcBorders>
              <w:top w:val="single" w:color="000000" w:sz="6" w:space="0"/>
              <w:left w:val="single" w:color="000000" w:sz="6" w:space="0"/>
              <w:bottom w:val="single" w:color="000000" w:sz="6" w:space="0"/>
              <w:right w:val="single" w:color="000000" w:sz="6" w:space="0"/>
            </w:tcBorders>
          </w:tcPr>
          <w:p>
            <w:pPr>
              <w:pStyle w:val="24"/>
              <w:spacing w:before="206" w:line="240" w:lineRule="auto"/>
              <w:ind w:left="888" w:right="0"/>
              <w:jc w:val="left"/>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67" w:type="dxa"/>
            <w:tcBorders>
              <w:top w:val="single" w:color="000000" w:sz="6" w:space="0"/>
              <w:left w:val="single" w:color="000000" w:sz="6" w:space="0"/>
              <w:bottom w:val="single" w:color="000000" w:sz="6" w:space="0"/>
              <w:right w:val="single" w:color="000000" w:sz="6" w:space="0"/>
            </w:tcBorders>
          </w:tcPr>
          <w:p>
            <w:pPr>
              <w:pStyle w:val="24"/>
              <w:spacing w:before="206" w:line="240" w:lineRule="auto"/>
              <w:ind w:left="195" w:right="0"/>
              <w:jc w:val="left"/>
              <w:rPr>
                <w:rFonts w:hint="eastAsia" w:ascii="宋体" w:hAnsi="宋体" w:eastAsia="宋体" w:cs="宋体"/>
                <w:sz w:val="24"/>
                <w:szCs w:val="24"/>
              </w:rPr>
            </w:pPr>
            <w:r>
              <w:rPr>
                <w:rFonts w:hint="eastAsia" w:ascii="宋体" w:hAnsi="宋体" w:eastAsia="宋体" w:cs="宋体"/>
                <w:sz w:val="24"/>
                <w:szCs w:val="24"/>
              </w:rPr>
              <w:t>担任职务</w:t>
            </w:r>
          </w:p>
        </w:tc>
        <w:tc>
          <w:tcPr>
            <w:tcW w:w="2498" w:type="dxa"/>
            <w:gridSpan w:val="2"/>
            <w:tcBorders>
              <w:top w:val="single" w:color="000000" w:sz="6" w:space="0"/>
              <w:left w:val="single" w:color="000000" w:sz="6" w:space="0"/>
              <w:bottom w:val="single" w:color="000000" w:sz="6" w:space="0"/>
            </w:tcBorders>
          </w:tcPr>
          <w:p>
            <w:pPr>
              <w:pStyle w:val="24"/>
              <w:spacing w:before="206" w:line="240" w:lineRule="auto"/>
              <w:ind w:left="280" w:right="0"/>
              <w:jc w:val="left"/>
              <w:rPr>
                <w:rFonts w:hint="eastAsia" w:ascii="宋体" w:hAnsi="宋体" w:eastAsia="宋体" w:cs="宋体"/>
                <w:sz w:val="24"/>
                <w:szCs w:val="24"/>
              </w:rPr>
            </w:pPr>
            <w:r>
              <w:rPr>
                <w:rFonts w:hint="eastAsia" w:ascii="宋体" w:hAnsi="宋体" w:eastAsia="宋体" w:cs="宋体"/>
                <w:sz w:val="24"/>
                <w:szCs w:val="24"/>
              </w:rPr>
              <w:t>委托人及联系电话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bottom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bottom w:val="single" w:color="000000" w:sz="6"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exact"/>
        </w:trPr>
        <w:tc>
          <w:tcPr>
            <w:tcW w:w="1675" w:type="dxa"/>
            <w:gridSpan w:val="2"/>
            <w:tcBorders>
              <w:top w:val="single" w:color="000000" w:sz="6" w:space="0"/>
              <w:right w:val="single" w:color="000000" w:sz="6" w:space="0"/>
            </w:tcBorders>
          </w:tcPr>
          <w:p>
            <w:pPr>
              <w:rPr>
                <w:rFonts w:hint="eastAsia" w:ascii="宋体" w:hAnsi="宋体" w:eastAsia="宋体" w:cs="宋体"/>
              </w:rPr>
            </w:pPr>
          </w:p>
        </w:tc>
        <w:tc>
          <w:tcPr>
            <w:tcW w:w="3712" w:type="dxa"/>
            <w:gridSpan w:val="4"/>
            <w:tcBorders>
              <w:top w:val="single" w:color="000000" w:sz="6" w:space="0"/>
              <w:left w:val="single" w:color="000000" w:sz="6" w:space="0"/>
              <w:right w:val="single" w:color="000000" w:sz="6" w:space="0"/>
            </w:tcBorders>
          </w:tcPr>
          <w:p>
            <w:pPr>
              <w:rPr>
                <w:rFonts w:hint="eastAsia" w:ascii="宋体" w:hAnsi="宋体" w:eastAsia="宋体" w:cs="宋体"/>
              </w:rPr>
            </w:pPr>
          </w:p>
        </w:tc>
        <w:tc>
          <w:tcPr>
            <w:tcW w:w="1367" w:type="dxa"/>
            <w:tcBorders>
              <w:top w:val="single" w:color="000000" w:sz="6" w:space="0"/>
              <w:left w:val="single" w:color="000000" w:sz="6" w:space="0"/>
              <w:right w:val="single" w:color="000000" w:sz="6" w:space="0"/>
            </w:tcBorders>
          </w:tcPr>
          <w:p>
            <w:pPr>
              <w:rPr>
                <w:rFonts w:hint="eastAsia" w:ascii="宋体" w:hAnsi="宋体" w:eastAsia="宋体" w:cs="宋体"/>
              </w:rPr>
            </w:pPr>
          </w:p>
        </w:tc>
        <w:tc>
          <w:tcPr>
            <w:tcW w:w="2498" w:type="dxa"/>
            <w:gridSpan w:val="2"/>
            <w:tcBorders>
              <w:top w:val="single" w:color="000000" w:sz="6" w:space="0"/>
              <w:left w:val="single" w:color="000000" w:sz="6" w:space="0"/>
            </w:tcBorders>
          </w:tcPr>
          <w:p>
            <w:pPr>
              <w:rPr>
                <w:rFonts w:hint="eastAsia" w:ascii="宋体" w:hAnsi="宋体" w:eastAsia="宋体" w:cs="宋体"/>
              </w:rPr>
            </w:pPr>
          </w:p>
        </w:tc>
      </w:tr>
    </w:tbl>
    <w:p>
      <w:pPr>
        <w:spacing w:before="0" w:line="240" w:lineRule="auto"/>
        <w:ind w:right="0"/>
        <w:rPr>
          <w:rFonts w:hint="eastAsia" w:ascii="宋体" w:hAnsi="宋体" w:eastAsia="宋体" w:cs="宋体"/>
          <w:b/>
          <w:bCs/>
          <w:sz w:val="20"/>
          <w:szCs w:val="20"/>
        </w:rPr>
      </w:pPr>
    </w:p>
    <w:p>
      <w:pPr>
        <w:pStyle w:val="9"/>
        <w:spacing w:before="170" w:line="240" w:lineRule="auto"/>
        <w:ind w:left="720" w:right="0"/>
        <w:jc w:val="left"/>
        <w:rPr>
          <w:rFonts w:hint="eastAsia" w:ascii="宋体" w:hAnsi="宋体" w:eastAsia="宋体" w:cs="宋体"/>
        </w:rPr>
      </w:pPr>
      <w:r>
        <w:rPr>
          <w:rFonts w:hint="eastAsia" w:ascii="宋体" w:hAnsi="宋体" w:eastAsia="宋体" w:cs="宋体"/>
        </w:rPr>
        <w:t>提供相关业务人员劳动合同或聘用合同、毕业证、资格证、职称证等证明材料。</w:t>
      </w:r>
    </w:p>
    <w:p>
      <w:pPr>
        <w:spacing w:after="0" w:line="240" w:lineRule="auto"/>
        <w:jc w:val="left"/>
        <w:rPr>
          <w:rFonts w:hint="eastAsia" w:ascii="宋体" w:hAnsi="宋体" w:eastAsia="宋体" w:cs="宋体"/>
        </w:rPr>
        <w:sectPr>
          <w:pgSz w:w="11910" w:h="16840"/>
          <w:pgMar w:top="1500" w:right="820" w:bottom="1140" w:left="1560" w:header="0" w:footer="959" w:gutter="0"/>
          <w:pgNumType w:fmt="decimal"/>
          <w:cols w:space="720" w:num="1"/>
        </w:sectPr>
      </w:pPr>
    </w:p>
    <w:p>
      <w:pPr>
        <w:pStyle w:val="3"/>
        <w:spacing w:line="395" w:lineRule="exact"/>
        <w:ind w:left="729" w:right="0"/>
        <w:jc w:val="center"/>
        <w:outlineLvl w:val="1"/>
        <w:rPr>
          <w:rFonts w:hint="eastAsia" w:ascii="宋体" w:hAnsi="宋体" w:eastAsia="宋体" w:cs="宋体"/>
          <w:b w:val="0"/>
          <w:bCs w:val="0"/>
        </w:rPr>
      </w:pPr>
      <w:bookmarkStart w:id="33" w:name="_Toc6687"/>
      <w:r>
        <w:rPr>
          <w:rFonts w:hint="eastAsia" w:ascii="宋体" w:hAnsi="宋体" w:eastAsia="宋体" w:cs="宋体"/>
        </w:rPr>
        <w:t>8、服务方案</w:t>
      </w:r>
      <w:bookmarkEnd w:id="33"/>
    </w:p>
    <w:p>
      <w:pPr>
        <w:spacing w:after="0" w:line="395" w:lineRule="exact"/>
        <w:jc w:val="center"/>
        <w:rPr>
          <w:rFonts w:hint="eastAsia" w:ascii="宋体" w:hAnsi="宋体" w:eastAsia="宋体" w:cs="宋体"/>
        </w:rPr>
        <w:sectPr>
          <w:pgSz w:w="11910" w:h="16840"/>
          <w:pgMar w:top="1500" w:right="1680" w:bottom="1140" w:left="1680" w:header="0" w:footer="959" w:gutter="0"/>
          <w:pgNumType w:fmt="decimal"/>
          <w:cols w:space="720" w:num="1"/>
        </w:sectPr>
      </w:pPr>
    </w:p>
    <w:p>
      <w:pPr>
        <w:pStyle w:val="3"/>
        <w:spacing w:line="395" w:lineRule="exact"/>
        <w:ind w:left="0" w:leftChars="0" w:right="0" w:firstLine="904" w:firstLineChars="300"/>
        <w:jc w:val="left"/>
        <w:outlineLvl w:val="1"/>
        <w:rPr>
          <w:rFonts w:hint="eastAsia" w:ascii="宋体" w:hAnsi="宋体" w:eastAsia="宋体" w:cs="宋体"/>
          <w:b w:val="0"/>
          <w:bCs w:val="0"/>
        </w:rPr>
      </w:pPr>
      <w:bookmarkStart w:id="34" w:name="_Toc3425"/>
      <w:r>
        <w:rPr>
          <w:rFonts w:hint="eastAsia" w:ascii="宋体" w:hAnsi="宋体" w:eastAsia="宋体" w:cs="宋体"/>
          <w:sz w:val="30"/>
          <w:szCs w:val="30"/>
        </w:rPr>
        <w:t>9、</w:t>
      </w:r>
      <w:r>
        <w:rPr>
          <w:rFonts w:hint="eastAsia" w:ascii="宋体" w:hAnsi="宋体" w:eastAsia="宋体" w:cs="宋体"/>
        </w:rPr>
        <w:t>申请人认为在其他方面有必要说明的事项</w:t>
      </w:r>
      <w:bookmarkEnd w:id="34"/>
    </w:p>
    <w:p>
      <w:pPr>
        <w:spacing w:after="0" w:line="395" w:lineRule="exact"/>
        <w:jc w:val="left"/>
        <w:rPr>
          <w:rFonts w:hint="eastAsia" w:ascii="宋体" w:hAnsi="宋体" w:eastAsia="宋体" w:cs="宋体"/>
        </w:rPr>
      </w:pPr>
    </w:p>
    <w:p>
      <w:pPr>
        <w:numPr>
          <w:ilvl w:val="0"/>
          <w:numId w:val="2"/>
        </w:numPr>
        <w:spacing w:after="0" w:line="395" w:lineRule="exact"/>
        <w:jc w:val="left"/>
        <w:rPr>
          <w:rFonts w:hint="eastAsia" w:ascii="宋体" w:hAnsi="宋体" w:eastAsia="宋体" w:cs="宋体"/>
        </w:rPr>
      </w:pPr>
      <w:r>
        <w:rPr>
          <w:rFonts w:hint="eastAsia" w:ascii="宋体" w:hAnsi="宋体" w:eastAsia="宋体" w:cs="宋体"/>
        </w:rPr>
        <w:t>申请人是法人的，提供基本开户银行近三个月内出具的资信证明（同时提供基本存款账户开户许可证）或（</w:t>
      </w:r>
      <w:r>
        <w:rPr>
          <w:rFonts w:hint="eastAsia" w:ascii="宋体" w:hAnsi="宋体" w:eastAsia="宋体" w:cs="宋体"/>
          <w:lang w:val="en-US" w:eastAsia="zh-CN"/>
        </w:rPr>
        <w:t>2018-</w:t>
      </w:r>
      <w:r>
        <w:rPr>
          <w:rFonts w:hint="eastAsia" w:ascii="宋体" w:hAnsi="宋体" w:eastAsia="宋体" w:cs="宋体"/>
        </w:rPr>
        <w:t>2020年度）近</w:t>
      </w:r>
      <w:r>
        <w:rPr>
          <w:rFonts w:hint="eastAsia" w:ascii="宋体" w:hAnsi="宋体" w:eastAsia="宋体" w:cs="宋体"/>
          <w:lang w:eastAsia="zh-CN"/>
        </w:rPr>
        <w:t>三</w:t>
      </w:r>
      <w:r>
        <w:rPr>
          <w:rFonts w:hint="eastAsia" w:ascii="宋体" w:hAnsi="宋体" w:eastAsia="宋体" w:cs="宋体"/>
        </w:rPr>
        <w:t>年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widowControl w:val="0"/>
        <w:numPr>
          <w:ilvl w:val="0"/>
          <w:numId w:val="0"/>
        </w:numPr>
        <w:spacing w:after="0" w:line="395" w:lineRule="exact"/>
        <w:jc w:val="left"/>
        <w:rPr>
          <w:rFonts w:hint="eastAsia" w:ascii="宋体" w:hAnsi="宋体" w:eastAsia="宋体" w:cs="宋体"/>
        </w:rPr>
      </w:pPr>
    </w:p>
    <w:p>
      <w:pPr>
        <w:pStyle w:val="3"/>
        <w:spacing w:line="395" w:lineRule="exact"/>
        <w:ind w:left="0" w:leftChars="0" w:right="0" w:firstLine="0" w:firstLineChars="0"/>
        <w:jc w:val="center"/>
        <w:outlineLvl w:val="1"/>
        <w:rPr>
          <w:rFonts w:hint="eastAsia" w:ascii="宋体" w:hAnsi="宋体" w:eastAsia="宋体" w:cs="宋体"/>
          <w:b w:val="0"/>
          <w:bCs w:val="0"/>
        </w:rPr>
      </w:pPr>
      <w:bookmarkStart w:id="35" w:name="_Toc9996"/>
      <w:r>
        <w:rPr>
          <w:rFonts w:hint="eastAsia" w:ascii="宋体" w:hAnsi="宋体" w:eastAsia="宋体" w:cs="宋体"/>
        </w:rPr>
        <w:t>10、申请人应提供的</w:t>
      </w:r>
      <w:r>
        <w:rPr>
          <w:rFonts w:hint="eastAsia" w:cs="宋体"/>
          <w:lang w:eastAsia="zh-CN"/>
        </w:rPr>
        <w:t>其他资料</w:t>
      </w:r>
      <w:r>
        <w:rPr>
          <w:rFonts w:hint="eastAsia" w:ascii="宋体" w:hAnsi="宋体" w:eastAsia="宋体" w:cs="宋体"/>
        </w:rPr>
        <w:t>（格式自拟）</w:t>
      </w:r>
      <w:bookmarkEnd w:id="35"/>
    </w:p>
    <w:p>
      <w:pPr>
        <w:spacing w:after="0" w:line="395" w:lineRule="exact"/>
        <w:jc w:val="left"/>
        <w:rPr>
          <w:rFonts w:hint="eastAsia" w:ascii="宋体" w:hAnsi="宋体" w:eastAsia="宋体" w:cs="宋体"/>
        </w:rPr>
      </w:pPr>
    </w:p>
    <w:p>
      <w:pPr>
        <w:numPr>
          <w:ilvl w:val="0"/>
          <w:numId w:val="3"/>
        </w:numPr>
        <w:spacing w:after="0" w:line="395" w:lineRule="exact"/>
        <w:jc w:val="left"/>
        <w:rPr>
          <w:rStyle w:val="21"/>
          <w:rFonts w:hint="eastAsia" w:ascii="黑体" w:hAnsi="宋体" w:eastAsia="黑体"/>
          <w:kern w:val="2"/>
          <w:sz w:val="24"/>
          <w:lang w:val="en-US" w:eastAsia="zh-CN" w:bidi="ar-SA"/>
        </w:rPr>
      </w:pPr>
      <w:r>
        <w:rPr>
          <w:rStyle w:val="21"/>
          <w:rFonts w:hint="eastAsia" w:ascii="黑体" w:hAnsi="宋体" w:eastAsia="黑体"/>
          <w:kern w:val="2"/>
          <w:sz w:val="24"/>
          <w:lang w:val="en-US" w:eastAsia="zh-CN" w:bidi="ar-SA"/>
        </w:rPr>
        <w:t>拟投入主要施工机械设备情况表；</w:t>
      </w:r>
    </w:p>
    <w:p>
      <w:pPr>
        <w:widowControl w:val="0"/>
        <w:numPr>
          <w:ilvl w:val="0"/>
          <w:numId w:val="0"/>
        </w:numPr>
        <w:spacing w:after="0" w:line="395" w:lineRule="exact"/>
        <w:jc w:val="left"/>
        <w:rPr>
          <w:rStyle w:val="21"/>
          <w:rFonts w:hint="eastAsia" w:ascii="黑体" w:hAnsi="宋体" w:eastAsia="黑体"/>
          <w:kern w:val="2"/>
          <w:sz w:val="24"/>
          <w:lang w:val="en-US" w:eastAsia="zh-CN" w:bidi="ar-SA"/>
        </w:rPr>
      </w:pPr>
      <w:r>
        <w:rPr>
          <w:rStyle w:val="21"/>
          <w:rFonts w:hint="eastAsia" w:ascii="黑体" w:hAnsi="宋体" w:eastAsia="黑体"/>
          <w:kern w:val="2"/>
          <w:sz w:val="24"/>
          <w:lang w:val="en-US" w:eastAsia="zh-CN" w:bidi="ar-SA"/>
        </w:rPr>
        <w:t>2、项目经理无在建承诺、不拖欠农民工工资承诺、保证工期及质量承诺。</w:t>
      </w:r>
    </w:p>
    <w:p>
      <w:pPr>
        <w:widowControl w:val="0"/>
        <w:numPr>
          <w:ilvl w:val="0"/>
          <w:numId w:val="0"/>
        </w:numPr>
        <w:spacing w:after="0" w:line="395" w:lineRule="exact"/>
        <w:jc w:val="left"/>
        <w:rPr>
          <w:rStyle w:val="21"/>
          <w:rFonts w:hint="eastAsia" w:ascii="黑体" w:hAnsi="宋体" w:eastAsia="黑体"/>
          <w:kern w:val="2"/>
          <w:sz w:val="24"/>
          <w:lang w:val="en-US" w:eastAsia="zh-CN" w:bidi="ar-SA"/>
        </w:rPr>
      </w:pPr>
    </w:p>
    <w:p>
      <w:pPr>
        <w:widowControl w:val="0"/>
        <w:numPr>
          <w:ilvl w:val="0"/>
          <w:numId w:val="0"/>
        </w:numPr>
        <w:spacing w:after="0" w:line="395" w:lineRule="exact"/>
        <w:jc w:val="left"/>
        <w:rPr>
          <w:rStyle w:val="21"/>
          <w:rFonts w:hint="eastAsia" w:ascii="黑体" w:hAnsi="宋体" w:eastAsia="黑体"/>
          <w:kern w:val="2"/>
          <w:sz w:val="24"/>
          <w:lang w:val="en-US" w:eastAsia="zh-CN" w:bidi="ar-SA"/>
        </w:rPr>
        <w:sectPr>
          <w:pgSz w:w="11910" w:h="16840"/>
          <w:pgMar w:top="1500" w:right="1680" w:bottom="1140" w:left="1680" w:header="0" w:footer="959" w:gutter="0"/>
          <w:pgNumType w:fmt="decimal"/>
          <w:cols w:space="720" w:num="1"/>
        </w:sect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0" w:line="240" w:lineRule="auto"/>
        <w:ind w:right="0"/>
        <w:rPr>
          <w:rFonts w:hint="eastAsia" w:ascii="宋体" w:hAnsi="宋体" w:eastAsia="宋体" w:cs="宋体"/>
          <w:b/>
          <w:bCs/>
          <w:sz w:val="20"/>
          <w:szCs w:val="20"/>
        </w:rPr>
      </w:pPr>
    </w:p>
    <w:p>
      <w:pPr>
        <w:spacing w:before="9" w:line="240" w:lineRule="auto"/>
        <w:ind w:right="0"/>
        <w:rPr>
          <w:rFonts w:hint="eastAsia" w:ascii="宋体" w:hAnsi="宋体" w:eastAsia="宋体" w:cs="宋体"/>
          <w:b/>
          <w:bCs/>
          <w:sz w:val="27"/>
          <w:szCs w:val="27"/>
        </w:rPr>
      </w:pPr>
    </w:p>
    <w:p>
      <w:pPr>
        <w:spacing w:before="0" w:line="820" w:lineRule="exact"/>
        <w:ind w:left="840" w:right="0" w:firstLine="0"/>
        <w:jc w:val="left"/>
        <w:outlineLvl w:val="0"/>
        <w:rPr>
          <w:rFonts w:hint="eastAsia" w:ascii="宋体" w:hAnsi="宋体" w:eastAsia="宋体" w:cs="宋体"/>
          <w:sz w:val="72"/>
          <w:szCs w:val="72"/>
        </w:rPr>
      </w:pPr>
      <w:bookmarkStart w:id="36" w:name="_bookmark5"/>
      <w:bookmarkEnd w:id="36"/>
      <w:bookmarkStart w:id="37" w:name="6、遴选人工作要求"/>
      <w:bookmarkEnd w:id="37"/>
      <w:bookmarkStart w:id="38" w:name="_Toc23660"/>
      <w:r>
        <w:rPr>
          <w:rFonts w:hint="eastAsia" w:ascii="宋体" w:hAnsi="宋体" w:eastAsia="宋体" w:cs="宋体"/>
          <w:sz w:val="72"/>
          <w:szCs w:val="72"/>
        </w:rPr>
        <w:t>6、遴选人工作要求</w:t>
      </w:r>
      <w:bookmarkEnd w:id="38"/>
    </w:p>
    <w:p>
      <w:pPr>
        <w:spacing w:after="0" w:line="820" w:lineRule="exact"/>
        <w:jc w:val="left"/>
        <w:rPr>
          <w:rFonts w:hint="eastAsia" w:ascii="宋体" w:hAnsi="宋体" w:eastAsia="宋体" w:cs="宋体"/>
          <w:sz w:val="72"/>
          <w:szCs w:val="72"/>
        </w:rPr>
        <w:sectPr>
          <w:pgSz w:w="11910" w:h="16840"/>
          <w:pgMar w:top="1580" w:right="1680" w:bottom="1140" w:left="1680" w:header="0" w:footer="959" w:gutter="0"/>
          <w:pgNumType w:fmt="decimal"/>
          <w:cols w:space="720" w:num="1"/>
        </w:sectPr>
      </w:pPr>
    </w:p>
    <w:p>
      <w:pPr>
        <w:pStyle w:val="3"/>
        <w:spacing w:line="433" w:lineRule="exact"/>
        <w:ind w:left="942" w:right="1067"/>
        <w:jc w:val="center"/>
        <w:outlineLvl w:val="1"/>
        <w:rPr>
          <w:rFonts w:hint="eastAsia" w:ascii="宋体" w:hAnsi="宋体" w:eastAsia="宋体" w:cs="宋体"/>
          <w:b w:val="0"/>
          <w:bCs w:val="0"/>
        </w:rPr>
      </w:pPr>
      <w:bookmarkStart w:id="39" w:name="_Toc24343"/>
      <w:r>
        <w:rPr>
          <w:rFonts w:hint="eastAsia" w:ascii="宋体" w:hAnsi="宋体" w:eastAsia="宋体" w:cs="宋体"/>
        </w:rPr>
        <w:t>工作要求</w:t>
      </w:r>
      <w:bookmarkEnd w:id="39"/>
    </w:p>
    <w:p>
      <w:pPr>
        <w:spacing w:before="9" w:line="240" w:lineRule="auto"/>
        <w:ind w:right="0"/>
        <w:rPr>
          <w:rFonts w:hint="eastAsia" w:ascii="宋体" w:hAnsi="宋体" w:eastAsia="宋体" w:cs="宋体"/>
          <w:b/>
          <w:bCs/>
          <w:sz w:val="40"/>
          <w:szCs w:val="40"/>
        </w:rPr>
      </w:pPr>
    </w:p>
    <w:p>
      <w:pPr>
        <w:pStyle w:val="6"/>
        <w:spacing w:line="360" w:lineRule="auto"/>
        <w:ind w:left="120" w:right="0" w:firstLine="280"/>
        <w:jc w:val="left"/>
        <w:rPr>
          <w:rFonts w:hint="eastAsia" w:ascii="宋体" w:hAnsi="宋体" w:eastAsia="宋体" w:cs="宋体"/>
        </w:rPr>
      </w:pPr>
      <w:r>
        <w:rPr>
          <w:rFonts w:hint="eastAsia" w:ascii="宋体" w:hAnsi="宋体" w:eastAsia="宋体" w:cs="宋体"/>
        </w:rPr>
        <w:t>6.1</w:t>
      </w:r>
      <w:r>
        <w:rPr>
          <w:rFonts w:hint="eastAsia" w:ascii="宋体" w:hAnsi="宋体" w:eastAsia="宋体" w:cs="宋体"/>
          <w:spacing w:val="-48"/>
        </w:rPr>
        <w:t xml:space="preserve"> </w:t>
      </w:r>
      <w:r>
        <w:rPr>
          <w:rFonts w:hint="eastAsia" w:ascii="宋体" w:hAnsi="宋体" w:eastAsia="宋体" w:cs="宋体"/>
          <w:spacing w:val="-6"/>
        </w:rPr>
        <w:t>西宁供水（集团）有限责任公司接户、迁改</w:t>
      </w:r>
      <w:r>
        <w:rPr>
          <w:rFonts w:hint="eastAsia" w:cs="宋体"/>
          <w:spacing w:val="-6"/>
          <w:lang w:val="en-US" w:eastAsia="zh-CN"/>
        </w:rPr>
        <w:t>及户表改造</w:t>
      </w:r>
      <w:r>
        <w:rPr>
          <w:rFonts w:hint="eastAsia" w:ascii="宋体" w:hAnsi="宋体" w:eastAsia="宋体" w:cs="宋体"/>
          <w:spacing w:val="-6"/>
        </w:rPr>
        <w:t>工程项目</w:t>
      </w:r>
      <w:r>
        <w:rPr>
          <w:rFonts w:hint="eastAsia" w:cs="宋体"/>
          <w:spacing w:val="-6"/>
          <w:lang w:val="en-US" w:eastAsia="zh-CN"/>
        </w:rPr>
        <w:t>施工</w:t>
      </w:r>
      <w:r>
        <w:rPr>
          <w:rFonts w:hint="eastAsia" w:ascii="宋体" w:hAnsi="宋体" w:eastAsia="宋体" w:cs="宋体"/>
          <w:spacing w:val="-6"/>
        </w:rPr>
        <w:t>单位遴选入围</w:t>
      </w:r>
      <w:r>
        <w:rPr>
          <w:rFonts w:hint="eastAsia" w:ascii="宋体" w:hAnsi="宋体" w:eastAsia="宋体" w:cs="宋体"/>
        </w:rPr>
        <w:t>：</w:t>
      </w:r>
    </w:p>
    <w:p>
      <w:pPr>
        <w:pStyle w:val="6"/>
        <w:spacing w:before="61" w:line="360" w:lineRule="auto"/>
        <w:ind w:right="0"/>
        <w:jc w:val="left"/>
        <w:rPr>
          <w:rFonts w:hint="eastAsia" w:ascii="宋体" w:hAnsi="宋体" w:eastAsia="宋体" w:cs="宋体"/>
        </w:rPr>
      </w:pPr>
      <w:r>
        <w:rPr>
          <w:rFonts w:hint="eastAsia" w:ascii="宋体" w:hAnsi="宋体" w:eastAsia="宋体" w:cs="宋体"/>
        </w:rPr>
        <w:t>6.1.1</w:t>
      </w:r>
      <w:r>
        <w:rPr>
          <w:rFonts w:hint="eastAsia" w:ascii="宋体" w:hAnsi="宋体" w:eastAsia="宋体" w:cs="宋体"/>
          <w:spacing w:val="-79"/>
        </w:rPr>
        <w:t xml:space="preserve"> </w:t>
      </w:r>
      <w:r>
        <w:rPr>
          <w:rFonts w:hint="eastAsia" w:ascii="宋体" w:hAnsi="宋体" w:eastAsia="宋体" w:cs="宋体"/>
        </w:rPr>
        <w:t>遵守法律法规及有关规定情况；</w:t>
      </w:r>
    </w:p>
    <w:p>
      <w:pPr>
        <w:spacing w:before="9" w:line="360" w:lineRule="auto"/>
        <w:ind w:right="0"/>
        <w:rPr>
          <w:rFonts w:hint="eastAsia" w:ascii="宋体" w:hAnsi="宋体" w:eastAsia="宋体" w:cs="宋体"/>
          <w:sz w:val="19"/>
          <w:szCs w:val="19"/>
        </w:rPr>
      </w:pPr>
    </w:p>
    <w:p>
      <w:pPr>
        <w:pStyle w:val="6"/>
        <w:spacing w:line="360" w:lineRule="auto"/>
        <w:ind w:right="0"/>
        <w:jc w:val="left"/>
        <w:rPr>
          <w:rFonts w:hint="eastAsia" w:ascii="宋体" w:hAnsi="宋体" w:eastAsia="宋体" w:cs="宋体"/>
        </w:rPr>
      </w:pPr>
      <w:r>
        <w:rPr>
          <w:rFonts w:hint="eastAsia" w:ascii="宋体" w:hAnsi="宋体" w:eastAsia="宋体" w:cs="宋体"/>
        </w:rPr>
        <w:t>6.1.2</w:t>
      </w:r>
      <w:r>
        <w:rPr>
          <w:rFonts w:hint="eastAsia" w:ascii="宋体" w:hAnsi="宋体" w:eastAsia="宋体" w:cs="宋体"/>
          <w:spacing w:val="-79"/>
        </w:rPr>
        <w:t xml:space="preserve"> </w:t>
      </w:r>
      <w:r>
        <w:rPr>
          <w:rFonts w:hint="eastAsia" w:ascii="宋体" w:hAnsi="宋体" w:eastAsia="宋体" w:cs="宋体"/>
        </w:rPr>
        <w:t>执行国家有关标准和规范情况；</w:t>
      </w:r>
    </w:p>
    <w:p>
      <w:pPr>
        <w:spacing w:before="9" w:line="360" w:lineRule="auto"/>
        <w:ind w:right="0"/>
        <w:rPr>
          <w:rFonts w:hint="eastAsia" w:ascii="宋体" w:hAnsi="宋体" w:eastAsia="宋体" w:cs="宋体"/>
          <w:sz w:val="19"/>
          <w:szCs w:val="19"/>
        </w:rPr>
      </w:pPr>
    </w:p>
    <w:p>
      <w:pPr>
        <w:pStyle w:val="6"/>
        <w:spacing w:line="360" w:lineRule="auto"/>
        <w:ind w:right="0"/>
        <w:jc w:val="left"/>
        <w:rPr>
          <w:rFonts w:hint="eastAsia" w:ascii="宋体" w:hAnsi="宋体" w:eastAsia="宋体" w:cs="宋体"/>
        </w:rPr>
      </w:pPr>
      <w:r>
        <w:rPr>
          <w:rFonts w:hint="eastAsia" w:ascii="宋体" w:hAnsi="宋体" w:eastAsia="宋体" w:cs="宋体"/>
        </w:rPr>
        <w:t>6.1.3</w:t>
      </w:r>
      <w:r>
        <w:rPr>
          <w:rFonts w:hint="eastAsia" w:ascii="宋体" w:hAnsi="宋体" w:eastAsia="宋体" w:cs="宋体"/>
          <w:spacing w:val="-79"/>
        </w:rPr>
        <w:t xml:space="preserve"> </w:t>
      </w:r>
      <w:r>
        <w:rPr>
          <w:rFonts w:hint="eastAsia" w:ascii="宋体" w:hAnsi="宋体" w:eastAsia="宋体" w:cs="宋体"/>
        </w:rPr>
        <w:t>质量管理制度建立情况；</w:t>
      </w:r>
    </w:p>
    <w:p>
      <w:pPr>
        <w:spacing w:before="9" w:line="360" w:lineRule="auto"/>
        <w:ind w:right="0"/>
        <w:rPr>
          <w:rFonts w:hint="eastAsia" w:ascii="宋体" w:hAnsi="宋体" w:eastAsia="宋体" w:cs="宋体"/>
          <w:sz w:val="19"/>
          <w:szCs w:val="19"/>
        </w:rPr>
      </w:pPr>
    </w:p>
    <w:p>
      <w:pPr>
        <w:pStyle w:val="6"/>
        <w:spacing w:line="360" w:lineRule="auto"/>
        <w:ind w:right="0"/>
        <w:jc w:val="left"/>
        <w:rPr>
          <w:rFonts w:hint="eastAsia" w:ascii="宋体" w:hAnsi="宋体" w:eastAsia="宋体" w:cs="宋体"/>
        </w:rPr>
      </w:pPr>
      <w:r>
        <w:rPr>
          <w:rFonts w:hint="eastAsia" w:ascii="宋体" w:hAnsi="宋体" w:eastAsia="宋体" w:cs="宋体"/>
        </w:rPr>
        <w:t>6.1.4</w:t>
      </w:r>
      <w:r>
        <w:rPr>
          <w:rFonts w:hint="eastAsia" w:ascii="宋体" w:hAnsi="宋体" w:eastAsia="宋体" w:cs="宋体"/>
          <w:spacing w:val="-77"/>
        </w:rPr>
        <w:t xml:space="preserve"> </w:t>
      </w:r>
      <w:r>
        <w:rPr>
          <w:rFonts w:hint="eastAsia" w:ascii="宋体" w:hAnsi="宋体" w:eastAsia="宋体" w:cs="宋体"/>
        </w:rPr>
        <w:t>前期成果质量情况；</w:t>
      </w:r>
    </w:p>
    <w:p>
      <w:pPr>
        <w:spacing w:before="9" w:line="360" w:lineRule="auto"/>
        <w:ind w:right="0"/>
        <w:rPr>
          <w:rFonts w:hint="eastAsia" w:ascii="宋体" w:hAnsi="宋体" w:eastAsia="宋体" w:cs="宋体"/>
          <w:sz w:val="19"/>
          <w:szCs w:val="19"/>
        </w:rPr>
      </w:pPr>
    </w:p>
    <w:p>
      <w:pPr>
        <w:pStyle w:val="6"/>
        <w:spacing w:line="360" w:lineRule="auto"/>
        <w:ind w:right="0"/>
        <w:jc w:val="left"/>
        <w:rPr>
          <w:rFonts w:hint="eastAsia" w:ascii="宋体" w:hAnsi="宋体" w:eastAsia="宋体" w:cs="宋体"/>
        </w:rPr>
      </w:pPr>
      <w:r>
        <w:rPr>
          <w:rFonts w:hint="eastAsia" w:ascii="宋体" w:hAnsi="宋体" w:eastAsia="宋体" w:cs="宋体"/>
        </w:rPr>
        <w:t>6.1.5</w:t>
      </w:r>
      <w:r>
        <w:rPr>
          <w:rFonts w:hint="eastAsia" w:ascii="宋体" w:hAnsi="宋体" w:eastAsia="宋体" w:cs="宋体"/>
          <w:spacing w:val="-6"/>
        </w:rPr>
        <w:t xml:space="preserve"> </w:t>
      </w:r>
      <w:r>
        <w:rPr>
          <w:rFonts w:hint="eastAsia" w:ascii="宋体" w:hAnsi="宋体" w:eastAsia="宋体" w:cs="宋体"/>
        </w:rPr>
        <w:t>件档案建立情况；</w:t>
      </w:r>
    </w:p>
    <w:p>
      <w:pPr>
        <w:spacing w:before="9" w:line="360" w:lineRule="auto"/>
        <w:ind w:right="0"/>
        <w:rPr>
          <w:rFonts w:hint="eastAsia" w:ascii="宋体" w:hAnsi="宋体" w:eastAsia="宋体" w:cs="宋体"/>
          <w:sz w:val="19"/>
          <w:szCs w:val="19"/>
        </w:rPr>
      </w:pPr>
    </w:p>
    <w:p>
      <w:pPr>
        <w:pStyle w:val="6"/>
        <w:spacing w:line="360" w:lineRule="auto"/>
        <w:ind w:right="0"/>
        <w:jc w:val="left"/>
        <w:rPr>
          <w:rFonts w:hint="eastAsia" w:ascii="宋体" w:hAnsi="宋体" w:eastAsia="宋体" w:cs="宋体"/>
        </w:rPr>
      </w:pPr>
      <w:r>
        <w:rPr>
          <w:rFonts w:hint="eastAsia" w:ascii="宋体" w:hAnsi="宋体" w:eastAsia="宋体" w:cs="宋体"/>
        </w:rPr>
        <w:t>6.1.6</w:t>
      </w:r>
      <w:r>
        <w:rPr>
          <w:rFonts w:hint="eastAsia" w:ascii="宋体" w:hAnsi="宋体" w:eastAsia="宋体" w:cs="宋体"/>
          <w:spacing w:val="-77"/>
        </w:rPr>
        <w:t xml:space="preserve"> </w:t>
      </w:r>
      <w:r>
        <w:rPr>
          <w:rFonts w:hint="eastAsia" w:ascii="宋体" w:hAnsi="宋体" w:eastAsia="宋体" w:cs="宋体"/>
        </w:rPr>
        <w:t>其他应当检查的内容。</w:t>
      </w:r>
    </w:p>
    <w:p>
      <w:pPr>
        <w:pStyle w:val="6"/>
        <w:spacing w:line="360" w:lineRule="auto"/>
        <w:ind w:left="0" w:leftChars="0" w:right="0" w:firstLine="0" w:firstLineChars="0"/>
        <w:jc w:val="left"/>
        <w:rPr>
          <w:rFonts w:hint="eastAsia" w:ascii="宋体" w:hAnsi="宋体" w:eastAsia="宋体" w:cs="宋体"/>
        </w:rPr>
      </w:pPr>
      <w:r>
        <w:rPr>
          <w:rFonts w:hint="eastAsia" w:cs="宋体"/>
          <w:lang w:val="en-US" w:eastAsia="zh-CN"/>
        </w:rPr>
        <w:t>6</w:t>
      </w:r>
      <w:r>
        <w:rPr>
          <w:rFonts w:hint="eastAsia" w:ascii="宋体" w:hAnsi="宋体" w:eastAsia="宋体" w:cs="宋体"/>
        </w:rPr>
        <w:t>.</w:t>
      </w:r>
      <w:r>
        <w:rPr>
          <w:rFonts w:hint="eastAsia" w:cs="宋体"/>
          <w:lang w:val="en-US" w:eastAsia="zh-CN"/>
        </w:rPr>
        <w:t>2</w:t>
      </w:r>
      <w:r>
        <w:rPr>
          <w:rFonts w:hint="eastAsia" w:ascii="宋体" w:hAnsi="宋体" w:eastAsia="宋体" w:cs="宋体"/>
        </w:rPr>
        <w:t>、项目要求、设备、材料及其他均应满足西宁供水（集团）有限责任公司所要求的标准。</w:t>
      </w:r>
    </w:p>
    <w:sectPr>
      <w:footerReference r:id="rId8" w:type="default"/>
      <w:pgSz w:w="11910" w:h="16840"/>
      <w:pgMar w:top="1520" w:right="1320" w:bottom="1140" w:left="1680" w:header="0" w:footer="9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C338A"/>
    <w:multiLevelType w:val="singleLevel"/>
    <w:tmpl w:val="614C338A"/>
    <w:lvl w:ilvl="0" w:tentative="0">
      <w:start w:val="1"/>
      <w:numFmt w:val="decimal"/>
      <w:suff w:val="nothing"/>
      <w:lvlText w:val="%1."/>
      <w:lvlJc w:val="left"/>
    </w:lvl>
  </w:abstractNum>
  <w:abstractNum w:abstractNumId="1">
    <w:nsid w:val="614C4B81"/>
    <w:multiLevelType w:val="singleLevel"/>
    <w:tmpl w:val="614C4B81"/>
    <w:lvl w:ilvl="0" w:tentative="0">
      <w:start w:val="1"/>
      <w:numFmt w:val="decimal"/>
      <w:suff w:val="nothing"/>
      <w:lvlText w:val="%1、"/>
      <w:lvlJc w:val="left"/>
    </w:lvl>
  </w:abstractNum>
  <w:abstractNum w:abstractNumId="2">
    <w:nsid w:val="614C4C22"/>
    <w:multiLevelType w:val="singleLevel"/>
    <w:tmpl w:val="614C4C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56B3D"/>
    <w:rsid w:val="0E6652D3"/>
    <w:rsid w:val="10FE47CC"/>
    <w:rsid w:val="1F6E41FB"/>
    <w:rsid w:val="329A0BEB"/>
    <w:rsid w:val="39614F73"/>
    <w:rsid w:val="3BAC0983"/>
    <w:rsid w:val="3E895504"/>
    <w:rsid w:val="461359B9"/>
    <w:rsid w:val="55BD5C87"/>
    <w:rsid w:val="5F4663E3"/>
    <w:rsid w:val="65562F1E"/>
    <w:rsid w:val="7DFF54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939"/>
      <w:outlineLvl w:val="1"/>
    </w:pPr>
    <w:rPr>
      <w:rFonts w:ascii="宋体" w:hAnsi="宋体" w:eastAsia="宋体"/>
      <w:sz w:val="72"/>
      <w:szCs w:val="72"/>
    </w:rPr>
  </w:style>
  <w:style w:type="paragraph" w:styleId="3">
    <w:name w:val="heading 2"/>
    <w:basedOn w:val="1"/>
    <w:next w:val="1"/>
    <w:qFormat/>
    <w:uiPriority w:val="1"/>
    <w:pPr>
      <w:ind w:left="2925"/>
      <w:outlineLvl w:val="2"/>
    </w:pPr>
    <w:rPr>
      <w:rFonts w:ascii="宋体" w:hAnsi="宋体" w:eastAsia="宋体"/>
      <w:b/>
      <w:bCs/>
      <w:sz w:val="36"/>
      <w:szCs w:val="36"/>
    </w:rPr>
  </w:style>
  <w:style w:type="paragraph" w:styleId="4">
    <w:name w:val="heading 3"/>
    <w:basedOn w:val="1"/>
    <w:next w:val="1"/>
    <w:qFormat/>
    <w:uiPriority w:val="1"/>
    <w:pPr>
      <w:outlineLvl w:val="3"/>
    </w:pPr>
    <w:rPr>
      <w:rFonts w:ascii="宋体" w:hAnsi="宋体" w:eastAsia="宋体"/>
      <w:b/>
      <w:bCs/>
      <w:sz w:val="32"/>
      <w:szCs w:val="32"/>
    </w:rPr>
  </w:style>
  <w:style w:type="paragraph" w:styleId="5">
    <w:name w:val="heading 4"/>
    <w:basedOn w:val="1"/>
    <w:next w:val="1"/>
    <w:qFormat/>
    <w:uiPriority w:val="1"/>
    <w:pPr>
      <w:outlineLvl w:val="4"/>
    </w:pPr>
    <w:rPr>
      <w:rFonts w:ascii="宋体" w:hAnsi="宋体" w:eastAsia="宋体"/>
      <w:b/>
      <w:bCs/>
      <w:sz w:val="28"/>
      <w:szCs w:val="28"/>
    </w:rPr>
  </w:style>
  <w:style w:type="paragraph" w:styleId="6">
    <w:name w:val="heading 5"/>
    <w:basedOn w:val="1"/>
    <w:next w:val="1"/>
    <w:qFormat/>
    <w:uiPriority w:val="1"/>
    <w:pPr>
      <w:ind w:left="679"/>
      <w:outlineLvl w:val="5"/>
    </w:pPr>
    <w:rPr>
      <w:rFonts w:ascii="宋体" w:hAnsi="宋体" w:eastAsia="宋体"/>
      <w:sz w:val="28"/>
      <w:szCs w:val="28"/>
    </w:rPr>
  </w:style>
  <w:style w:type="paragraph" w:styleId="7">
    <w:name w:val="heading 6"/>
    <w:basedOn w:val="1"/>
    <w:next w:val="1"/>
    <w:qFormat/>
    <w:uiPriority w:val="1"/>
    <w:pPr>
      <w:spacing w:before="36"/>
      <w:ind w:left="120"/>
      <w:outlineLvl w:val="6"/>
    </w:pPr>
    <w:rPr>
      <w:rFonts w:ascii="宋体" w:hAnsi="宋体" w:eastAsia="宋体"/>
      <w:b/>
      <w:bCs/>
      <w:sz w:val="24"/>
      <w:szCs w:val="24"/>
    </w:rPr>
  </w:style>
  <w:style w:type="character" w:default="1" w:styleId="21">
    <w:name w:val="Default Paragraph Font"/>
    <w:unhideWhenUsed/>
    <w:qFormat/>
    <w:uiPriority w:val="1"/>
  </w:style>
  <w:style w:type="table" w:default="1" w:styleId="20">
    <w:name w:val="Normal Table"/>
    <w:semiHidden/>
    <w:uiPriority w:val="0"/>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Body Text"/>
    <w:basedOn w:val="1"/>
    <w:qFormat/>
    <w:uiPriority w:val="1"/>
    <w:pPr>
      <w:spacing w:before="36"/>
      <w:ind w:left="120"/>
    </w:pPr>
    <w:rPr>
      <w:rFonts w:ascii="宋体" w:hAnsi="宋体" w:eastAsia="宋体"/>
      <w:sz w:val="24"/>
      <w:szCs w:val="24"/>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toc 8"/>
    <w:basedOn w:val="1"/>
    <w:next w:val="1"/>
    <w:qFormat/>
    <w:uiPriority w:val="0"/>
    <w:pPr>
      <w:ind w:left="2940" w:leftChars="140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style>
  <w:style w:type="paragraph" w:styleId="16">
    <w:name w:val="toc 4"/>
    <w:basedOn w:val="1"/>
    <w:next w:val="1"/>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uiPriority w:val="0"/>
    <w:pPr>
      <w:ind w:left="3360" w:leftChars="1600"/>
    </w:pPr>
  </w:style>
  <w:style w:type="table" w:customStyle="1" w:styleId="22">
    <w:name w:val="Table Normal"/>
    <w:unhideWhenUsed/>
    <w:qFormat/>
    <w:uiPriority w:val="2"/>
    <w:tblPr>
      <w:tblCellMar>
        <w:top w:w="0" w:type="dxa"/>
        <w:left w:w="0" w:type="dxa"/>
        <w:bottom w:w="0" w:type="dxa"/>
        <w:right w:w="0" w:type="dxa"/>
      </w:tblCellMar>
    </w:tblPr>
  </w:style>
  <w:style w:type="paragraph" w:customStyle="1" w:styleId="23">
    <w:name w:val="List Paragraph"/>
    <w:basedOn w:val="1"/>
    <w:qFormat/>
    <w:uiPriority w:val="1"/>
  </w:style>
  <w:style w:type="paragraph" w:customStyle="1" w:styleId="24">
    <w:name w:val="Table Paragraph"/>
    <w:basedOn w:val="1"/>
    <w:qFormat/>
    <w:uiPriority w:val="1"/>
  </w:style>
  <w:style w:type="paragraph" w:customStyle="1" w:styleId="25">
    <w:name w:val="Normal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0</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2021-09-23T14:59:00Z</dcterms:created>
  <dc:creator>Administrator</dc:creator>
  <cp:lastModifiedBy>·你往邦里</cp:lastModifiedBy>
  <dcterms:modified xsi:type="dcterms:W3CDTF">2021-09-23T09:45:10Z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WPS 文字</vt:lpwstr>
  </property>
  <property fmtid="{D5CDD505-2E9C-101B-9397-08002B2CF9AE}" pid="4" name="LastSaved">
    <vt:filetime>2021-09-23T00:00:00Z</vt:filetime>
  </property>
  <property fmtid="{D5CDD505-2E9C-101B-9397-08002B2CF9AE}" pid="5" name="KSOProductBuildVer">
    <vt:lpwstr>2052-11.1.0.10938</vt:lpwstr>
  </property>
  <property fmtid="{D5CDD505-2E9C-101B-9397-08002B2CF9AE}" pid="6" name="ICV">
    <vt:lpwstr>06C9A01E92ED4775B67B7789CA94A7D5</vt:lpwstr>
  </property>
</Properties>
</file>