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F44" w:rsidRDefault="00BC2F44">
      <w:pPr>
        <w:pStyle w:val="Normal0"/>
        <w:widowControl w:val="0"/>
        <w:autoSpaceDE w:val="0"/>
        <w:autoSpaceDN w:val="0"/>
        <w:adjustRightInd w:val="0"/>
        <w:spacing w:before="0" w:after="0" w:line="360" w:lineRule="auto"/>
        <w:jc w:val="center"/>
        <w:rPr>
          <w:rFonts w:ascii="宋体" w:eastAsia="宋体" w:hAnsi="宋体" w:cs="宋体"/>
          <w:color w:val="000000"/>
          <w:spacing w:val="10"/>
          <w:sz w:val="44"/>
          <w:lang w:eastAsia="zh-CN"/>
        </w:rPr>
      </w:pPr>
    </w:p>
    <w:p w:rsidR="00BC2F44" w:rsidRDefault="00AD0391">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0"/>
          <w:sz w:val="44"/>
          <w:lang w:eastAsia="zh-CN"/>
        </w:rPr>
        <w:t>青海省房屋建筑和市政工程施工</w:t>
      </w:r>
    </w:p>
    <w:p w:rsidR="00BC2F44" w:rsidRDefault="00AD0391">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1"/>
          <w:sz w:val="44"/>
          <w:lang w:eastAsia="zh-CN"/>
        </w:rPr>
        <w:t>招标文件示范文本</w:t>
      </w:r>
    </w:p>
    <w:p w:rsidR="00BC2F44" w:rsidRDefault="00BC2F44">
      <w:pPr>
        <w:pStyle w:val="Normal0"/>
        <w:widowControl w:val="0"/>
        <w:autoSpaceDE w:val="0"/>
        <w:autoSpaceDN w:val="0"/>
        <w:adjustRightInd w:val="0"/>
        <w:spacing w:before="0" w:after="0" w:line="360" w:lineRule="auto"/>
        <w:ind w:firstLineChars="700" w:firstLine="2002"/>
        <w:jc w:val="left"/>
        <w:rPr>
          <w:rFonts w:ascii="宋体" w:eastAsia="宋体" w:hAnsi="宋体" w:cs="宋体"/>
          <w:color w:val="0000FF"/>
          <w:spacing w:val="3"/>
          <w:sz w:val="28"/>
          <w:lang w:eastAsia="zh-CN"/>
        </w:rPr>
      </w:pPr>
    </w:p>
    <w:p w:rsidR="00BC2F44" w:rsidRDefault="00BC2F44">
      <w:pPr>
        <w:pStyle w:val="Normal0"/>
        <w:widowControl w:val="0"/>
        <w:autoSpaceDE w:val="0"/>
        <w:autoSpaceDN w:val="0"/>
        <w:adjustRightInd w:val="0"/>
        <w:spacing w:before="0" w:after="0" w:line="285" w:lineRule="exact"/>
        <w:ind w:firstLineChars="700" w:firstLine="2002"/>
        <w:jc w:val="left"/>
        <w:rPr>
          <w:rFonts w:ascii="宋体" w:eastAsia="宋体" w:hAnsi="宋体" w:cs="宋体"/>
          <w:color w:val="0000FF"/>
          <w:spacing w:val="3"/>
          <w:sz w:val="28"/>
          <w:lang w:eastAsia="zh-CN"/>
        </w:rPr>
      </w:pPr>
    </w:p>
    <w:p w:rsidR="00BC2F44" w:rsidRDefault="00243DA3">
      <w:pPr>
        <w:pStyle w:val="Normal0"/>
        <w:widowControl w:val="0"/>
        <w:autoSpaceDE w:val="0"/>
        <w:autoSpaceDN w:val="0"/>
        <w:adjustRightInd w:val="0"/>
        <w:spacing w:before="0" w:after="0" w:line="360" w:lineRule="auto"/>
        <w:jc w:val="center"/>
        <w:rPr>
          <w:rFonts w:ascii="KTMLKV+ËÎÌå"/>
          <w:color w:val="000000"/>
          <w:sz w:val="30"/>
          <w:szCs w:val="30"/>
          <w:lang w:eastAsia="zh-CN"/>
        </w:rPr>
      </w:pPr>
      <w:r>
        <w:rPr>
          <w:rFonts w:ascii="宋体" w:eastAsia="宋体" w:hAnsi="宋体" w:cs="宋体" w:hint="eastAsia"/>
          <w:color w:val="000000"/>
          <w:spacing w:val="6"/>
          <w:sz w:val="30"/>
          <w:szCs w:val="30"/>
          <w:lang w:eastAsia="zh-CN"/>
        </w:rPr>
        <w:t>西宁市城中区南滩社区卫生服务中心门诊部装修改造项目</w:t>
      </w:r>
      <w:r w:rsidR="00AD0391">
        <w:rPr>
          <w:rFonts w:ascii="宋体" w:eastAsia="宋体" w:hAnsi="宋体" w:cs="宋体" w:hint="eastAsia"/>
          <w:color w:val="000000"/>
          <w:spacing w:val="6"/>
          <w:sz w:val="30"/>
          <w:szCs w:val="30"/>
          <w:lang w:eastAsia="zh-CN"/>
        </w:rPr>
        <w:t>电子招标</w:t>
      </w:r>
    </w:p>
    <w:p w:rsidR="00BC2F44" w:rsidRDefault="00BC2F44">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BC2F44" w:rsidRDefault="00BC2F44">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BC2F44" w:rsidRDefault="00BC2F44">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BC2F44" w:rsidRDefault="00AD0391">
      <w:pPr>
        <w:pStyle w:val="Normal0"/>
        <w:widowControl w:val="0"/>
        <w:autoSpaceDE w:val="0"/>
        <w:autoSpaceDN w:val="0"/>
        <w:adjustRightInd w:val="0"/>
        <w:spacing w:before="0" w:after="0" w:line="721" w:lineRule="exact"/>
        <w:jc w:val="center"/>
        <w:rPr>
          <w:rFonts w:ascii="KTMLKV+ËÎÌå"/>
          <w:color w:val="000000"/>
          <w:sz w:val="72"/>
          <w:lang w:eastAsia="zh-CN"/>
        </w:rPr>
      </w:pPr>
      <w:r>
        <w:rPr>
          <w:rFonts w:ascii="宋体" w:eastAsia="宋体" w:hAnsi="宋体" w:cs="宋体" w:hint="eastAsia"/>
          <w:color w:val="000000"/>
          <w:sz w:val="72"/>
          <w:lang w:eastAsia="zh-CN"/>
        </w:rPr>
        <w:t>招标文件</w:t>
      </w: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BC2F44" w:rsidRDefault="00AD0391">
      <w:pPr>
        <w:pStyle w:val="Normal0"/>
        <w:widowControl w:val="0"/>
        <w:autoSpaceDE w:val="0"/>
        <w:autoSpaceDN w:val="0"/>
        <w:adjustRightInd w:val="0"/>
        <w:spacing w:before="0" w:after="0" w:line="480" w:lineRule="auto"/>
        <w:jc w:val="left"/>
        <w:rPr>
          <w:rFonts w:ascii="宋体" w:eastAsia="宋体" w:hAnsi="宋体" w:cs="宋体"/>
          <w:color w:val="000000"/>
          <w:sz w:val="28"/>
          <w:lang w:eastAsia="zh-CN"/>
        </w:rPr>
      </w:pPr>
      <w:r>
        <w:rPr>
          <w:rFonts w:ascii="宋体" w:eastAsia="宋体" w:hAnsi="宋体" w:cs="宋体" w:hint="eastAsia"/>
          <w:color w:val="000000"/>
          <w:sz w:val="28"/>
          <w:lang w:eastAsia="zh-CN"/>
        </w:rPr>
        <w:t>招  标 编 号：青海恒诚公招（工程）202</w:t>
      </w:r>
      <w:r w:rsidR="00243DA3">
        <w:rPr>
          <w:rFonts w:ascii="宋体" w:eastAsia="宋体" w:hAnsi="宋体" w:cs="宋体" w:hint="eastAsia"/>
          <w:color w:val="000000"/>
          <w:sz w:val="28"/>
          <w:lang w:eastAsia="zh-CN"/>
        </w:rPr>
        <w:t>1</w:t>
      </w:r>
      <w:r>
        <w:rPr>
          <w:rFonts w:ascii="宋体" w:eastAsia="宋体" w:hAnsi="宋体" w:cs="宋体" w:hint="eastAsia"/>
          <w:color w:val="000000"/>
          <w:sz w:val="28"/>
          <w:lang w:eastAsia="zh-CN"/>
        </w:rPr>
        <w:t>-01</w:t>
      </w:r>
      <w:r w:rsidR="00243DA3">
        <w:rPr>
          <w:rFonts w:ascii="宋体" w:eastAsia="宋体" w:hAnsi="宋体" w:cs="宋体" w:hint="eastAsia"/>
          <w:color w:val="000000"/>
          <w:sz w:val="28"/>
          <w:lang w:eastAsia="zh-CN"/>
        </w:rPr>
        <w:t>2</w:t>
      </w:r>
    </w:p>
    <w:p w:rsidR="00BC2F44" w:rsidRDefault="00AD0391">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 xml:space="preserve">招   标   </w:t>
      </w:r>
      <w:r>
        <w:rPr>
          <w:rFonts w:ascii="宋体" w:eastAsia="宋体" w:hAnsi="宋体" w:cs="宋体" w:hint="eastAsia"/>
          <w:color w:val="000000"/>
          <w:spacing w:val="-4"/>
          <w:sz w:val="28"/>
          <w:lang w:eastAsia="zh-CN"/>
        </w:rPr>
        <w:t>人：</w:t>
      </w:r>
      <w:r w:rsidR="00243DA3">
        <w:rPr>
          <w:rFonts w:ascii="宋体" w:eastAsia="宋体" w:hAnsi="宋体" w:cs="宋体" w:hint="eastAsia"/>
          <w:color w:val="0000FF"/>
          <w:spacing w:val="-4"/>
          <w:sz w:val="28"/>
          <w:lang w:eastAsia="zh-CN"/>
        </w:rPr>
        <w:t>西宁市城中区南滩社区卫生服务中心</w:t>
      </w:r>
    </w:p>
    <w:p w:rsidR="00BC2F44" w:rsidRDefault="00AD0391">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Pr>
          <w:rFonts w:ascii="宋体" w:eastAsia="宋体" w:hAnsi="宋体" w:cs="宋体" w:hint="eastAsia"/>
          <w:color w:val="000000"/>
          <w:sz w:val="28"/>
          <w:lang w:eastAsia="zh-CN"/>
        </w:rPr>
        <w:t>招标代理机构：</w:t>
      </w:r>
      <w:r>
        <w:rPr>
          <w:rFonts w:ascii="宋体" w:eastAsia="宋体" w:hAnsi="宋体" w:cs="宋体" w:hint="eastAsia"/>
          <w:color w:val="0000FF"/>
          <w:sz w:val="28"/>
          <w:lang w:eastAsia="zh-CN"/>
        </w:rPr>
        <w:t>青海恒诚工程项目管理有限公司</w:t>
      </w:r>
      <w:r>
        <w:rPr>
          <w:rFonts w:ascii="宋体" w:eastAsia="宋体" w:hAnsi="宋体" w:cs="宋体" w:hint="eastAsia"/>
          <w:color w:val="000000"/>
          <w:spacing w:val="-1"/>
          <w:sz w:val="28"/>
          <w:lang w:eastAsia="zh-CN"/>
        </w:rPr>
        <w:t>（盖单位</w:t>
      </w:r>
      <w:r>
        <w:rPr>
          <w:rFonts w:ascii="宋体" w:eastAsia="宋体" w:hAnsi="宋体" w:cs="宋体" w:hint="eastAsia"/>
          <w:color w:val="000000"/>
          <w:spacing w:val="10"/>
          <w:sz w:val="28"/>
          <w:lang w:eastAsia="zh-CN"/>
        </w:rPr>
        <w:t>电子</w:t>
      </w:r>
      <w:r>
        <w:rPr>
          <w:rFonts w:ascii="宋体" w:eastAsia="宋体" w:hAnsi="宋体" w:cs="宋体" w:hint="eastAsia"/>
          <w:color w:val="000000"/>
          <w:spacing w:val="-5"/>
          <w:sz w:val="28"/>
          <w:lang w:eastAsia="zh-CN"/>
        </w:rPr>
        <w:t>公章）</w:t>
      </w:r>
    </w:p>
    <w:p w:rsidR="00BC2F44" w:rsidRPr="00243DA3" w:rsidRDefault="00AD0391">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Pr>
          <w:rFonts w:ascii="宋体" w:eastAsia="宋体" w:hAnsi="宋体" w:cs="宋体" w:hint="eastAsia"/>
          <w:color w:val="000000"/>
          <w:sz w:val="28"/>
          <w:lang w:eastAsia="zh-CN"/>
        </w:rPr>
        <w:t xml:space="preserve">日        </w:t>
      </w:r>
      <w:r>
        <w:rPr>
          <w:rFonts w:ascii="宋体" w:eastAsia="宋体" w:hAnsi="宋体" w:cs="宋体" w:hint="eastAsia"/>
          <w:color w:val="000000"/>
          <w:spacing w:val="-4"/>
          <w:sz w:val="28"/>
          <w:lang w:eastAsia="zh-CN"/>
        </w:rPr>
        <w:t>期：</w:t>
      </w:r>
      <w:r>
        <w:rPr>
          <w:rFonts w:ascii="CMGDER+ËÎÌå" w:hint="eastAsia"/>
          <w:color w:val="0000FF"/>
          <w:spacing w:val="5"/>
          <w:sz w:val="28"/>
          <w:lang w:eastAsia="zh-CN"/>
        </w:rPr>
        <w:t>202</w:t>
      </w:r>
      <w:r w:rsidR="00243DA3">
        <w:rPr>
          <w:rFonts w:ascii="CMGDER+ËÎÌå" w:eastAsiaTheme="minorEastAsia" w:hint="eastAsia"/>
          <w:color w:val="0000FF"/>
          <w:spacing w:val="5"/>
          <w:sz w:val="28"/>
          <w:lang w:eastAsia="zh-CN"/>
        </w:rPr>
        <w:t>1-3-3</w:t>
      </w:r>
      <w:r w:rsidR="00CB19D8">
        <w:rPr>
          <w:rFonts w:ascii="CMGDER+ËÎÌå" w:eastAsiaTheme="minorEastAsia" w:hint="eastAsia"/>
          <w:color w:val="0000FF"/>
          <w:spacing w:val="5"/>
          <w:sz w:val="28"/>
          <w:lang w:eastAsia="zh-CN"/>
        </w:rPr>
        <w:t>1</w:t>
      </w: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C2F44" w:rsidRDefault="00BC2F44">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BC2F44" w:rsidRDefault="00AD0391">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青海省住房和城乡建设厅</w:t>
      </w:r>
    </w:p>
    <w:p w:rsidR="00BC2F44" w:rsidRDefault="00AD0391">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青海省公共资源交易监督管理局</w:t>
      </w:r>
      <w:r>
        <w:rPr>
          <w:rFonts w:ascii="宋体" w:eastAsia="宋体" w:hAnsi="宋体" w:cs="宋体" w:hint="eastAsia"/>
          <w:color w:val="000000"/>
          <w:sz w:val="32"/>
          <w:lang w:eastAsia="zh-CN"/>
        </w:rPr>
        <w:t>编</w:t>
      </w:r>
    </w:p>
    <w:p w:rsidR="00BC2F44" w:rsidRDefault="00AD0391">
      <w:pPr>
        <w:widowControl/>
        <w:jc w:val="left"/>
      </w:pPr>
      <w:r>
        <w:br w:type="page"/>
      </w:r>
    </w:p>
    <w:p w:rsidR="00BC2F44" w:rsidRPr="0088743B" w:rsidRDefault="00BC2F44">
      <w:pPr>
        <w:pStyle w:val="Normal1"/>
        <w:widowControl w:val="0"/>
        <w:autoSpaceDE w:val="0"/>
        <w:autoSpaceDN w:val="0"/>
        <w:adjustRightInd w:val="0"/>
        <w:spacing w:before="0" w:after="0" w:line="525" w:lineRule="exact"/>
        <w:jc w:val="center"/>
        <w:rPr>
          <w:rFonts w:ascii="宋体" w:eastAsia="宋体" w:hAnsi="宋体" w:cs="宋体"/>
          <w:color w:val="000000"/>
          <w:sz w:val="53"/>
          <w:lang w:eastAsia="zh-CN"/>
        </w:rPr>
      </w:pPr>
    </w:p>
    <w:p w:rsidR="00BC2F44" w:rsidRDefault="00AD0391">
      <w:pPr>
        <w:pStyle w:val="Normal1"/>
        <w:widowControl w:val="0"/>
        <w:autoSpaceDE w:val="0"/>
        <w:autoSpaceDN w:val="0"/>
        <w:adjustRightInd w:val="0"/>
        <w:spacing w:before="0" w:after="0" w:line="525" w:lineRule="exact"/>
        <w:jc w:val="center"/>
        <w:rPr>
          <w:rFonts w:ascii="CAWUHT+ËÎÌå"/>
          <w:color w:val="000000"/>
          <w:sz w:val="53"/>
          <w:lang w:eastAsia="zh-CN"/>
        </w:rPr>
      </w:pPr>
      <w:r>
        <w:rPr>
          <w:rFonts w:ascii="宋体" w:eastAsia="宋体" w:hAnsi="宋体" w:cs="宋体" w:hint="eastAsia"/>
          <w:color w:val="000000"/>
          <w:sz w:val="53"/>
          <w:lang w:eastAsia="zh-CN"/>
        </w:rPr>
        <w:t>目录</w:t>
      </w:r>
    </w:p>
    <w:p w:rsidR="00BC2F44" w:rsidRDefault="00265938">
      <w:pPr>
        <w:pStyle w:val="Normal1"/>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第一章</w:t>
        </w:r>
      </w:hyperlink>
      <w:hyperlink w:anchor="br0" w:history="1">
        <w:r w:rsidR="00AD0391">
          <w:rPr>
            <w:rFonts w:ascii="宋体" w:eastAsia="宋体" w:hAnsi="宋体" w:cs="宋体" w:hint="eastAsia"/>
            <w:color w:val="000000"/>
            <w:spacing w:val="9"/>
            <w:sz w:val="19"/>
            <w:lang w:eastAsia="zh-CN"/>
          </w:rPr>
          <w:t>招标公告</w:t>
        </w:r>
      </w:hyperlink>
      <w:hyperlink w:anchor="br0" w:history="1">
        <w:r w:rsidR="00AD0391">
          <w:rPr>
            <w:rFonts w:ascii="ALFSVF+ËÎÌå"/>
            <w:color w:val="000000"/>
            <w:spacing w:val="10"/>
            <w:sz w:val="19"/>
            <w:lang w:eastAsia="zh-CN"/>
          </w:rPr>
          <w:t>(</w:t>
        </w:r>
      </w:hyperlink>
      <w:hyperlink w:anchor="br0" w:history="1">
        <w:r w:rsidR="00AD0391">
          <w:rPr>
            <w:rFonts w:ascii="宋体" w:eastAsia="宋体" w:hAnsi="宋体" w:cs="宋体" w:hint="eastAsia"/>
            <w:color w:val="000000"/>
            <w:spacing w:val="9"/>
            <w:sz w:val="19"/>
            <w:lang w:eastAsia="zh-CN"/>
          </w:rPr>
          <w:t>资格后审</w:t>
        </w:r>
      </w:hyperlink>
      <w:hyperlink w:anchor="br0" w:history="1">
        <w:r w:rsidR="00AD0391">
          <w:rPr>
            <w:rFonts w:ascii="ALFSVF+ËÎÌå"/>
            <w:color w:val="000000"/>
            <w:spacing w:val="40"/>
            <w:sz w:val="19"/>
            <w:lang w:eastAsia="zh-CN"/>
          </w:rPr>
          <w:t>)</w:t>
        </w:r>
      </w:hyperlink>
      <w:hyperlink w:anchor="br0" w:history="1">
        <w:r w:rsidR="00AD0391">
          <w:rPr>
            <w:color w:val="000000"/>
            <w:spacing w:val="-3"/>
            <w:sz w:val="19"/>
            <w:lang w:eastAsia="zh-CN"/>
          </w:rPr>
          <w:t>.......................................................................................................................................</w:t>
        </w:r>
      </w:hyperlink>
      <w:hyperlink w:anchor="br0" w:history="1">
        <w:r w:rsidR="00AD0391">
          <w:rPr>
            <w:rFonts w:eastAsiaTheme="minorEastAsia" w:hint="eastAsia"/>
            <w:color w:val="000000"/>
            <w:sz w:val="19"/>
            <w:lang w:eastAsia="zh-CN"/>
          </w:rPr>
          <w:t>6</w:t>
        </w:r>
      </w:hyperlink>
    </w:p>
    <w:p w:rsidR="00BC2F44" w:rsidRDefault="00265938">
      <w:pPr>
        <w:pStyle w:val="Normal1"/>
        <w:widowControl w:val="0"/>
        <w:autoSpaceDE w:val="0"/>
        <w:autoSpaceDN w:val="0"/>
        <w:adjustRightInd w:val="0"/>
        <w:spacing w:before="0" w:after="0" w:line="238" w:lineRule="exact"/>
        <w:jc w:val="left"/>
        <w:rPr>
          <w:color w:val="000000"/>
          <w:sz w:val="19"/>
          <w:lang w:eastAsia="zh-CN"/>
        </w:rPr>
      </w:pPr>
      <w:hyperlink w:anchor="br0" w:history="1">
        <w:r w:rsidR="00AD0391">
          <w:rPr>
            <w:rFonts w:ascii="ALFSVF+ËÎÌå"/>
            <w:color w:val="000000"/>
            <w:spacing w:val="10"/>
            <w:sz w:val="19"/>
            <w:lang w:eastAsia="zh-CN"/>
          </w:rPr>
          <w:t>1.</w:t>
        </w:r>
      </w:hyperlink>
      <w:hyperlink w:anchor="br0" w:history="1">
        <w:r w:rsidR="00AD0391">
          <w:rPr>
            <w:rFonts w:ascii="宋体" w:eastAsia="宋体" w:hAnsi="宋体" w:cs="宋体" w:hint="eastAsia"/>
            <w:color w:val="000000"/>
            <w:spacing w:val="5"/>
            <w:sz w:val="19"/>
            <w:lang w:eastAsia="zh-CN"/>
          </w:rPr>
          <w:t>招标条件</w:t>
        </w:r>
      </w:hyperlink>
      <w:hyperlink w:anchor="br0" w:history="1"/>
      <w:hyperlink w:anchor="br0" w:history="1">
        <w:r w:rsidR="00AD0391">
          <w:rPr>
            <w:color w:val="000000"/>
            <w:spacing w:val="-3"/>
            <w:sz w:val="19"/>
            <w:lang w:eastAsia="zh-CN"/>
          </w:rPr>
          <w:t>........................................................................................................................................................................</w:t>
        </w:r>
      </w:hyperlink>
      <w:hyperlink w:anchor="br0" w:history="1">
        <w:r w:rsidR="00AD0391">
          <w:rPr>
            <w:rFonts w:eastAsiaTheme="minorEastAsia" w:hint="eastAsia"/>
            <w:color w:val="000000"/>
            <w:sz w:val="19"/>
            <w:lang w:eastAsia="zh-CN"/>
          </w:rPr>
          <w:t>6</w:t>
        </w:r>
      </w:hyperlink>
    </w:p>
    <w:p w:rsidR="00BC2F44" w:rsidRDefault="00265938">
      <w:pPr>
        <w:pStyle w:val="Normal1"/>
        <w:widowControl w:val="0"/>
        <w:autoSpaceDE w:val="0"/>
        <w:autoSpaceDN w:val="0"/>
        <w:adjustRightInd w:val="0"/>
        <w:spacing w:before="62" w:after="0" w:line="238" w:lineRule="exact"/>
        <w:jc w:val="left"/>
        <w:rPr>
          <w:color w:val="000000"/>
          <w:sz w:val="19"/>
          <w:lang w:eastAsia="zh-CN"/>
        </w:rPr>
      </w:pPr>
      <w:hyperlink w:anchor="br0" w:history="1">
        <w:r w:rsidR="00AD0391">
          <w:rPr>
            <w:rFonts w:ascii="ALFSVF+ËÎÌå"/>
            <w:color w:val="000000"/>
            <w:spacing w:val="10"/>
            <w:sz w:val="19"/>
            <w:lang w:eastAsia="zh-CN"/>
          </w:rPr>
          <w:t>2.</w:t>
        </w:r>
      </w:hyperlink>
      <w:hyperlink w:anchor="br0" w:history="1">
        <w:r w:rsidR="00AD0391">
          <w:rPr>
            <w:rFonts w:ascii="宋体" w:eastAsia="宋体" w:hAnsi="宋体" w:cs="宋体" w:hint="eastAsia"/>
            <w:color w:val="000000"/>
            <w:spacing w:val="7"/>
            <w:sz w:val="19"/>
            <w:lang w:eastAsia="zh-CN"/>
          </w:rPr>
          <w:t>项目概况与招标范围</w:t>
        </w:r>
      </w:hyperlink>
      <w:hyperlink w:anchor="br0" w:history="1"/>
      <w:hyperlink w:anchor="br0" w:history="1">
        <w:r w:rsidR="00AD0391">
          <w:rPr>
            <w:color w:val="000000"/>
            <w:spacing w:val="-3"/>
            <w:sz w:val="19"/>
            <w:lang w:eastAsia="zh-CN"/>
          </w:rPr>
          <w:t>.................................................................................................................................................</w:t>
        </w:r>
      </w:hyperlink>
      <w:hyperlink w:anchor="br0" w:history="1">
        <w:r w:rsidR="00AD0391">
          <w:rPr>
            <w:rFonts w:eastAsiaTheme="minorEastAsia" w:hint="eastAsia"/>
            <w:color w:val="000000"/>
            <w:sz w:val="19"/>
            <w:lang w:eastAsia="zh-CN"/>
          </w:rPr>
          <w:t>6</w:t>
        </w:r>
      </w:hyperlink>
    </w:p>
    <w:p w:rsidR="00BC2F44" w:rsidRDefault="00265938">
      <w:pPr>
        <w:pStyle w:val="Normal1"/>
        <w:widowControl w:val="0"/>
        <w:autoSpaceDE w:val="0"/>
        <w:autoSpaceDN w:val="0"/>
        <w:adjustRightInd w:val="0"/>
        <w:spacing w:before="78" w:after="0" w:line="238" w:lineRule="exact"/>
        <w:jc w:val="left"/>
        <w:rPr>
          <w:color w:val="000000"/>
          <w:sz w:val="19"/>
          <w:lang w:eastAsia="zh-CN"/>
        </w:rPr>
      </w:pPr>
      <w:hyperlink w:anchor="br0" w:history="1">
        <w:r w:rsidR="00AD0391">
          <w:rPr>
            <w:rFonts w:ascii="ALFSVF+ËÎÌå"/>
            <w:color w:val="000000"/>
            <w:spacing w:val="10"/>
            <w:sz w:val="19"/>
            <w:lang w:eastAsia="zh-CN"/>
          </w:rPr>
          <w:t>3.</w:t>
        </w:r>
      </w:hyperlink>
      <w:hyperlink w:anchor="br0" w:history="1">
        <w:r w:rsidR="00AD0391">
          <w:rPr>
            <w:rFonts w:ascii="宋体" w:eastAsia="宋体" w:hAnsi="宋体" w:cs="宋体" w:hint="eastAsia"/>
            <w:color w:val="000000"/>
            <w:spacing w:val="8"/>
            <w:sz w:val="19"/>
            <w:lang w:eastAsia="zh-CN"/>
          </w:rPr>
          <w:t>投标人资格要求</w:t>
        </w:r>
      </w:hyperlink>
      <w:hyperlink w:anchor="br0" w:history="1"/>
      <w:hyperlink w:anchor="br0" w:history="1">
        <w:r w:rsidR="00AD0391">
          <w:rPr>
            <w:color w:val="000000"/>
            <w:spacing w:val="-3"/>
            <w:sz w:val="19"/>
            <w:lang w:eastAsia="zh-CN"/>
          </w:rPr>
          <w:t>..........................................................................................................................................................</w:t>
        </w:r>
      </w:hyperlink>
      <w:hyperlink w:anchor="br0" w:history="1"/>
      <w:hyperlink w:anchor="br0" w:history="1">
        <w:r w:rsidR="00AD0391">
          <w:rPr>
            <w:color w:val="000000"/>
            <w:sz w:val="19"/>
            <w:lang w:eastAsia="zh-CN"/>
          </w:rPr>
          <w:t>7</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0"/>
            <w:sz w:val="19"/>
            <w:lang w:eastAsia="zh-CN"/>
          </w:rPr>
          <w:t>4.</w:t>
        </w:r>
      </w:hyperlink>
      <w:hyperlink w:anchor="br0" w:history="1">
        <w:r w:rsidR="00AD0391">
          <w:rPr>
            <w:rFonts w:ascii="宋体" w:eastAsia="宋体" w:hAnsi="宋体" w:cs="宋体" w:hint="eastAsia"/>
            <w:color w:val="000000"/>
            <w:spacing w:val="8"/>
            <w:sz w:val="19"/>
            <w:lang w:eastAsia="zh-CN"/>
          </w:rPr>
          <w:t>招标文件的获取</w:t>
        </w:r>
      </w:hyperlink>
      <w:hyperlink w:anchor="br0" w:history="1"/>
      <w:hyperlink w:anchor="br0" w:history="1">
        <w:r w:rsidR="00AD0391">
          <w:rPr>
            <w:color w:val="000000"/>
            <w:spacing w:val="-3"/>
            <w:sz w:val="19"/>
            <w:lang w:eastAsia="zh-CN"/>
          </w:rPr>
          <w:t>...........................................................................................................................................................</w:t>
        </w:r>
      </w:hyperlink>
      <w:hyperlink w:anchor="br0" w:history="1">
        <w:r w:rsidR="00AD0391">
          <w:rPr>
            <w:rFonts w:eastAsiaTheme="minorEastAsia" w:hint="eastAsia"/>
            <w:color w:val="000000"/>
            <w:sz w:val="19"/>
            <w:lang w:eastAsia="zh-CN"/>
          </w:rPr>
          <w:t>7</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0"/>
            <w:sz w:val="19"/>
            <w:lang w:eastAsia="zh-CN"/>
          </w:rPr>
          <w:t>5.</w:t>
        </w:r>
      </w:hyperlink>
      <w:hyperlink w:anchor="br0" w:history="1">
        <w:r w:rsidR="00AD0391">
          <w:rPr>
            <w:rFonts w:ascii="宋体" w:eastAsia="宋体" w:hAnsi="宋体" w:cs="宋体" w:hint="eastAsia"/>
            <w:color w:val="000000"/>
            <w:spacing w:val="8"/>
            <w:sz w:val="19"/>
            <w:lang w:eastAsia="zh-CN"/>
          </w:rPr>
          <w:t>投标文件的递交</w:t>
        </w:r>
      </w:hyperlink>
      <w:hyperlink w:anchor="br0" w:history="1"/>
      <w:hyperlink w:anchor="br0" w:history="1">
        <w:r w:rsidR="00AD0391">
          <w:rPr>
            <w:color w:val="000000"/>
            <w:spacing w:val="-3"/>
            <w:sz w:val="19"/>
            <w:lang w:eastAsia="zh-CN"/>
          </w:rPr>
          <w:t>............................................................................................................................................................</w:t>
        </w:r>
      </w:hyperlink>
      <w:hyperlink w:anchor="br0" w:history="1">
        <w:r w:rsidR="00AD0391">
          <w:rPr>
            <w:color w:val="000000"/>
            <w:sz w:val="19"/>
            <w:lang w:eastAsia="zh-CN"/>
          </w:rPr>
          <w:t>8</w:t>
        </w:r>
      </w:hyperlink>
    </w:p>
    <w:p w:rsidR="00BC2F44" w:rsidRDefault="00265938">
      <w:pPr>
        <w:pStyle w:val="Normal1"/>
        <w:widowControl w:val="0"/>
        <w:autoSpaceDE w:val="0"/>
        <w:autoSpaceDN w:val="0"/>
        <w:adjustRightInd w:val="0"/>
        <w:spacing w:before="78" w:after="0" w:line="238" w:lineRule="exact"/>
        <w:jc w:val="left"/>
        <w:rPr>
          <w:color w:val="000000"/>
          <w:sz w:val="19"/>
          <w:lang w:eastAsia="zh-CN"/>
        </w:rPr>
      </w:pPr>
      <w:hyperlink w:anchor="br0" w:history="1">
        <w:r w:rsidR="00AD0391">
          <w:rPr>
            <w:rFonts w:ascii="ALFSVF+ËÎÌå"/>
            <w:color w:val="000000"/>
            <w:spacing w:val="10"/>
            <w:sz w:val="19"/>
            <w:lang w:eastAsia="zh-CN"/>
          </w:rPr>
          <w:t>6.</w:t>
        </w:r>
      </w:hyperlink>
      <w:hyperlink w:anchor="br0" w:history="1">
        <w:r w:rsidR="00AD0391">
          <w:rPr>
            <w:rFonts w:ascii="宋体" w:eastAsia="宋体" w:hAnsi="宋体" w:cs="宋体" w:hint="eastAsia"/>
            <w:color w:val="000000"/>
            <w:spacing w:val="8"/>
            <w:sz w:val="19"/>
            <w:lang w:eastAsia="zh-CN"/>
          </w:rPr>
          <w:t>发布公告的媒介</w:t>
        </w:r>
      </w:hyperlink>
      <w:hyperlink w:anchor="br0" w:history="1"/>
      <w:hyperlink w:anchor="br0" w:history="1">
        <w:r w:rsidR="00AD0391">
          <w:rPr>
            <w:color w:val="000000"/>
            <w:spacing w:val="-3"/>
            <w:sz w:val="19"/>
            <w:lang w:eastAsia="zh-CN"/>
          </w:rPr>
          <w:t>............................................................................................................................................................</w:t>
        </w:r>
      </w:hyperlink>
      <w:hyperlink w:anchor="br0" w:history="1"/>
      <w:hyperlink w:anchor="br0" w:history="1">
        <w:r w:rsidR="00AD0391">
          <w:rPr>
            <w:color w:val="000000"/>
            <w:sz w:val="19"/>
            <w:lang w:eastAsia="zh-CN"/>
          </w:rPr>
          <w:t>8</w:t>
        </w:r>
      </w:hyperlink>
    </w:p>
    <w:p w:rsidR="00BC2F44" w:rsidRDefault="00265938">
      <w:pPr>
        <w:pStyle w:val="Normal1"/>
        <w:widowControl w:val="0"/>
        <w:autoSpaceDE w:val="0"/>
        <w:autoSpaceDN w:val="0"/>
        <w:adjustRightInd w:val="0"/>
        <w:spacing w:before="62" w:after="0" w:line="238" w:lineRule="exact"/>
        <w:jc w:val="left"/>
        <w:rPr>
          <w:color w:val="000000"/>
          <w:sz w:val="19"/>
          <w:lang w:eastAsia="zh-CN"/>
        </w:rPr>
      </w:pPr>
      <w:hyperlink w:anchor="br0" w:history="1">
        <w:r w:rsidR="00AD0391">
          <w:rPr>
            <w:rFonts w:ascii="ALFSVF+ËÎÌå"/>
            <w:color w:val="000000"/>
            <w:spacing w:val="10"/>
            <w:sz w:val="19"/>
            <w:lang w:eastAsia="zh-CN"/>
          </w:rPr>
          <w:t>7.</w:t>
        </w:r>
      </w:hyperlink>
      <w:hyperlink w:anchor="br0" w:history="1">
        <w:r w:rsidR="00AD0391">
          <w:rPr>
            <w:rFonts w:ascii="宋体" w:eastAsia="宋体" w:hAnsi="宋体" w:cs="宋体" w:hint="eastAsia"/>
            <w:color w:val="000000"/>
            <w:spacing w:val="5"/>
            <w:sz w:val="19"/>
            <w:lang w:eastAsia="zh-CN"/>
          </w:rPr>
          <w:t>联系方式</w:t>
        </w:r>
      </w:hyperlink>
      <w:hyperlink w:anchor="br0" w:history="1"/>
      <w:hyperlink w:anchor="br0" w:history="1">
        <w:r w:rsidR="00AD0391">
          <w:rPr>
            <w:color w:val="000000"/>
            <w:spacing w:val="-3"/>
            <w:sz w:val="19"/>
            <w:lang w:eastAsia="zh-CN"/>
          </w:rPr>
          <w:t>.........................................................................................................................................................................</w:t>
        </w:r>
      </w:hyperlink>
      <w:hyperlink w:anchor="br0" w:history="1"/>
      <w:hyperlink w:anchor="br0" w:history="1">
        <w:r w:rsidR="00AD0391">
          <w:rPr>
            <w:color w:val="000000"/>
            <w:sz w:val="19"/>
            <w:lang w:eastAsia="zh-CN"/>
          </w:rPr>
          <w:t>8</w:t>
        </w:r>
      </w:hyperlink>
    </w:p>
    <w:p w:rsidR="00BC2F44" w:rsidRDefault="00265938">
      <w:pPr>
        <w:pStyle w:val="Normal1"/>
        <w:widowControl w:val="0"/>
        <w:autoSpaceDE w:val="0"/>
        <w:autoSpaceDN w:val="0"/>
        <w:adjustRightInd w:val="0"/>
        <w:spacing w:before="0" w:after="0" w:line="238" w:lineRule="exact"/>
        <w:jc w:val="left"/>
        <w:rPr>
          <w:rFonts w:eastAsiaTheme="minorEastAsia"/>
          <w:color w:val="000000"/>
          <w:sz w:val="19"/>
          <w:lang w:eastAsia="zh-CN"/>
        </w:rPr>
      </w:pPr>
      <w:hyperlink w:anchor="br0" w:history="1">
        <w:r w:rsidR="00AD0391">
          <w:rPr>
            <w:rFonts w:ascii="宋体" w:eastAsia="宋体" w:hAnsi="宋体" w:cs="宋体" w:hint="eastAsia"/>
            <w:color w:val="000000"/>
            <w:spacing w:val="5"/>
            <w:sz w:val="19"/>
            <w:lang w:eastAsia="zh-CN"/>
          </w:rPr>
          <w:t>第二章</w:t>
        </w:r>
      </w:hyperlink>
      <w:hyperlink w:anchor="br0" w:history="1"/>
      <w:hyperlink w:anchor="br0" w:history="1">
        <w:r w:rsidR="00AD0391">
          <w:rPr>
            <w:rFonts w:ascii="宋体" w:eastAsia="宋体" w:hAnsi="宋体" w:cs="宋体" w:hint="eastAsia"/>
            <w:color w:val="000000"/>
            <w:spacing w:val="9"/>
            <w:sz w:val="19"/>
            <w:lang w:eastAsia="zh-CN"/>
          </w:rPr>
          <w:t>投标人须知</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hyperlink>
    </w:p>
    <w:p w:rsidR="00BC2F44" w:rsidRDefault="00265938">
      <w:pPr>
        <w:pStyle w:val="Normal1"/>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9"/>
            <w:sz w:val="19"/>
            <w:lang w:eastAsia="zh-CN"/>
          </w:rPr>
          <w:t>投标人须知前附表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1"/>
            <w:sz w:val="19"/>
            <w:lang w:eastAsia="zh-CN"/>
          </w:rPr>
          <w:t>1</w:t>
        </w:r>
      </w:hyperlink>
      <w:hyperlink w:anchor="br0" w:history="1">
        <w:r w:rsidR="00AD0391">
          <w:rPr>
            <w:rFonts w:ascii="宋体" w:eastAsia="宋体" w:hAnsi="宋体" w:cs="宋体" w:hint="eastAsia"/>
            <w:color w:val="000000"/>
            <w:spacing w:val="5"/>
            <w:sz w:val="19"/>
            <w:lang w:eastAsia="zh-CN"/>
          </w:rPr>
          <w:t>．总则</w:t>
        </w:r>
      </w:hyperlink>
      <w:hyperlink w:anchor="br0" w:history="1"/>
      <w:hyperlink w:anchor="br0" w:history="1">
        <w:r w:rsidR="00AD0391">
          <w:rPr>
            <w:color w:val="000000"/>
            <w:spacing w:val="-3"/>
            <w:sz w:val="19"/>
            <w:lang w:eastAsia="zh-CN"/>
          </w:rPr>
          <w:t>..............................................................................................................................................................................19</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1.1</w:t>
        </w:r>
      </w:hyperlink>
      <w:hyperlink w:anchor="br0" w:history="1"/>
      <w:hyperlink w:anchor="br0" w:history="1">
        <w:r w:rsidR="00AD0391">
          <w:rPr>
            <w:rFonts w:ascii="宋体" w:eastAsia="宋体" w:hAnsi="宋体" w:cs="宋体" w:hint="eastAsia"/>
            <w:color w:val="000000"/>
            <w:spacing w:val="9"/>
            <w:sz w:val="19"/>
            <w:lang w:eastAsia="zh-CN"/>
          </w:rPr>
          <w:t>项目概况</w:t>
        </w:r>
      </w:hyperlink>
      <w:hyperlink w:anchor="br0" w:history="1">
        <w:r w:rsidR="00AD0391">
          <w:rPr>
            <w:color w:val="000000"/>
            <w:spacing w:val="-3"/>
            <w:sz w:val="19"/>
            <w:lang w:eastAsia="zh-CN"/>
          </w:rPr>
          <w:t>.............................................................................................................................................................19</w:t>
        </w:r>
      </w:hyperlink>
    </w:p>
    <w:p w:rsidR="00BC2F44" w:rsidRDefault="00265938">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1.2</w:t>
        </w:r>
      </w:hyperlink>
      <w:hyperlink w:anchor="br0" w:history="1"/>
      <w:hyperlink w:anchor="br0" w:history="1">
        <w:r w:rsidR="00AD0391">
          <w:rPr>
            <w:rFonts w:ascii="宋体" w:eastAsia="宋体" w:hAnsi="宋体" w:cs="宋体" w:hint="eastAsia"/>
            <w:color w:val="000000"/>
            <w:spacing w:val="9"/>
            <w:sz w:val="19"/>
            <w:lang w:eastAsia="zh-CN"/>
          </w:rPr>
          <w:t>资金来源和落实情况</w:t>
        </w:r>
      </w:hyperlink>
      <w:hyperlink w:anchor="br0" w:history="1">
        <w:r w:rsidR="00AD0391">
          <w:rPr>
            <w:color w:val="000000"/>
            <w:spacing w:val="-3"/>
            <w:sz w:val="19"/>
            <w:lang w:eastAsia="zh-CN"/>
          </w:rPr>
          <w:t>.......................................................................................................................................19</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1.3</w:t>
        </w:r>
      </w:hyperlink>
      <w:hyperlink w:anchor="br0" w:history="1"/>
      <w:hyperlink w:anchor="br0" w:history="1">
        <w:r w:rsidR="00AD0391">
          <w:rPr>
            <w:rFonts w:ascii="宋体" w:eastAsia="宋体" w:hAnsi="宋体" w:cs="宋体" w:hint="eastAsia"/>
            <w:color w:val="000000"/>
            <w:spacing w:val="8"/>
            <w:sz w:val="19"/>
            <w:lang w:eastAsia="zh-CN"/>
          </w:rPr>
          <w:t>招标范围、计划工期和质量要求</w:t>
        </w:r>
      </w:hyperlink>
      <w:hyperlink w:anchor="br0" w:history="1">
        <w:r w:rsidR="00AD0391">
          <w:rPr>
            <w:color w:val="000000"/>
            <w:spacing w:val="-3"/>
            <w:sz w:val="19"/>
            <w:lang w:eastAsia="zh-CN"/>
          </w:rPr>
          <w:t>.................................................................................................................19</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1.4</w:t>
        </w:r>
      </w:hyperlink>
      <w:hyperlink w:anchor="br0" w:history="1"/>
      <w:hyperlink w:anchor="br0" w:history="1">
        <w:r w:rsidR="00AD0391">
          <w:rPr>
            <w:rFonts w:ascii="宋体" w:eastAsia="宋体" w:hAnsi="宋体" w:cs="宋体" w:hint="eastAsia"/>
            <w:color w:val="000000"/>
            <w:spacing w:val="7"/>
            <w:sz w:val="19"/>
            <w:lang w:eastAsia="zh-CN"/>
          </w:rPr>
          <w:t>投标人资格要求</w:t>
        </w:r>
      </w:hyperlink>
      <w:hyperlink w:anchor="br0" w:history="1">
        <w:r w:rsidR="00AD0391">
          <w:rPr>
            <w:color w:val="000000"/>
            <w:spacing w:val="-3"/>
            <w:sz w:val="19"/>
            <w:lang w:eastAsia="zh-CN"/>
          </w:rPr>
          <w:t>................................................................................................................................................19</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1.5</w:t>
        </w:r>
      </w:hyperlink>
      <w:hyperlink w:anchor="br0" w:history="1"/>
      <w:hyperlink w:anchor="br0" w:history="1">
        <w:r w:rsidR="00AD0391">
          <w:rPr>
            <w:rFonts w:ascii="宋体" w:eastAsia="宋体" w:hAnsi="宋体" w:cs="宋体" w:hint="eastAsia"/>
            <w:color w:val="000000"/>
            <w:spacing w:val="9"/>
            <w:sz w:val="19"/>
            <w:lang w:eastAsia="zh-CN"/>
          </w:rPr>
          <w:t>费用承担</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0</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1.6</w:t>
        </w:r>
      </w:hyperlink>
      <w:hyperlink w:anchor="br0" w:history="1"/>
      <w:hyperlink w:anchor="br0" w:history="1">
        <w:r w:rsidR="00AD0391">
          <w:rPr>
            <w:rFonts w:ascii="宋体" w:eastAsia="宋体" w:hAnsi="宋体" w:cs="宋体" w:hint="eastAsia"/>
            <w:color w:val="000000"/>
            <w:spacing w:val="5"/>
            <w:sz w:val="19"/>
            <w:lang w:eastAsia="zh-CN"/>
          </w:rPr>
          <w:t>保密</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0</w:t>
        </w:r>
      </w:hyperlink>
    </w:p>
    <w:p w:rsidR="00BC2F44" w:rsidRDefault="00265938">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1.7</w:t>
        </w:r>
      </w:hyperlink>
      <w:hyperlink w:anchor="br0" w:history="1"/>
      <w:hyperlink w:anchor="br0" w:history="1">
        <w:r w:rsidR="00AD0391">
          <w:rPr>
            <w:rFonts w:ascii="宋体" w:eastAsia="宋体" w:hAnsi="宋体" w:cs="宋体" w:hint="eastAsia"/>
            <w:color w:val="000000"/>
            <w:spacing w:val="9"/>
            <w:sz w:val="19"/>
            <w:lang w:eastAsia="zh-CN"/>
          </w:rPr>
          <w:t>语言文字</w:t>
        </w:r>
      </w:hyperlink>
      <w:hyperlink w:anchor="br0" w:history="1">
        <w:r w:rsidR="00AD0391">
          <w:rPr>
            <w:color w:val="000000"/>
            <w:spacing w:val="-3"/>
            <w:sz w:val="19"/>
            <w:lang w:eastAsia="zh-CN"/>
          </w:rPr>
          <w:t>.............................................................................................................................................................21</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1.8</w:t>
        </w:r>
      </w:hyperlink>
      <w:hyperlink w:anchor="br0" w:history="1"/>
      <w:hyperlink w:anchor="br0" w:history="1">
        <w:r w:rsidR="00AD0391">
          <w:rPr>
            <w:rFonts w:ascii="宋体" w:eastAsia="宋体" w:hAnsi="宋体" w:cs="宋体" w:hint="eastAsia"/>
            <w:color w:val="000000"/>
            <w:spacing w:val="9"/>
            <w:sz w:val="19"/>
            <w:lang w:eastAsia="zh-CN"/>
          </w:rPr>
          <w:t>计量单位</w:t>
        </w:r>
      </w:hyperlink>
      <w:hyperlink w:anchor="br0" w:history="1">
        <w:r w:rsidR="00AD0391">
          <w:rPr>
            <w:color w:val="000000"/>
            <w:spacing w:val="-3"/>
            <w:sz w:val="19"/>
            <w:lang w:eastAsia="zh-CN"/>
          </w:rPr>
          <w:t>.............................................................................................................................................................21</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1.9</w:t>
        </w:r>
      </w:hyperlink>
      <w:hyperlink w:anchor="br0" w:history="1"/>
      <w:hyperlink w:anchor="br0" w:history="1">
        <w:r w:rsidR="00AD0391">
          <w:rPr>
            <w:rFonts w:ascii="宋体" w:eastAsia="宋体" w:hAnsi="宋体" w:cs="宋体" w:hint="eastAsia"/>
            <w:color w:val="000000"/>
            <w:spacing w:val="9"/>
            <w:sz w:val="19"/>
            <w:lang w:eastAsia="zh-CN"/>
          </w:rPr>
          <w:t>踏勘现场</w:t>
        </w:r>
      </w:hyperlink>
      <w:hyperlink w:anchor="br0" w:history="1">
        <w:r w:rsidR="00AD0391">
          <w:rPr>
            <w:color w:val="000000"/>
            <w:spacing w:val="-3"/>
            <w:sz w:val="19"/>
            <w:lang w:eastAsia="zh-CN"/>
          </w:rPr>
          <w:t>.............................................................................................................................................................21</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1.10</w:t>
        </w:r>
      </w:hyperlink>
      <w:hyperlink w:anchor="br0" w:history="1"/>
      <w:hyperlink w:anchor="br0" w:history="1">
        <w:r w:rsidR="00AD0391">
          <w:rPr>
            <w:rFonts w:ascii="宋体" w:eastAsia="宋体" w:hAnsi="宋体" w:cs="宋体" w:hint="eastAsia"/>
            <w:color w:val="000000"/>
            <w:spacing w:val="5"/>
            <w:sz w:val="19"/>
            <w:lang w:eastAsia="zh-CN"/>
          </w:rPr>
          <w:t>投标预备会</w:t>
        </w:r>
      </w:hyperlink>
      <w:hyperlink w:anchor="br0" w:history="1"/>
      <w:hyperlink w:anchor="br0" w:history="1">
        <w:r w:rsidR="00AD0391">
          <w:rPr>
            <w:color w:val="000000"/>
            <w:spacing w:val="-3"/>
            <w:sz w:val="19"/>
            <w:lang w:eastAsia="zh-CN"/>
          </w:rPr>
          <w:t>......................................................................................................................................................21</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1.11</w:t>
        </w:r>
      </w:hyperlink>
      <w:hyperlink w:anchor="br0" w:history="1"/>
      <w:hyperlink w:anchor="br0" w:history="1">
        <w:r w:rsidR="00AD0391">
          <w:rPr>
            <w:rFonts w:ascii="宋体" w:eastAsia="宋体" w:hAnsi="宋体" w:cs="宋体" w:hint="eastAsia"/>
            <w:color w:val="000000"/>
            <w:spacing w:val="5"/>
            <w:sz w:val="19"/>
            <w:lang w:eastAsia="zh-CN"/>
          </w:rPr>
          <w:t>分包</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1</w:t>
        </w:r>
      </w:hyperlink>
    </w:p>
    <w:p w:rsidR="00BC2F44" w:rsidRDefault="00265938">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1.12</w:t>
        </w:r>
      </w:hyperlink>
      <w:hyperlink w:anchor="br0" w:history="1"/>
      <w:hyperlink w:anchor="br0" w:history="1">
        <w:r w:rsidR="00AD0391">
          <w:rPr>
            <w:rFonts w:ascii="宋体" w:eastAsia="宋体" w:hAnsi="宋体" w:cs="宋体" w:hint="eastAsia"/>
            <w:color w:val="000000"/>
            <w:spacing w:val="5"/>
            <w:sz w:val="19"/>
            <w:lang w:eastAsia="zh-CN"/>
          </w:rPr>
          <w:t>偏离</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1</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1"/>
            <w:sz w:val="19"/>
            <w:lang w:eastAsia="zh-CN"/>
          </w:rPr>
          <w:t>2</w:t>
        </w:r>
      </w:hyperlink>
      <w:hyperlink w:anchor="br0" w:history="1">
        <w:r w:rsidR="00AD0391">
          <w:rPr>
            <w:rFonts w:ascii="宋体" w:eastAsia="宋体" w:hAnsi="宋体" w:cs="宋体" w:hint="eastAsia"/>
            <w:color w:val="000000"/>
            <w:spacing w:val="5"/>
            <w:sz w:val="19"/>
            <w:lang w:eastAsia="zh-CN"/>
          </w:rPr>
          <w:t>．招标文件</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1</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2.1</w:t>
        </w:r>
      </w:hyperlink>
      <w:hyperlink w:anchor="br0" w:history="1"/>
      <w:hyperlink w:anchor="br0" w:history="1">
        <w:r w:rsidR="00AD0391">
          <w:rPr>
            <w:rFonts w:ascii="宋体" w:eastAsia="宋体" w:hAnsi="宋体" w:cs="宋体" w:hint="eastAsia"/>
            <w:color w:val="000000"/>
            <w:spacing w:val="7"/>
            <w:sz w:val="19"/>
            <w:lang w:eastAsia="zh-CN"/>
          </w:rPr>
          <w:t>招标文件的组成</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1</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2.2</w:t>
        </w:r>
      </w:hyperlink>
      <w:hyperlink w:anchor="br0" w:history="1"/>
      <w:hyperlink w:anchor="br0" w:history="1">
        <w:r w:rsidR="00AD0391">
          <w:rPr>
            <w:rFonts w:ascii="宋体" w:eastAsia="宋体" w:hAnsi="宋体" w:cs="宋体" w:hint="eastAsia"/>
            <w:color w:val="000000"/>
            <w:spacing w:val="7"/>
            <w:sz w:val="19"/>
            <w:lang w:eastAsia="zh-CN"/>
          </w:rPr>
          <w:t>招标文件的澄清</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2</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2.3</w:t>
        </w:r>
      </w:hyperlink>
      <w:hyperlink w:anchor="br0" w:history="1"/>
      <w:hyperlink w:anchor="br0" w:history="1">
        <w:r w:rsidR="00AD0391">
          <w:rPr>
            <w:rFonts w:ascii="宋体" w:eastAsia="宋体" w:hAnsi="宋体" w:cs="宋体" w:hint="eastAsia"/>
            <w:color w:val="000000"/>
            <w:spacing w:val="7"/>
            <w:sz w:val="19"/>
            <w:lang w:eastAsia="zh-CN"/>
          </w:rPr>
          <w:t>招标文件的修改</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2</w:t>
        </w:r>
      </w:hyperlink>
    </w:p>
    <w:p w:rsidR="00BC2F44" w:rsidRDefault="00265938">
      <w:pPr>
        <w:pStyle w:val="Normal1"/>
        <w:widowControl w:val="0"/>
        <w:autoSpaceDE w:val="0"/>
        <w:autoSpaceDN w:val="0"/>
        <w:adjustRightInd w:val="0"/>
        <w:spacing w:before="63" w:after="0" w:line="238" w:lineRule="exact"/>
        <w:jc w:val="left"/>
        <w:rPr>
          <w:color w:val="000000"/>
          <w:sz w:val="19"/>
          <w:lang w:eastAsia="zh-CN"/>
        </w:rPr>
      </w:pPr>
      <w:hyperlink w:anchor="br0" w:history="1">
        <w:r w:rsidR="00AD0391">
          <w:rPr>
            <w:rFonts w:ascii="ALFSVF+ËÎÌå"/>
            <w:color w:val="000000"/>
            <w:spacing w:val="11"/>
            <w:sz w:val="19"/>
            <w:lang w:eastAsia="zh-CN"/>
          </w:rPr>
          <w:t>3</w:t>
        </w:r>
      </w:hyperlink>
      <w:hyperlink w:anchor="br0" w:history="1">
        <w:r w:rsidR="00AD0391">
          <w:rPr>
            <w:rFonts w:ascii="宋体" w:eastAsia="宋体" w:hAnsi="宋体" w:cs="宋体" w:hint="eastAsia"/>
            <w:color w:val="000000"/>
            <w:spacing w:val="5"/>
            <w:sz w:val="19"/>
            <w:lang w:eastAsia="zh-CN"/>
          </w:rPr>
          <w:t>．投标文件</w:t>
        </w:r>
      </w:hyperlink>
      <w:hyperlink w:anchor="br0" w:history="1"/>
      <w:hyperlink w:anchor="br0" w:history="1">
        <w:r w:rsidR="00AD0391">
          <w:rPr>
            <w:color w:val="000000"/>
            <w:spacing w:val="-3"/>
            <w:sz w:val="19"/>
            <w:lang w:eastAsia="zh-CN"/>
          </w:rPr>
          <w:t>.....................................................................................................................................................................23</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3.1</w:t>
        </w:r>
      </w:hyperlink>
      <w:hyperlink w:anchor="br0" w:history="1"/>
      <w:hyperlink w:anchor="br0" w:history="1">
        <w:r w:rsidR="00AD0391">
          <w:rPr>
            <w:rFonts w:ascii="宋体" w:eastAsia="宋体" w:hAnsi="宋体" w:cs="宋体" w:hint="eastAsia"/>
            <w:color w:val="000000"/>
            <w:spacing w:val="7"/>
            <w:sz w:val="19"/>
            <w:lang w:eastAsia="zh-CN"/>
          </w:rPr>
          <w:t>投标文件的组成</w:t>
        </w:r>
      </w:hyperlink>
      <w:hyperlink w:anchor="br0" w:history="1">
        <w:r w:rsidR="00AD0391">
          <w:rPr>
            <w:color w:val="000000"/>
            <w:spacing w:val="-3"/>
            <w:sz w:val="19"/>
            <w:lang w:eastAsia="zh-CN"/>
          </w:rPr>
          <w:t>................................................................................................................................................23</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3.2</w:t>
        </w:r>
      </w:hyperlink>
      <w:hyperlink w:anchor="br0" w:history="1"/>
      <w:hyperlink w:anchor="br0" w:history="1">
        <w:r w:rsidR="00AD0391">
          <w:rPr>
            <w:rFonts w:ascii="宋体" w:eastAsia="宋体" w:hAnsi="宋体" w:cs="宋体" w:hint="eastAsia"/>
            <w:color w:val="000000"/>
            <w:spacing w:val="9"/>
            <w:sz w:val="19"/>
            <w:lang w:eastAsia="zh-CN"/>
          </w:rPr>
          <w:t>投标报价</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3</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3.3</w:t>
        </w:r>
      </w:hyperlink>
      <w:hyperlink w:anchor="br0" w:history="1"/>
      <w:hyperlink w:anchor="br0" w:history="1">
        <w:r w:rsidR="00AD0391">
          <w:rPr>
            <w:rFonts w:ascii="宋体" w:eastAsia="宋体" w:hAnsi="宋体" w:cs="宋体" w:hint="eastAsia"/>
            <w:color w:val="000000"/>
            <w:spacing w:val="5"/>
            <w:sz w:val="19"/>
            <w:lang w:eastAsia="zh-CN"/>
          </w:rPr>
          <w:t>投标有效期</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3</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3.4</w:t>
        </w:r>
      </w:hyperlink>
      <w:hyperlink w:anchor="br0" w:history="1"/>
      <w:hyperlink w:anchor="br0" w:history="1">
        <w:r w:rsidR="00AD0391">
          <w:rPr>
            <w:rFonts w:ascii="宋体" w:eastAsia="宋体" w:hAnsi="宋体" w:cs="宋体" w:hint="eastAsia"/>
            <w:color w:val="000000"/>
            <w:spacing w:val="5"/>
            <w:sz w:val="19"/>
            <w:lang w:eastAsia="zh-CN"/>
          </w:rPr>
          <w:t>投标保证金</w:t>
        </w:r>
      </w:hyperlink>
      <w:hyperlink w:anchor="br0" w:history="1">
        <w:r w:rsidR="00AD0391">
          <w:rPr>
            <w:color w:val="000000"/>
            <w:spacing w:val="-3"/>
            <w:sz w:val="19"/>
            <w:lang w:eastAsia="zh-CN"/>
          </w:rPr>
          <w:t>.........................................................................................................................................................24</w:t>
        </w:r>
      </w:hyperlink>
    </w:p>
    <w:p w:rsidR="00BC2F44" w:rsidRDefault="00265938">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3.5</w:t>
        </w:r>
      </w:hyperlink>
      <w:hyperlink w:anchor="br0" w:history="1"/>
      <w:hyperlink w:anchor="br0" w:history="1">
        <w:r w:rsidR="00AD0391">
          <w:rPr>
            <w:rFonts w:ascii="宋体" w:eastAsia="宋体" w:hAnsi="宋体" w:cs="宋体" w:hint="eastAsia"/>
            <w:color w:val="000000"/>
            <w:spacing w:val="5"/>
            <w:sz w:val="19"/>
            <w:lang w:eastAsia="zh-CN"/>
          </w:rPr>
          <w:t>资格审查资料</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4</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3.6</w:t>
        </w:r>
      </w:hyperlink>
      <w:hyperlink w:anchor="br0" w:history="1"/>
      <w:hyperlink w:anchor="br0" w:history="1">
        <w:r w:rsidR="00AD0391">
          <w:rPr>
            <w:rFonts w:ascii="宋体" w:eastAsia="宋体" w:hAnsi="宋体" w:cs="宋体" w:hint="eastAsia"/>
            <w:color w:val="000000"/>
            <w:spacing w:val="5"/>
            <w:sz w:val="19"/>
            <w:lang w:eastAsia="zh-CN"/>
          </w:rPr>
          <w:t>备选投标方案</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4</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3.7</w:t>
        </w:r>
      </w:hyperlink>
      <w:hyperlink w:anchor="br0" w:history="1"/>
      <w:hyperlink w:anchor="br0" w:history="1">
        <w:r w:rsidR="00AD0391">
          <w:rPr>
            <w:rFonts w:ascii="宋体" w:eastAsia="宋体" w:hAnsi="宋体" w:cs="宋体" w:hint="eastAsia"/>
            <w:color w:val="000000"/>
            <w:spacing w:val="7"/>
            <w:sz w:val="19"/>
            <w:lang w:eastAsia="zh-CN"/>
          </w:rPr>
          <w:t>投标文件的编制</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4</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7"/>
            <w:sz w:val="19"/>
            <w:lang w:eastAsia="zh-CN"/>
          </w:rPr>
          <w:t>3.8</w:t>
        </w:r>
      </w:hyperlink>
      <w:hyperlink w:anchor="br0" w:history="1">
        <w:r w:rsidR="00AD0391">
          <w:rPr>
            <w:rFonts w:ascii="宋体" w:eastAsia="宋体" w:hAnsi="宋体" w:cs="宋体" w:hint="eastAsia"/>
            <w:color w:val="000000"/>
            <w:spacing w:val="5"/>
            <w:sz w:val="19"/>
            <w:lang w:eastAsia="zh-CN"/>
          </w:rPr>
          <w:t>投标备份文件</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1"/>
            <w:sz w:val="19"/>
            <w:lang w:eastAsia="zh-CN"/>
          </w:rPr>
          <w:t>4</w:t>
        </w:r>
      </w:hyperlink>
      <w:hyperlink w:anchor="br0" w:history="1">
        <w:r w:rsidR="00AD0391">
          <w:rPr>
            <w:rFonts w:ascii="宋体" w:eastAsia="宋体" w:hAnsi="宋体" w:cs="宋体" w:hint="eastAsia"/>
            <w:color w:val="000000"/>
            <w:spacing w:val="5"/>
            <w:sz w:val="19"/>
            <w:lang w:eastAsia="zh-CN"/>
          </w:rPr>
          <w:t>．投标</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4.1</w:t>
        </w:r>
      </w:hyperlink>
      <w:hyperlink w:anchor="br0" w:history="1"/>
      <w:hyperlink w:anchor="br0" w:history="1">
        <w:r w:rsidR="00AD0391">
          <w:rPr>
            <w:rFonts w:ascii="宋体" w:eastAsia="宋体" w:hAnsi="宋体" w:cs="宋体" w:hint="eastAsia"/>
            <w:color w:val="000000"/>
            <w:spacing w:val="7"/>
            <w:sz w:val="19"/>
            <w:lang w:eastAsia="zh-CN"/>
          </w:rPr>
          <w:t>投标文件的递交</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4.2</w:t>
        </w:r>
      </w:hyperlink>
      <w:hyperlink w:anchor="br0" w:history="1"/>
      <w:hyperlink w:anchor="br0" w:history="1">
        <w:r w:rsidR="00AD0391">
          <w:rPr>
            <w:rFonts w:ascii="宋体" w:eastAsia="宋体" w:hAnsi="宋体" w:cs="宋体" w:hint="eastAsia"/>
            <w:color w:val="000000"/>
            <w:spacing w:val="7"/>
            <w:sz w:val="19"/>
            <w:lang w:eastAsia="zh-CN"/>
          </w:rPr>
          <w:t>投标文件的修改与撤回</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77" w:after="0" w:line="238" w:lineRule="exact"/>
        <w:jc w:val="left"/>
        <w:rPr>
          <w:color w:val="000000"/>
          <w:sz w:val="19"/>
          <w:lang w:eastAsia="zh-CN"/>
        </w:rPr>
      </w:pPr>
      <w:hyperlink w:anchor="br0" w:history="1">
        <w:r w:rsidR="00AD0391">
          <w:rPr>
            <w:rFonts w:ascii="ALFSVF+ËÎÌå"/>
            <w:color w:val="000000"/>
            <w:spacing w:val="11"/>
            <w:sz w:val="19"/>
            <w:lang w:eastAsia="zh-CN"/>
          </w:rPr>
          <w:t>5</w:t>
        </w:r>
      </w:hyperlink>
      <w:hyperlink w:anchor="br0" w:history="1">
        <w:r w:rsidR="00AD0391">
          <w:rPr>
            <w:rFonts w:ascii="宋体" w:eastAsia="宋体" w:hAnsi="宋体" w:cs="宋体" w:hint="eastAsia"/>
            <w:color w:val="000000"/>
            <w:spacing w:val="5"/>
            <w:sz w:val="19"/>
            <w:lang w:eastAsia="zh-CN"/>
          </w:rPr>
          <w:t>．开标</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ALFSVF+ËÎÌå"/>
            <w:color w:val="000000"/>
            <w:spacing w:val="10"/>
            <w:sz w:val="19"/>
            <w:lang w:eastAsia="zh-CN"/>
          </w:rPr>
          <w:t>5.1</w:t>
        </w:r>
      </w:hyperlink>
      <w:hyperlink w:anchor="br0" w:history="1"/>
      <w:hyperlink w:anchor="br0" w:history="1">
        <w:r w:rsidR="00AD0391">
          <w:rPr>
            <w:rFonts w:ascii="宋体" w:eastAsia="宋体" w:hAnsi="宋体" w:cs="宋体" w:hint="eastAsia"/>
            <w:color w:val="000000"/>
            <w:spacing w:val="7"/>
            <w:sz w:val="19"/>
            <w:lang w:eastAsia="zh-CN"/>
          </w:rPr>
          <w:t>开标时间和地点</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5</w:t>
        </w:r>
      </w:hyperlink>
    </w:p>
    <w:p w:rsidR="00BC2F44" w:rsidRDefault="00265938">
      <w:pPr>
        <w:pStyle w:val="Normal1"/>
        <w:widowControl w:val="0"/>
        <w:autoSpaceDE w:val="0"/>
        <w:autoSpaceDN w:val="0"/>
        <w:adjustRightInd w:val="0"/>
        <w:spacing w:before="0" w:after="0" w:line="238" w:lineRule="exact"/>
        <w:jc w:val="left"/>
        <w:rPr>
          <w:color w:val="000000"/>
          <w:sz w:val="19"/>
          <w:lang w:eastAsia="zh-CN"/>
        </w:rPr>
      </w:pPr>
      <w:hyperlink w:anchor="br0" w:history="1">
        <w:r w:rsidR="00AD0391">
          <w:rPr>
            <w:rFonts w:ascii="ALFSVF+ËÎÌå"/>
            <w:color w:val="000000"/>
            <w:spacing w:val="10"/>
            <w:sz w:val="19"/>
            <w:lang w:eastAsia="zh-CN"/>
          </w:rPr>
          <w:t>5.2</w:t>
        </w:r>
      </w:hyperlink>
      <w:hyperlink w:anchor="br0" w:history="1"/>
      <w:hyperlink w:anchor="br0" w:history="1">
        <w:r w:rsidR="00AD0391">
          <w:rPr>
            <w:rFonts w:ascii="宋体" w:eastAsia="宋体" w:hAnsi="宋体" w:cs="宋体" w:hint="eastAsia"/>
            <w:color w:val="000000"/>
            <w:spacing w:val="9"/>
            <w:sz w:val="19"/>
            <w:lang w:eastAsia="zh-CN"/>
          </w:rPr>
          <w:t>开标程序</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0" w:after="0" w:line="238" w:lineRule="exact"/>
        <w:ind w:left="271"/>
        <w:jc w:val="left"/>
        <w:rPr>
          <w:color w:val="000000"/>
          <w:sz w:val="19"/>
          <w:lang w:eastAsia="zh-CN"/>
        </w:rPr>
      </w:pPr>
      <w:hyperlink w:anchor="br0" w:history="1">
        <w:r w:rsidR="00AD0391">
          <w:rPr>
            <w:rFonts w:ascii="PDVIUS+ËÎÌå"/>
            <w:color w:val="000000"/>
            <w:spacing w:val="7"/>
            <w:sz w:val="19"/>
            <w:lang w:eastAsia="zh-CN"/>
          </w:rPr>
          <w:t>5.3</w:t>
        </w:r>
      </w:hyperlink>
      <w:hyperlink w:anchor="br0" w:history="1">
        <w:r w:rsidR="00AD0391">
          <w:rPr>
            <w:rFonts w:ascii="宋体" w:eastAsia="宋体" w:hAnsi="宋体" w:cs="宋体" w:hint="eastAsia"/>
            <w:color w:val="000000"/>
            <w:spacing w:val="5"/>
            <w:sz w:val="19"/>
            <w:lang w:eastAsia="zh-CN"/>
          </w:rPr>
          <w:t>特殊情况处理</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63" w:after="0" w:line="238" w:lineRule="exact"/>
        <w:jc w:val="left"/>
        <w:rPr>
          <w:color w:val="000000"/>
          <w:sz w:val="19"/>
          <w:lang w:eastAsia="zh-CN"/>
        </w:rPr>
      </w:pPr>
      <w:hyperlink w:anchor="br0" w:history="1">
        <w:r w:rsidR="00AD0391">
          <w:rPr>
            <w:rFonts w:ascii="PDVIUS+ËÎÌå"/>
            <w:color w:val="000000"/>
            <w:spacing w:val="11"/>
            <w:sz w:val="19"/>
            <w:lang w:eastAsia="zh-CN"/>
          </w:rPr>
          <w:t>6</w:t>
        </w:r>
      </w:hyperlink>
      <w:hyperlink w:anchor="br0" w:history="1">
        <w:r w:rsidR="00AD0391">
          <w:rPr>
            <w:rFonts w:ascii="宋体" w:eastAsia="宋体" w:hAnsi="宋体" w:cs="宋体" w:hint="eastAsia"/>
            <w:color w:val="000000"/>
            <w:spacing w:val="5"/>
            <w:sz w:val="19"/>
            <w:lang w:eastAsia="zh-CN"/>
          </w:rPr>
          <w:t>．评标</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6.1</w:t>
        </w:r>
      </w:hyperlink>
      <w:hyperlink w:anchor="br0" w:history="1"/>
      <w:hyperlink w:anchor="br0" w:history="1">
        <w:r w:rsidR="00AD0391">
          <w:rPr>
            <w:rFonts w:ascii="宋体" w:eastAsia="宋体" w:hAnsi="宋体" w:cs="宋体" w:hint="eastAsia"/>
            <w:color w:val="000000"/>
            <w:spacing w:val="5"/>
            <w:sz w:val="19"/>
            <w:lang w:eastAsia="zh-CN"/>
          </w:rPr>
          <w:t>评标委员会</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6.2</w:t>
        </w:r>
      </w:hyperlink>
      <w:hyperlink w:anchor="br0" w:history="1"/>
      <w:hyperlink w:anchor="br0" w:history="1">
        <w:r w:rsidR="00AD0391">
          <w:rPr>
            <w:rFonts w:ascii="宋体" w:eastAsia="宋体" w:hAnsi="宋体" w:cs="宋体" w:hint="eastAsia"/>
            <w:color w:val="000000"/>
            <w:spacing w:val="9"/>
            <w:sz w:val="19"/>
            <w:lang w:eastAsia="zh-CN"/>
          </w:rPr>
          <w:t>评标原则</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6.3</w:t>
        </w:r>
      </w:hyperlink>
      <w:hyperlink w:anchor="br0" w:history="1"/>
      <w:hyperlink w:anchor="br0" w:history="1">
        <w:r w:rsidR="00AD0391">
          <w:rPr>
            <w:rFonts w:ascii="宋体" w:eastAsia="宋体" w:hAnsi="宋体" w:cs="宋体" w:hint="eastAsia"/>
            <w:color w:val="000000"/>
            <w:spacing w:val="5"/>
            <w:sz w:val="19"/>
            <w:lang w:eastAsia="zh-CN"/>
          </w:rPr>
          <w:t>评标</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PDVIUS+ËÎÌå"/>
            <w:color w:val="000000"/>
            <w:spacing w:val="11"/>
            <w:sz w:val="19"/>
            <w:lang w:eastAsia="zh-CN"/>
          </w:rPr>
          <w:t>7</w:t>
        </w:r>
      </w:hyperlink>
      <w:hyperlink w:anchor="br0" w:history="1">
        <w:r w:rsidR="00AD0391">
          <w:rPr>
            <w:rFonts w:ascii="宋体" w:eastAsia="宋体" w:hAnsi="宋体" w:cs="宋体" w:hint="eastAsia"/>
            <w:color w:val="000000"/>
            <w:spacing w:val="5"/>
            <w:sz w:val="19"/>
            <w:lang w:eastAsia="zh-CN"/>
          </w:rPr>
          <w:t>．合同授予</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7.1</w:t>
        </w:r>
      </w:hyperlink>
      <w:hyperlink w:anchor="br0" w:history="1"/>
      <w:hyperlink w:anchor="br0" w:history="1">
        <w:r w:rsidR="00AD0391">
          <w:rPr>
            <w:rFonts w:ascii="宋体" w:eastAsia="宋体" w:hAnsi="宋体" w:cs="宋体" w:hint="eastAsia"/>
            <w:color w:val="000000"/>
            <w:spacing w:val="9"/>
            <w:sz w:val="19"/>
            <w:lang w:eastAsia="zh-CN"/>
          </w:rPr>
          <w:t>定标方式</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7.2</w:t>
        </w:r>
      </w:hyperlink>
      <w:hyperlink w:anchor="br0" w:history="1"/>
      <w:hyperlink w:anchor="br0" w:history="1">
        <w:r w:rsidR="00AD0391">
          <w:rPr>
            <w:rFonts w:ascii="宋体" w:eastAsia="宋体" w:hAnsi="宋体" w:cs="宋体" w:hint="eastAsia"/>
            <w:color w:val="000000"/>
            <w:spacing w:val="9"/>
            <w:sz w:val="19"/>
            <w:lang w:eastAsia="zh-CN"/>
          </w:rPr>
          <w:t>中标通知</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7.3</w:t>
        </w:r>
      </w:hyperlink>
      <w:hyperlink w:anchor="br0" w:history="1"/>
      <w:hyperlink w:anchor="br0" w:history="1">
        <w:r w:rsidR="00AD0391">
          <w:rPr>
            <w:rFonts w:ascii="宋体" w:eastAsia="宋体" w:hAnsi="宋体" w:cs="宋体" w:hint="eastAsia"/>
            <w:color w:val="000000"/>
            <w:spacing w:val="9"/>
            <w:sz w:val="19"/>
            <w:lang w:eastAsia="zh-CN"/>
          </w:rPr>
          <w:t>履约担保</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7.4</w:t>
        </w:r>
      </w:hyperlink>
      <w:hyperlink w:anchor="br0" w:history="1"/>
      <w:hyperlink w:anchor="br0" w:history="1">
        <w:r w:rsidR="00AD0391">
          <w:rPr>
            <w:rFonts w:ascii="宋体" w:eastAsia="宋体" w:hAnsi="宋体" w:cs="宋体" w:hint="eastAsia"/>
            <w:color w:val="000000"/>
            <w:spacing w:val="9"/>
            <w:sz w:val="19"/>
            <w:lang w:eastAsia="zh-CN"/>
          </w:rPr>
          <w:t>签订合同</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8" w:after="0" w:line="238" w:lineRule="exact"/>
        <w:jc w:val="left"/>
        <w:rPr>
          <w:color w:val="000000"/>
          <w:sz w:val="19"/>
          <w:lang w:eastAsia="zh-CN"/>
        </w:rPr>
      </w:pPr>
      <w:hyperlink w:anchor="br0" w:history="1">
        <w:r w:rsidR="00AD0391">
          <w:rPr>
            <w:rFonts w:ascii="PDVIUS+ËÎÌå"/>
            <w:color w:val="000000"/>
            <w:spacing w:val="11"/>
            <w:sz w:val="19"/>
            <w:lang w:eastAsia="zh-CN"/>
          </w:rPr>
          <w:t>8</w:t>
        </w:r>
      </w:hyperlink>
      <w:hyperlink w:anchor="br0" w:history="1">
        <w:r w:rsidR="00AD0391">
          <w:rPr>
            <w:rFonts w:ascii="宋体" w:eastAsia="宋体" w:hAnsi="宋体" w:cs="宋体" w:hint="eastAsia"/>
            <w:color w:val="000000"/>
            <w:spacing w:val="8"/>
            <w:sz w:val="19"/>
            <w:lang w:eastAsia="zh-CN"/>
          </w:rPr>
          <w:t>．重新招标和不再招标</w:t>
        </w:r>
      </w:hyperlink>
      <w:hyperlink w:anchor="br0" w:history="1"/>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8.1</w:t>
        </w:r>
      </w:hyperlink>
      <w:hyperlink w:anchor="br0" w:history="1"/>
      <w:hyperlink w:anchor="br0" w:history="1">
        <w:r w:rsidR="00AD0391">
          <w:rPr>
            <w:rFonts w:ascii="宋体" w:eastAsia="宋体" w:hAnsi="宋体" w:cs="宋体" w:hint="eastAsia"/>
            <w:color w:val="000000"/>
            <w:spacing w:val="9"/>
            <w:sz w:val="19"/>
            <w:lang w:eastAsia="zh-CN"/>
          </w:rPr>
          <w:t>重新招标</w:t>
        </w:r>
      </w:hyperlink>
      <w:hyperlink w:anchor="br0" w:history="1">
        <w:r w:rsidR="00AD0391">
          <w:rPr>
            <w:color w:val="000000"/>
            <w:spacing w:val="-3"/>
            <w:sz w:val="19"/>
            <w:lang w:eastAsia="zh-CN"/>
          </w:rPr>
          <w:t>.............................................................................................................................................................2</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8.2</w:t>
        </w:r>
      </w:hyperlink>
      <w:hyperlink w:anchor="br0" w:history="1"/>
      <w:hyperlink w:anchor="br0" w:history="1">
        <w:r w:rsidR="00AD0391">
          <w:rPr>
            <w:rFonts w:ascii="宋体" w:eastAsia="宋体" w:hAnsi="宋体" w:cs="宋体" w:hint="eastAsia"/>
            <w:color w:val="000000"/>
            <w:spacing w:val="9"/>
            <w:sz w:val="19"/>
            <w:lang w:eastAsia="zh-CN"/>
          </w:rPr>
          <w:t>不再招标</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27</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PDVIUS+ËÎÌå"/>
            <w:color w:val="000000"/>
            <w:spacing w:val="11"/>
            <w:sz w:val="19"/>
            <w:lang w:eastAsia="zh-CN"/>
          </w:rPr>
          <w:t>9</w:t>
        </w:r>
      </w:hyperlink>
      <w:hyperlink w:anchor="br0" w:history="1">
        <w:r w:rsidR="00AD0391">
          <w:rPr>
            <w:rFonts w:ascii="宋体" w:eastAsia="宋体" w:hAnsi="宋体" w:cs="宋体" w:hint="eastAsia"/>
            <w:color w:val="000000"/>
            <w:spacing w:val="10"/>
            <w:sz w:val="19"/>
            <w:lang w:eastAsia="zh-CN"/>
          </w:rPr>
          <w:t>．纪律和监督</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9.1</w:t>
        </w:r>
      </w:hyperlink>
      <w:hyperlink w:anchor="br0" w:history="1"/>
      <w:hyperlink w:anchor="br0" w:history="1">
        <w:r w:rsidR="00AD0391">
          <w:rPr>
            <w:rFonts w:ascii="宋体" w:eastAsia="宋体" w:hAnsi="宋体" w:cs="宋体" w:hint="eastAsia"/>
            <w:color w:val="000000"/>
            <w:spacing w:val="9"/>
            <w:sz w:val="19"/>
            <w:lang w:eastAsia="zh-CN"/>
          </w:rPr>
          <w:t>对招标人的纪律要求</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9.2</w:t>
        </w:r>
      </w:hyperlink>
      <w:hyperlink w:anchor="br0" w:history="1"/>
      <w:hyperlink w:anchor="br0" w:history="1">
        <w:r w:rsidR="00AD0391">
          <w:rPr>
            <w:rFonts w:ascii="宋体" w:eastAsia="宋体" w:hAnsi="宋体" w:cs="宋体" w:hint="eastAsia"/>
            <w:color w:val="000000"/>
            <w:spacing w:val="9"/>
            <w:sz w:val="19"/>
            <w:lang w:eastAsia="zh-CN"/>
          </w:rPr>
          <w:t>对投标人的纪律要求</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9.3</w:t>
        </w:r>
      </w:hyperlink>
      <w:hyperlink w:anchor="br0" w:history="1"/>
      <w:hyperlink w:anchor="br0" w:history="1">
        <w:r w:rsidR="00AD0391">
          <w:rPr>
            <w:rFonts w:ascii="宋体" w:eastAsia="宋体" w:hAnsi="宋体" w:cs="宋体" w:hint="eastAsia"/>
            <w:color w:val="000000"/>
            <w:spacing w:val="8"/>
            <w:sz w:val="19"/>
            <w:lang w:eastAsia="zh-CN"/>
          </w:rPr>
          <w:t>对评标委员会成员的纪律要求</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9.4</w:t>
        </w:r>
      </w:hyperlink>
      <w:hyperlink w:anchor="br0" w:history="1"/>
      <w:hyperlink w:anchor="br0" w:history="1">
        <w:r w:rsidR="00AD0391">
          <w:rPr>
            <w:rFonts w:ascii="宋体" w:eastAsia="宋体" w:hAnsi="宋体" w:cs="宋体" w:hint="eastAsia"/>
            <w:color w:val="000000"/>
            <w:spacing w:val="9"/>
            <w:sz w:val="19"/>
            <w:lang w:eastAsia="zh-CN"/>
          </w:rPr>
          <w:t>对与评标活动有关的工作人员的纪律要求</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9.5</w:t>
        </w:r>
      </w:hyperlink>
      <w:hyperlink w:anchor="br0" w:history="1"/>
      <w:hyperlink w:anchor="br0" w:history="1">
        <w:r w:rsidR="00AD0391">
          <w:rPr>
            <w:rFonts w:ascii="宋体" w:eastAsia="宋体" w:hAnsi="宋体" w:cs="宋体" w:hint="eastAsia"/>
            <w:color w:val="000000"/>
            <w:spacing w:val="5"/>
            <w:sz w:val="19"/>
            <w:lang w:eastAsia="zh-CN"/>
          </w:rPr>
          <w:t>投诉</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8" w:after="0" w:line="238" w:lineRule="exact"/>
        <w:jc w:val="left"/>
        <w:rPr>
          <w:color w:val="000000"/>
          <w:sz w:val="19"/>
          <w:lang w:eastAsia="zh-CN"/>
        </w:rPr>
      </w:pPr>
      <w:hyperlink w:anchor="br0" w:history="1">
        <w:r w:rsidR="00AD0391">
          <w:rPr>
            <w:rFonts w:ascii="PDVIUS+ËÎÌå"/>
            <w:color w:val="000000"/>
            <w:spacing w:val="10"/>
            <w:sz w:val="19"/>
            <w:lang w:eastAsia="zh-CN"/>
          </w:rPr>
          <w:t>10</w:t>
        </w:r>
      </w:hyperlink>
      <w:hyperlink w:anchor="br0" w:history="1">
        <w:r w:rsidR="00AD0391">
          <w:rPr>
            <w:rFonts w:ascii="宋体" w:eastAsia="宋体" w:hAnsi="宋体" w:cs="宋体" w:hint="eastAsia"/>
            <w:color w:val="000000"/>
            <w:spacing w:val="10"/>
            <w:sz w:val="19"/>
            <w:lang w:eastAsia="zh-CN"/>
          </w:rPr>
          <w:t>、需要补充的其他内容</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28</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0"/>
            <w:sz w:val="19"/>
            <w:lang w:eastAsia="zh-CN"/>
          </w:rPr>
          <w:t>说明七：电子投标文件编制及报送要求</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29</w:t>
        </w:r>
      </w:hyperlink>
    </w:p>
    <w:p w:rsidR="00BC2F44" w:rsidRDefault="00265938">
      <w:pPr>
        <w:pStyle w:val="Normal2"/>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第三章</w:t>
        </w:r>
      </w:hyperlink>
      <w:hyperlink w:anchor="br0" w:history="1"/>
      <w:hyperlink w:anchor="br0" w:history="1">
        <w:r w:rsidR="00AD0391">
          <w:rPr>
            <w:rFonts w:ascii="宋体" w:eastAsia="宋体" w:hAnsi="宋体" w:cs="宋体" w:hint="eastAsia"/>
            <w:color w:val="000000"/>
            <w:spacing w:val="10"/>
            <w:sz w:val="19"/>
            <w:lang w:eastAsia="zh-CN"/>
          </w:rPr>
          <w:t>评标办法</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0</w:t>
        </w:r>
      </w:hyperlink>
    </w:p>
    <w:p w:rsidR="00BC2F44" w:rsidRDefault="00265938">
      <w:pPr>
        <w:pStyle w:val="Normal2"/>
        <w:widowControl w:val="0"/>
        <w:autoSpaceDE w:val="0"/>
        <w:autoSpaceDN w:val="0"/>
        <w:adjustRightInd w:val="0"/>
        <w:spacing w:before="0" w:after="0" w:line="238" w:lineRule="exact"/>
        <w:jc w:val="left"/>
        <w:rPr>
          <w:color w:val="000000"/>
          <w:sz w:val="19"/>
          <w:lang w:eastAsia="zh-CN"/>
        </w:rPr>
      </w:pPr>
      <w:hyperlink w:anchor="br0" w:history="1">
        <w:r w:rsidR="00AD0391">
          <w:rPr>
            <w:rFonts w:ascii="PDVIUS+ËÎÌå"/>
            <w:color w:val="000000"/>
            <w:spacing w:val="11"/>
            <w:sz w:val="19"/>
            <w:lang w:eastAsia="zh-CN"/>
          </w:rPr>
          <w:t>1</w:t>
        </w:r>
      </w:hyperlink>
      <w:hyperlink w:anchor="br0" w:history="1">
        <w:r w:rsidR="00AD0391">
          <w:rPr>
            <w:rFonts w:ascii="宋体" w:eastAsia="宋体" w:hAnsi="宋体" w:cs="宋体" w:hint="eastAsia"/>
            <w:color w:val="000000"/>
            <w:spacing w:val="7"/>
            <w:sz w:val="19"/>
            <w:lang w:eastAsia="zh-CN"/>
          </w:rPr>
          <w:t>、评标办法前附表</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0</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PDVIUS+ËÎÌå"/>
            <w:color w:val="000000"/>
            <w:spacing w:val="11"/>
            <w:sz w:val="19"/>
            <w:lang w:eastAsia="zh-CN"/>
          </w:rPr>
          <w:t>2</w:t>
        </w:r>
      </w:hyperlink>
      <w:hyperlink w:anchor="br0" w:history="1">
        <w:r w:rsidR="00AD0391">
          <w:rPr>
            <w:rFonts w:ascii="宋体" w:eastAsia="宋体" w:hAnsi="宋体" w:cs="宋体" w:hint="eastAsia"/>
            <w:color w:val="000000"/>
            <w:spacing w:val="9"/>
            <w:sz w:val="19"/>
            <w:lang w:eastAsia="zh-CN"/>
          </w:rPr>
          <w:t>、施工项目部主要管理人员配备标准</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4</w:t>
        </w:r>
      </w:hyperlink>
    </w:p>
    <w:p w:rsidR="00BC2F44" w:rsidRDefault="00265938">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5"/>
            <w:sz w:val="19"/>
            <w:lang w:eastAsia="zh-CN"/>
          </w:rPr>
          <w:t>评标方法</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2.1</w:t>
        </w:r>
      </w:hyperlink>
      <w:hyperlink w:anchor="br0" w:history="1"/>
      <w:hyperlink w:anchor="br0" w:history="1">
        <w:r w:rsidR="00AD0391">
          <w:rPr>
            <w:rFonts w:ascii="宋体" w:eastAsia="宋体" w:hAnsi="宋体" w:cs="宋体" w:hint="eastAsia"/>
            <w:color w:val="000000"/>
            <w:spacing w:val="5"/>
            <w:sz w:val="19"/>
            <w:lang w:eastAsia="zh-CN"/>
          </w:rPr>
          <w:t>初步评审标准</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2.2</w:t>
        </w:r>
      </w:hyperlink>
      <w:hyperlink w:anchor="br0" w:history="1"/>
      <w:hyperlink w:anchor="br0" w:history="1">
        <w:r w:rsidR="00AD0391">
          <w:rPr>
            <w:rFonts w:ascii="宋体" w:eastAsia="宋体" w:hAnsi="宋体" w:cs="宋体" w:hint="eastAsia"/>
            <w:color w:val="000000"/>
            <w:spacing w:val="9"/>
            <w:sz w:val="19"/>
            <w:lang w:eastAsia="zh-CN"/>
          </w:rPr>
          <w:t>分值构成与评分标准</w:t>
        </w:r>
      </w:hyperlink>
      <w:hyperlink w:anchor="br0" w:history="1">
        <w:r w:rsidR="00AD0391">
          <w:rPr>
            <w:color w:val="000000"/>
            <w:spacing w:val="-3"/>
            <w:sz w:val="19"/>
            <w:lang w:eastAsia="zh-CN"/>
          </w:rPr>
          <w:t>.......................................................................................................................................3</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8" w:after="0" w:line="238" w:lineRule="exact"/>
        <w:jc w:val="left"/>
        <w:rPr>
          <w:color w:val="000000"/>
          <w:sz w:val="19"/>
          <w:lang w:eastAsia="zh-CN"/>
        </w:rPr>
      </w:pPr>
      <w:hyperlink w:anchor="br0" w:history="1">
        <w:r w:rsidR="00AD0391">
          <w:rPr>
            <w:rFonts w:ascii="PDVIUS+ËÎÌå"/>
            <w:color w:val="000000"/>
            <w:spacing w:val="10"/>
            <w:sz w:val="19"/>
            <w:lang w:eastAsia="zh-CN"/>
          </w:rPr>
          <w:t>3.</w:t>
        </w:r>
      </w:hyperlink>
      <w:hyperlink w:anchor="br0" w:history="1"/>
      <w:hyperlink w:anchor="br0" w:history="1">
        <w:r w:rsidR="00AD0391">
          <w:rPr>
            <w:rFonts w:ascii="宋体" w:eastAsia="宋体" w:hAnsi="宋体" w:cs="宋体" w:hint="eastAsia"/>
            <w:color w:val="000000"/>
            <w:spacing w:val="5"/>
            <w:sz w:val="19"/>
            <w:lang w:eastAsia="zh-CN"/>
          </w:rPr>
          <w:t>评标程序</w:t>
        </w:r>
      </w:hyperlink>
      <w:hyperlink w:anchor="br0" w:history="1">
        <w:r w:rsidR="00AD0391">
          <w:rPr>
            <w:color w:val="000000"/>
            <w:spacing w:val="-3"/>
            <w:sz w:val="19"/>
            <w:lang w:eastAsia="zh-CN"/>
          </w:rPr>
          <w:t>......................................................................................................................................................................3</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3.1</w:t>
        </w:r>
      </w:hyperlink>
      <w:hyperlink w:anchor="br0" w:history="1"/>
      <w:hyperlink w:anchor="br0" w:history="1">
        <w:r w:rsidR="00AD0391">
          <w:rPr>
            <w:rFonts w:ascii="宋体" w:eastAsia="宋体" w:hAnsi="宋体" w:cs="宋体" w:hint="eastAsia"/>
            <w:color w:val="000000"/>
            <w:spacing w:val="9"/>
            <w:sz w:val="19"/>
            <w:lang w:eastAsia="zh-CN"/>
          </w:rPr>
          <w:t>初步评审</w:t>
        </w:r>
      </w:hyperlink>
      <w:hyperlink w:anchor="br0" w:history="1">
        <w:r w:rsidR="00AD0391">
          <w:rPr>
            <w:color w:val="000000"/>
            <w:spacing w:val="-3"/>
            <w:sz w:val="19"/>
            <w:lang w:eastAsia="zh-CN"/>
          </w:rPr>
          <w:t>.............................................................................................................................................................3</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3.2</w:t>
        </w:r>
      </w:hyperlink>
      <w:hyperlink w:anchor="br0" w:history="1"/>
      <w:hyperlink w:anchor="br0" w:history="1">
        <w:r w:rsidR="00AD0391">
          <w:rPr>
            <w:rFonts w:ascii="宋体" w:eastAsia="宋体" w:hAnsi="宋体" w:cs="宋体" w:hint="eastAsia"/>
            <w:color w:val="000000"/>
            <w:spacing w:val="9"/>
            <w:sz w:val="19"/>
            <w:lang w:eastAsia="zh-CN"/>
          </w:rPr>
          <w:t>详细评审</w:t>
        </w:r>
      </w:hyperlink>
      <w:hyperlink w:anchor="br0" w:history="1">
        <w:r w:rsidR="00AD0391">
          <w:rPr>
            <w:color w:val="000000"/>
            <w:spacing w:val="-3"/>
            <w:sz w:val="19"/>
            <w:lang w:eastAsia="zh-CN"/>
          </w:rPr>
          <w:t>.............................................................................................................................................................3</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3.3</w:t>
        </w:r>
      </w:hyperlink>
      <w:hyperlink w:anchor="br0" w:history="1"/>
      <w:hyperlink w:anchor="br0" w:history="1">
        <w:r w:rsidR="00AD0391">
          <w:rPr>
            <w:rFonts w:ascii="宋体" w:eastAsia="宋体" w:hAnsi="宋体" w:cs="宋体" w:hint="eastAsia"/>
            <w:color w:val="000000"/>
            <w:spacing w:val="7"/>
            <w:sz w:val="19"/>
            <w:lang w:eastAsia="zh-CN"/>
          </w:rPr>
          <w:t>投标文件的澄清和补正</w:t>
        </w:r>
      </w:hyperlink>
      <w:hyperlink w:anchor="br0" w:history="1"/>
      <w:hyperlink w:anchor="br0" w:history="1">
        <w:r w:rsidR="00AD0391">
          <w:rPr>
            <w:color w:val="000000"/>
            <w:spacing w:val="-3"/>
            <w:sz w:val="19"/>
            <w:lang w:eastAsia="zh-CN"/>
          </w:rPr>
          <w:t>...........................................................................................................................3</w:t>
        </w:r>
        <w:r w:rsidR="00AD0391">
          <w:rPr>
            <w:rFonts w:eastAsiaTheme="minorEastAsia" w:hint="eastAsia"/>
            <w:color w:val="000000"/>
            <w:spacing w:val="-3"/>
            <w:sz w:val="19"/>
            <w:lang w:eastAsia="zh-CN"/>
          </w:rPr>
          <w:t>7</w:t>
        </w:r>
      </w:hyperlink>
    </w:p>
    <w:p w:rsidR="00BC2F44" w:rsidRDefault="00265938">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AD0391">
          <w:rPr>
            <w:rFonts w:ascii="PDVIUS+ËÎÌå"/>
            <w:color w:val="000000"/>
            <w:spacing w:val="10"/>
            <w:sz w:val="19"/>
            <w:lang w:eastAsia="zh-CN"/>
          </w:rPr>
          <w:t>3.4</w:t>
        </w:r>
      </w:hyperlink>
      <w:hyperlink w:anchor="br0" w:history="1"/>
      <w:hyperlink w:anchor="br0" w:history="1">
        <w:r w:rsidR="00AD0391">
          <w:rPr>
            <w:rFonts w:ascii="宋体" w:eastAsia="宋体" w:hAnsi="宋体" w:cs="宋体" w:hint="eastAsia"/>
            <w:color w:val="000000"/>
            <w:spacing w:val="9"/>
            <w:sz w:val="19"/>
            <w:lang w:eastAsia="zh-CN"/>
          </w:rPr>
          <w:t>暗标评审</w:t>
        </w:r>
      </w:hyperlink>
      <w:hyperlink w:anchor="br0" w:history="1">
        <w:r w:rsidR="00AD0391">
          <w:rPr>
            <w:color w:val="000000"/>
            <w:spacing w:val="-3"/>
            <w:sz w:val="19"/>
            <w:lang w:eastAsia="zh-CN"/>
          </w:rPr>
          <w:t>.............................................................................................................................................................3</w:t>
        </w:r>
        <w:r w:rsidR="00AD0391">
          <w:rPr>
            <w:rFonts w:eastAsiaTheme="minorEastAsia" w:hint="eastAsia"/>
            <w:color w:val="000000"/>
            <w:spacing w:val="-3"/>
            <w:sz w:val="19"/>
            <w:lang w:eastAsia="zh-CN"/>
          </w:rPr>
          <w:t>8</w:t>
        </w:r>
      </w:hyperlink>
    </w:p>
    <w:p w:rsidR="00BC2F44" w:rsidRDefault="00265938">
      <w:hyperlink w:anchor="br0" w:history="1">
        <w:r w:rsidR="00AD0391">
          <w:rPr>
            <w:rFonts w:ascii="PDVIUS+ËÎÌå"/>
            <w:color w:val="000000"/>
            <w:spacing w:val="10"/>
            <w:sz w:val="19"/>
          </w:rPr>
          <w:t>3.5</w:t>
        </w:r>
      </w:hyperlink>
      <w:hyperlink w:anchor="br0" w:history="1"/>
      <w:hyperlink w:anchor="br0" w:history="1">
        <w:r w:rsidR="00AD0391">
          <w:rPr>
            <w:rFonts w:ascii="宋体" w:eastAsia="宋体" w:hAnsi="宋体" w:cs="宋体" w:hint="eastAsia"/>
            <w:color w:val="000000"/>
            <w:spacing w:val="9"/>
            <w:sz w:val="19"/>
          </w:rPr>
          <w:t>评标结果</w:t>
        </w:r>
      </w:hyperlink>
      <w:hyperlink w:anchor="br0" w:history="1">
        <w:r w:rsidR="00AD0391">
          <w:rPr>
            <w:color w:val="000000"/>
            <w:spacing w:val="-3"/>
            <w:sz w:val="19"/>
          </w:rPr>
          <w:t>.............................................................................................................................................................3</w:t>
        </w:r>
        <w:r w:rsidR="00AD0391">
          <w:rPr>
            <w:rFonts w:hint="eastAsia"/>
            <w:color w:val="000000"/>
            <w:spacing w:val="-3"/>
            <w:sz w:val="19"/>
          </w:rPr>
          <w:t>8</w:t>
        </w:r>
      </w:hyperlink>
    </w:p>
    <w:p w:rsidR="00BC2F44" w:rsidRDefault="00265938">
      <w:pPr>
        <w:pStyle w:val="Normal2"/>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10"/>
            <w:sz w:val="19"/>
            <w:lang w:eastAsia="zh-CN"/>
          </w:rPr>
          <w:t>附表一：开标记录表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39</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8"/>
            <w:sz w:val="19"/>
            <w:lang w:eastAsia="zh-CN"/>
          </w:rPr>
          <w:t>附表二：问题澄清通知</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0</w:t>
        </w:r>
      </w:hyperlink>
    </w:p>
    <w:p w:rsidR="00BC2F44" w:rsidRDefault="00265938">
      <w:pPr>
        <w:pStyle w:val="Normal2"/>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0"/>
            <w:sz w:val="19"/>
            <w:lang w:eastAsia="zh-CN"/>
          </w:rPr>
          <w:t>附表三：问题的澄清</w:t>
        </w:r>
      </w:hyperlink>
      <w:hyperlink w:anchor="br0" w:history="1">
        <w:r w:rsidR="00AD0391">
          <w:rPr>
            <w:color w:val="000000"/>
            <w:spacing w:val="-3"/>
            <w:sz w:val="19"/>
            <w:lang w:eastAsia="zh-CN"/>
          </w:rPr>
          <w:t>......................................................................................................................................................4</w:t>
        </w:r>
        <w:r w:rsidR="00AD0391">
          <w:rPr>
            <w:rFonts w:eastAsiaTheme="minorEastAsia" w:hint="eastAsia"/>
            <w:color w:val="000000"/>
            <w:spacing w:val="-3"/>
            <w:sz w:val="19"/>
            <w:lang w:eastAsia="zh-CN"/>
          </w:rPr>
          <w:t>1</w:t>
        </w:r>
      </w:hyperlink>
    </w:p>
    <w:p w:rsidR="00BC2F44" w:rsidRDefault="00265938">
      <w:pPr>
        <w:pStyle w:val="Normal2"/>
        <w:widowControl w:val="0"/>
        <w:autoSpaceDE w:val="0"/>
        <w:autoSpaceDN w:val="0"/>
        <w:adjustRightInd w:val="0"/>
        <w:spacing w:before="62" w:after="0" w:line="238" w:lineRule="exact"/>
        <w:jc w:val="left"/>
        <w:rPr>
          <w:color w:val="000000"/>
          <w:sz w:val="19"/>
          <w:lang w:eastAsia="zh-CN"/>
        </w:rPr>
      </w:pPr>
      <w:hyperlink w:anchor="br0" w:history="1">
        <w:r w:rsidR="00AD0391">
          <w:rPr>
            <w:rFonts w:ascii="宋体" w:eastAsia="宋体" w:hAnsi="宋体" w:cs="宋体" w:hint="eastAsia"/>
            <w:color w:val="000000"/>
            <w:spacing w:val="9"/>
            <w:sz w:val="19"/>
            <w:lang w:eastAsia="zh-CN"/>
          </w:rPr>
          <w:t>附表四：确认通知</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2</w:t>
        </w:r>
      </w:hyperlink>
    </w:p>
    <w:p w:rsidR="00BC2F44" w:rsidRDefault="00265938">
      <w:pPr>
        <w:pStyle w:val="Normal2"/>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10"/>
            <w:sz w:val="19"/>
            <w:lang w:eastAsia="zh-CN"/>
          </w:rPr>
          <w:t>附表五：备选投标方案编制要求</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3</w:t>
        </w:r>
      </w:hyperlink>
    </w:p>
    <w:p w:rsidR="00BC2F44" w:rsidRDefault="00265938">
      <w:pPr>
        <w:pStyle w:val="Normal2"/>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第四章</w:t>
        </w:r>
      </w:hyperlink>
      <w:hyperlink w:anchor="br0" w:history="1"/>
      <w:hyperlink w:anchor="br0" w:history="1">
        <w:r w:rsidR="00AD0391">
          <w:rPr>
            <w:rFonts w:ascii="宋体" w:eastAsia="宋体" w:hAnsi="宋体" w:cs="宋体" w:hint="eastAsia"/>
            <w:color w:val="000000"/>
            <w:spacing w:val="10"/>
            <w:sz w:val="19"/>
            <w:lang w:eastAsia="zh-CN"/>
          </w:rPr>
          <w:t>合同条款及格式</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4</w:t>
        </w:r>
      </w:hyperlink>
    </w:p>
    <w:p w:rsidR="00BC2F44" w:rsidRDefault="00AD0391">
      <w:pPr>
        <w:pStyle w:val="Normal2"/>
        <w:widowControl w:val="0"/>
        <w:autoSpaceDE w:val="0"/>
        <w:autoSpaceDN w:val="0"/>
        <w:adjustRightInd w:val="0"/>
        <w:spacing w:before="0" w:after="0" w:line="238" w:lineRule="exact"/>
        <w:jc w:val="left"/>
        <w:rPr>
          <w:color w:val="000000"/>
          <w:sz w:val="19"/>
          <w:lang w:eastAsia="zh-CN"/>
        </w:rPr>
      </w:pPr>
      <w:r>
        <w:rPr>
          <w:rFonts w:hint="eastAsia"/>
          <w:lang w:eastAsia="zh-CN"/>
        </w:rPr>
        <w:t>说</w:t>
      </w:r>
      <w:hyperlink w:anchor="br0" w:history="1">
        <w:r>
          <w:rPr>
            <w:rFonts w:ascii="宋体" w:eastAsia="宋体" w:hAnsi="宋体" w:cs="宋体" w:hint="eastAsia"/>
            <w:color w:val="000000"/>
            <w:spacing w:val="21"/>
            <w:sz w:val="19"/>
            <w:lang w:eastAsia="zh-CN"/>
          </w:rPr>
          <w:t>明</w:t>
        </w:r>
      </w:hyperlink>
      <w:hyperlink w:anchor="br0" w:history="1">
        <w:r>
          <w:rPr>
            <w:color w:val="000000"/>
            <w:spacing w:val="-3"/>
            <w:sz w:val="19"/>
            <w:lang w:eastAsia="zh-CN"/>
          </w:rPr>
          <w:t>.................................................................................................................................................................................4</w:t>
        </w:r>
        <w:r>
          <w:rPr>
            <w:rFonts w:eastAsiaTheme="minorEastAsia" w:hint="eastAsia"/>
            <w:color w:val="000000"/>
            <w:spacing w:val="-3"/>
            <w:sz w:val="19"/>
            <w:lang w:eastAsia="zh-CN"/>
          </w:rPr>
          <w:t>5</w:t>
        </w:r>
      </w:hyperlink>
    </w:p>
    <w:p w:rsidR="00BC2F44" w:rsidRDefault="00265938">
      <w:pPr>
        <w:pStyle w:val="Normal2"/>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1"/>
            <w:sz w:val="19"/>
            <w:lang w:eastAsia="zh-CN"/>
          </w:rPr>
          <w:t>一、《示范文本》的组成</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9"/>
            <w:sz w:val="19"/>
            <w:lang w:eastAsia="zh-CN"/>
          </w:rPr>
          <w:t>（一）合同协议书</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（二）通用合同条款</w:t>
        </w:r>
      </w:hyperlink>
      <w:hyperlink w:anchor="br0" w:history="1">
        <w:r w:rsidR="00AD0391">
          <w:rPr>
            <w:color w:val="000000"/>
            <w:spacing w:val="-3"/>
            <w:sz w:val="19"/>
            <w:lang w:eastAsia="zh-CN"/>
          </w:rPr>
          <w:t>................................................................................................................................................4</w:t>
        </w:r>
        <w:r w:rsidR="00AD0391">
          <w:rPr>
            <w:rFonts w:eastAsiaTheme="minorEastAsia" w:hint="eastAsia"/>
            <w:color w:val="000000"/>
            <w:spacing w:val="-3"/>
            <w:sz w:val="19"/>
            <w:lang w:eastAsia="zh-CN"/>
          </w:rPr>
          <w:t>6</w:t>
        </w:r>
      </w:hyperlink>
    </w:p>
    <w:p w:rsidR="00BC2F44" w:rsidRDefault="00265938">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（三）专用合同条款</w:t>
        </w:r>
      </w:hyperlink>
      <w:hyperlink w:anchor="br0" w:history="1">
        <w:r w:rsidR="00AD0391">
          <w:rPr>
            <w:color w:val="000000"/>
            <w:spacing w:val="-3"/>
            <w:sz w:val="19"/>
            <w:lang w:eastAsia="zh-CN"/>
          </w:rPr>
          <w:t>................................................................................................................................................4</w:t>
        </w:r>
        <w:r w:rsidR="00AD0391">
          <w:rPr>
            <w:rFonts w:eastAsiaTheme="minorEastAsia" w:hint="eastAsia"/>
            <w:color w:val="000000"/>
            <w:spacing w:val="-3"/>
            <w:sz w:val="19"/>
            <w:lang w:eastAsia="zh-CN"/>
          </w:rPr>
          <w:t>6</w:t>
        </w:r>
      </w:hyperlink>
    </w:p>
    <w:p w:rsidR="00BC2F44" w:rsidRDefault="00265938">
      <w:pPr>
        <w:pStyle w:val="Normal3"/>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3"/>
            <w:sz w:val="19"/>
            <w:lang w:eastAsia="zh-CN"/>
          </w:rPr>
          <w:t>二、《示范文本》的性质和适用范围</w:t>
        </w:r>
      </w:hyperlink>
      <w:hyperlink w:anchor="br0" w:history="1">
        <w:r w:rsidR="00AD0391">
          <w:rPr>
            <w:color w:val="000000"/>
            <w:spacing w:val="-3"/>
            <w:sz w:val="19"/>
            <w:lang w:eastAsia="zh-CN"/>
          </w:rPr>
          <w:t>.........................................................................................................................4</w:t>
        </w:r>
        <w:r w:rsidR="00AD0391">
          <w:rPr>
            <w:rFonts w:eastAsiaTheme="minorEastAsia" w:hint="eastAsia"/>
            <w:color w:val="000000"/>
            <w:spacing w:val="-3"/>
            <w:sz w:val="19"/>
            <w:lang w:eastAsia="zh-CN"/>
          </w:rPr>
          <w:t>7</w:t>
        </w:r>
      </w:hyperlink>
    </w:p>
    <w:p w:rsidR="00BC2F44" w:rsidRDefault="00265938">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一、工程概况</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8</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二、合同工期</w:t>
        </w:r>
      </w:hyperlink>
      <w:hyperlink w:anchor="br0" w:history="1"/>
      <w:hyperlink w:anchor="br0" w:history="1">
        <w:r w:rsidR="00AD0391">
          <w:rPr>
            <w:color w:val="000000"/>
            <w:spacing w:val="-3"/>
            <w:sz w:val="19"/>
            <w:lang w:eastAsia="zh-CN"/>
          </w:rPr>
          <w:t>.............................................................................................................................................................4</w:t>
        </w:r>
        <w:r w:rsidR="00AD0391">
          <w:rPr>
            <w:rFonts w:eastAsiaTheme="minorEastAsia" w:hint="eastAsia"/>
            <w:color w:val="000000"/>
            <w:spacing w:val="-3"/>
            <w:sz w:val="19"/>
            <w:lang w:eastAsia="zh-CN"/>
          </w:rPr>
          <w:t>8</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三、质量标准</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48</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四、签约合同价与合同价格形式</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48</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五、项目经理</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49</w:t>
        </w:r>
      </w:hyperlink>
    </w:p>
    <w:p w:rsidR="00BC2F44" w:rsidRDefault="00265938">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9"/>
            <w:sz w:val="19"/>
            <w:lang w:eastAsia="zh-CN"/>
          </w:rPr>
          <w:t>六、合同文件构成</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49</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5"/>
            <w:sz w:val="19"/>
            <w:lang w:eastAsia="zh-CN"/>
          </w:rPr>
          <w:t>七、承诺</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49</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八、词语含义</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九、签订时间</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十、签订地点</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十一、补充协议</w:t>
        </w:r>
      </w:hyperlink>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十二、合同生效</w:t>
        </w:r>
      </w:hyperlink>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十三、合同份数</w:t>
        </w:r>
      </w:hyperlink>
      <w:hyperlink w:anchor="br0" w:history="1">
        <w:r w:rsidR="00AD0391">
          <w:rPr>
            <w:color w:val="000000"/>
            <w:spacing w:val="-3"/>
            <w:sz w:val="19"/>
            <w:lang w:eastAsia="zh-CN"/>
          </w:rPr>
          <w:t>.........................................................................................................................................................5</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第二部分</w:t>
        </w:r>
      </w:hyperlink>
      <w:hyperlink w:anchor="br0" w:history="1"/>
      <w:hyperlink w:anchor="br0" w:history="1">
        <w:r w:rsidR="00AD0391">
          <w:rPr>
            <w:rFonts w:ascii="宋体" w:eastAsia="宋体" w:hAnsi="宋体" w:cs="宋体" w:hint="eastAsia"/>
            <w:color w:val="000000"/>
            <w:spacing w:val="11"/>
            <w:sz w:val="19"/>
            <w:lang w:eastAsia="zh-CN"/>
          </w:rPr>
          <w:t>通用合同条款</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2</w:t>
        </w:r>
      </w:hyperlink>
    </w:p>
    <w:p w:rsidR="00BC2F44" w:rsidRDefault="00265938">
      <w:pPr>
        <w:pStyle w:val="Normal3"/>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第三部分</w:t>
        </w:r>
      </w:hyperlink>
      <w:hyperlink w:anchor="br0" w:history="1"/>
      <w:hyperlink w:anchor="br0" w:history="1">
        <w:r w:rsidR="00AD0391">
          <w:rPr>
            <w:rFonts w:ascii="宋体" w:eastAsia="宋体" w:hAnsi="宋体" w:cs="宋体" w:hint="eastAsia"/>
            <w:color w:val="000000"/>
            <w:spacing w:val="11"/>
            <w:sz w:val="19"/>
            <w:lang w:eastAsia="zh-CN"/>
          </w:rPr>
          <w:t>专用合同条款</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3</w:t>
        </w:r>
      </w:hyperlink>
    </w:p>
    <w:p w:rsidR="00BC2F44" w:rsidRDefault="00265938">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AD0391">
          <w:rPr>
            <w:color w:val="000000"/>
            <w:spacing w:val="8"/>
            <w:sz w:val="19"/>
            <w:lang w:eastAsia="zh-CN"/>
          </w:rPr>
          <w:t>1.</w:t>
        </w:r>
      </w:hyperlink>
      <w:hyperlink w:anchor="br0" w:history="1"/>
      <w:hyperlink w:anchor="br0" w:history="1">
        <w:r w:rsidR="00AD0391">
          <w:rPr>
            <w:rFonts w:ascii="宋体" w:eastAsia="宋体" w:hAnsi="宋体" w:cs="宋体" w:hint="eastAsia"/>
            <w:color w:val="000000"/>
            <w:spacing w:val="5"/>
            <w:sz w:val="19"/>
            <w:lang w:eastAsia="zh-CN"/>
          </w:rPr>
          <w:t>一般约定</w:t>
        </w:r>
      </w:hyperlink>
      <w:hyperlink w:anchor="br0" w:history="1"/>
      <w:hyperlink w:anchor="br0" w:history="1">
        <w:r w:rsidR="00AD0391">
          <w:rPr>
            <w:color w:val="000000"/>
            <w:spacing w:val="-3"/>
            <w:sz w:val="19"/>
            <w:lang w:eastAsia="zh-CN"/>
          </w:rPr>
          <w:t>.............................................................................................................................................................5</w:t>
        </w:r>
        <w:r w:rsidR="00AD0391">
          <w:rPr>
            <w:rFonts w:eastAsiaTheme="minorEastAsia" w:hint="eastAsia"/>
            <w:color w:val="000000"/>
            <w:spacing w:val="-3"/>
            <w:sz w:val="19"/>
            <w:lang w:eastAsia="zh-CN"/>
          </w:rPr>
          <w:t>3</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9"/>
            <w:sz w:val="19"/>
            <w:lang w:eastAsia="zh-CN"/>
          </w:rPr>
          <w:t>2.</w:t>
        </w:r>
      </w:hyperlink>
      <w:hyperlink w:anchor="br0" w:history="1"/>
      <w:hyperlink w:anchor="br0" w:history="1">
        <w:r w:rsidR="00AD0391">
          <w:rPr>
            <w:rFonts w:ascii="宋体" w:eastAsia="宋体" w:hAnsi="宋体" w:cs="宋体" w:hint="eastAsia"/>
            <w:color w:val="000000"/>
            <w:spacing w:val="10"/>
            <w:sz w:val="19"/>
            <w:lang w:eastAsia="zh-CN"/>
          </w:rPr>
          <w:t>发包人</w:t>
        </w:r>
      </w:hyperlink>
      <w:hyperlink w:anchor="br0" w:history="1">
        <w:r w:rsidR="00AD0391">
          <w:rPr>
            <w:color w:val="000000"/>
            <w:spacing w:val="-3"/>
            <w:sz w:val="19"/>
            <w:lang w:eastAsia="zh-CN"/>
          </w:rPr>
          <w:t>..................................................................................................................................................................5</w:t>
        </w:r>
        <w:r w:rsidR="00AD0391">
          <w:rPr>
            <w:rFonts w:eastAsiaTheme="minorEastAsia" w:hint="eastAsia"/>
            <w:color w:val="000000"/>
            <w:spacing w:val="-3"/>
            <w:sz w:val="19"/>
            <w:lang w:eastAsia="zh-CN"/>
          </w:rPr>
          <w:t>5</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3.</w:t>
        </w:r>
      </w:hyperlink>
      <w:hyperlink w:anchor="br0" w:history="1"/>
      <w:hyperlink w:anchor="br0" w:history="1">
        <w:r w:rsidR="00AD0391">
          <w:rPr>
            <w:rFonts w:ascii="宋体" w:eastAsia="宋体" w:hAnsi="宋体" w:cs="宋体" w:hint="eastAsia"/>
            <w:color w:val="000000"/>
            <w:spacing w:val="10"/>
            <w:sz w:val="19"/>
            <w:lang w:eastAsia="zh-CN"/>
          </w:rPr>
          <w:t>承包人</w:t>
        </w:r>
      </w:hyperlink>
      <w:hyperlink w:anchor="br0" w:history="1">
        <w:r w:rsidR="00AD0391">
          <w:rPr>
            <w:color w:val="000000"/>
            <w:spacing w:val="-3"/>
            <w:sz w:val="19"/>
            <w:lang w:eastAsia="zh-CN"/>
          </w:rPr>
          <w:t>..................................................................................................................................................................5</w:t>
        </w:r>
        <w:r w:rsidR="00AD0391">
          <w:rPr>
            <w:rFonts w:eastAsiaTheme="minorEastAsia" w:hint="eastAsia"/>
            <w:color w:val="000000"/>
            <w:spacing w:val="-3"/>
            <w:sz w:val="19"/>
            <w:lang w:eastAsia="zh-CN"/>
          </w:rPr>
          <w:t>5</w:t>
        </w:r>
      </w:hyperlink>
    </w:p>
    <w:p w:rsidR="00BC2F44" w:rsidRDefault="00265938">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AD0391">
          <w:rPr>
            <w:color w:val="000000"/>
            <w:spacing w:val="8"/>
            <w:sz w:val="19"/>
            <w:lang w:eastAsia="zh-CN"/>
          </w:rPr>
          <w:t>4.</w:t>
        </w:r>
      </w:hyperlink>
      <w:hyperlink w:anchor="br0" w:history="1"/>
      <w:hyperlink w:anchor="br0" w:history="1">
        <w:r w:rsidR="00AD0391">
          <w:rPr>
            <w:rFonts w:ascii="宋体" w:eastAsia="宋体" w:hAnsi="宋体" w:cs="宋体" w:hint="eastAsia"/>
            <w:color w:val="000000"/>
            <w:spacing w:val="10"/>
            <w:sz w:val="19"/>
            <w:lang w:eastAsia="zh-CN"/>
          </w:rPr>
          <w:t>监理人</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56</w:t>
        </w:r>
      </w:hyperlink>
    </w:p>
    <w:p w:rsidR="00BC2F44" w:rsidRDefault="00265938">
      <w:pPr>
        <w:pStyle w:val="Normal3"/>
        <w:widowControl w:val="0"/>
        <w:autoSpaceDE w:val="0"/>
        <w:autoSpaceDN w:val="0"/>
        <w:adjustRightInd w:val="0"/>
        <w:spacing w:before="77" w:after="0" w:line="238" w:lineRule="exact"/>
        <w:ind w:left="271"/>
        <w:jc w:val="left"/>
        <w:rPr>
          <w:rFonts w:eastAsiaTheme="minorEastAsia"/>
          <w:lang w:eastAsia="zh-CN"/>
        </w:rPr>
      </w:pPr>
      <w:hyperlink w:anchor="br0" w:history="1">
        <w:r w:rsidR="00AD0391">
          <w:rPr>
            <w:color w:val="000000"/>
            <w:spacing w:val="8"/>
            <w:sz w:val="19"/>
            <w:lang w:eastAsia="zh-CN"/>
          </w:rPr>
          <w:t>5.</w:t>
        </w:r>
      </w:hyperlink>
      <w:hyperlink w:anchor="br0" w:history="1"/>
      <w:hyperlink w:anchor="br0" w:history="1">
        <w:r w:rsidR="00AD0391">
          <w:rPr>
            <w:rFonts w:ascii="宋体" w:eastAsia="宋体" w:hAnsi="宋体" w:cs="宋体" w:hint="eastAsia"/>
            <w:color w:val="000000"/>
            <w:spacing w:val="5"/>
            <w:sz w:val="19"/>
            <w:lang w:eastAsia="zh-CN"/>
          </w:rPr>
          <w:t>工程质量</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57</w:t>
        </w:r>
      </w:hyperlink>
    </w:p>
    <w:p w:rsidR="00BC2F44" w:rsidRDefault="00AD0391">
      <w:pPr>
        <w:pStyle w:val="Normal3"/>
        <w:widowControl w:val="0"/>
        <w:autoSpaceDE w:val="0"/>
        <w:autoSpaceDN w:val="0"/>
        <w:adjustRightInd w:val="0"/>
        <w:spacing w:before="77" w:after="0" w:line="238" w:lineRule="exact"/>
        <w:ind w:left="271"/>
        <w:jc w:val="left"/>
        <w:rPr>
          <w:rFonts w:ascii="宋体" w:eastAsia="宋体" w:hAnsi="宋体" w:cs="宋体"/>
          <w:color w:val="000000"/>
          <w:spacing w:val="5"/>
          <w:sz w:val="19"/>
          <w:lang w:eastAsia="zh-CN"/>
        </w:rPr>
      </w:pPr>
      <w:r>
        <w:rPr>
          <w:rFonts w:ascii="宋体" w:eastAsia="宋体" w:hAnsi="宋体" w:cs="宋体" w:hint="eastAsia"/>
          <w:color w:val="000000"/>
          <w:spacing w:val="5"/>
          <w:sz w:val="19"/>
          <w:lang w:eastAsia="zh-CN"/>
        </w:rPr>
        <w:t>6.安全文明施工与环境保护</w:t>
      </w:r>
      <w:r>
        <w:rPr>
          <w:rFonts w:ascii="宋体" w:eastAsia="宋体" w:hAnsi="宋体" w:cs="宋体"/>
          <w:color w:val="000000"/>
          <w:spacing w:val="5"/>
          <w:sz w:val="19"/>
          <w:lang w:eastAsia="zh-CN"/>
        </w:rPr>
        <w:t>..........................................................</w:t>
      </w:r>
      <w:r>
        <w:rPr>
          <w:rFonts w:ascii="宋体" w:eastAsia="宋体" w:hAnsi="宋体" w:cs="宋体" w:hint="eastAsia"/>
          <w:color w:val="000000"/>
          <w:spacing w:val="5"/>
          <w:sz w:val="19"/>
          <w:lang w:eastAsia="zh-CN"/>
        </w:rPr>
        <w:t>57</w:t>
      </w:r>
    </w:p>
    <w:p w:rsidR="00BC2F44" w:rsidRDefault="00265938">
      <w:pPr>
        <w:pStyle w:val="Normal3"/>
        <w:widowControl w:val="0"/>
        <w:autoSpaceDE w:val="0"/>
        <w:autoSpaceDN w:val="0"/>
        <w:adjustRightInd w:val="0"/>
        <w:spacing w:before="62" w:after="0" w:line="238" w:lineRule="exact"/>
        <w:ind w:left="271"/>
        <w:jc w:val="left"/>
        <w:rPr>
          <w:rFonts w:eastAsiaTheme="minorEastAsia"/>
          <w:lang w:eastAsia="zh-CN"/>
        </w:rPr>
      </w:pPr>
      <w:hyperlink w:anchor="br0" w:history="1">
        <w:r w:rsidR="00AD0391">
          <w:rPr>
            <w:color w:val="000000"/>
            <w:spacing w:val="8"/>
            <w:sz w:val="19"/>
            <w:lang w:eastAsia="zh-CN"/>
          </w:rPr>
          <w:t>7.</w:t>
        </w:r>
      </w:hyperlink>
      <w:hyperlink w:anchor="br0" w:history="1"/>
      <w:hyperlink w:anchor="br0" w:history="1">
        <w:r w:rsidR="00AD0391">
          <w:rPr>
            <w:rFonts w:ascii="宋体" w:eastAsia="宋体" w:hAnsi="宋体" w:cs="宋体" w:hint="eastAsia"/>
            <w:color w:val="000000"/>
            <w:spacing w:val="5"/>
            <w:sz w:val="19"/>
            <w:lang w:eastAsia="zh-CN"/>
          </w:rPr>
          <w:t>工期和进度</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57</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8.</w:t>
        </w:r>
      </w:hyperlink>
      <w:hyperlink w:anchor="br0" w:history="1"/>
      <w:hyperlink w:anchor="br0" w:history="1">
        <w:r w:rsidR="00AD0391">
          <w:rPr>
            <w:rFonts w:ascii="宋体" w:eastAsia="宋体" w:hAnsi="宋体" w:cs="宋体" w:hint="eastAsia"/>
            <w:color w:val="000000"/>
            <w:spacing w:val="5"/>
            <w:sz w:val="19"/>
            <w:lang w:eastAsia="zh-CN"/>
          </w:rPr>
          <w:t>材料与设备</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58</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9.</w:t>
        </w:r>
      </w:hyperlink>
      <w:hyperlink w:anchor="br0" w:history="1"/>
      <w:hyperlink w:anchor="br0" w:history="1">
        <w:r w:rsidR="00AD0391">
          <w:rPr>
            <w:rFonts w:ascii="宋体" w:eastAsia="宋体" w:hAnsi="宋体" w:cs="宋体" w:hint="eastAsia"/>
            <w:color w:val="000000"/>
            <w:spacing w:val="5"/>
            <w:sz w:val="19"/>
            <w:lang w:eastAsia="zh-CN"/>
          </w:rPr>
          <w:t>试验与检验</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59</w:t>
        </w:r>
      </w:hyperlink>
    </w:p>
    <w:p w:rsidR="00BC2F44" w:rsidRDefault="00265938">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AD0391">
          <w:rPr>
            <w:color w:val="000000"/>
            <w:spacing w:val="8"/>
            <w:sz w:val="19"/>
            <w:lang w:eastAsia="zh-CN"/>
          </w:rPr>
          <w:t>10.</w:t>
        </w:r>
      </w:hyperlink>
      <w:hyperlink w:anchor="br0" w:history="1"/>
      <w:hyperlink w:anchor="br0" w:history="1">
        <w:r w:rsidR="00AD0391">
          <w:rPr>
            <w:rFonts w:ascii="宋体" w:eastAsia="宋体" w:hAnsi="宋体" w:cs="宋体" w:hint="eastAsia"/>
            <w:color w:val="000000"/>
            <w:spacing w:val="13"/>
            <w:sz w:val="19"/>
            <w:lang w:eastAsia="zh-CN"/>
          </w:rPr>
          <w:t>变更</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59</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11.</w:t>
        </w:r>
      </w:hyperlink>
      <w:hyperlink w:anchor="br0" w:history="1"/>
      <w:hyperlink w:anchor="br0" w:history="1">
        <w:r w:rsidR="00AD0391">
          <w:rPr>
            <w:rFonts w:ascii="宋体" w:eastAsia="宋体" w:hAnsi="宋体" w:cs="宋体" w:hint="eastAsia"/>
            <w:color w:val="000000"/>
            <w:spacing w:val="5"/>
            <w:sz w:val="19"/>
            <w:lang w:eastAsia="zh-CN"/>
          </w:rPr>
          <w:t>价格调整</w:t>
        </w:r>
      </w:hyperlink>
      <w:hyperlink w:anchor="br0" w:history="1"/>
      <w:hyperlink w:anchor="br0" w:history="1">
        <w:r w:rsidR="00AD0391">
          <w:rPr>
            <w:color w:val="000000"/>
            <w:spacing w:val="-3"/>
            <w:sz w:val="19"/>
            <w:lang w:eastAsia="zh-CN"/>
          </w:rPr>
          <w:t>...........................................................................................................................................................6</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AD0391">
          <w:rPr>
            <w:color w:val="000000"/>
            <w:spacing w:val="8"/>
            <w:sz w:val="19"/>
            <w:lang w:eastAsia="zh-CN"/>
          </w:rPr>
          <w:t>12.</w:t>
        </w:r>
      </w:hyperlink>
      <w:hyperlink w:anchor="br0" w:history="1"/>
      <w:hyperlink w:anchor="br0" w:history="1">
        <w:r w:rsidR="00AD0391">
          <w:rPr>
            <w:rFonts w:ascii="宋体" w:eastAsia="宋体" w:hAnsi="宋体" w:cs="宋体" w:hint="eastAsia"/>
            <w:color w:val="000000"/>
            <w:spacing w:val="8"/>
            <w:sz w:val="19"/>
            <w:lang w:eastAsia="zh-CN"/>
          </w:rPr>
          <w:t>合同价格、计量与支付</w:t>
        </w:r>
      </w:hyperlink>
      <w:hyperlink w:anchor="br0" w:history="1"/>
      <w:hyperlink w:anchor="br0" w:history="1">
        <w:r w:rsidR="00AD0391">
          <w:rPr>
            <w:color w:val="000000"/>
            <w:spacing w:val="-3"/>
            <w:sz w:val="19"/>
            <w:lang w:eastAsia="zh-CN"/>
          </w:rPr>
          <w:t>................................................................................................................................6</w:t>
        </w:r>
        <w:r w:rsidR="00AD0391">
          <w:rPr>
            <w:rFonts w:eastAsiaTheme="minorEastAsia" w:hint="eastAsia"/>
            <w:color w:val="000000"/>
            <w:spacing w:val="-3"/>
            <w:sz w:val="19"/>
            <w:lang w:eastAsia="zh-CN"/>
          </w:rPr>
          <w:t>0</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9"/>
            <w:sz w:val="19"/>
            <w:lang w:eastAsia="zh-CN"/>
          </w:rPr>
          <w:t>13.</w:t>
        </w:r>
      </w:hyperlink>
      <w:hyperlink w:anchor="br0" w:history="1"/>
      <w:hyperlink w:anchor="br0" w:history="1">
        <w:r w:rsidR="00AD0391">
          <w:rPr>
            <w:rFonts w:ascii="宋体" w:eastAsia="宋体" w:hAnsi="宋体" w:cs="宋体" w:hint="eastAsia"/>
            <w:color w:val="000000"/>
            <w:spacing w:val="10"/>
            <w:sz w:val="19"/>
            <w:lang w:eastAsia="zh-CN"/>
          </w:rPr>
          <w:t>验收和工程试车</w:t>
        </w:r>
      </w:hyperlink>
      <w:hyperlink w:anchor="br0" w:history="1">
        <w:r w:rsidR="00AD0391">
          <w:rPr>
            <w:color w:val="000000"/>
            <w:spacing w:val="-3"/>
            <w:sz w:val="19"/>
            <w:lang w:eastAsia="zh-CN"/>
          </w:rPr>
          <w:t>..............................................................................................................................................6</w:t>
        </w:r>
        <w:r w:rsidR="00AD0391">
          <w:rPr>
            <w:rFonts w:eastAsiaTheme="minorEastAsia" w:hint="eastAsia"/>
            <w:color w:val="000000"/>
            <w:spacing w:val="-3"/>
            <w:sz w:val="19"/>
            <w:lang w:eastAsia="zh-CN"/>
          </w:rPr>
          <w:t>1</w:t>
        </w:r>
      </w:hyperlink>
    </w:p>
    <w:p w:rsidR="00BC2F44" w:rsidRDefault="00265938">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AD0391">
          <w:rPr>
            <w:color w:val="000000"/>
            <w:spacing w:val="8"/>
            <w:sz w:val="19"/>
            <w:lang w:eastAsia="zh-CN"/>
          </w:rPr>
          <w:t>14.</w:t>
        </w:r>
      </w:hyperlink>
      <w:hyperlink w:anchor="br0" w:history="1"/>
      <w:hyperlink w:anchor="br0" w:history="1">
        <w:r w:rsidR="00AD0391">
          <w:rPr>
            <w:rFonts w:ascii="宋体" w:eastAsia="宋体" w:hAnsi="宋体" w:cs="宋体" w:hint="eastAsia"/>
            <w:color w:val="000000"/>
            <w:spacing w:val="5"/>
            <w:sz w:val="19"/>
            <w:lang w:eastAsia="zh-CN"/>
          </w:rPr>
          <w:t>竣工结算</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62</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15.</w:t>
        </w:r>
      </w:hyperlink>
      <w:hyperlink w:anchor="br0" w:history="1"/>
      <w:hyperlink w:anchor="br0" w:history="1">
        <w:r w:rsidR="00AD0391">
          <w:rPr>
            <w:rFonts w:ascii="宋体" w:eastAsia="宋体" w:hAnsi="宋体" w:cs="宋体" w:hint="eastAsia"/>
            <w:color w:val="000000"/>
            <w:spacing w:val="7"/>
            <w:sz w:val="19"/>
            <w:lang w:eastAsia="zh-CN"/>
          </w:rPr>
          <w:t>缺陷责任期与保修</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63</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8"/>
            <w:sz w:val="19"/>
            <w:lang w:eastAsia="zh-CN"/>
          </w:rPr>
          <w:t>16.</w:t>
        </w:r>
      </w:hyperlink>
      <w:hyperlink w:anchor="br0" w:history="1"/>
      <w:hyperlink w:anchor="br0" w:history="1">
        <w:r w:rsidR="00AD0391">
          <w:rPr>
            <w:rFonts w:ascii="宋体" w:eastAsia="宋体" w:hAnsi="宋体" w:cs="宋体" w:hint="eastAsia"/>
            <w:color w:val="000000"/>
            <w:spacing w:val="13"/>
            <w:sz w:val="19"/>
            <w:lang w:eastAsia="zh-CN"/>
          </w:rPr>
          <w:t>违约</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63</w:t>
        </w:r>
      </w:hyperlink>
    </w:p>
    <w:p w:rsidR="00BC2F44" w:rsidRDefault="00265938">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AD0391">
          <w:rPr>
            <w:color w:val="000000"/>
            <w:spacing w:val="8"/>
            <w:sz w:val="19"/>
            <w:lang w:eastAsia="zh-CN"/>
          </w:rPr>
          <w:t>17.</w:t>
        </w:r>
      </w:hyperlink>
      <w:hyperlink w:anchor="br0" w:history="1"/>
      <w:hyperlink w:anchor="br0" w:history="1">
        <w:r w:rsidR="00AD0391">
          <w:rPr>
            <w:rFonts w:ascii="宋体" w:eastAsia="宋体" w:hAnsi="宋体" w:cs="宋体" w:hint="eastAsia"/>
            <w:color w:val="000000"/>
            <w:spacing w:val="5"/>
            <w:sz w:val="19"/>
            <w:lang w:eastAsia="zh-CN"/>
          </w:rPr>
          <w:t>不可抗力</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64</w:t>
        </w:r>
      </w:hyperlink>
    </w:p>
    <w:p w:rsidR="00BC2F44" w:rsidRDefault="00265938">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AD0391">
          <w:rPr>
            <w:color w:val="000000"/>
            <w:spacing w:val="8"/>
            <w:sz w:val="19"/>
            <w:lang w:eastAsia="zh-CN"/>
          </w:rPr>
          <w:t>18.</w:t>
        </w:r>
      </w:hyperlink>
      <w:hyperlink w:anchor="br0" w:history="1"/>
      <w:hyperlink w:anchor="br0" w:history="1">
        <w:r w:rsidR="00AD0391">
          <w:rPr>
            <w:rFonts w:ascii="宋体" w:eastAsia="宋体" w:hAnsi="宋体" w:cs="宋体" w:hint="eastAsia"/>
            <w:color w:val="000000"/>
            <w:spacing w:val="13"/>
            <w:sz w:val="19"/>
            <w:lang w:eastAsia="zh-CN"/>
          </w:rPr>
          <w:t>保险</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64</w:t>
        </w:r>
      </w:hyperlink>
    </w:p>
    <w:p w:rsidR="00BC2F44" w:rsidRDefault="00265938">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eastAsiaTheme="minorEastAsia" w:hint="eastAsia"/>
            <w:color w:val="000000"/>
            <w:spacing w:val="8"/>
            <w:sz w:val="19"/>
            <w:lang w:eastAsia="zh-CN"/>
          </w:rPr>
          <w:t>19</w:t>
        </w:r>
        <w:r w:rsidR="00AD0391">
          <w:rPr>
            <w:color w:val="000000"/>
            <w:spacing w:val="8"/>
            <w:sz w:val="19"/>
            <w:lang w:eastAsia="zh-CN"/>
          </w:rPr>
          <w:t>.</w:t>
        </w:r>
      </w:hyperlink>
      <w:hyperlink w:anchor="br0" w:history="1"/>
      <w:hyperlink w:anchor="br0" w:history="1">
        <w:r w:rsidR="00AD0391">
          <w:rPr>
            <w:rFonts w:ascii="宋体" w:eastAsia="宋体" w:hAnsi="宋体" w:cs="宋体" w:hint="eastAsia"/>
            <w:color w:val="000000"/>
            <w:spacing w:val="5"/>
            <w:sz w:val="19"/>
            <w:lang w:eastAsia="zh-CN"/>
          </w:rPr>
          <w:t>争议解决</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64</w:t>
        </w:r>
      </w:hyperlink>
    </w:p>
    <w:p w:rsidR="00BC2F44" w:rsidRDefault="00265938">
      <w:pPr>
        <w:pStyle w:val="Normal3"/>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1</w:t>
        </w:r>
      </w:hyperlink>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9"/>
            <w:sz w:val="19"/>
            <w:lang w:eastAsia="zh-CN"/>
          </w:rPr>
          <w:t>承包人承揽工程项目一览表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67</w:t>
        </w:r>
      </w:hyperlink>
    </w:p>
    <w:p w:rsidR="00BC2F44" w:rsidRDefault="00265938">
      <w:pPr>
        <w:pStyle w:val="Normal3"/>
        <w:widowControl w:val="0"/>
        <w:autoSpaceDE w:val="0"/>
        <w:autoSpaceDN w:val="0"/>
        <w:adjustRightInd w:val="0"/>
        <w:spacing w:before="62"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2</w:t>
        </w:r>
      </w:hyperlink>
      <w:hyperlink w:anchor="br0" w:history="1">
        <w:r w:rsidR="00AD0391">
          <w:rPr>
            <w:rFonts w:ascii="宋体" w:eastAsia="宋体" w:hAnsi="宋体" w:cs="宋体" w:hint="eastAsia"/>
            <w:color w:val="000000"/>
            <w:sz w:val="19"/>
            <w:lang w:eastAsia="zh-CN"/>
          </w:rPr>
          <w:t>：</w:t>
        </w:r>
      </w:hyperlink>
      <w:hyperlink w:anchor="br0" w:history="1"/>
      <w:hyperlink w:anchor="br0" w:history="1">
        <w:r w:rsidR="00AD0391">
          <w:rPr>
            <w:rFonts w:ascii="宋体" w:eastAsia="宋体" w:hAnsi="宋体" w:cs="宋体" w:hint="eastAsia"/>
            <w:color w:val="000000"/>
            <w:spacing w:val="9"/>
            <w:sz w:val="19"/>
            <w:lang w:eastAsia="zh-CN"/>
          </w:rPr>
          <w:t>发包人供应材料设备一览表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68</w:t>
        </w:r>
      </w:hyperlink>
    </w:p>
    <w:p w:rsidR="00BC2F44" w:rsidRDefault="00265938">
      <w:pPr>
        <w:pStyle w:val="Normal3"/>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3</w:t>
        </w:r>
      </w:hyperlink>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10"/>
            <w:sz w:val="19"/>
            <w:lang w:eastAsia="zh-CN"/>
          </w:rPr>
          <w:t>工程质量保修书</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69</w:t>
        </w:r>
      </w:hyperlink>
    </w:p>
    <w:p w:rsidR="00BC2F44" w:rsidRDefault="00265938">
      <w:pPr>
        <w:pStyle w:val="Normal3"/>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4</w:t>
        </w:r>
      </w:hyperlink>
      <w:hyperlink w:anchor="br0" w:history="1">
        <w:r w:rsidR="00AD0391">
          <w:rPr>
            <w:rFonts w:ascii="宋体" w:eastAsia="宋体" w:hAnsi="宋体" w:cs="宋体" w:hint="eastAsia"/>
            <w:color w:val="000000"/>
            <w:sz w:val="19"/>
            <w:lang w:eastAsia="zh-CN"/>
          </w:rPr>
          <w:t>：</w:t>
        </w:r>
      </w:hyperlink>
      <w:hyperlink w:anchor="br0" w:history="1"/>
      <w:hyperlink w:anchor="br0" w:history="1">
        <w:r w:rsidR="00AD0391">
          <w:rPr>
            <w:rFonts w:ascii="宋体" w:eastAsia="宋体" w:hAnsi="宋体" w:cs="宋体" w:hint="eastAsia"/>
            <w:color w:val="000000"/>
            <w:spacing w:val="8"/>
            <w:sz w:val="19"/>
            <w:lang w:eastAsia="zh-CN"/>
          </w:rPr>
          <w:t>主要建设工程文件目录</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71</w:t>
        </w:r>
      </w:hyperlink>
    </w:p>
    <w:p w:rsidR="00BC2F44" w:rsidRDefault="00265938">
      <w:pPr>
        <w:pStyle w:val="Normal3"/>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5</w:t>
        </w:r>
      </w:hyperlink>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10"/>
            <w:sz w:val="19"/>
            <w:lang w:eastAsia="zh-CN"/>
          </w:rPr>
          <w:t>承包人用于本工程施工的机械设备表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72</w:t>
        </w:r>
      </w:hyperlink>
    </w:p>
    <w:p w:rsidR="00BC2F44" w:rsidRDefault="00265938">
      <w:pPr>
        <w:pStyle w:val="Normal3"/>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6</w:t>
        </w:r>
      </w:hyperlink>
      <w:hyperlink w:anchor="br0" w:history="1">
        <w:r w:rsidR="00AD0391">
          <w:rPr>
            <w:rFonts w:ascii="宋体" w:eastAsia="宋体" w:hAnsi="宋体" w:cs="宋体" w:hint="eastAsia"/>
            <w:color w:val="000000"/>
            <w:sz w:val="19"/>
            <w:lang w:eastAsia="zh-CN"/>
          </w:rPr>
          <w:t>：</w:t>
        </w:r>
      </w:hyperlink>
      <w:hyperlink w:anchor="br0" w:history="1"/>
      <w:hyperlink w:anchor="br0" w:history="1">
        <w:r w:rsidR="00AD0391">
          <w:rPr>
            <w:rFonts w:ascii="宋体" w:eastAsia="宋体" w:hAnsi="宋体" w:cs="宋体" w:hint="eastAsia"/>
            <w:color w:val="000000"/>
            <w:spacing w:val="9"/>
            <w:sz w:val="19"/>
            <w:lang w:eastAsia="zh-CN"/>
          </w:rPr>
          <w:t>承包人主要施工管理人员表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73</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7</w:t>
        </w:r>
      </w:hyperlink>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9"/>
            <w:sz w:val="19"/>
            <w:lang w:eastAsia="zh-CN"/>
          </w:rPr>
          <w:t>分包人主要施工管理人员表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74</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8</w:t>
        </w:r>
      </w:hyperlink>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5"/>
            <w:sz w:val="19"/>
            <w:lang w:eastAsia="zh-CN"/>
          </w:rPr>
          <w:t>履约担保</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75</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z w:val="19"/>
            <w:lang w:eastAsia="zh-CN"/>
          </w:rPr>
          <w:t>9</w:t>
        </w:r>
      </w:hyperlink>
      <w:hyperlink w:anchor="br0" w:history="1"/>
      <w:hyperlink w:anchor="br0" w:history="1">
        <w:r w:rsidR="00AD0391">
          <w:rPr>
            <w:rFonts w:ascii="宋体" w:eastAsia="宋体" w:hAnsi="宋体" w:cs="宋体" w:hint="eastAsia"/>
            <w:color w:val="000000"/>
            <w:sz w:val="19"/>
            <w:lang w:eastAsia="zh-CN"/>
          </w:rPr>
          <w:t>：</w:t>
        </w:r>
      </w:hyperlink>
      <w:hyperlink w:anchor="br0" w:history="1">
        <w:r w:rsidR="00AD0391">
          <w:rPr>
            <w:rFonts w:ascii="宋体" w:eastAsia="宋体" w:hAnsi="宋体" w:cs="宋体" w:hint="eastAsia"/>
            <w:color w:val="000000"/>
            <w:spacing w:val="9"/>
            <w:sz w:val="19"/>
            <w:lang w:eastAsia="zh-CN"/>
          </w:rPr>
          <w:t>预付款担保</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w:t>
        </w:r>
        <w:r w:rsidR="00AD0391">
          <w:rPr>
            <w:color w:val="000000"/>
            <w:spacing w:val="-3"/>
            <w:sz w:val="19"/>
            <w:lang w:eastAsia="zh-CN"/>
          </w:rPr>
          <w:t>6</w:t>
        </w:r>
      </w:hyperlink>
    </w:p>
    <w:p w:rsidR="00BC2F44" w:rsidRDefault="00265938">
      <w:pPr>
        <w:pStyle w:val="Normal4"/>
        <w:widowControl w:val="0"/>
        <w:autoSpaceDE w:val="0"/>
        <w:autoSpaceDN w:val="0"/>
        <w:adjustRightInd w:val="0"/>
        <w:spacing w:before="63"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2"/>
            <w:sz w:val="19"/>
            <w:lang w:eastAsia="zh-CN"/>
          </w:rPr>
          <w:t>10:</w:t>
        </w:r>
      </w:hyperlink>
      <w:hyperlink w:anchor="br0" w:history="1">
        <w:r w:rsidR="00AD0391">
          <w:rPr>
            <w:rFonts w:ascii="宋体" w:eastAsia="宋体" w:hAnsi="宋体" w:cs="宋体" w:hint="eastAsia"/>
            <w:color w:val="000000"/>
            <w:spacing w:val="5"/>
            <w:sz w:val="19"/>
            <w:lang w:eastAsia="zh-CN"/>
          </w:rPr>
          <w:t>支付担保</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w:t>
        </w:r>
        <w:r w:rsidR="00AD0391">
          <w:rPr>
            <w:color w:val="000000"/>
            <w:spacing w:val="-3"/>
            <w:sz w:val="19"/>
            <w:lang w:eastAsia="zh-CN"/>
          </w:rPr>
          <w:t>7</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11</w:t>
        </w:r>
      </w:hyperlink>
      <w:hyperlink w:anchor="br0" w:history="1">
        <w:r w:rsidR="00AD0391">
          <w:rPr>
            <w:rFonts w:ascii="宋体" w:eastAsia="宋体" w:hAnsi="宋体" w:cs="宋体" w:hint="eastAsia"/>
            <w:color w:val="000000"/>
            <w:spacing w:val="21"/>
            <w:sz w:val="19"/>
            <w:lang w:eastAsia="zh-CN"/>
          </w:rPr>
          <w:t>：</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79</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color w:val="000000"/>
            <w:spacing w:val="7"/>
            <w:sz w:val="19"/>
            <w:lang w:eastAsia="zh-CN"/>
          </w:rPr>
          <w:t>11-1</w:t>
        </w:r>
      </w:hyperlink>
      <w:hyperlink w:anchor="br0" w:history="1">
        <w:r w:rsidR="00AD0391">
          <w:rPr>
            <w:rFonts w:ascii="宋体" w:eastAsia="宋体" w:hAnsi="宋体" w:cs="宋体" w:hint="eastAsia"/>
            <w:color w:val="000000"/>
            <w:spacing w:val="8"/>
            <w:sz w:val="19"/>
            <w:lang w:eastAsia="zh-CN"/>
          </w:rPr>
          <w:t>：材料暂估价表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79</w:t>
        </w:r>
      </w:hyperlink>
    </w:p>
    <w:p w:rsidR="00BC2F44" w:rsidRDefault="00265938">
      <w:pPr>
        <w:pStyle w:val="Normal4"/>
        <w:widowControl w:val="0"/>
        <w:autoSpaceDE w:val="0"/>
        <w:autoSpaceDN w:val="0"/>
        <w:adjustRightInd w:val="0"/>
        <w:spacing w:before="78" w:after="0" w:line="238" w:lineRule="exact"/>
        <w:ind w:left="271"/>
        <w:jc w:val="left"/>
        <w:rPr>
          <w:color w:val="000000"/>
          <w:sz w:val="19"/>
          <w:lang w:eastAsia="zh-CN"/>
        </w:rPr>
      </w:pPr>
      <w:hyperlink w:anchor="br0" w:history="1">
        <w:r w:rsidR="00AD0391">
          <w:rPr>
            <w:color w:val="000000"/>
            <w:spacing w:val="7"/>
            <w:sz w:val="19"/>
            <w:lang w:eastAsia="zh-CN"/>
          </w:rPr>
          <w:t>11-2</w:t>
        </w:r>
      </w:hyperlink>
      <w:hyperlink w:anchor="br0" w:history="1">
        <w:r w:rsidR="00AD0391">
          <w:rPr>
            <w:rFonts w:ascii="宋体" w:eastAsia="宋体" w:hAnsi="宋体" w:cs="宋体" w:hint="eastAsia"/>
            <w:color w:val="000000"/>
            <w:spacing w:val="9"/>
            <w:sz w:val="19"/>
            <w:lang w:eastAsia="zh-CN"/>
          </w:rPr>
          <w:t>：工程设备暂估价表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80</w:t>
        </w:r>
      </w:hyperlink>
    </w:p>
    <w:p w:rsidR="00BC2F44" w:rsidRDefault="00265938">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AD0391">
          <w:rPr>
            <w:color w:val="000000"/>
            <w:spacing w:val="7"/>
            <w:sz w:val="19"/>
            <w:lang w:eastAsia="zh-CN"/>
          </w:rPr>
          <w:t>11-3</w:t>
        </w:r>
      </w:hyperlink>
      <w:hyperlink w:anchor="br0" w:history="1">
        <w:r w:rsidR="00AD0391">
          <w:rPr>
            <w:rFonts w:ascii="宋体" w:eastAsia="宋体" w:hAnsi="宋体" w:cs="宋体" w:hint="eastAsia"/>
            <w:color w:val="000000"/>
            <w:spacing w:val="9"/>
            <w:sz w:val="19"/>
            <w:lang w:eastAsia="zh-CN"/>
          </w:rPr>
          <w:t>：专业工程暂估价表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81</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附件</w:t>
        </w:r>
      </w:hyperlink>
      <w:hyperlink w:anchor="br0" w:history="1"/>
      <w:hyperlink w:anchor="br0" w:history="1">
        <w:r w:rsidR="00AD0391">
          <w:rPr>
            <w:color w:val="000000"/>
            <w:spacing w:val="9"/>
            <w:sz w:val="19"/>
            <w:lang w:eastAsia="zh-CN"/>
          </w:rPr>
          <w:t>12</w:t>
        </w:r>
      </w:hyperlink>
      <w:hyperlink w:anchor="br0" w:history="1">
        <w:r w:rsidR="00AD0391">
          <w:rPr>
            <w:rFonts w:ascii="宋体" w:eastAsia="宋体" w:hAnsi="宋体" w:cs="宋体" w:hint="eastAsia"/>
            <w:color w:val="000000"/>
            <w:spacing w:val="11"/>
            <w:sz w:val="19"/>
            <w:lang w:eastAsia="zh-CN"/>
          </w:rPr>
          <w:t>：廉政责任书格式</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82</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10"/>
            <w:sz w:val="19"/>
            <w:lang w:eastAsia="zh-CN"/>
          </w:rPr>
          <w:t>建设工程廉政责任书</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82</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第五章</w:t>
        </w:r>
      </w:hyperlink>
      <w:hyperlink w:anchor="br0" w:history="1"/>
      <w:hyperlink w:anchor="br0" w:history="1">
        <w:r w:rsidR="00AD0391">
          <w:rPr>
            <w:rFonts w:ascii="宋体" w:eastAsia="宋体" w:hAnsi="宋体" w:cs="宋体" w:hint="eastAsia"/>
            <w:color w:val="000000"/>
            <w:spacing w:val="9"/>
            <w:sz w:val="19"/>
            <w:lang w:eastAsia="zh-CN"/>
          </w:rPr>
          <w:t>工程量清单</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84</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MVDRWA+ËÎÌå"/>
            <w:color w:val="000000"/>
            <w:spacing w:val="11"/>
            <w:sz w:val="19"/>
            <w:lang w:eastAsia="zh-CN"/>
          </w:rPr>
          <w:t>1</w:t>
        </w:r>
      </w:hyperlink>
      <w:hyperlink w:anchor="br0" w:history="1">
        <w:r w:rsidR="00AD0391">
          <w:rPr>
            <w:rFonts w:ascii="宋体" w:eastAsia="宋体" w:hAnsi="宋体" w:cs="宋体" w:hint="eastAsia"/>
            <w:color w:val="000000"/>
            <w:spacing w:val="7"/>
            <w:sz w:val="19"/>
            <w:lang w:eastAsia="zh-CN"/>
          </w:rPr>
          <w:t>、工程量清单说明</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84</w:t>
        </w:r>
      </w:hyperlink>
    </w:p>
    <w:p w:rsidR="00BC2F44" w:rsidRDefault="00265938">
      <w:pPr>
        <w:pStyle w:val="Normal4"/>
        <w:widowControl w:val="0"/>
        <w:autoSpaceDE w:val="0"/>
        <w:autoSpaceDN w:val="0"/>
        <w:adjustRightInd w:val="0"/>
        <w:spacing w:before="62" w:after="0" w:line="238" w:lineRule="exact"/>
        <w:jc w:val="left"/>
        <w:rPr>
          <w:color w:val="000000"/>
          <w:sz w:val="19"/>
          <w:lang w:eastAsia="zh-CN"/>
        </w:rPr>
      </w:pPr>
      <w:hyperlink w:anchor="br0" w:history="1">
        <w:r w:rsidR="00AD0391">
          <w:rPr>
            <w:rFonts w:ascii="MVDRWA+ËÎÌå"/>
            <w:color w:val="000000"/>
            <w:spacing w:val="11"/>
            <w:sz w:val="19"/>
            <w:lang w:eastAsia="zh-CN"/>
          </w:rPr>
          <w:t>2</w:t>
        </w:r>
      </w:hyperlink>
      <w:hyperlink w:anchor="br0" w:history="1">
        <w:r w:rsidR="00AD0391">
          <w:rPr>
            <w:rFonts w:ascii="宋体" w:eastAsia="宋体" w:hAnsi="宋体" w:cs="宋体" w:hint="eastAsia"/>
            <w:color w:val="000000"/>
            <w:spacing w:val="9"/>
            <w:sz w:val="19"/>
            <w:lang w:eastAsia="zh-CN"/>
          </w:rPr>
          <w:t>、工程量清单（见第五卷）</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84</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第六章</w:t>
        </w:r>
      </w:hyperlink>
      <w:hyperlink w:anchor="br0" w:history="1"/>
      <w:hyperlink w:anchor="br0" w:history="1">
        <w:r w:rsidR="00AD0391">
          <w:rPr>
            <w:rFonts w:ascii="宋体" w:eastAsia="宋体" w:hAnsi="宋体" w:cs="宋体" w:hint="eastAsia"/>
            <w:color w:val="000000"/>
            <w:sz w:val="19"/>
            <w:lang w:eastAsia="zh-CN"/>
          </w:rPr>
          <w:t>图</w:t>
        </w:r>
      </w:hyperlink>
      <w:hyperlink w:anchor="br0" w:history="1"/>
      <w:hyperlink w:anchor="br0" w:history="1">
        <w:r w:rsidR="00AD0391">
          <w:rPr>
            <w:rFonts w:ascii="宋体" w:eastAsia="宋体" w:hAnsi="宋体" w:cs="宋体" w:hint="eastAsia"/>
            <w:color w:val="000000"/>
            <w:sz w:val="19"/>
            <w:lang w:eastAsia="zh-CN"/>
          </w:rPr>
          <w:t>纸</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85</w:t>
        </w:r>
      </w:hyperlink>
    </w:p>
    <w:p w:rsidR="00BC2F44" w:rsidRDefault="00265938">
      <w:pPr>
        <w:pStyle w:val="Normal4"/>
        <w:widowControl w:val="0"/>
        <w:autoSpaceDE w:val="0"/>
        <w:autoSpaceDN w:val="0"/>
        <w:adjustRightInd w:val="0"/>
        <w:spacing w:before="198" w:after="0" w:line="238" w:lineRule="exact"/>
        <w:ind w:left="285"/>
        <w:jc w:val="left"/>
        <w:rPr>
          <w:color w:val="000000"/>
          <w:sz w:val="19"/>
          <w:lang w:eastAsia="zh-CN"/>
        </w:rPr>
      </w:pPr>
      <w:hyperlink w:anchor="br0" w:history="1">
        <w:r w:rsidR="00AD0391">
          <w:rPr>
            <w:rFonts w:ascii="MVDRWA+ËÎÌå"/>
            <w:color w:val="000000"/>
            <w:spacing w:val="10"/>
            <w:sz w:val="19"/>
            <w:lang w:eastAsia="zh-CN"/>
          </w:rPr>
          <w:t>1.</w:t>
        </w:r>
      </w:hyperlink>
      <w:hyperlink w:anchor="br0" w:history="1"/>
      <w:hyperlink w:anchor="br0" w:history="1">
        <w:r w:rsidR="00AD0391">
          <w:rPr>
            <w:rFonts w:ascii="宋体" w:eastAsia="宋体" w:hAnsi="宋体" w:cs="宋体" w:hint="eastAsia"/>
            <w:color w:val="000000"/>
            <w:spacing w:val="-2"/>
            <w:sz w:val="19"/>
            <w:lang w:eastAsia="zh-CN"/>
          </w:rPr>
          <w:t>图纸</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85</w:t>
        </w:r>
      </w:hyperlink>
    </w:p>
    <w:p w:rsidR="00BC2F44" w:rsidRDefault="00265938">
      <w:pPr>
        <w:pStyle w:val="Normal4"/>
        <w:widowControl w:val="0"/>
        <w:autoSpaceDE w:val="0"/>
        <w:autoSpaceDN w:val="0"/>
        <w:adjustRightInd w:val="0"/>
        <w:spacing w:before="197"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第七章</w:t>
        </w:r>
      </w:hyperlink>
      <w:hyperlink w:anchor="br0" w:history="1"/>
      <w:hyperlink w:anchor="br0" w:history="1">
        <w:r w:rsidR="00AD0391">
          <w:rPr>
            <w:rFonts w:ascii="宋体" w:eastAsia="宋体" w:hAnsi="宋体" w:cs="宋体" w:hint="eastAsia"/>
            <w:color w:val="000000"/>
            <w:spacing w:val="10"/>
            <w:sz w:val="19"/>
            <w:lang w:eastAsia="zh-CN"/>
          </w:rPr>
          <w:t>技术标准和要求</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86</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MVDRWA+ËÎÌå"/>
            <w:color w:val="000000"/>
            <w:spacing w:val="10"/>
            <w:sz w:val="19"/>
            <w:lang w:eastAsia="zh-CN"/>
          </w:rPr>
          <w:t>1.</w:t>
        </w:r>
      </w:hyperlink>
      <w:hyperlink w:anchor="br0" w:history="1">
        <w:r w:rsidR="00AD0391">
          <w:rPr>
            <w:rFonts w:ascii="宋体" w:eastAsia="宋体" w:hAnsi="宋体" w:cs="宋体" w:hint="eastAsia"/>
            <w:color w:val="000000"/>
            <w:spacing w:val="8"/>
            <w:sz w:val="19"/>
            <w:lang w:eastAsia="zh-CN"/>
          </w:rPr>
          <w:t>工程建设条件</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86</w:t>
        </w:r>
      </w:hyperlink>
    </w:p>
    <w:p w:rsidR="00BC2F44" w:rsidRDefault="00265938">
      <w:pPr>
        <w:pStyle w:val="Normal4"/>
        <w:widowControl w:val="0"/>
        <w:autoSpaceDE w:val="0"/>
        <w:autoSpaceDN w:val="0"/>
        <w:adjustRightInd w:val="0"/>
        <w:spacing w:before="62" w:after="0" w:line="238" w:lineRule="exact"/>
        <w:jc w:val="left"/>
        <w:rPr>
          <w:color w:val="000000"/>
          <w:sz w:val="19"/>
          <w:lang w:eastAsia="zh-CN"/>
        </w:rPr>
      </w:pPr>
      <w:hyperlink w:anchor="br0" w:history="1">
        <w:r w:rsidR="00AD0391">
          <w:rPr>
            <w:rFonts w:ascii="MVDRWA+ËÎÌå"/>
            <w:color w:val="000000"/>
            <w:spacing w:val="10"/>
            <w:sz w:val="19"/>
            <w:lang w:eastAsia="zh-CN"/>
          </w:rPr>
          <w:t>2.</w:t>
        </w:r>
      </w:hyperlink>
      <w:hyperlink w:anchor="br0" w:history="1">
        <w:r w:rsidR="00AD0391">
          <w:rPr>
            <w:rFonts w:ascii="宋体" w:eastAsia="宋体" w:hAnsi="宋体" w:cs="宋体" w:hint="eastAsia"/>
            <w:color w:val="000000"/>
            <w:spacing w:val="8"/>
            <w:sz w:val="19"/>
            <w:lang w:eastAsia="zh-CN"/>
          </w:rPr>
          <w:t>工程建设要求</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86</w:t>
        </w:r>
      </w:hyperlink>
    </w:p>
    <w:p w:rsidR="00BC2F44" w:rsidRDefault="00265938">
      <w:pPr>
        <w:pStyle w:val="Normal4"/>
        <w:widowControl w:val="0"/>
        <w:autoSpaceDE w:val="0"/>
        <w:autoSpaceDN w:val="0"/>
        <w:adjustRightInd w:val="0"/>
        <w:spacing w:before="78" w:after="0" w:line="238" w:lineRule="exact"/>
        <w:jc w:val="left"/>
        <w:rPr>
          <w:color w:val="000000"/>
          <w:sz w:val="19"/>
          <w:lang w:eastAsia="zh-CN"/>
        </w:rPr>
      </w:pPr>
      <w:hyperlink w:anchor="br0" w:history="1">
        <w:r w:rsidR="00AD0391">
          <w:rPr>
            <w:rFonts w:ascii="MVDRWA+ËÎÌå"/>
            <w:color w:val="000000"/>
            <w:spacing w:val="10"/>
            <w:sz w:val="19"/>
            <w:lang w:eastAsia="zh-CN"/>
          </w:rPr>
          <w:t>3.</w:t>
        </w:r>
      </w:hyperlink>
      <w:hyperlink w:anchor="br0" w:history="1">
        <w:r w:rsidR="00AD0391">
          <w:rPr>
            <w:rFonts w:ascii="宋体" w:eastAsia="宋体" w:hAnsi="宋体" w:cs="宋体" w:hint="eastAsia"/>
            <w:color w:val="000000"/>
            <w:spacing w:val="8"/>
            <w:sz w:val="19"/>
            <w:lang w:eastAsia="zh-CN"/>
          </w:rPr>
          <w:t>工程建设应执行的技术规范</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87</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MVDRWA+ËÎÌå"/>
            <w:color w:val="000000"/>
            <w:spacing w:val="10"/>
            <w:sz w:val="19"/>
            <w:lang w:eastAsia="zh-CN"/>
          </w:rPr>
          <w:t>4.</w:t>
        </w:r>
      </w:hyperlink>
      <w:hyperlink w:anchor="br0" w:history="1">
        <w:r w:rsidR="00AD0391">
          <w:rPr>
            <w:rFonts w:ascii="宋体" w:eastAsia="宋体" w:hAnsi="宋体" w:cs="宋体" w:hint="eastAsia"/>
            <w:color w:val="000000"/>
            <w:spacing w:val="5"/>
            <w:sz w:val="19"/>
            <w:lang w:eastAsia="zh-CN"/>
          </w:rPr>
          <w:t>其他要求</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87</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5"/>
            <w:sz w:val="19"/>
            <w:lang w:eastAsia="zh-CN"/>
          </w:rPr>
          <w:t>第八章</w:t>
        </w:r>
      </w:hyperlink>
      <w:hyperlink w:anchor="br0" w:history="1"/>
      <w:hyperlink w:anchor="br0" w:history="1">
        <w:r w:rsidR="00AD0391">
          <w:rPr>
            <w:rFonts w:ascii="宋体" w:eastAsia="宋体" w:hAnsi="宋体" w:cs="宋体" w:hint="eastAsia"/>
            <w:color w:val="000000"/>
            <w:spacing w:val="13"/>
            <w:sz w:val="19"/>
            <w:lang w:eastAsia="zh-CN"/>
          </w:rPr>
          <w:t>投标文件格式</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88</w:t>
        </w:r>
      </w:hyperlink>
    </w:p>
    <w:p w:rsidR="00BC2F44" w:rsidRDefault="00265938">
      <w:pPr>
        <w:pStyle w:val="Normal4"/>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一、封面</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90</w:t>
        </w:r>
      </w:hyperlink>
    </w:p>
    <w:p w:rsidR="00BC2F44" w:rsidRDefault="00265938">
      <w:pPr>
        <w:pStyle w:val="Normal4"/>
        <w:widowControl w:val="0"/>
        <w:autoSpaceDE w:val="0"/>
        <w:autoSpaceDN w:val="0"/>
        <w:adjustRightInd w:val="0"/>
        <w:spacing w:before="62" w:after="0" w:line="238" w:lineRule="exact"/>
        <w:jc w:val="left"/>
        <w:rPr>
          <w:color w:val="000000"/>
          <w:sz w:val="19"/>
          <w:lang w:eastAsia="zh-CN"/>
        </w:rPr>
      </w:pPr>
      <w:hyperlink w:anchor="br0" w:history="1">
        <w:r w:rsidR="00AD0391">
          <w:rPr>
            <w:rFonts w:ascii="宋体" w:eastAsia="宋体" w:hAnsi="宋体" w:cs="宋体" w:hint="eastAsia"/>
            <w:color w:val="000000"/>
            <w:spacing w:val="11"/>
            <w:sz w:val="19"/>
            <w:lang w:eastAsia="zh-CN"/>
          </w:rPr>
          <w:t>二、投标函及投标报价表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91</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8"/>
            <w:sz w:val="19"/>
            <w:lang w:eastAsia="zh-CN"/>
          </w:rPr>
          <w:t>（一）投标函</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91</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宋体" w:eastAsia="宋体" w:hAnsi="宋体" w:cs="宋体" w:hint="eastAsia"/>
            <w:color w:val="000000"/>
            <w:spacing w:val="9"/>
            <w:sz w:val="19"/>
            <w:lang w:eastAsia="zh-CN"/>
          </w:rPr>
          <w:t>（二）投标报价表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92</w:t>
        </w:r>
      </w:hyperlink>
    </w:p>
    <w:p w:rsidR="00BC2F44" w:rsidRDefault="00265938">
      <w:pPr>
        <w:pStyle w:val="Normal4"/>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11"/>
            <w:sz w:val="19"/>
            <w:lang w:eastAsia="zh-CN"/>
          </w:rPr>
          <w:t>三、法定代表人身份证明</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3</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四、授权委托书</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4</w:t>
        </w:r>
      </w:hyperlink>
    </w:p>
    <w:p w:rsidR="00BC2F44" w:rsidRDefault="00265938">
      <w:pPr>
        <w:pStyle w:val="Normal4"/>
        <w:widowControl w:val="0"/>
        <w:autoSpaceDE w:val="0"/>
        <w:autoSpaceDN w:val="0"/>
        <w:adjustRightInd w:val="0"/>
        <w:spacing w:before="63" w:after="0" w:line="238" w:lineRule="exact"/>
        <w:jc w:val="left"/>
        <w:rPr>
          <w:color w:val="000000"/>
          <w:sz w:val="19"/>
          <w:lang w:eastAsia="zh-CN"/>
        </w:rPr>
      </w:pPr>
      <w:hyperlink w:anchor="br0" w:history="1">
        <w:r w:rsidR="00AD0391">
          <w:rPr>
            <w:rFonts w:ascii="宋体" w:eastAsia="宋体" w:hAnsi="宋体" w:cs="宋体" w:hint="eastAsia"/>
            <w:color w:val="000000"/>
            <w:spacing w:val="11"/>
            <w:sz w:val="19"/>
            <w:lang w:eastAsia="zh-CN"/>
          </w:rPr>
          <w:t>五、投标保证金银行保函</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5</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六、工程量清单</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6</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七、施工组织设计</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7</w:t>
        </w:r>
      </w:hyperlink>
    </w:p>
    <w:p w:rsidR="00BC2F44" w:rsidRDefault="00265938">
      <w:pPr>
        <w:pStyle w:val="Normal4"/>
        <w:widowControl w:val="0"/>
        <w:autoSpaceDE w:val="0"/>
        <w:autoSpaceDN w:val="0"/>
        <w:adjustRightInd w:val="0"/>
        <w:spacing w:before="78"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八、项目管理机构</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w:t>
        </w:r>
        <w:r w:rsidR="00AD0391">
          <w:rPr>
            <w:color w:val="000000"/>
            <w:spacing w:val="-3"/>
            <w:sz w:val="19"/>
            <w:lang w:eastAsia="zh-CN"/>
          </w:rPr>
          <w:t>8</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一</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0"/>
            <w:sz w:val="19"/>
            <w:lang w:eastAsia="zh-CN"/>
          </w:rPr>
          <w:t>项目管理机构组成表</w:t>
        </w:r>
      </w:hyperlink>
      <w:hyperlink w:anchor="br0" w:history="1">
        <w:r w:rsidR="00AD0391">
          <w:rPr>
            <w:color w:val="000000"/>
            <w:spacing w:val="-3"/>
            <w:sz w:val="19"/>
            <w:lang w:eastAsia="zh-CN"/>
          </w:rPr>
          <w:t>.....................................................................................................................................</w:t>
        </w:r>
        <w:r w:rsidR="00AD0391">
          <w:rPr>
            <w:rFonts w:eastAsiaTheme="minorEastAsia" w:hint="eastAsia"/>
            <w:color w:val="000000"/>
            <w:spacing w:val="-3"/>
            <w:sz w:val="19"/>
            <w:lang w:eastAsia="zh-CN"/>
          </w:rPr>
          <w:t>98</w:t>
        </w:r>
      </w:hyperlink>
    </w:p>
    <w:p w:rsidR="00BC2F44" w:rsidRDefault="00265938">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二</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3"/>
            <w:sz w:val="19"/>
            <w:lang w:eastAsia="zh-CN"/>
          </w:rPr>
          <w:t>主要人员简历表</w:t>
        </w:r>
      </w:hyperlink>
      <w:hyperlink w:anchor="br0" w:history="1"/>
      <w:hyperlink w:anchor="br0" w:history="1">
        <w:r w:rsidR="00AD0391">
          <w:rPr>
            <w:color w:val="000000"/>
            <w:spacing w:val="-3"/>
            <w:sz w:val="19"/>
            <w:lang w:eastAsia="zh-CN"/>
          </w:rPr>
          <w:t>.............................................................................................................................................</w:t>
        </w:r>
        <w:r w:rsidR="00AD0391">
          <w:rPr>
            <w:rFonts w:eastAsiaTheme="minorEastAsia" w:hint="eastAsia"/>
            <w:color w:val="000000"/>
            <w:spacing w:val="-3"/>
            <w:sz w:val="19"/>
            <w:lang w:eastAsia="zh-CN"/>
          </w:rPr>
          <w:t>99</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九、拟分包计划表</w:t>
        </w:r>
      </w:hyperlink>
      <w:hyperlink w:anchor="br0" w:history="1">
        <w:r w:rsidR="00AD0391">
          <w:rPr>
            <w:color w:val="000000"/>
            <w:spacing w:val="-3"/>
            <w:sz w:val="19"/>
            <w:lang w:eastAsia="zh-CN"/>
          </w:rPr>
          <w:t>........................................................................................................................................................1</w:t>
        </w:r>
        <w:r w:rsidR="00AD0391">
          <w:rPr>
            <w:rFonts w:eastAsiaTheme="minorEastAsia" w:hint="eastAsia"/>
            <w:color w:val="000000"/>
            <w:spacing w:val="-3"/>
            <w:sz w:val="19"/>
            <w:lang w:eastAsia="zh-CN"/>
          </w:rPr>
          <w:t>00</w:t>
        </w:r>
      </w:hyperlink>
    </w:p>
    <w:p w:rsidR="00BC2F44" w:rsidRDefault="00265938">
      <w:pPr>
        <w:pStyle w:val="Normal4"/>
        <w:widowControl w:val="0"/>
        <w:autoSpaceDE w:val="0"/>
        <w:autoSpaceDN w:val="0"/>
        <w:adjustRightInd w:val="0"/>
        <w:spacing w:before="77"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十、资格审查资料</w:t>
        </w:r>
      </w:hyperlink>
      <w:hyperlink w:anchor="br0" w:history="1">
        <w:r w:rsidR="00AD0391">
          <w:rPr>
            <w:color w:val="000000"/>
            <w:spacing w:val="-3"/>
            <w:sz w:val="19"/>
            <w:lang w:eastAsia="zh-CN"/>
          </w:rPr>
          <w:t>........................................................................................................................................................1</w:t>
        </w:r>
        <w:r w:rsidR="00AD0391">
          <w:rPr>
            <w:rFonts w:eastAsiaTheme="minorEastAsia" w:hint="eastAsia"/>
            <w:color w:val="000000"/>
            <w:spacing w:val="-3"/>
            <w:sz w:val="19"/>
            <w:lang w:eastAsia="zh-CN"/>
          </w:rPr>
          <w:t>01</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一</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3"/>
            <w:sz w:val="19"/>
            <w:lang w:eastAsia="zh-CN"/>
          </w:rPr>
          <w:t>投标人基本情况表</w:t>
        </w:r>
      </w:hyperlink>
      <w:hyperlink w:anchor="br0" w:history="1">
        <w:r w:rsidR="00AD0391">
          <w:rPr>
            <w:color w:val="000000"/>
            <w:spacing w:val="-3"/>
            <w:sz w:val="19"/>
            <w:lang w:eastAsia="zh-CN"/>
          </w:rPr>
          <w:t>.........................................................................................................................................1</w:t>
        </w:r>
        <w:r w:rsidR="00AD0391">
          <w:rPr>
            <w:rFonts w:eastAsiaTheme="minorEastAsia" w:hint="eastAsia"/>
            <w:color w:val="000000"/>
            <w:spacing w:val="-3"/>
            <w:sz w:val="19"/>
            <w:lang w:eastAsia="zh-CN"/>
          </w:rPr>
          <w:t>01</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二</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3"/>
            <w:sz w:val="19"/>
            <w:lang w:eastAsia="zh-CN"/>
          </w:rPr>
          <w:t>近年财务状况表</w:t>
        </w:r>
      </w:hyperlink>
      <w:hyperlink w:anchor="br0" w:history="1"/>
      <w:hyperlink w:anchor="br0" w:history="1">
        <w:r w:rsidR="00AD0391">
          <w:rPr>
            <w:color w:val="000000"/>
            <w:spacing w:val="-3"/>
            <w:sz w:val="19"/>
            <w:lang w:eastAsia="zh-CN"/>
          </w:rPr>
          <w:t>.............................................................................................................................................1</w:t>
        </w:r>
        <w:r w:rsidR="00AD0391">
          <w:rPr>
            <w:rFonts w:eastAsiaTheme="minorEastAsia" w:hint="eastAsia"/>
            <w:color w:val="000000"/>
            <w:spacing w:val="-3"/>
            <w:sz w:val="19"/>
            <w:lang w:eastAsia="zh-CN"/>
          </w:rPr>
          <w:t>02</w:t>
        </w:r>
      </w:hyperlink>
    </w:p>
    <w:p w:rsidR="00BC2F44" w:rsidRDefault="00265938">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三</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3"/>
            <w:sz w:val="19"/>
            <w:lang w:eastAsia="zh-CN"/>
          </w:rPr>
          <w:t>项目经理资格</w:t>
        </w:r>
      </w:hyperlink>
      <w:hyperlink w:anchor="br0" w:history="1">
        <w:r w:rsidR="00AD0391">
          <w:rPr>
            <w:color w:val="000000"/>
            <w:spacing w:val="-3"/>
            <w:sz w:val="19"/>
            <w:lang w:eastAsia="zh-CN"/>
          </w:rPr>
          <w:t>..................................................................................................................................................1</w:t>
        </w:r>
        <w:r w:rsidR="00AD0391">
          <w:rPr>
            <w:rFonts w:eastAsiaTheme="minorEastAsia" w:hint="eastAsia"/>
            <w:color w:val="000000"/>
            <w:spacing w:val="-3"/>
            <w:sz w:val="19"/>
            <w:lang w:eastAsia="zh-CN"/>
          </w:rPr>
          <w:t>03</w:t>
        </w:r>
      </w:hyperlink>
    </w:p>
    <w:p w:rsidR="00BC2F44" w:rsidRDefault="00265938">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AD0391">
          <w:rPr>
            <w:rFonts w:ascii="ILFREO+ºÚÌå"/>
            <w:color w:val="000000"/>
            <w:spacing w:val="10"/>
            <w:sz w:val="19"/>
            <w:lang w:eastAsia="zh-CN"/>
          </w:rPr>
          <w:t>(</w:t>
        </w:r>
      </w:hyperlink>
      <w:hyperlink w:anchor="br0" w:history="1">
        <w:r w:rsidR="00AD0391">
          <w:rPr>
            <w:rFonts w:ascii="宋体" w:eastAsia="宋体" w:hAnsi="宋体" w:cs="宋体" w:hint="eastAsia"/>
            <w:color w:val="000000"/>
            <w:spacing w:val="21"/>
            <w:sz w:val="19"/>
            <w:lang w:eastAsia="zh-CN"/>
          </w:rPr>
          <w:t>四</w:t>
        </w:r>
      </w:hyperlink>
      <w:hyperlink w:anchor="br0" w:history="1">
        <w:r w:rsidR="00AD0391">
          <w:rPr>
            <w:rFonts w:ascii="ILFREO+ºÚÌå"/>
            <w:color w:val="000000"/>
            <w:spacing w:val="-5"/>
            <w:sz w:val="19"/>
            <w:lang w:eastAsia="zh-CN"/>
          </w:rPr>
          <w:t>)</w:t>
        </w:r>
      </w:hyperlink>
      <w:hyperlink w:anchor="br0" w:history="1">
        <w:r w:rsidR="00AD0391">
          <w:rPr>
            <w:rFonts w:ascii="宋体" w:eastAsia="宋体" w:hAnsi="宋体" w:cs="宋体" w:hint="eastAsia"/>
            <w:color w:val="000000"/>
            <w:spacing w:val="13"/>
            <w:sz w:val="19"/>
            <w:lang w:eastAsia="zh-CN"/>
          </w:rPr>
          <w:t>近年发生的诉讼和仲裁情况</w:t>
        </w:r>
      </w:hyperlink>
      <w:hyperlink w:anchor="br0" w:history="1">
        <w:r w:rsidR="00AD0391">
          <w:rPr>
            <w:color w:val="000000"/>
            <w:spacing w:val="-3"/>
            <w:sz w:val="19"/>
            <w:lang w:eastAsia="zh-CN"/>
          </w:rPr>
          <w:t>................................................................................................................1</w:t>
        </w:r>
        <w:r w:rsidR="00AD0391">
          <w:rPr>
            <w:rFonts w:eastAsiaTheme="minorEastAsia" w:hint="eastAsia"/>
            <w:color w:val="000000"/>
            <w:spacing w:val="-3"/>
            <w:sz w:val="19"/>
            <w:lang w:eastAsia="zh-CN"/>
          </w:rPr>
          <w:t>04</w:t>
        </w:r>
      </w:hyperlink>
    </w:p>
    <w:p w:rsidR="00BC2F44" w:rsidRDefault="00265938">
      <w:pPr>
        <w:pStyle w:val="Normal5"/>
        <w:widowControl w:val="0"/>
        <w:autoSpaceDE w:val="0"/>
        <w:autoSpaceDN w:val="0"/>
        <w:adjustRightInd w:val="0"/>
        <w:spacing w:before="0"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十一、其他材料</w:t>
        </w:r>
      </w:hyperlink>
      <w:hyperlink w:anchor="br0" w:history="1"/>
      <w:hyperlink w:anchor="br0" w:history="1">
        <w:r w:rsidR="00AD0391">
          <w:rPr>
            <w:color w:val="000000"/>
            <w:spacing w:val="-3"/>
            <w:sz w:val="19"/>
            <w:lang w:eastAsia="zh-CN"/>
          </w:rPr>
          <w:t>............................................................................................................................................................1</w:t>
        </w:r>
        <w:r w:rsidR="00AD0391">
          <w:rPr>
            <w:rFonts w:eastAsiaTheme="minorEastAsia" w:hint="eastAsia"/>
            <w:color w:val="000000"/>
            <w:spacing w:val="-3"/>
            <w:sz w:val="19"/>
            <w:lang w:eastAsia="zh-CN"/>
          </w:rPr>
          <w:t>05</w:t>
        </w:r>
      </w:hyperlink>
    </w:p>
    <w:p w:rsidR="00BC2F44" w:rsidRDefault="00265938">
      <w:pPr>
        <w:pStyle w:val="Normal5"/>
        <w:widowControl w:val="0"/>
        <w:autoSpaceDE w:val="0"/>
        <w:autoSpaceDN w:val="0"/>
        <w:adjustRightInd w:val="0"/>
        <w:spacing w:before="63" w:after="0" w:line="238" w:lineRule="exact"/>
        <w:jc w:val="left"/>
        <w:rPr>
          <w:color w:val="000000"/>
          <w:sz w:val="19"/>
          <w:lang w:eastAsia="zh-CN"/>
        </w:rPr>
      </w:pPr>
      <w:hyperlink w:anchor="br0" w:history="1">
        <w:r w:rsidR="00AD0391">
          <w:rPr>
            <w:rFonts w:ascii="宋体" w:eastAsia="宋体" w:hAnsi="宋体" w:cs="宋体" w:hint="eastAsia"/>
            <w:color w:val="000000"/>
            <w:spacing w:val="13"/>
            <w:sz w:val="19"/>
            <w:lang w:eastAsia="zh-CN"/>
          </w:rPr>
          <w:t>十二、高原业绩</w:t>
        </w:r>
      </w:hyperlink>
      <w:hyperlink w:anchor="br0" w:history="1"/>
      <w:hyperlink w:anchor="br0" w:history="1">
        <w:r w:rsidR="00AD0391">
          <w:rPr>
            <w:color w:val="000000"/>
            <w:spacing w:val="-3"/>
            <w:sz w:val="19"/>
            <w:lang w:eastAsia="zh-CN"/>
          </w:rPr>
          <w:t>............................................................................................................................................................1</w:t>
        </w:r>
        <w:r w:rsidR="00AD0391">
          <w:rPr>
            <w:rFonts w:eastAsiaTheme="minorEastAsia" w:hint="eastAsia"/>
            <w:color w:val="000000"/>
            <w:spacing w:val="-3"/>
            <w:sz w:val="19"/>
            <w:lang w:eastAsia="zh-CN"/>
          </w:rPr>
          <w:t>06</w:t>
        </w:r>
      </w:hyperlink>
    </w:p>
    <w:p w:rsidR="00BC2F44" w:rsidRDefault="00265938">
      <w:pPr>
        <w:pStyle w:val="Normal5"/>
        <w:widowControl w:val="0"/>
        <w:autoSpaceDE w:val="0"/>
        <w:autoSpaceDN w:val="0"/>
        <w:adjustRightInd w:val="0"/>
        <w:spacing w:before="197" w:after="0" w:line="238" w:lineRule="exact"/>
        <w:jc w:val="left"/>
        <w:rPr>
          <w:rFonts w:eastAsiaTheme="minorEastAsia"/>
          <w:color w:val="000000"/>
          <w:sz w:val="19"/>
          <w:lang w:eastAsia="zh-CN"/>
        </w:rPr>
      </w:pPr>
      <w:hyperlink w:anchor="br0" w:history="1">
        <w:r w:rsidR="00AD0391">
          <w:rPr>
            <w:rFonts w:ascii="宋体" w:eastAsia="宋体" w:hAnsi="宋体" w:cs="宋体" w:hint="eastAsia"/>
            <w:color w:val="000000"/>
            <w:spacing w:val="5"/>
            <w:sz w:val="19"/>
            <w:lang w:eastAsia="zh-CN"/>
          </w:rPr>
          <w:t>《</w:t>
        </w:r>
      </w:hyperlink>
      <w:hyperlink w:anchor="br0" w:history="1">
        <w:r w:rsidR="00AD0391">
          <w:rPr>
            <w:rFonts w:ascii="JVJPUP+ËÎÌå"/>
            <w:color w:val="000000"/>
            <w:spacing w:val="10"/>
            <w:sz w:val="19"/>
            <w:lang w:eastAsia="zh-CN"/>
          </w:rPr>
          <w:t>*****</w:t>
        </w:r>
      </w:hyperlink>
      <w:hyperlink w:anchor="br0" w:history="1">
        <w:r w:rsidR="00AD0391">
          <w:rPr>
            <w:rFonts w:ascii="宋体" w:eastAsia="宋体" w:hAnsi="宋体" w:cs="宋体" w:hint="eastAsia"/>
            <w:color w:val="000000"/>
            <w:spacing w:val="5"/>
            <w:sz w:val="19"/>
            <w:lang w:eastAsia="zh-CN"/>
          </w:rPr>
          <w:t>工程工程量清单》</w:t>
        </w:r>
      </w:hyperlink>
      <w:hyperlink w:anchor="br0" w:history="1"/>
      <w:hyperlink w:anchor="br0" w:history="1">
        <w:r w:rsidR="00AD0391">
          <w:rPr>
            <w:color w:val="000000"/>
            <w:spacing w:val="-3"/>
            <w:sz w:val="19"/>
            <w:lang w:eastAsia="zh-CN"/>
          </w:rPr>
          <w:t>.........................................................................................................................................1</w:t>
        </w:r>
        <w:r w:rsidR="00AD0391">
          <w:rPr>
            <w:rFonts w:eastAsiaTheme="minorEastAsia" w:hint="eastAsia"/>
            <w:color w:val="000000"/>
            <w:spacing w:val="-3"/>
            <w:sz w:val="19"/>
            <w:lang w:eastAsia="zh-CN"/>
          </w:rPr>
          <w:t>07</w:t>
        </w:r>
      </w:hyperlink>
    </w:p>
    <w:p w:rsidR="00BC2F44" w:rsidRDefault="00AD0391">
      <w:pPr>
        <w:widowControl/>
        <w:jc w:val="left"/>
        <w:rPr>
          <w:rFonts w:asciiTheme="majorEastAsia" w:eastAsiaTheme="majorEastAsia" w:hAnsiTheme="majorEastAsia" w:cs="宋体"/>
          <w:color w:val="000000"/>
          <w:spacing w:val="-4"/>
          <w:kern w:val="0"/>
          <w:sz w:val="32"/>
        </w:rPr>
      </w:pPr>
      <w:r>
        <w:rPr>
          <w:rFonts w:asciiTheme="majorEastAsia" w:eastAsiaTheme="majorEastAsia" w:hAnsiTheme="majorEastAsia" w:cs="宋体"/>
          <w:color w:val="000000"/>
          <w:spacing w:val="-4"/>
          <w:sz w:val="32"/>
        </w:rPr>
        <w:br w:type="page"/>
      </w:r>
    </w:p>
    <w:p w:rsidR="00BC2F44" w:rsidRDefault="00AD0391">
      <w:pPr>
        <w:pStyle w:val="Normal6"/>
        <w:widowControl w:val="0"/>
        <w:autoSpaceDE w:val="0"/>
        <w:autoSpaceDN w:val="0"/>
        <w:adjustRightInd w:val="0"/>
        <w:spacing w:before="0" w:after="0" w:line="360" w:lineRule="auto"/>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第一章</w:t>
      </w:r>
      <w:r>
        <w:rPr>
          <w:rFonts w:asciiTheme="majorEastAsia" w:eastAsiaTheme="majorEastAsia" w:hAnsiTheme="majorEastAsia" w:cs="宋体" w:hint="eastAsia"/>
          <w:color w:val="000000"/>
          <w:spacing w:val="-5"/>
          <w:sz w:val="32"/>
          <w:lang w:eastAsia="zh-CN"/>
        </w:rPr>
        <w:t>招标公告</w:t>
      </w:r>
      <w:r>
        <w:rPr>
          <w:rFonts w:asciiTheme="majorEastAsia" w:eastAsiaTheme="majorEastAsia" w:hAnsiTheme="majorEastAsia"/>
          <w:color w:val="000000"/>
          <w:spacing w:val="5"/>
          <w:sz w:val="32"/>
          <w:lang w:eastAsia="zh-CN"/>
        </w:rPr>
        <w:t>(</w:t>
      </w:r>
      <w:r>
        <w:rPr>
          <w:rFonts w:asciiTheme="majorEastAsia" w:eastAsiaTheme="majorEastAsia" w:hAnsiTheme="majorEastAsia" w:cs="宋体" w:hint="eastAsia"/>
          <w:color w:val="000000"/>
          <w:spacing w:val="-5"/>
          <w:sz w:val="32"/>
          <w:lang w:eastAsia="zh-CN"/>
        </w:rPr>
        <w:t>资格后审</w:t>
      </w:r>
      <w:r>
        <w:rPr>
          <w:rFonts w:asciiTheme="majorEastAsia" w:eastAsiaTheme="majorEastAsia" w:hAnsiTheme="majorEastAsia"/>
          <w:color w:val="000000"/>
          <w:sz w:val="32"/>
          <w:lang w:eastAsia="zh-CN"/>
        </w:rPr>
        <w:t>)</w:t>
      </w:r>
    </w:p>
    <w:p w:rsidR="00BC2F44" w:rsidRDefault="00243DA3">
      <w:pPr>
        <w:pStyle w:val="Normal6"/>
        <w:widowControl w:val="0"/>
        <w:autoSpaceDE w:val="0"/>
        <w:autoSpaceDN w:val="0"/>
        <w:adjustRightInd w:val="0"/>
        <w:spacing w:before="0" w:after="0" w:line="276" w:lineRule="auto"/>
        <w:jc w:val="center"/>
        <w:rPr>
          <w:rFonts w:ascii="QJJCQU+ËÎÌå"/>
          <w:color w:val="000000"/>
          <w:sz w:val="21"/>
          <w:lang w:eastAsia="zh-CN"/>
        </w:rPr>
      </w:pPr>
      <w:r>
        <w:rPr>
          <w:rFonts w:ascii="宋体" w:eastAsia="宋体" w:hAnsi="宋体" w:cs="宋体" w:hint="eastAsia"/>
          <w:color w:val="000000"/>
          <w:spacing w:val="1"/>
          <w:sz w:val="21"/>
          <w:u w:val="single"/>
          <w:lang w:eastAsia="zh-CN"/>
        </w:rPr>
        <w:t>西宁市城中区南滩社区卫生服务中心门诊部装修改造项目</w:t>
      </w:r>
      <w:r w:rsidR="00AD0391">
        <w:rPr>
          <w:rFonts w:ascii="TNSRCS+ËÎÌå"/>
          <w:color w:val="000000"/>
          <w:sz w:val="21"/>
          <w:lang w:eastAsia="zh-CN"/>
        </w:rPr>
        <w:t>(</w:t>
      </w:r>
      <w:r w:rsidR="00AD0391">
        <w:rPr>
          <w:rFonts w:ascii="宋体" w:eastAsia="宋体" w:hAnsi="宋体" w:cs="宋体" w:hint="eastAsia"/>
          <w:color w:val="000000"/>
          <w:sz w:val="21"/>
          <w:lang w:eastAsia="zh-CN"/>
        </w:rPr>
        <w:t>项目名称</w:t>
      </w:r>
      <w:r w:rsidR="00AD0391">
        <w:rPr>
          <w:rFonts w:ascii="TNSRCS+ËÎÌå"/>
          <w:color w:val="000000"/>
          <w:spacing w:val="1"/>
          <w:sz w:val="21"/>
          <w:lang w:eastAsia="zh-CN"/>
        </w:rPr>
        <w:t>)</w:t>
      </w:r>
      <w:r w:rsidR="00AD0391">
        <w:rPr>
          <w:rFonts w:ascii="宋体" w:eastAsia="宋体" w:hAnsi="宋体" w:cs="宋体" w:hint="eastAsia"/>
          <w:color w:val="000000"/>
          <w:spacing w:val="1"/>
          <w:sz w:val="21"/>
          <w:lang w:eastAsia="zh-CN"/>
        </w:rPr>
        <w:t>招标公告</w:t>
      </w:r>
    </w:p>
    <w:p w:rsidR="00BC2F44" w:rsidRDefault="00AD0391">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1.</w:t>
      </w:r>
      <w:r>
        <w:rPr>
          <w:rFonts w:ascii="宋体" w:eastAsia="宋体" w:hAnsi="宋体" w:cs="宋体" w:hint="eastAsia"/>
          <w:color w:val="000000"/>
          <w:sz w:val="21"/>
          <w:lang w:eastAsia="zh-CN"/>
        </w:rPr>
        <w:t>招标条件</w:t>
      </w:r>
    </w:p>
    <w:p w:rsidR="00BC2F44" w:rsidRDefault="00AD0391">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宋体" w:eastAsia="宋体" w:hAnsi="宋体" w:cs="宋体" w:hint="eastAsia"/>
          <w:spacing w:val="1"/>
          <w:sz w:val="21"/>
          <w:lang w:eastAsia="zh-CN"/>
        </w:rPr>
        <w:t>本招标项目</w:t>
      </w:r>
      <w:r w:rsidR="00243DA3">
        <w:rPr>
          <w:rFonts w:ascii="宋体" w:eastAsia="宋体" w:hAnsi="宋体" w:cs="宋体" w:hint="eastAsia"/>
          <w:spacing w:val="1"/>
          <w:sz w:val="21"/>
          <w:u w:val="single"/>
          <w:lang w:eastAsia="zh-CN"/>
        </w:rPr>
        <w:t>西宁市城中区南滩社区卫生服务中心门诊部装修改造项目</w:t>
      </w:r>
      <w:r>
        <w:rPr>
          <w:rFonts w:ascii="TNSRCS+ËÎÌå"/>
          <w:sz w:val="21"/>
          <w:lang w:eastAsia="zh-CN"/>
        </w:rPr>
        <w:t xml:space="preserve"> (</w:t>
      </w:r>
      <w:r>
        <w:rPr>
          <w:rFonts w:ascii="宋体" w:eastAsia="宋体" w:hAnsi="宋体" w:cs="宋体" w:hint="eastAsia"/>
          <w:sz w:val="21"/>
          <w:lang w:eastAsia="zh-CN"/>
        </w:rPr>
        <w:t>项目名称</w:t>
      </w:r>
      <w:r>
        <w:rPr>
          <w:rFonts w:ascii="TNSRCS+ËÎÌå"/>
          <w:spacing w:val="1"/>
          <w:sz w:val="21"/>
          <w:lang w:eastAsia="zh-CN"/>
        </w:rPr>
        <w:t>)</w:t>
      </w:r>
      <w:r>
        <w:rPr>
          <w:rFonts w:ascii="宋体" w:eastAsia="宋体" w:hAnsi="宋体" w:cs="宋体" w:hint="eastAsia"/>
          <w:sz w:val="21"/>
          <w:lang w:eastAsia="zh-CN"/>
        </w:rPr>
        <w:t>已由</w:t>
      </w:r>
      <w:r>
        <w:rPr>
          <w:rFonts w:ascii="宋体" w:eastAsia="宋体" w:hAnsi="宋体" w:cs="宋体" w:hint="eastAsia"/>
          <w:spacing w:val="1"/>
          <w:sz w:val="21"/>
          <w:u w:val="single"/>
          <w:lang w:eastAsia="zh-CN"/>
        </w:rPr>
        <w:t>西宁市城中区发展改革和工业信息化局</w:t>
      </w:r>
      <w:r>
        <w:rPr>
          <w:rFonts w:ascii="TNSRCS+ËÎÌå"/>
          <w:spacing w:val="1"/>
          <w:sz w:val="21"/>
          <w:lang w:eastAsia="zh-CN"/>
        </w:rPr>
        <w:t>(</w:t>
      </w:r>
      <w:r>
        <w:rPr>
          <w:rFonts w:ascii="宋体" w:eastAsia="宋体" w:hAnsi="宋体" w:cs="宋体" w:hint="eastAsia"/>
          <w:sz w:val="21"/>
          <w:lang w:eastAsia="zh-CN"/>
        </w:rPr>
        <w:t>项目审批、核准或备案机关名称</w:t>
      </w:r>
      <w:r>
        <w:rPr>
          <w:rFonts w:ascii="TNSRCS+ËÎÌå"/>
          <w:sz w:val="21"/>
          <w:lang w:eastAsia="zh-CN"/>
        </w:rPr>
        <w:t>)</w:t>
      </w:r>
      <w:r>
        <w:rPr>
          <w:rFonts w:ascii="宋体" w:eastAsia="宋体" w:hAnsi="宋体" w:cs="宋体" w:hint="eastAsia"/>
          <w:sz w:val="21"/>
          <w:lang w:eastAsia="zh-CN"/>
        </w:rPr>
        <w:t>以</w:t>
      </w:r>
      <w:r w:rsidR="0088743B" w:rsidRPr="00F7008C">
        <w:rPr>
          <w:rFonts w:ascii="宋体" w:eastAsia="宋体" w:hAnsi="宋体" w:cs="宋体" w:hint="eastAsia"/>
          <w:sz w:val="21"/>
          <w:u w:val="single"/>
          <w:lang w:eastAsia="zh-CN"/>
        </w:rPr>
        <w:t>西宁市</w:t>
      </w:r>
      <w:r w:rsidR="00CB19D8">
        <w:rPr>
          <w:rFonts w:ascii="宋体" w:eastAsia="宋体" w:hAnsi="宋体" w:cs="宋体" w:hint="eastAsia"/>
          <w:sz w:val="21"/>
          <w:u w:val="single"/>
          <w:lang w:eastAsia="zh-CN"/>
        </w:rPr>
        <w:t>城中区</w:t>
      </w:r>
      <w:r w:rsidR="0088743B" w:rsidRPr="00F7008C">
        <w:rPr>
          <w:rFonts w:ascii="宋体" w:eastAsia="宋体" w:hAnsi="宋体" w:cs="宋体" w:hint="eastAsia"/>
          <w:sz w:val="21"/>
          <w:u w:val="single"/>
          <w:lang w:eastAsia="zh-CN"/>
        </w:rPr>
        <w:t>财政局政府采购服务中心</w:t>
      </w:r>
      <w:r w:rsidRPr="00F7008C">
        <w:rPr>
          <w:rFonts w:ascii="宋体" w:eastAsia="宋体" w:hAnsi="宋体" w:cs="宋体"/>
          <w:sz w:val="21"/>
          <w:lang w:eastAsia="zh-CN"/>
        </w:rPr>
        <w:t>(</w:t>
      </w:r>
      <w:r>
        <w:rPr>
          <w:rFonts w:ascii="宋体" w:eastAsia="宋体" w:hAnsi="宋体" w:cs="宋体" w:hint="eastAsia"/>
          <w:sz w:val="21"/>
          <w:lang w:eastAsia="zh-CN"/>
        </w:rPr>
        <w:t>批文名称及编号</w:t>
      </w:r>
      <w:r w:rsidRPr="00F7008C">
        <w:rPr>
          <w:rFonts w:ascii="宋体" w:eastAsia="宋体" w:hAnsi="宋体" w:cs="宋体"/>
          <w:sz w:val="21"/>
          <w:lang w:eastAsia="zh-CN"/>
        </w:rPr>
        <w:t>)</w:t>
      </w:r>
      <w:r>
        <w:rPr>
          <w:rFonts w:ascii="宋体" w:eastAsia="宋体" w:hAnsi="宋体" w:cs="宋体" w:hint="eastAsia"/>
          <w:sz w:val="21"/>
          <w:lang w:eastAsia="zh-CN"/>
        </w:rPr>
        <w:t>批准</w:t>
      </w:r>
      <w:r w:rsidRPr="00F7008C">
        <w:rPr>
          <w:rFonts w:ascii="宋体" w:eastAsia="宋体" w:hAnsi="宋体" w:cs="宋体" w:hint="eastAsia"/>
          <w:sz w:val="21"/>
          <w:lang w:eastAsia="zh-CN"/>
        </w:rPr>
        <w:t>建设，项目资金来自</w:t>
      </w:r>
      <w:r w:rsidR="0088743B" w:rsidRPr="00F7008C">
        <w:rPr>
          <w:rFonts w:ascii="宋体" w:eastAsia="宋体" w:hAnsi="宋体" w:cs="宋体" w:hint="eastAsia"/>
          <w:sz w:val="21"/>
          <w:u w:val="single"/>
          <w:lang w:eastAsia="zh-CN"/>
        </w:rPr>
        <w:t>自筹</w:t>
      </w:r>
      <w:r w:rsidRPr="00F7008C">
        <w:rPr>
          <w:rFonts w:ascii="宋体" w:eastAsia="宋体" w:hAnsi="宋体" w:cs="宋体" w:hint="eastAsia"/>
          <w:sz w:val="21"/>
          <w:u w:val="single"/>
          <w:lang w:eastAsia="zh-CN"/>
        </w:rPr>
        <w:t>资金</w:t>
      </w:r>
      <w:r w:rsidRPr="00F7008C">
        <w:rPr>
          <w:rFonts w:ascii="宋体" w:eastAsia="宋体" w:hAnsi="宋体" w:cs="宋体"/>
          <w:sz w:val="21"/>
          <w:lang w:eastAsia="zh-CN"/>
        </w:rPr>
        <w:t>(</w:t>
      </w:r>
      <w:r w:rsidRPr="00F7008C">
        <w:rPr>
          <w:rFonts w:ascii="宋体" w:eastAsia="宋体" w:hAnsi="宋体" w:cs="宋体" w:hint="eastAsia"/>
          <w:sz w:val="21"/>
          <w:lang w:eastAsia="zh-CN"/>
        </w:rPr>
        <w:t>资金来源</w:t>
      </w:r>
      <w:r w:rsidRPr="00F7008C">
        <w:rPr>
          <w:rFonts w:ascii="宋体" w:eastAsia="宋体" w:hAnsi="宋体" w:cs="宋体"/>
          <w:sz w:val="21"/>
          <w:lang w:eastAsia="zh-CN"/>
        </w:rPr>
        <w:t>)</w:t>
      </w:r>
      <w:r w:rsidRPr="00F7008C">
        <w:rPr>
          <w:rFonts w:ascii="宋体" w:eastAsia="宋体" w:hAnsi="宋体" w:cs="宋体" w:hint="eastAsia"/>
          <w:sz w:val="21"/>
          <w:lang w:eastAsia="zh-CN"/>
        </w:rPr>
        <w:t>，招标人</w:t>
      </w:r>
      <w:r w:rsidRPr="00F7008C">
        <w:rPr>
          <w:rFonts w:ascii="宋体" w:eastAsia="宋体" w:hAnsi="宋体" w:cs="宋体"/>
          <w:sz w:val="21"/>
          <w:lang w:eastAsia="zh-CN"/>
        </w:rPr>
        <w:t>(</w:t>
      </w:r>
      <w:r w:rsidRPr="00F7008C">
        <w:rPr>
          <w:rFonts w:ascii="宋体" w:eastAsia="宋体" w:hAnsi="宋体" w:cs="宋体" w:hint="eastAsia"/>
          <w:sz w:val="21"/>
          <w:lang w:eastAsia="zh-CN"/>
        </w:rPr>
        <w:t>项目业主</w:t>
      </w:r>
      <w:r w:rsidRPr="00F7008C">
        <w:rPr>
          <w:rFonts w:ascii="宋体" w:eastAsia="宋体" w:hAnsi="宋体" w:cs="宋体"/>
          <w:sz w:val="21"/>
          <w:lang w:eastAsia="zh-CN"/>
        </w:rPr>
        <w:t>)</w:t>
      </w:r>
      <w:r w:rsidRPr="00F7008C">
        <w:rPr>
          <w:rFonts w:ascii="宋体" w:eastAsia="宋体" w:hAnsi="宋体" w:cs="宋体" w:hint="eastAsia"/>
          <w:sz w:val="21"/>
          <w:lang w:eastAsia="zh-CN"/>
        </w:rPr>
        <w:t>为</w:t>
      </w:r>
      <w:r w:rsidR="00243DA3" w:rsidRPr="00F7008C">
        <w:rPr>
          <w:rFonts w:ascii="宋体" w:eastAsia="宋体" w:hAnsi="宋体" w:cs="宋体" w:hint="eastAsia"/>
          <w:sz w:val="21"/>
          <w:lang w:eastAsia="zh-CN"/>
        </w:rPr>
        <w:t>西</w:t>
      </w:r>
      <w:r w:rsidR="00243DA3">
        <w:rPr>
          <w:rFonts w:ascii="宋体" w:eastAsia="宋体" w:hAnsi="宋体" w:cs="宋体" w:hint="eastAsia"/>
          <w:sz w:val="21"/>
          <w:u w:val="single"/>
          <w:lang w:eastAsia="zh-CN"/>
        </w:rPr>
        <w:t>宁市城中区南滩社区卫生服务中心</w:t>
      </w:r>
      <w:r>
        <w:rPr>
          <w:rFonts w:ascii="TNSRCS+ËÎÌå" w:hint="eastAsia"/>
          <w:sz w:val="21"/>
          <w:lang w:eastAsia="zh-CN"/>
        </w:rPr>
        <w:t>。项目已具备招标条件，现对该项目的施工进行公开招标。</w:t>
      </w:r>
    </w:p>
    <w:p w:rsidR="00BC2F44" w:rsidRDefault="00AD0391">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TNSRCS+ËÎÌå"/>
          <w:color w:val="000000"/>
          <w:sz w:val="21"/>
          <w:lang w:eastAsia="zh-CN"/>
        </w:rPr>
        <w:t>2.</w:t>
      </w:r>
      <w:r>
        <w:rPr>
          <w:rFonts w:ascii="宋体" w:eastAsia="宋体" w:hAnsi="宋体" w:cs="宋体" w:hint="eastAsia"/>
          <w:color w:val="000000"/>
          <w:spacing w:val="1"/>
          <w:sz w:val="21"/>
          <w:lang w:eastAsia="zh-CN"/>
        </w:rPr>
        <w:t>项目概况与招标范围</w:t>
      </w:r>
    </w:p>
    <w:p w:rsidR="00BC2F44" w:rsidRDefault="00AD0391">
      <w:pPr>
        <w:pStyle w:val="Normal6"/>
        <w:widowControl w:val="0"/>
        <w:autoSpaceDE w:val="0"/>
        <w:autoSpaceDN w:val="0"/>
        <w:adjustRightInd w:val="0"/>
        <w:spacing w:before="0" w:after="0" w:line="276" w:lineRule="auto"/>
        <w:jc w:val="left"/>
        <w:rPr>
          <w:rFonts w:ascii="宋体" w:eastAsia="宋体" w:hAnsi="宋体" w:cs="宋体"/>
          <w:color w:val="000000"/>
          <w:sz w:val="21"/>
          <w:u w:val="single"/>
          <w:lang w:eastAsia="zh-CN"/>
        </w:rPr>
      </w:pPr>
      <w:r>
        <w:rPr>
          <w:rFonts w:ascii="TNSRCS+ËÎÌå"/>
          <w:color w:val="000000"/>
          <w:sz w:val="21"/>
          <w:lang w:eastAsia="zh-CN"/>
        </w:rPr>
        <w:t xml:space="preserve">2.1 </w:t>
      </w:r>
      <w:r>
        <w:rPr>
          <w:rFonts w:ascii="宋体" w:eastAsia="宋体" w:hAnsi="宋体" w:cs="宋体" w:hint="eastAsia"/>
          <w:color w:val="000000"/>
          <w:sz w:val="21"/>
          <w:lang w:eastAsia="zh-CN"/>
        </w:rPr>
        <w:t>项目建设地点：</w:t>
      </w:r>
      <w:r>
        <w:rPr>
          <w:rFonts w:ascii="宋体" w:eastAsia="宋体" w:hAnsi="宋体" w:cs="宋体" w:hint="eastAsia"/>
          <w:color w:val="000000"/>
          <w:spacing w:val="1"/>
          <w:sz w:val="21"/>
          <w:u w:val="single"/>
          <w:lang w:eastAsia="zh-CN"/>
        </w:rPr>
        <w:t>城中区</w:t>
      </w:r>
      <w:r w:rsidR="0088743B">
        <w:rPr>
          <w:rFonts w:ascii="宋体" w:eastAsia="宋体" w:hAnsi="宋体" w:cs="宋体" w:hint="eastAsia"/>
          <w:spacing w:val="1"/>
          <w:sz w:val="21"/>
          <w:u w:val="single"/>
          <w:lang w:eastAsia="zh-CN"/>
        </w:rPr>
        <w:t>南滩社区卫生服务中心</w:t>
      </w:r>
      <w:r>
        <w:rPr>
          <w:rFonts w:ascii="宋体" w:eastAsia="宋体" w:hAnsi="宋体" w:cs="宋体" w:hint="eastAsia"/>
          <w:color w:val="000000"/>
          <w:sz w:val="21"/>
          <w:u w:val="single"/>
          <w:lang w:eastAsia="zh-CN"/>
        </w:rPr>
        <w:t>；</w:t>
      </w:r>
    </w:p>
    <w:p w:rsidR="00BC2F44" w:rsidRDefault="00AD0391">
      <w:pPr>
        <w:pStyle w:val="Normal6"/>
        <w:widowControl w:val="0"/>
        <w:autoSpaceDE w:val="0"/>
        <w:autoSpaceDN w:val="0"/>
        <w:adjustRightInd w:val="0"/>
        <w:spacing w:before="0" w:after="0" w:line="276" w:lineRule="auto"/>
        <w:jc w:val="left"/>
        <w:rPr>
          <w:rFonts w:ascii="TNSRCS+ËÎÌå" w:eastAsiaTheme="minorEastAsia"/>
          <w:color w:val="000000"/>
          <w:sz w:val="21"/>
          <w:lang w:eastAsia="zh-CN"/>
        </w:rPr>
      </w:pPr>
      <w:r>
        <w:rPr>
          <w:rFonts w:ascii="TNSRCS+ËÎÌå" w:eastAsiaTheme="minorEastAsia" w:hint="eastAsia"/>
          <w:color w:val="000000"/>
          <w:sz w:val="21"/>
          <w:lang w:eastAsia="zh-CN"/>
        </w:rPr>
        <w:t>2.2</w:t>
      </w:r>
      <w:r>
        <w:rPr>
          <w:rFonts w:ascii="TNSRCS+ËÎÌå" w:eastAsiaTheme="minorEastAsia" w:hint="eastAsia"/>
          <w:color w:val="000000"/>
          <w:sz w:val="21"/>
          <w:lang w:eastAsia="zh-CN"/>
        </w:rPr>
        <w:t>项目建设内容：</w:t>
      </w:r>
      <w:r w:rsidR="0088743B">
        <w:rPr>
          <w:rFonts w:ascii="宋体" w:eastAsia="宋体" w:hAnsi="宋体" w:cs="宋体" w:hint="eastAsia"/>
          <w:spacing w:val="1"/>
          <w:sz w:val="21"/>
          <w:u w:val="single"/>
          <w:lang w:eastAsia="zh-CN"/>
        </w:rPr>
        <w:t>门诊部装修改造</w:t>
      </w:r>
    </w:p>
    <w:p w:rsidR="00BC2F44" w:rsidRPr="00CB19D8" w:rsidRDefault="00AD0391" w:rsidP="00CB19D8">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TNSRCS+ËÎÌå" w:eastAsiaTheme="minorEastAsia" w:hint="eastAsia"/>
          <w:color w:val="000000"/>
          <w:sz w:val="21"/>
          <w:lang w:eastAsia="zh-CN"/>
        </w:rPr>
        <w:t>2.3</w:t>
      </w:r>
      <w:r>
        <w:rPr>
          <w:rFonts w:ascii="宋体" w:eastAsia="宋体" w:hAnsi="宋体" w:cs="宋体" w:hint="eastAsia"/>
          <w:color w:val="000000"/>
          <w:sz w:val="21"/>
          <w:lang w:eastAsia="zh-CN"/>
        </w:rPr>
        <w:t>计划工期：</w:t>
      </w:r>
      <w:r w:rsidR="00F7008C" w:rsidRPr="00275CCF">
        <w:rPr>
          <w:rFonts w:ascii="宋体" w:eastAsia="宋体" w:hAnsi="宋体" w:cs="宋体" w:hint="eastAsia"/>
          <w:spacing w:val="1"/>
          <w:sz w:val="21"/>
          <w:u w:val="single"/>
          <w:lang w:eastAsia="zh-CN"/>
        </w:rPr>
        <w:t>45</w:t>
      </w:r>
      <w:r w:rsidRPr="00275CCF">
        <w:rPr>
          <w:rFonts w:ascii="宋体" w:eastAsia="宋体" w:hAnsi="宋体" w:cs="宋体" w:hint="eastAsia"/>
          <w:spacing w:val="1"/>
          <w:sz w:val="21"/>
          <w:u w:val="single"/>
          <w:lang w:eastAsia="zh-CN"/>
        </w:rPr>
        <w:t>日历天（</w:t>
      </w:r>
      <w:r w:rsidRPr="00275CCF">
        <w:rPr>
          <w:rFonts w:ascii="宋体" w:eastAsia="宋体" w:hAnsi="宋体" w:cs="宋体"/>
          <w:spacing w:val="1"/>
          <w:sz w:val="21"/>
          <w:u w:val="single"/>
          <w:lang w:eastAsia="zh-CN"/>
        </w:rPr>
        <w:t>20</w:t>
      </w:r>
      <w:r w:rsidRPr="00275CCF">
        <w:rPr>
          <w:rFonts w:ascii="宋体" w:eastAsia="宋体" w:hAnsi="宋体" w:cs="宋体" w:hint="eastAsia"/>
          <w:spacing w:val="1"/>
          <w:sz w:val="21"/>
          <w:u w:val="single"/>
          <w:lang w:eastAsia="zh-CN"/>
        </w:rPr>
        <w:t>2</w:t>
      </w:r>
      <w:r w:rsidR="00F7008C" w:rsidRPr="00275CCF">
        <w:rPr>
          <w:rFonts w:ascii="宋体" w:eastAsia="宋体" w:hAnsi="宋体" w:cs="宋体" w:hint="eastAsia"/>
          <w:spacing w:val="1"/>
          <w:sz w:val="21"/>
          <w:u w:val="single"/>
          <w:lang w:eastAsia="zh-CN"/>
        </w:rPr>
        <w:t>1</w:t>
      </w:r>
      <w:r w:rsidRPr="00275CCF">
        <w:rPr>
          <w:rFonts w:ascii="宋体" w:eastAsia="宋体" w:hAnsi="宋体" w:cs="宋体" w:hint="eastAsia"/>
          <w:spacing w:val="1"/>
          <w:sz w:val="21"/>
          <w:u w:val="single"/>
          <w:lang w:eastAsia="zh-CN"/>
        </w:rPr>
        <w:t>年</w:t>
      </w:r>
      <w:r w:rsidR="00F7008C" w:rsidRPr="00275CCF">
        <w:rPr>
          <w:rFonts w:ascii="宋体" w:eastAsia="宋体" w:hAnsi="宋体" w:cs="宋体" w:hint="eastAsia"/>
          <w:spacing w:val="1"/>
          <w:sz w:val="21"/>
          <w:u w:val="single"/>
          <w:lang w:eastAsia="zh-CN"/>
        </w:rPr>
        <w:t>05</w:t>
      </w:r>
      <w:r w:rsidRPr="00275CCF">
        <w:rPr>
          <w:rFonts w:ascii="宋体" w:eastAsia="宋体" w:hAnsi="宋体" w:cs="宋体" w:hint="eastAsia"/>
          <w:spacing w:val="1"/>
          <w:sz w:val="21"/>
          <w:u w:val="single"/>
          <w:lang w:eastAsia="zh-CN"/>
        </w:rPr>
        <w:t>月</w:t>
      </w:r>
      <w:r w:rsidR="00F7008C" w:rsidRPr="00275CCF">
        <w:rPr>
          <w:rFonts w:ascii="宋体" w:eastAsia="宋体" w:hAnsi="宋体" w:cs="宋体" w:hint="eastAsia"/>
          <w:spacing w:val="1"/>
          <w:sz w:val="21"/>
          <w:u w:val="single"/>
          <w:lang w:eastAsia="zh-CN"/>
        </w:rPr>
        <w:t>0</w:t>
      </w:r>
      <w:r w:rsidR="00CB19D8">
        <w:rPr>
          <w:rFonts w:ascii="宋体" w:eastAsia="宋体" w:hAnsi="宋体" w:cs="宋体" w:hint="eastAsia"/>
          <w:spacing w:val="1"/>
          <w:sz w:val="21"/>
          <w:u w:val="single"/>
          <w:lang w:eastAsia="zh-CN"/>
        </w:rPr>
        <w:t>7</w:t>
      </w:r>
      <w:r w:rsidRPr="00275CCF">
        <w:rPr>
          <w:rFonts w:ascii="宋体" w:eastAsia="宋体" w:hAnsi="宋体" w:cs="宋体" w:hint="eastAsia"/>
          <w:spacing w:val="1"/>
          <w:sz w:val="21"/>
          <w:u w:val="single"/>
          <w:lang w:eastAsia="zh-CN"/>
        </w:rPr>
        <w:t>日-202</w:t>
      </w:r>
      <w:r w:rsidR="00F7008C" w:rsidRPr="00275CCF">
        <w:rPr>
          <w:rFonts w:ascii="宋体" w:eastAsia="宋体" w:hAnsi="宋体" w:cs="宋体" w:hint="eastAsia"/>
          <w:spacing w:val="1"/>
          <w:sz w:val="21"/>
          <w:u w:val="single"/>
          <w:lang w:eastAsia="zh-CN"/>
        </w:rPr>
        <w:t>1</w:t>
      </w:r>
      <w:r w:rsidRPr="00275CCF">
        <w:rPr>
          <w:rFonts w:ascii="宋体" w:eastAsia="宋体" w:hAnsi="宋体" w:cs="宋体" w:hint="eastAsia"/>
          <w:spacing w:val="1"/>
          <w:sz w:val="21"/>
          <w:u w:val="single"/>
          <w:lang w:eastAsia="zh-CN"/>
        </w:rPr>
        <w:t>年</w:t>
      </w:r>
      <w:r w:rsidR="00F7008C" w:rsidRPr="00275CCF">
        <w:rPr>
          <w:rFonts w:ascii="宋体" w:eastAsia="宋体" w:hAnsi="宋体" w:cs="宋体" w:hint="eastAsia"/>
          <w:spacing w:val="1"/>
          <w:sz w:val="21"/>
          <w:u w:val="single"/>
          <w:lang w:eastAsia="zh-CN"/>
        </w:rPr>
        <w:t>06</w:t>
      </w:r>
      <w:r w:rsidRPr="00275CCF">
        <w:rPr>
          <w:rFonts w:ascii="宋体" w:eastAsia="宋体" w:hAnsi="宋体" w:cs="宋体" w:hint="eastAsia"/>
          <w:spacing w:val="1"/>
          <w:sz w:val="21"/>
          <w:u w:val="single"/>
          <w:lang w:eastAsia="zh-CN"/>
        </w:rPr>
        <w:t>月</w:t>
      </w:r>
      <w:r w:rsidR="00CB19D8" w:rsidRPr="00CB19D8">
        <w:rPr>
          <w:rFonts w:ascii="宋体" w:eastAsia="宋体" w:hAnsi="宋体" w:cs="宋体" w:hint="eastAsia"/>
          <w:spacing w:val="1"/>
          <w:sz w:val="21"/>
          <w:u w:val="single"/>
          <w:lang w:eastAsia="zh-CN"/>
        </w:rPr>
        <w:t>20日</w:t>
      </w:r>
      <w:r w:rsidRPr="00275CCF">
        <w:rPr>
          <w:rFonts w:ascii="宋体" w:eastAsia="宋体" w:hAnsi="宋体" w:cs="宋体" w:hint="eastAsia"/>
          <w:spacing w:val="1"/>
          <w:sz w:val="21"/>
          <w:u w:val="single"/>
          <w:lang w:eastAsia="zh-CN"/>
        </w:rPr>
        <w:t>）</w:t>
      </w:r>
    </w:p>
    <w:p w:rsidR="00BC2F44" w:rsidRDefault="00AD0391">
      <w:pPr>
        <w:pStyle w:val="Normal6"/>
        <w:widowControl w:val="0"/>
        <w:autoSpaceDE w:val="0"/>
        <w:autoSpaceDN w:val="0"/>
        <w:adjustRightInd w:val="0"/>
        <w:spacing w:before="0" w:after="0" w:line="276" w:lineRule="auto"/>
        <w:jc w:val="left"/>
        <w:rPr>
          <w:rFonts w:ascii="TNSRCS+ËÎÌå" w:eastAsiaTheme="minorEastAsia"/>
          <w:sz w:val="21"/>
          <w:lang w:eastAsia="zh-CN"/>
        </w:rPr>
      </w:pPr>
      <w:r>
        <w:rPr>
          <w:rFonts w:ascii="TNSRCS+ËÎÌå"/>
          <w:color w:val="000000"/>
          <w:sz w:val="21"/>
          <w:lang w:eastAsia="zh-CN"/>
        </w:rPr>
        <w:t>2.</w:t>
      </w:r>
      <w:r>
        <w:rPr>
          <w:rFonts w:ascii="TNSRCS+ËÎÌå" w:eastAsiaTheme="minorEastAsia" w:hint="eastAsia"/>
          <w:color w:val="000000"/>
          <w:sz w:val="21"/>
          <w:lang w:eastAsia="zh-CN"/>
        </w:rPr>
        <w:t>4</w:t>
      </w:r>
      <w:r>
        <w:rPr>
          <w:rFonts w:ascii="宋体" w:eastAsia="宋体" w:hAnsi="宋体" w:cs="宋体" w:hint="eastAsia"/>
          <w:color w:val="000000"/>
          <w:sz w:val="21"/>
          <w:lang w:eastAsia="zh-CN"/>
        </w:rPr>
        <w:t>合同估算价：</w:t>
      </w:r>
      <w:r w:rsidR="0078251C" w:rsidRPr="00275CCF">
        <w:rPr>
          <w:rFonts w:ascii="宋体" w:eastAsia="宋体" w:hAnsi="宋体" w:cs="宋体" w:hint="eastAsia"/>
          <w:spacing w:val="1"/>
          <w:sz w:val="21"/>
          <w:u w:val="single"/>
          <w:lang w:eastAsia="zh-CN"/>
        </w:rPr>
        <w:t>875962.62元</w:t>
      </w:r>
    </w:p>
    <w:p w:rsidR="00BC2F44" w:rsidRDefault="00AD0391">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2.</w:t>
      </w:r>
      <w:r>
        <w:rPr>
          <w:rFonts w:ascii="TNSRCS+ËÎÌå" w:eastAsiaTheme="minorEastAsia" w:hint="eastAsia"/>
          <w:color w:val="000000"/>
          <w:sz w:val="21"/>
          <w:lang w:eastAsia="zh-CN"/>
        </w:rPr>
        <w:t>5</w:t>
      </w:r>
      <w:r>
        <w:rPr>
          <w:rFonts w:ascii="宋体" w:eastAsia="宋体" w:hAnsi="宋体" w:cs="宋体" w:hint="eastAsia"/>
          <w:color w:val="000000"/>
          <w:sz w:val="21"/>
          <w:lang w:eastAsia="zh-CN"/>
        </w:rPr>
        <w:t>招标范围：</w:t>
      </w:r>
      <w:r>
        <w:rPr>
          <w:rFonts w:ascii="TNSRCS+ËÎÌå" w:eastAsiaTheme="minorEastAsia" w:hint="eastAsia"/>
          <w:color w:val="000000"/>
          <w:sz w:val="21"/>
          <w:u w:val="single"/>
          <w:lang w:eastAsia="zh-CN"/>
        </w:rPr>
        <w:t>详见招标文件及工程量清单的所有内容。</w:t>
      </w:r>
    </w:p>
    <w:p w:rsidR="00BC2F44" w:rsidRDefault="00AD0391">
      <w:pPr>
        <w:pStyle w:val="Normal6"/>
        <w:widowControl w:val="0"/>
        <w:autoSpaceDE w:val="0"/>
        <w:autoSpaceDN w:val="0"/>
        <w:adjustRightInd w:val="0"/>
        <w:spacing w:before="0" w:after="0" w:line="276" w:lineRule="auto"/>
        <w:jc w:val="left"/>
        <w:rPr>
          <w:rFonts w:ascii="TNSRCS+ËÎÌå"/>
          <w:color w:val="000000"/>
          <w:sz w:val="21"/>
          <w:lang w:eastAsia="zh-CN"/>
        </w:rPr>
      </w:pPr>
      <w:r>
        <w:rPr>
          <w:rFonts w:ascii="TNSRCS+ËÎÌå"/>
          <w:color w:val="000000"/>
          <w:sz w:val="21"/>
          <w:lang w:eastAsia="zh-CN"/>
        </w:rPr>
        <w:t>3.</w:t>
      </w:r>
      <w:r>
        <w:rPr>
          <w:rFonts w:ascii="TNSRCS+ËÎÌå" w:hint="eastAsia"/>
          <w:color w:val="000000"/>
          <w:sz w:val="21"/>
          <w:lang w:eastAsia="zh-CN"/>
        </w:rPr>
        <w:t>投标人资格要求</w:t>
      </w:r>
    </w:p>
    <w:p w:rsidR="00BC2F44" w:rsidRDefault="00AD0391">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sidR="0078251C">
        <w:rPr>
          <w:rFonts w:ascii="TNSRCS+ËÎÌå" w:hint="eastAsia"/>
          <w:color w:val="FF0000"/>
          <w:u w:val="single"/>
        </w:rPr>
        <w:t>建筑</w:t>
      </w:r>
      <w:r>
        <w:rPr>
          <w:rFonts w:ascii="TNSRCS+ËÎÌå" w:hint="eastAsia"/>
          <w:color w:val="FF0000"/>
          <w:u w:val="single"/>
        </w:rPr>
        <w:t>工程施工总承包叁级及以上</w:t>
      </w:r>
      <w:r>
        <w:rPr>
          <w:rFonts w:ascii="TNSRCS+ËÎÌå" w:hint="eastAsia"/>
          <w:color w:val="000000"/>
        </w:rPr>
        <w:t>资质，并在人员、设备、资金等方面具有相应的施工能力，其中，投标人拟派项目经理须具备</w:t>
      </w:r>
      <w:r>
        <w:rPr>
          <w:rFonts w:ascii="TNSRCS+ËÎÌå" w:hint="eastAsia"/>
          <w:color w:val="000000"/>
        </w:rPr>
        <w:t xml:space="preserve"> </w:t>
      </w:r>
      <w:r>
        <w:rPr>
          <w:rFonts w:ascii="TNSRCS+ËÎÌå"/>
          <w:color w:val="FF0000"/>
          <w:u w:val="single"/>
        </w:rPr>
        <w:t>_</w:t>
      </w:r>
      <w:r w:rsidR="0078251C">
        <w:rPr>
          <w:rFonts w:ascii="TNSRCS+ËÎÌå" w:hint="eastAsia"/>
          <w:color w:val="FF0000"/>
          <w:u w:val="single"/>
        </w:rPr>
        <w:t>建筑</w:t>
      </w:r>
      <w:r>
        <w:rPr>
          <w:rFonts w:ascii="TNSRCS+ËÎÌå" w:hint="eastAsia"/>
          <w:color w:val="FF0000"/>
          <w:u w:val="single"/>
        </w:rPr>
        <w:t>工程</w:t>
      </w:r>
      <w:r>
        <w:rPr>
          <w:rFonts w:ascii="TNSRCS+ËÎÌå" w:hint="eastAsia"/>
          <w:color w:val="FF0000"/>
          <w:u w:val="single"/>
        </w:rPr>
        <w:t xml:space="preserve"> </w:t>
      </w:r>
      <w:r w:rsidRPr="0078251C">
        <w:rPr>
          <w:rFonts w:ascii="TNSRCS+ËÎÌå" w:hint="eastAsia"/>
          <w:color w:val="000000"/>
        </w:rPr>
        <w:t xml:space="preserve"> </w:t>
      </w:r>
      <w:r w:rsidRPr="0078251C">
        <w:rPr>
          <w:rFonts w:ascii="TNSRCS+ËÎÌå" w:hint="eastAsia"/>
          <w:color w:val="000000"/>
        </w:rPr>
        <w:t>专业</w:t>
      </w:r>
      <w:r w:rsidR="0078251C" w:rsidRPr="0078251C">
        <w:rPr>
          <w:rFonts w:ascii="TNSRCS+ËÎÌå" w:hint="eastAsia"/>
          <w:color w:val="000000"/>
          <w:u w:val="single"/>
        </w:rPr>
        <w:t xml:space="preserve"> </w:t>
      </w:r>
      <w:r w:rsidRPr="0078251C">
        <w:rPr>
          <w:rFonts w:ascii="TNSRCS+ËÎÌå" w:hint="eastAsia"/>
          <w:color w:val="FF000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BC2F44" w:rsidRDefault="00AD0391">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BC2F44" w:rsidRDefault="00AD0391">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BC2F44" w:rsidRDefault="00AD0391">
      <w:pPr>
        <w:pStyle w:val="Normal6"/>
        <w:widowControl w:val="0"/>
        <w:autoSpaceDE w:val="0"/>
        <w:autoSpaceDN w:val="0"/>
        <w:adjustRightInd w:val="0"/>
        <w:spacing w:before="0" w:after="0"/>
        <w:jc w:val="left"/>
        <w:rPr>
          <w:rFonts w:ascii="LDGCJU+ËÎÌå"/>
          <w:color w:val="000000"/>
          <w:sz w:val="21"/>
          <w:lang w:eastAsia="zh-CN"/>
        </w:rPr>
      </w:pPr>
      <w:r>
        <w:rPr>
          <w:rFonts w:ascii="SIONFE+ËÎÌå"/>
          <w:color w:val="000000"/>
          <w:sz w:val="21"/>
          <w:lang w:eastAsia="zh-CN"/>
        </w:rPr>
        <w:t>4.</w:t>
      </w:r>
      <w:r>
        <w:rPr>
          <w:rFonts w:ascii="宋体" w:eastAsia="宋体" w:hAnsi="宋体" w:cs="宋体" w:hint="eastAsia"/>
          <w:color w:val="000000"/>
          <w:spacing w:val="1"/>
          <w:sz w:val="21"/>
          <w:lang w:eastAsia="zh-CN"/>
        </w:rPr>
        <w:t>招标文件的获取</w:t>
      </w:r>
    </w:p>
    <w:p w:rsidR="00BC2F44" w:rsidRDefault="00AD0391">
      <w:pPr>
        <w:pStyle w:val="Normal7"/>
        <w:widowControl w:val="0"/>
        <w:autoSpaceDE w:val="0"/>
        <w:autoSpaceDN w:val="0"/>
        <w:adjustRightInd w:val="0"/>
        <w:spacing w:before="0" w:after="0"/>
        <w:jc w:val="left"/>
        <w:rPr>
          <w:rFonts w:ascii="SIONFE+ËÎÌå"/>
          <w:color w:val="000000"/>
          <w:sz w:val="21"/>
          <w:lang w:eastAsia="zh-CN"/>
        </w:rPr>
      </w:pPr>
      <w:r>
        <w:rPr>
          <w:rFonts w:ascii="SIONFE+ËÎÌå"/>
          <w:color w:val="000000"/>
          <w:sz w:val="21"/>
          <w:lang w:eastAsia="zh-CN"/>
        </w:rPr>
        <w:t>4.1</w:t>
      </w:r>
      <w:r>
        <w:rPr>
          <w:rFonts w:ascii="宋体" w:eastAsia="宋体" w:hAnsi="宋体" w:cs="宋体" w:hint="eastAsia"/>
          <w:color w:val="000000"/>
          <w:spacing w:val="-6"/>
          <w:sz w:val="21"/>
          <w:lang w:eastAsia="zh-CN"/>
        </w:rPr>
        <w:t>招标文件、工程量清单均为招标文件组成部分，必须同时发布。其中招标文件</w:t>
      </w:r>
      <w:r>
        <w:rPr>
          <w:rFonts w:ascii="宋体" w:eastAsia="宋体" w:hAnsi="宋体" w:cs="宋体" w:hint="eastAsia"/>
          <w:color w:val="000000"/>
          <w:spacing w:val="1"/>
          <w:sz w:val="21"/>
          <w:lang w:eastAsia="zh-CN"/>
        </w:rPr>
        <w:t>获取方式自</w:t>
      </w:r>
      <w:r w:rsidRPr="00344CC5">
        <w:rPr>
          <w:rFonts w:ascii="宋体" w:eastAsia="宋体" w:hAnsi="宋体" w:cs="宋体" w:hint="eastAsia"/>
          <w:color w:val="000000"/>
          <w:spacing w:val="-6"/>
          <w:sz w:val="21"/>
          <w:u w:val="single"/>
          <w:lang w:eastAsia="zh-CN"/>
        </w:rPr>
        <w:t>202</w:t>
      </w:r>
      <w:r w:rsidR="00344CC5" w:rsidRPr="00344CC5">
        <w:rPr>
          <w:rFonts w:ascii="宋体" w:eastAsia="宋体" w:hAnsi="宋体" w:cs="宋体" w:hint="eastAsia"/>
          <w:color w:val="000000"/>
          <w:spacing w:val="-6"/>
          <w:sz w:val="21"/>
          <w:u w:val="single"/>
          <w:lang w:eastAsia="zh-CN"/>
        </w:rPr>
        <w:t>1</w:t>
      </w:r>
      <w:r w:rsidRPr="00344CC5">
        <w:rPr>
          <w:rFonts w:ascii="宋体" w:eastAsia="宋体" w:hAnsi="宋体" w:cs="宋体" w:hint="eastAsia"/>
          <w:color w:val="000000"/>
          <w:spacing w:val="-6"/>
          <w:sz w:val="21"/>
          <w:u w:val="single"/>
          <w:lang w:eastAsia="zh-CN"/>
        </w:rPr>
        <w:t>年</w:t>
      </w:r>
      <w:r w:rsidR="00344CC5" w:rsidRPr="00344CC5">
        <w:rPr>
          <w:rFonts w:ascii="宋体" w:eastAsia="宋体" w:hAnsi="宋体" w:cs="宋体" w:hint="eastAsia"/>
          <w:color w:val="000000"/>
          <w:spacing w:val="-6"/>
          <w:sz w:val="21"/>
          <w:u w:val="single"/>
          <w:lang w:eastAsia="zh-CN"/>
        </w:rPr>
        <w:t>0</w:t>
      </w:r>
      <w:r w:rsidR="00CB19D8">
        <w:rPr>
          <w:rFonts w:ascii="宋体" w:eastAsia="宋体" w:hAnsi="宋体" w:cs="宋体" w:hint="eastAsia"/>
          <w:color w:val="000000"/>
          <w:spacing w:val="-6"/>
          <w:sz w:val="21"/>
          <w:u w:val="single"/>
          <w:lang w:eastAsia="zh-CN"/>
        </w:rPr>
        <w:t>4</w:t>
      </w:r>
      <w:r w:rsidRPr="00344CC5">
        <w:rPr>
          <w:rFonts w:ascii="宋体" w:eastAsia="宋体" w:hAnsi="宋体" w:cs="宋体" w:hint="eastAsia"/>
          <w:color w:val="000000"/>
          <w:spacing w:val="-6"/>
          <w:sz w:val="21"/>
          <w:u w:val="single"/>
          <w:lang w:eastAsia="zh-CN"/>
        </w:rPr>
        <w:lastRenderedPageBreak/>
        <w:t>月</w:t>
      </w:r>
      <w:r w:rsidR="00CB19D8">
        <w:rPr>
          <w:rFonts w:ascii="宋体" w:eastAsia="宋体" w:hAnsi="宋体" w:cs="宋体" w:hint="eastAsia"/>
          <w:color w:val="000000"/>
          <w:spacing w:val="-6"/>
          <w:sz w:val="21"/>
          <w:u w:val="single"/>
          <w:lang w:eastAsia="zh-CN"/>
        </w:rPr>
        <w:t>0</w:t>
      </w:r>
      <w:r w:rsidR="00344CC5">
        <w:rPr>
          <w:rFonts w:ascii="宋体" w:eastAsia="宋体" w:hAnsi="宋体" w:cs="宋体" w:hint="eastAsia"/>
          <w:color w:val="000000"/>
          <w:spacing w:val="-6"/>
          <w:sz w:val="21"/>
          <w:u w:val="single"/>
          <w:lang w:eastAsia="zh-CN"/>
        </w:rPr>
        <w:t>1</w:t>
      </w:r>
      <w:r w:rsidRPr="00344CC5">
        <w:rPr>
          <w:rFonts w:ascii="宋体" w:eastAsia="宋体" w:hAnsi="宋体" w:cs="宋体" w:hint="eastAsia"/>
          <w:color w:val="000000"/>
          <w:spacing w:val="-6"/>
          <w:sz w:val="21"/>
          <w:u w:val="single"/>
          <w:lang w:eastAsia="zh-CN"/>
        </w:rPr>
        <w:t>日9时至202</w:t>
      </w:r>
      <w:r w:rsidR="00344CC5" w:rsidRPr="00344CC5">
        <w:rPr>
          <w:rFonts w:ascii="宋体" w:eastAsia="宋体" w:hAnsi="宋体" w:cs="宋体" w:hint="eastAsia"/>
          <w:color w:val="000000"/>
          <w:spacing w:val="-6"/>
          <w:sz w:val="21"/>
          <w:u w:val="single"/>
          <w:lang w:eastAsia="zh-CN"/>
        </w:rPr>
        <w:t>1</w:t>
      </w:r>
      <w:r w:rsidRPr="00344CC5">
        <w:rPr>
          <w:rFonts w:ascii="宋体" w:eastAsia="宋体" w:hAnsi="宋体" w:cs="宋体" w:hint="eastAsia"/>
          <w:color w:val="000000"/>
          <w:spacing w:val="-6"/>
          <w:sz w:val="21"/>
          <w:u w:val="single"/>
          <w:lang w:eastAsia="zh-CN"/>
        </w:rPr>
        <w:t>年0</w:t>
      </w:r>
      <w:r w:rsidR="00344CC5" w:rsidRPr="00344CC5">
        <w:rPr>
          <w:rFonts w:ascii="宋体" w:eastAsia="宋体" w:hAnsi="宋体" w:cs="宋体" w:hint="eastAsia"/>
          <w:color w:val="000000"/>
          <w:spacing w:val="-6"/>
          <w:sz w:val="21"/>
          <w:u w:val="single"/>
          <w:lang w:eastAsia="zh-CN"/>
        </w:rPr>
        <w:t>4</w:t>
      </w:r>
      <w:r w:rsidRPr="00344CC5">
        <w:rPr>
          <w:rFonts w:ascii="宋体" w:eastAsia="宋体" w:hAnsi="宋体" w:cs="宋体" w:hint="eastAsia"/>
          <w:color w:val="000000"/>
          <w:spacing w:val="-6"/>
          <w:sz w:val="21"/>
          <w:u w:val="single"/>
          <w:lang w:eastAsia="zh-CN"/>
        </w:rPr>
        <w:t>月0</w:t>
      </w:r>
      <w:r w:rsidR="00CB19D8">
        <w:rPr>
          <w:rFonts w:ascii="宋体" w:eastAsia="宋体" w:hAnsi="宋体" w:cs="宋体" w:hint="eastAsia"/>
          <w:color w:val="000000"/>
          <w:spacing w:val="-6"/>
          <w:sz w:val="21"/>
          <w:u w:val="single"/>
          <w:lang w:eastAsia="zh-CN"/>
        </w:rPr>
        <w:t>8</w:t>
      </w:r>
      <w:r w:rsidRPr="00344CC5">
        <w:rPr>
          <w:rFonts w:ascii="宋体" w:eastAsia="宋体" w:hAnsi="宋体" w:cs="宋体" w:hint="eastAsia"/>
          <w:color w:val="000000"/>
          <w:spacing w:val="-6"/>
          <w:sz w:val="21"/>
          <w:u w:val="single"/>
          <w:lang w:eastAsia="zh-CN"/>
        </w:rPr>
        <w:t>日17</w:t>
      </w:r>
      <w:r w:rsidRPr="00344CC5">
        <w:rPr>
          <w:rFonts w:ascii="宋体" w:eastAsia="宋体" w:hAnsi="宋体" w:cs="宋体" w:hint="eastAsia"/>
          <w:color w:val="000000"/>
          <w:spacing w:val="-6"/>
          <w:sz w:val="21"/>
          <w:lang w:eastAsia="zh-CN"/>
        </w:rPr>
        <w:t>时</w:t>
      </w:r>
      <w:r>
        <w:rPr>
          <w:rFonts w:ascii="宋体" w:eastAsia="宋体" w:hAnsi="宋体" w:cs="宋体" w:hint="eastAsia"/>
          <w:spacing w:val="-2"/>
          <w:sz w:val="21"/>
          <w:lang w:eastAsia="zh-CN"/>
        </w:rPr>
        <w:t>止，</w:t>
      </w:r>
      <w:r>
        <w:rPr>
          <w:rFonts w:ascii="宋体" w:eastAsia="宋体" w:hAnsi="宋体" w:cs="宋体" w:hint="eastAsia"/>
          <w:color w:val="000000"/>
          <w:spacing w:val="-2"/>
          <w:sz w:val="21"/>
          <w:lang w:eastAsia="zh-CN"/>
        </w:rPr>
        <w:t>通过《青海省公共资源交易服务平台》</w:t>
      </w:r>
      <w:r>
        <w:rPr>
          <w:rFonts w:ascii="SIONFE+ËÎÌå"/>
          <w:color w:val="000000"/>
          <w:sz w:val="21"/>
          <w:lang w:eastAsia="zh-CN"/>
        </w:rPr>
        <w:t>,</w:t>
      </w:r>
      <w:r>
        <w:rPr>
          <w:rFonts w:ascii="宋体" w:eastAsia="宋体" w:hAnsi="宋体" w:cs="宋体" w:hint="eastAsia"/>
          <w:color w:val="000000"/>
          <w:spacing w:val="1"/>
          <w:sz w:val="21"/>
          <w:lang w:eastAsia="zh-CN"/>
        </w:rPr>
        <w:t>电子招投标系统自行下载。</w:t>
      </w:r>
    </w:p>
    <w:p w:rsidR="00BC2F44" w:rsidRDefault="00AD0391">
      <w:pPr>
        <w:pStyle w:val="Normal7"/>
        <w:widowControl w:val="0"/>
        <w:autoSpaceDE w:val="0"/>
        <w:autoSpaceDN w:val="0"/>
        <w:adjustRightInd w:val="0"/>
        <w:spacing w:before="255" w:after="0"/>
        <w:jc w:val="left"/>
        <w:rPr>
          <w:rFonts w:ascii="宋体" w:eastAsia="宋体" w:hAnsi="宋体" w:cs="宋体"/>
          <w:color w:val="000000"/>
          <w:spacing w:val="-6"/>
          <w:sz w:val="21"/>
          <w:lang w:eastAsia="zh-CN"/>
        </w:rPr>
      </w:pPr>
      <w:r>
        <w:rPr>
          <w:rFonts w:ascii="宋体" w:eastAsia="宋体" w:hAnsi="宋体" w:cs="宋体"/>
          <w:color w:val="000000"/>
          <w:spacing w:val="-6"/>
          <w:sz w:val="21"/>
          <w:lang w:eastAsia="zh-CN"/>
        </w:rPr>
        <w:t>5.</w:t>
      </w:r>
      <w:r>
        <w:rPr>
          <w:rFonts w:ascii="宋体" w:eastAsia="宋体" w:hAnsi="宋体" w:cs="宋体" w:hint="eastAsia"/>
          <w:color w:val="000000"/>
          <w:spacing w:val="-6"/>
          <w:sz w:val="21"/>
          <w:lang w:eastAsia="zh-CN"/>
        </w:rPr>
        <w:t>投标文件的递交</w:t>
      </w:r>
    </w:p>
    <w:p w:rsidR="00BC2F44" w:rsidRDefault="00AD0391">
      <w:pPr>
        <w:pStyle w:val="Normal7"/>
        <w:widowControl w:val="0"/>
        <w:autoSpaceDE w:val="0"/>
        <w:autoSpaceDN w:val="0"/>
        <w:adjustRightInd w:val="0"/>
        <w:spacing w:before="0" w:after="0" w:line="276" w:lineRule="auto"/>
        <w:jc w:val="left"/>
        <w:rPr>
          <w:rFonts w:ascii="SIONFE+ËÎÌå" w:eastAsiaTheme="minorEastAsia"/>
          <w:sz w:val="21"/>
          <w:u w:val="single"/>
          <w:lang w:eastAsia="zh-CN"/>
        </w:rPr>
      </w:pPr>
      <w:r>
        <w:rPr>
          <w:rFonts w:ascii="SIONFE+ËÎÌå"/>
          <w:color w:val="000000"/>
          <w:sz w:val="21"/>
          <w:lang w:eastAsia="zh-CN"/>
        </w:rPr>
        <w:t>5.1</w:t>
      </w:r>
      <w:r>
        <w:rPr>
          <w:rFonts w:ascii="宋体" w:eastAsia="宋体" w:hAnsi="宋体" w:cs="宋体" w:hint="eastAsia"/>
          <w:color w:val="000000"/>
          <w:sz w:val="21"/>
          <w:lang w:eastAsia="zh-CN"/>
        </w:rPr>
        <w:t>投标文件递交的截止时间</w:t>
      </w:r>
      <w:r>
        <w:rPr>
          <w:rFonts w:ascii="SIONFE+ËÎÌå"/>
          <w:color w:val="000000"/>
          <w:sz w:val="21"/>
          <w:lang w:eastAsia="zh-CN"/>
        </w:rPr>
        <w:t>(</w:t>
      </w:r>
      <w:r>
        <w:rPr>
          <w:rFonts w:ascii="宋体" w:eastAsia="宋体" w:hAnsi="宋体" w:cs="宋体" w:hint="eastAsia"/>
          <w:color w:val="000000"/>
          <w:sz w:val="21"/>
          <w:lang w:eastAsia="zh-CN"/>
        </w:rPr>
        <w:t>投标截止时间，下同</w:t>
      </w:r>
      <w:r>
        <w:rPr>
          <w:rFonts w:ascii="SIONFE+ËÎÌå"/>
          <w:color w:val="000000"/>
          <w:sz w:val="21"/>
          <w:lang w:eastAsia="zh-CN"/>
        </w:rPr>
        <w:t>)</w:t>
      </w:r>
      <w:r>
        <w:rPr>
          <w:rFonts w:ascii="宋体" w:eastAsia="宋体" w:hAnsi="宋体" w:cs="宋体" w:hint="eastAsia"/>
          <w:color w:val="000000"/>
          <w:sz w:val="21"/>
          <w:lang w:eastAsia="zh-CN"/>
        </w:rPr>
        <w:t>为</w:t>
      </w:r>
      <w:r w:rsidRPr="00344CC5">
        <w:rPr>
          <w:rFonts w:ascii="宋体" w:eastAsia="宋体" w:hAnsi="宋体" w:cs="宋体"/>
          <w:color w:val="000000"/>
          <w:spacing w:val="-2"/>
          <w:sz w:val="21"/>
          <w:u w:val="single"/>
          <w:lang w:eastAsia="zh-CN"/>
        </w:rPr>
        <w:t>20</w:t>
      </w:r>
      <w:r w:rsidRPr="00344CC5">
        <w:rPr>
          <w:rFonts w:ascii="宋体" w:eastAsia="宋体" w:hAnsi="宋体" w:cs="宋体" w:hint="eastAsia"/>
          <w:color w:val="000000"/>
          <w:spacing w:val="-2"/>
          <w:sz w:val="21"/>
          <w:u w:val="single"/>
          <w:lang w:eastAsia="zh-CN"/>
        </w:rPr>
        <w:t>2</w:t>
      </w:r>
      <w:r w:rsidR="00344CC5" w:rsidRPr="00344CC5">
        <w:rPr>
          <w:rFonts w:ascii="宋体" w:eastAsia="宋体" w:hAnsi="宋体" w:cs="宋体" w:hint="eastAsia"/>
          <w:color w:val="000000"/>
          <w:spacing w:val="-2"/>
          <w:sz w:val="21"/>
          <w:u w:val="single"/>
          <w:lang w:eastAsia="zh-CN"/>
        </w:rPr>
        <w:t>1</w:t>
      </w:r>
      <w:r w:rsidRPr="00344CC5">
        <w:rPr>
          <w:rFonts w:ascii="宋体" w:eastAsia="宋体" w:hAnsi="宋体" w:cs="宋体" w:hint="eastAsia"/>
          <w:color w:val="000000"/>
          <w:spacing w:val="-2"/>
          <w:sz w:val="21"/>
          <w:u w:val="single"/>
          <w:lang w:eastAsia="zh-CN"/>
        </w:rPr>
        <w:t>年0</w:t>
      </w:r>
      <w:r w:rsidR="00344CC5" w:rsidRPr="00344CC5">
        <w:rPr>
          <w:rFonts w:ascii="宋体" w:eastAsia="宋体" w:hAnsi="宋体" w:cs="宋体" w:hint="eastAsia"/>
          <w:color w:val="000000"/>
          <w:spacing w:val="-2"/>
          <w:sz w:val="21"/>
          <w:u w:val="single"/>
          <w:lang w:eastAsia="zh-CN"/>
        </w:rPr>
        <w:t>4</w:t>
      </w:r>
      <w:r w:rsidRPr="00344CC5">
        <w:rPr>
          <w:rFonts w:ascii="宋体" w:eastAsia="宋体" w:hAnsi="宋体" w:cs="宋体" w:hint="eastAsia"/>
          <w:color w:val="000000"/>
          <w:spacing w:val="-2"/>
          <w:sz w:val="21"/>
          <w:u w:val="single"/>
          <w:lang w:eastAsia="zh-CN"/>
        </w:rPr>
        <w:t>月2</w:t>
      </w:r>
      <w:r w:rsidR="00CB19D8">
        <w:rPr>
          <w:rFonts w:ascii="宋体" w:eastAsia="宋体" w:hAnsi="宋体" w:cs="宋体" w:hint="eastAsia"/>
          <w:color w:val="000000"/>
          <w:spacing w:val="-2"/>
          <w:sz w:val="21"/>
          <w:u w:val="single"/>
          <w:lang w:eastAsia="zh-CN"/>
        </w:rPr>
        <w:t>6</w:t>
      </w:r>
      <w:r w:rsidRPr="00344CC5">
        <w:rPr>
          <w:rFonts w:ascii="宋体" w:eastAsia="宋体" w:hAnsi="宋体" w:cs="宋体" w:hint="eastAsia"/>
          <w:color w:val="000000"/>
          <w:spacing w:val="-2"/>
          <w:sz w:val="21"/>
          <w:u w:val="single"/>
          <w:lang w:eastAsia="zh-CN"/>
        </w:rPr>
        <w:t>日9时00分</w:t>
      </w:r>
      <w:r w:rsidRPr="00344CC5">
        <w:rPr>
          <w:rFonts w:ascii="宋体" w:eastAsia="宋体" w:hAnsi="宋体" w:cs="宋体" w:hint="eastAsia"/>
          <w:color w:val="000000"/>
          <w:spacing w:val="-2"/>
          <w:sz w:val="21"/>
          <w:lang w:eastAsia="zh-CN"/>
        </w:rPr>
        <w:t>，</w:t>
      </w:r>
      <w:r>
        <w:rPr>
          <w:rFonts w:ascii="宋体" w:eastAsia="宋体" w:hAnsi="宋体" w:cs="宋体" w:hint="eastAsia"/>
          <w:color w:val="000000"/>
          <w:sz w:val="21"/>
          <w:lang w:eastAsia="zh-CN"/>
        </w:rPr>
        <w:t>由投标人在投标截止时间前将电子投标文件上传到《青海省电子招投标公共服务平台》，</w:t>
      </w:r>
      <w:r>
        <w:rPr>
          <w:rFonts w:ascii="宋体" w:eastAsia="宋体" w:hAnsi="宋体" w:cs="宋体" w:hint="eastAsia"/>
          <w:color w:val="000000"/>
          <w:spacing w:val="-1"/>
          <w:sz w:val="21"/>
          <w:lang w:eastAsia="zh-CN"/>
        </w:rPr>
        <w:t>开标时投标人用自己的</w:t>
      </w:r>
      <w:r>
        <w:rPr>
          <w:rFonts w:ascii="SIONFE+ËÎÌå"/>
          <w:color w:val="000000"/>
          <w:sz w:val="21"/>
          <w:lang w:eastAsia="zh-CN"/>
        </w:rPr>
        <w:t>CA</w:t>
      </w:r>
      <w:r>
        <w:rPr>
          <w:rFonts w:ascii="宋体" w:eastAsia="宋体" w:hAnsi="宋体" w:cs="宋体" w:hint="eastAsia"/>
          <w:color w:val="000000"/>
          <w:sz w:val="21"/>
          <w:lang w:eastAsia="zh-CN"/>
        </w:rPr>
        <w:t>电</w:t>
      </w:r>
      <w:r>
        <w:rPr>
          <w:rFonts w:ascii="宋体" w:eastAsia="宋体" w:hAnsi="宋体" w:cs="宋体" w:hint="eastAsia"/>
          <w:color w:val="000000"/>
          <w:spacing w:val="1"/>
          <w:sz w:val="21"/>
          <w:lang w:eastAsia="zh-CN"/>
        </w:rPr>
        <w:t>子证书解密《青海省电子招投标公共服务平台》电子招投标系统中上传的电子投标文件</w:t>
      </w:r>
      <w:r>
        <w:rPr>
          <w:rFonts w:ascii="宋体" w:eastAsia="宋体" w:hAnsi="宋体" w:cs="宋体" w:hint="eastAsia"/>
          <w:color w:val="000000"/>
          <w:sz w:val="21"/>
          <w:lang w:eastAsia="zh-CN"/>
        </w:rPr>
        <w:t>。</w:t>
      </w:r>
    </w:p>
    <w:p w:rsidR="00BC2F44" w:rsidRDefault="00AD0391">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5.2</w:t>
      </w:r>
      <w:r>
        <w:rPr>
          <w:rFonts w:ascii="宋体" w:eastAsia="宋体" w:hAnsi="宋体" w:cs="宋体" w:hint="eastAsia"/>
          <w:color w:val="000000"/>
          <w:sz w:val="21"/>
          <w:lang w:eastAsia="zh-CN"/>
        </w:rPr>
        <w:t>开标地点为：</w:t>
      </w:r>
      <w:r>
        <w:rPr>
          <w:rFonts w:ascii="宋体" w:eastAsia="宋体" w:hAnsi="宋体" w:cs="宋体" w:hint="eastAsia"/>
          <w:color w:val="000000"/>
          <w:sz w:val="21"/>
          <w:u w:val="single"/>
          <w:lang w:eastAsia="zh-CN"/>
        </w:rPr>
        <w:t>西宁市公共资源交易中心</w:t>
      </w:r>
      <w:r>
        <w:rPr>
          <w:rFonts w:ascii="宋体" w:eastAsia="宋体" w:hAnsi="宋体" w:cs="宋体" w:hint="eastAsia"/>
          <w:color w:val="000000"/>
          <w:spacing w:val="1"/>
          <w:sz w:val="21"/>
          <w:lang w:eastAsia="zh-CN"/>
        </w:rPr>
        <w:t>（具体开标室请详细见四楼大屏幕）</w:t>
      </w:r>
    </w:p>
    <w:p w:rsidR="00BC2F44" w:rsidRDefault="00AD0391">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5.3</w:t>
      </w:r>
      <w:r>
        <w:rPr>
          <w:rFonts w:ascii="宋体" w:eastAsia="宋体" w:hAnsi="宋体" w:cs="宋体" w:hint="eastAsia"/>
          <w:color w:val="000000"/>
          <w:spacing w:val="-1"/>
          <w:sz w:val="21"/>
          <w:lang w:eastAsia="zh-CN"/>
        </w:rPr>
        <w:t>如电子投标文件未按时上传到青海省电子招投标公共服务平台，招标人不予受理。</w:t>
      </w:r>
    </w:p>
    <w:p w:rsidR="00BC2F44" w:rsidRDefault="00AD0391">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6.</w:t>
      </w:r>
      <w:r>
        <w:rPr>
          <w:rFonts w:ascii="宋体" w:eastAsia="宋体" w:hAnsi="宋体" w:cs="宋体" w:hint="eastAsia"/>
          <w:color w:val="000000"/>
          <w:spacing w:val="-1"/>
          <w:sz w:val="21"/>
          <w:lang w:eastAsia="zh-CN"/>
        </w:rPr>
        <w:t>发布公告的媒介</w:t>
      </w:r>
    </w:p>
    <w:p w:rsidR="00BC2F44" w:rsidRDefault="00AD0391">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本次招标公告同时在《青海省电子招标投标公共服务平台》、《青海省项目信息网》、《青海政府采购网》上发布。</w:t>
      </w:r>
    </w:p>
    <w:p w:rsidR="00BC2F44" w:rsidRDefault="00AD0391">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7.</w:t>
      </w:r>
      <w:r>
        <w:rPr>
          <w:rFonts w:ascii="宋体" w:eastAsia="宋体" w:hAnsi="宋体" w:cs="宋体" w:hint="eastAsia"/>
          <w:color w:val="000000"/>
          <w:sz w:val="21"/>
          <w:lang w:eastAsia="zh-CN"/>
        </w:rPr>
        <w:t>联系方式</w:t>
      </w:r>
    </w:p>
    <w:p w:rsidR="00BC2F44" w:rsidRDefault="00AD0391">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Pr>
          <w:rFonts w:ascii="宋体" w:eastAsia="宋体" w:hAnsi="宋体" w:cs="宋体" w:hint="eastAsia"/>
          <w:color w:val="000000"/>
          <w:sz w:val="21"/>
          <w:lang w:eastAsia="zh-CN"/>
        </w:rPr>
        <w:t>招标</w:t>
      </w:r>
      <w:r>
        <w:rPr>
          <w:rFonts w:ascii="宋体" w:eastAsia="宋体" w:hAnsi="宋体" w:cs="宋体" w:hint="eastAsia"/>
          <w:color w:val="000000"/>
          <w:spacing w:val="1"/>
          <w:sz w:val="21"/>
          <w:lang w:eastAsia="zh-CN"/>
        </w:rPr>
        <w:t>人：</w:t>
      </w:r>
      <w:r w:rsidR="00243DA3">
        <w:rPr>
          <w:rFonts w:ascii="宋体" w:eastAsia="宋体" w:hAnsi="宋体" w:cs="宋体" w:hint="eastAsia"/>
          <w:color w:val="000000"/>
          <w:spacing w:val="1"/>
          <w:sz w:val="21"/>
          <w:u w:val="single"/>
          <w:lang w:eastAsia="zh-CN"/>
        </w:rPr>
        <w:t>西宁市城中区南滩社区卫生服务中心</w:t>
      </w:r>
      <w:r>
        <w:rPr>
          <w:rFonts w:ascii="宋体" w:eastAsia="宋体" w:hAnsi="宋体" w:cs="宋体" w:hint="eastAsia"/>
          <w:color w:val="000000"/>
          <w:spacing w:val="1"/>
          <w:sz w:val="21"/>
          <w:u w:val="single"/>
          <w:lang w:eastAsia="zh-CN"/>
        </w:rPr>
        <w:t xml:space="preserve"> </w:t>
      </w:r>
      <w:r w:rsidR="0078251C">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z w:val="21"/>
          <w:lang w:eastAsia="zh-CN"/>
        </w:rPr>
        <w:t>招标代理机构：</w:t>
      </w:r>
      <w:r>
        <w:rPr>
          <w:rFonts w:ascii="宋体" w:eastAsia="宋体" w:hAnsi="宋体" w:cs="宋体" w:hint="eastAsia"/>
          <w:color w:val="000000"/>
          <w:sz w:val="21"/>
          <w:u w:val="single"/>
          <w:lang w:eastAsia="zh-CN"/>
        </w:rPr>
        <w:t xml:space="preserve">青海恒诚工程项目管理有限公司 </w:t>
      </w:r>
    </w:p>
    <w:p w:rsidR="00BC2F44" w:rsidRDefault="00AD0391">
      <w:pPr>
        <w:pStyle w:val="Normal7"/>
        <w:widowControl w:val="0"/>
        <w:autoSpaceDE w:val="0"/>
        <w:autoSpaceDN w:val="0"/>
        <w:adjustRightInd w:val="0"/>
        <w:spacing w:before="0" w:after="0" w:line="276" w:lineRule="auto"/>
        <w:ind w:left="6300" w:hangingChars="3000" w:hanging="6300"/>
        <w:jc w:val="left"/>
        <w:rPr>
          <w:rFonts w:ascii="宋体" w:eastAsia="宋体" w:hAnsi="宋体" w:cs="宋体"/>
          <w:spacing w:val="1"/>
          <w:sz w:val="21"/>
          <w:u w:val="single"/>
          <w:lang w:eastAsia="zh-CN"/>
        </w:rPr>
      </w:pPr>
      <w:r>
        <w:rPr>
          <w:rFonts w:ascii="宋体" w:eastAsia="宋体" w:hAnsi="宋体" w:cs="宋体" w:hint="eastAsia"/>
          <w:color w:val="000000"/>
          <w:sz w:val="21"/>
          <w:lang w:eastAsia="zh-CN"/>
        </w:rPr>
        <w:t>地      址：</w:t>
      </w:r>
      <w:r>
        <w:rPr>
          <w:rFonts w:ascii="宋体" w:eastAsia="宋体" w:hAnsi="宋体" w:cs="宋体" w:hint="eastAsia"/>
          <w:spacing w:val="1"/>
          <w:sz w:val="21"/>
          <w:u w:val="single"/>
          <w:lang w:eastAsia="zh-CN"/>
        </w:rPr>
        <w:t>西宁市城中区</w:t>
      </w:r>
      <w:r w:rsidR="0078251C">
        <w:rPr>
          <w:rFonts w:ascii="宋体" w:eastAsia="宋体" w:hAnsi="宋体" w:cs="宋体" w:hint="eastAsia"/>
          <w:spacing w:val="1"/>
          <w:sz w:val="21"/>
          <w:u w:val="single"/>
          <w:lang w:eastAsia="zh-CN"/>
        </w:rPr>
        <w:t xml:space="preserve">                  </w:t>
      </w:r>
      <w:r>
        <w:rPr>
          <w:rFonts w:ascii="宋体" w:eastAsia="宋体" w:hAnsi="宋体" w:cs="宋体" w:hint="eastAsia"/>
          <w:color w:val="000000"/>
          <w:sz w:val="21"/>
          <w:lang w:eastAsia="zh-CN"/>
        </w:rPr>
        <w:t>地址：</w:t>
      </w:r>
      <w:r>
        <w:rPr>
          <w:rFonts w:ascii="宋体" w:eastAsia="宋体" w:hAnsi="宋体" w:cs="宋体" w:hint="eastAsia"/>
          <w:color w:val="000000"/>
          <w:spacing w:val="-6"/>
          <w:sz w:val="21"/>
          <w:u w:val="single"/>
          <w:lang w:eastAsia="zh-CN"/>
        </w:rPr>
        <w:t>海湖新区美仑金座B座11楼1104室</w:t>
      </w:r>
    </w:p>
    <w:p w:rsidR="00BC2F44" w:rsidRDefault="00AD0391">
      <w:pPr>
        <w:pStyle w:val="Normal7"/>
        <w:widowControl w:val="0"/>
        <w:autoSpaceDE w:val="0"/>
        <w:autoSpaceDN w:val="0"/>
        <w:adjustRightInd w:val="0"/>
        <w:spacing w:before="0" w:after="0" w:line="276" w:lineRule="auto"/>
        <w:ind w:left="6300" w:hangingChars="3000" w:hanging="6300"/>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sidR="0078251C">
        <w:rPr>
          <w:rFonts w:ascii="LDGCJU+ËÎÌå" w:eastAsiaTheme="minorEastAsia" w:hint="eastAsia"/>
          <w:color w:val="000000"/>
          <w:sz w:val="21"/>
          <w:u w:val="single"/>
          <w:lang w:eastAsia="zh-CN"/>
        </w:rPr>
        <w:t>樊老师</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lang w:eastAsia="zh-CN"/>
        </w:rPr>
        <w:t xml:space="preserve"> </w:t>
      </w:r>
      <w:r w:rsidR="0078251C">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BC2F44" w:rsidRDefault="00AD0391">
      <w:pPr>
        <w:pStyle w:val="Normal9"/>
        <w:widowControl w:val="0"/>
        <w:autoSpaceDE w:val="0"/>
        <w:autoSpaceDN w:val="0"/>
        <w:adjustRightInd w:val="0"/>
        <w:spacing w:before="0" w:after="0" w:line="276" w:lineRule="auto"/>
        <w:rPr>
          <w:rFonts w:ascii="NRQHGC+ËÎÌå"/>
          <w:color w:val="0000FF"/>
          <w:sz w:val="21"/>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w:t>
      </w:r>
      <w:r w:rsidR="0078251C">
        <w:rPr>
          <w:rFonts w:ascii="LDGCJU+ËÎÌå" w:eastAsiaTheme="minorEastAsia" w:hint="eastAsia"/>
          <w:color w:val="000000"/>
          <w:sz w:val="21"/>
          <w:u w:val="single"/>
          <w:lang w:eastAsia="zh-CN"/>
        </w:rPr>
        <w:t xml:space="preserve">8456390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BC2F44" w:rsidRDefault="00AD0391">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lang w:eastAsia="zh-CN"/>
        </w:rPr>
        <w:t xml:space="preserve">                        </w:t>
      </w:r>
      <w:r w:rsidR="0078251C">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OWOHQT+ËÎÌå" w:hint="eastAsia"/>
          <w:color w:val="000000"/>
          <w:sz w:val="21"/>
          <w:u w:val="single"/>
          <w:lang w:eastAsia="zh-CN"/>
        </w:rPr>
        <w:t>2909892349@qq.com</w:t>
      </w:r>
    </w:p>
    <w:p w:rsidR="00BC2F44" w:rsidRDefault="00AD0391">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lang w:eastAsia="zh-CN"/>
        </w:rPr>
        <w:t xml:space="preserve">                       </w:t>
      </w:r>
      <w:r w:rsidR="0078251C">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p>
    <w:p w:rsidR="00BC2F44" w:rsidRDefault="00AD0391">
      <w:pPr>
        <w:pStyle w:val="Normal7"/>
        <w:widowControl w:val="0"/>
        <w:autoSpaceDE w:val="0"/>
        <w:autoSpaceDN w:val="0"/>
        <w:adjustRightInd w:val="0"/>
        <w:spacing w:before="0" w:after="0" w:line="276" w:lineRule="auto"/>
        <w:ind w:left="6195" w:hangingChars="2950" w:hanging="6195"/>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宋体" w:eastAsia="宋体" w:hAnsi="宋体" w:cs="宋体" w:hint="eastAsia"/>
          <w:color w:val="000000"/>
          <w:spacing w:val="-6"/>
          <w:sz w:val="21"/>
          <w:u w:val="single"/>
          <w:lang w:eastAsia="zh-CN"/>
        </w:rPr>
        <w:t xml:space="preserve">青海西宁农村商业银行股份有限公司海西路支行 </w:t>
      </w:r>
    </w:p>
    <w:p w:rsidR="00BC2F44" w:rsidRDefault="00AD0391">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hint="eastAsia"/>
          <w:sz w:val="24"/>
          <w:szCs w:val="24"/>
          <w:u w:val="single"/>
          <w:lang w:eastAsia="zh-CN"/>
        </w:rPr>
        <w:t>82010000000450659</w:t>
      </w:r>
    </w:p>
    <w:p w:rsidR="00BC2F44" w:rsidRDefault="00AD0391">
      <w:pPr>
        <w:pStyle w:val="Normal7"/>
        <w:widowControl w:val="0"/>
        <w:autoSpaceDE w:val="0"/>
        <w:autoSpaceDN w:val="0"/>
        <w:adjustRightInd w:val="0"/>
        <w:spacing w:before="0" w:after="0" w:line="276" w:lineRule="auto"/>
        <w:ind w:right="420" w:firstLineChars="3000" w:firstLine="6300"/>
        <w:rPr>
          <w:rFonts w:ascii="SIONFE+ËÎÌå" w:eastAsiaTheme="minorEastAsia"/>
          <w:sz w:val="21"/>
          <w:lang w:eastAsia="zh-CN"/>
        </w:rPr>
      </w:pPr>
      <w:r>
        <w:rPr>
          <w:rFonts w:ascii="SIONFE+ËÎÌå" w:eastAsiaTheme="minorEastAsia" w:hint="eastAsia"/>
          <w:sz w:val="21"/>
          <w:u w:val="single"/>
          <w:lang w:eastAsia="zh-CN"/>
        </w:rPr>
        <w:t>202</w:t>
      </w:r>
      <w:r w:rsidR="00344CC5">
        <w:rPr>
          <w:rFonts w:ascii="SIONFE+ËÎÌå" w:eastAsiaTheme="minorEastAsia" w:hint="eastAsia"/>
          <w:sz w:val="21"/>
          <w:u w:val="single"/>
          <w:lang w:eastAsia="zh-CN"/>
        </w:rPr>
        <w:t>1</w:t>
      </w:r>
      <w:r>
        <w:rPr>
          <w:rFonts w:ascii="SIONFE+ËÎÌå" w:eastAsiaTheme="minorEastAsia" w:hint="eastAsia"/>
          <w:sz w:val="21"/>
          <w:lang w:eastAsia="zh-CN"/>
        </w:rPr>
        <w:t>年</w:t>
      </w:r>
      <w:r w:rsidR="00344CC5">
        <w:rPr>
          <w:rFonts w:ascii="SIONFE+ËÎÌå" w:eastAsiaTheme="minorEastAsia" w:hint="eastAsia"/>
          <w:sz w:val="21"/>
          <w:u w:val="single"/>
          <w:lang w:eastAsia="zh-CN"/>
        </w:rPr>
        <w:t>03</w:t>
      </w:r>
      <w:r>
        <w:rPr>
          <w:rFonts w:ascii="SIONFE+ËÎÌå" w:eastAsiaTheme="minorEastAsia" w:hint="eastAsia"/>
          <w:sz w:val="21"/>
          <w:lang w:eastAsia="zh-CN"/>
        </w:rPr>
        <w:t>月</w:t>
      </w:r>
      <w:r w:rsidR="00344CC5">
        <w:rPr>
          <w:rFonts w:ascii="SIONFE+ËÎÌå" w:eastAsiaTheme="minorEastAsia" w:hint="eastAsia"/>
          <w:sz w:val="21"/>
          <w:u w:val="single"/>
          <w:lang w:eastAsia="zh-CN"/>
        </w:rPr>
        <w:t>3</w:t>
      </w:r>
      <w:r w:rsidR="00CB19D8">
        <w:rPr>
          <w:rFonts w:ascii="SIONFE+ËÎÌå" w:eastAsiaTheme="minorEastAsia" w:hint="eastAsia"/>
          <w:sz w:val="21"/>
          <w:u w:val="single"/>
          <w:lang w:eastAsia="zh-CN"/>
        </w:rPr>
        <w:t>1</w:t>
      </w:r>
      <w:r>
        <w:rPr>
          <w:rFonts w:ascii="SIONFE+ËÎÌå" w:eastAsiaTheme="minorEastAsia" w:hint="eastAsia"/>
          <w:sz w:val="21"/>
          <w:lang w:eastAsia="zh-CN"/>
        </w:rPr>
        <w:t>日</w:t>
      </w:r>
    </w:p>
    <w:p w:rsidR="00BC2F44" w:rsidRDefault="00AD0391">
      <w:pPr>
        <w:rPr>
          <w:rFonts w:asciiTheme="majorEastAsia" w:eastAsiaTheme="majorEastAsia" w:hAnsiTheme="majorEastAsia" w:cs="宋体"/>
          <w:color w:val="000000"/>
          <w:spacing w:val="-4"/>
          <w:sz w:val="32"/>
        </w:rPr>
      </w:pPr>
      <w:r>
        <w:rPr>
          <w:rFonts w:asciiTheme="majorEastAsia" w:eastAsiaTheme="majorEastAsia" w:hAnsiTheme="majorEastAsia" w:cs="宋体" w:hint="eastAsia"/>
          <w:color w:val="000000"/>
          <w:spacing w:val="-4"/>
          <w:sz w:val="32"/>
        </w:rPr>
        <w:br w:type="page"/>
      </w:r>
    </w:p>
    <w:p w:rsidR="00BC2F44" w:rsidRDefault="00AD0391">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第二章投标人须知</w:t>
      </w:r>
    </w:p>
    <w:p w:rsidR="00BC2F44" w:rsidRDefault="00AD0391">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8"/>
          <w:sz w:val="32"/>
          <w:lang w:eastAsia="zh-CN"/>
        </w:rPr>
        <w:t>投标人须知前附表</w:t>
      </w:r>
    </w:p>
    <w:tbl>
      <w:tblPr>
        <w:tblStyle w:val="a8"/>
        <w:tblW w:w="0" w:type="auto"/>
        <w:tblLook w:val="04A0"/>
      </w:tblPr>
      <w:tblGrid>
        <w:gridCol w:w="1395"/>
        <w:gridCol w:w="1931"/>
        <w:gridCol w:w="5711"/>
      </w:tblGrid>
      <w:tr w:rsidR="00BC2F44">
        <w:tc>
          <w:tcPr>
            <w:tcW w:w="1395" w:type="dxa"/>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条款号</w:t>
            </w:r>
          </w:p>
        </w:tc>
        <w:tc>
          <w:tcPr>
            <w:tcW w:w="1931" w:type="dxa"/>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条款名称</w:t>
            </w:r>
          </w:p>
        </w:tc>
        <w:tc>
          <w:tcPr>
            <w:tcW w:w="5711" w:type="dxa"/>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编列内容</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1.1.2</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招标人</w:t>
            </w:r>
          </w:p>
        </w:tc>
        <w:tc>
          <w:tcPr>
            <w:tcW w:w="5711" w:type="dxa"/>
            <w:vAlign w:val="center"/>
          </w:tcPr>
          <w:p w:rsidR="00BC2F44" w:rsidRDefault="00AD0391">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z w:val="21"/>
                <w:lang w:eastAsia="zh-CN"/>
              </w:rPr>
              <w:t>名称：</w:t>
            </w:r>
            <w:r w:rsidR="00243DA3">
              <w:rPr>
                <w:rFonts w:ascii="宋体" w:eastAsia="宋体" w:hAnsi="宋体" w:cs="宋体" w:hint="eastAsia"/>
                <w:color w:val="0000FF"/>
                <w:spacing w:val="1"/>
                <w:sz w:val="21"/>
                <w:lang w:eastAsia="zh-CN"/>
              </w:rPr>
              <w:t>西宁市城中区南滩社区卫生服务中心</w:t>
            </w:r>
          </w:p>
          <w:p w:rsidR="00BC2F44" w:rsidRDefault="00AD0391">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pacing w:val="1"/>
                <w:sz w:val="21"/>
                <w:lang w:eastAsia="zh-CN"/>
              </w:rPr>
              <w:t>地址：</w:t>
            </w:r>
            <w:r>
              <w:rPr>
                <w:rFonts w:ascii="宋体" w:eastAsia="宋体" w:hAnsi="宋体" w:cs="宋体" w:hint="eastAsia"/>
                <w:color w:val="0000FF"/>
                <w:spacing w:val="1"/>
                <w:sz w:val="21"/>
                <w:lang w:eastAsia="zh-CN"/>
              </w:rPr>
              <w:t>西宁市城中区</w:t>
            </w:r>
          </w:p>
          <w:p w:rsidR="00BC2F44" w:rsidRDefault="00AD0391">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z w:val="21"/>
                <w:lang w:eastAsia="zh-CN"/>
              </w:rPr>
              <w:t>联系人：</w:t>
            </w:r>
            <w:r w:rsidR="0078251C" w:rsidRPr="0078251C">
              <w:rPr>
                <w:rFonts w:ascii="宋体" w:eastAsia="宋体" w:hAnsi="宋体" w:cs="宋体" w:hint="eastAsia"/>
                <w:color w:val="0000FF"/>
                <w:spacing w:val="1"/>
                <w:sz w:val="21"/>
                <w:lang w:eastAsia="zh-CN"/>
              </w:rPr>
              <w:t>樊老师</w:t>
            </w:r>
          </w:p>
          <w:p w:rsidR="00BC2F44" w:rsidRDefault="00AD0391">
            <w:pPr>
              <w:pStyle w:val="Normal9"/>
              <w:widowControl w:val="0"/>
              <w:autoSpaceDE w:val="0"/>
              <w:autoSpaceDN w:val="0"/>
              <w:adjustRightInd w:val="0"/>
              <w:spacing w:before="195" w:after="0"/>
              <w:rPr>
                <w:rFonts w:ascii="NRQHGC+ËÎÌå" w:eastAsiaTheme="minorEastAsia"/>
                <w:color w:val="0000FF"/>
                <w:sz w:val="21"/>
                <w:lang w:eastAsia="zh-CN"/>
              </w:rPr>
            </w:pPr>
            <w:r>
              <w:rPr>
                <w:rFonts w:ascii="宋体" w:eastAsia="宋体" w:hAnsi="宋体" w:cs="宋体" w:hint="eastAsia"/>
                <w:color w:val="000000"/>
                <w:sz w:val="21"/>
                <w:lang w:eastAsia="zh-CN"/>
              </w:rPr>
              <w:t>电话：</w:t>
            </w:r>
            <w:r w:rsidR="0078251C" w:rsidRPr="0078251C">
              <w:rPr>
                <w:rFonts w:ascii="宋体" w:eastAsia="宋体" w:hAnsi="宋体" w:cs="宋体" w:hint="eastAsia"/>
                <w:color w:val="0000FF"/>
                <w:spacing w:val="1"/>
                <w:sz w:val="21"/>
                <w:lang w:eastAsia="zh-CN"/>
              </w:rPr>
              <w:t>0971-8456390</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1.1.3</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招标代理机构</w:t>
            </w:r>
          </w:p>
        </w:tc>
        <w:tc>
          <w:tcPr>
            <w:tcW w:w="5711" w:type="dxa"/>
            <w:vAlign w:val="center"/>
          </w:tcPr>
          <w:p w:rsidR="00BC2F44" w:rsidRDefault="00AD0391">
            <w:pPr>
              <w:pStyle w:val="Normal9"/>
              <w:widowControl w:val="0"/>
              <w:autoSpaceDE w:val="0"/>
              <w:autoSpaceDN w:val="0"/>
              <w:adjustRightInd w:val="0"/>
              <w:spacing w:before="0" w:after="0"/>
              <w:rPr>
                <w:rFonts w:ascii="BKEKDK+ËÎÌå"/>
                <w:color w:val="000000"/>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青海恒诚工程项目管理有限公司</w:t>
            </w:r>
          </w:p>
          <w:p w:rsidR="00BC2F44" w:rsidRDefault="00AD0391">
            <w:pPr>
              <w:pStyle w:val="Normal9"/>
              <w:widowControl w:val="0"/>
              <w:autoSpaceDE w:val="0"/>
              <w:autoSpaceDN w:val="0"/>
              <w:adjustRightInd w:val="0"/>
              <w:spacing w:before="196" w:after="0" w:line="360" w:lineRule="auto"/>
              <w:rPr>
                <w:rFonts w:ascii="BKEKDK+ËÎÌå"/>
                <w:color w:val="000000"/>
                <w:sz w:val="21"/>
                <w:lang w:eastAsia="zh-CN"/>
              </w:rPr>
            </w:pPr>
            <w:r>
              <w:rPr>
                <w:rFonts w:ascii="宋体" w:eastAsia="宋体" w:hAnsi="宋体" w:cs="宋体" w:hint="eastAsia"/>
                <w:color w:val="000000"/>
                <w:sz w:val="21"/>
                <w:lang w:eastAsia="zh-CN"/>
              </w:rPr>
              <w:t>地址：</w:t>
            </w:r>
            <w:r>
              <w:rPr>
                <w:rFonts w:ascii="宋体" w:eastAsia="宋体" w:hAnsi="宋体" w:cs="宋体" w:hint="eastAsia"/>
                <w:color w:val="0000FF"/>
                <w:spacing w:val="1"/>
                <w:sz w:val="21"/>
                <w:lang w:eastAsia="zh-CN"/>
              </w:rPr>
              <w:t>西宁市城西区海湖新区美仑金座B座11楼1104室</w:t>
            </w:r>
          </w:p>
          <w:p w:rsidR="00BC2F44" w:rsidRDefault="00AD0391">
            <w:pPr>
              <w:spacing w:line="360" w:lineRule="auto"/>
              <w:rPr>
                <w:rFonts w:ascii="宋体" w:eastAsia="宋体" w:hAnsi="宋体" w:cs="宋体"/>
                <w:color w:val="0000FF"/>
              </w:rPr>
            </w:pPr>
            <w:r>
              <w:rPr>
                <w:rFonts w:ascii="宋体" w:eastAsia="宋体" w:hAnsi="宋体" w:cs="宋体" w:hint="eastAsia"/>
                <w:color w:val="000000"/>
              </w:rPr>
              <w:t>联系人：</w:t>
            </w:r>
            <w:r>
              <w:rPr>
                <w:rFonts w:ascii="宋体" w:eastAsia="宋体" w:hAnsi="宋体" w:cs="宋体" w:hint="eastAsia"/>
                <w:color w:val="0000FF"/>
              </w:rPr>
              <w:t>李女士</w:t>
            </w:r>
          </w:p>
          <w:p w:rsidR="00BC2F44" w:rsidRDefault="00AD0391" w:rsidP="0078251C">
            <w:pPr>
              <w:pStyle w:val="Normal9"/>
              <w:widowControl w:val="0"/>
              <w:autoSpaceDE w:val="0"/>
              <w:autoSpaceDN w:val="0"/>
              <w:adjustRightInd w:val="0"/>
              <w:spacing w:before="0" w:after="0"/>
              <w:rPr>
                <w:rFonts w:ascii="NRQHGC+ËÎÌå" w:eastAsiaTheme="minorEastAsia"/>
                <w:color w:val="000000"/>
                <w:sz w:val="21"/>
                <w:lang w:eastAsia="zh-CN"/>
              </w:rPr>
            </w:pPr>
            <w:r>
              <w:rPr>
                <w:rFonts w:ascii="宋体" w:eastAsia="宋体" w:hAnsi="宋体" w:cs="宋体" w:hint="eastAsia"/>
                <w:color w:val="000000"/>
                <w:sz w:val="21"/>
                <w:lang w:eastAsia="zh-CN"/>
              </w:rPr>
              <w:t>电话：</w:t>
            </w:r>
            <w:r w:rsidRPr="0078251C">
              <w:rPr>
                <w:rFonts w:ascii="宋体" w:eastAsia="宋体" w:hAnsi="宋体" w:cs="宋体"/>
                <w:color w:val="0000FF"/>
                <w:spacing w:val="1"/>
                <w:sz w:val="21"/>
                <w:lang w:eastAsia="zh-CN"/>
              </w:rPr>
              <w:t>0971-82</w:t>
            </w:r>
            <w:r w:rsidRPr="0078251C">
              <w:rPr>
                <w:rFonts w:ascii="宋体" w:eastAsia="宋体" w:hAnsi="宋体" w:cs="宋体" w:hint="eastAsia"/>
                <w:color w:val="0000FF"/>
                <w:spacing w:val="1"/>
                <w:sz w:val="21"/>
                <w:lang w:eastAsia="zh-CN"/>
              </w:rPr>
              <w:t>18930</w:t>
            </w:r>
          </w:p>
          <w:p w:rsidR="00BC2F44" w:rsidRDefault="00AD0391">
            <w:pPr>
              <w:pStyle w:val="Normal8"/>
              <w:widowControl w:val="0"/>
              <w:autoSpaceDE w:val="0"/>
              <w:autoSpaceDN w:val="0"/>
              <w:adjustRightInd w:val="0"/>
              <w:spacing w:before="0" w:after="0"/>
              <w:rPr>
                <w:rFonts w:ascii="OWOHQT+ËÎÌå" w:eastAsiaTheme="minorEastAsia"/>
                <w:color w:val="000000"/>
                <w:sz w:val="21"/>
                <w:lang w:eastAsia="zh-CN"/>
              </w:rPr>
            </w:pPr>
            <w:r>
              <w:rPr>
                <w:rFonts w:ascii="宋体" w:eastAsia="宋体" w:hAnsi="宋体" w:cs="宋体" w:hint="eastAsia"/>
                <w:color w:val="000000"/>
                <w:sz w:val="21"/>
              </w:rPr>
              <w:t>电子邮件：</w:t>
            </w:r>
            <w:r w:rsidRPr="0078251C">
              <w:rPr>
                <w:rFonts w:ascii="宋体" w:eastAsia="宋体" w:hAnsi="宋体" w:cs="宋体" w:hint="eastAsia"/>
                <w:color w:val="0000FF"/>
                <w:spacing w:val="1"/>
                <w:sz w:val="21"/>
                <w:lang w:eastAsia="zh-CN"/>
              </w:rPr>
              <w:t>2909892349@qq.com</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1.1.4</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项目名称</w:t>
            </w:r>
          </w:p>
        </w:tc>
        <w:tc>
          <w:tcPr>
            <w:tcW w:w="5711" w:type="dxa"/>
            <w:vAlign w:val="center"/>
          </w:tcPr>
          <w:p w:rsidR="00BC2F44" w:rsidRDefault="00243DA3">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西宁市城中区南滩社区卫生服务中心门诊部装修改造项目</w:t>
            </w:r>
          </w:p>
        </w:tc>
      </w:tr>
      <w:tr w:rsidR="00BC2F44">
        <w:tc>
          <w:tcPr>
            <w:tcW w:w="1395" w:type="dxa"/>
            <w:vAlign w:val="center"/>
          </w:tcPr>
          <w:p w:rsidR="00BC2F44" w:rsidRDefault="00AD0391">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Pr>
                <w:rFonts w:ascii="NRQHGC+ËÎÌå"/>
                <w:color w:val="000000"/>
                <w:sz w:val="21"/>
                <w:lang w:eastAsia="zh-CN"/>
              </w:rPr>
              <w:t>1.1.5</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建设地点</w:t>
            </w:r>
          </w:p>
        </w:tc>
        <w:tc>
          <w:tcPr>
            <w:tcW w:w="5711" w:type="dxa"/>
            <w:vAlign w:val="center"/>
          </w:tcPr>
          <w:p w:rsidR="00BC2F44" w:rsidRDefault="00AA4190">
            <w:pPr>
              <w:pStyle w:val="Normal9"/>
              <w:widowControl w:val="0"/>
              <w:autoSpaceDE w:val="0"/>
              <w:autoSpaceDN w:val="0"/>
              <w:adjustRightInd w:val="0"/>
              <w:spacing w:before="0" w:after="0" w:line="276" w:lineRule="auto"/>
              <w:rPr>
                <w:rFonts w:ascii="BKEKDK+ËÎÌå" w:eastAsiaTheme="minorEastAsia"/>
                <w:color w:val="FF0000"/>
                <w:sz w:val="21"/>
                <w:lang w:eastAsia="zh-CN"/>
              </w:rPr>
            </w:pPr>
            <w:r>
              <w:rPr>
                <w:rFonts w:ascii="宋体" w:eastAsia="宋体" w:hAnsi="宋体" w:cs="宋体" w:hint="eastAsia"/>
                <w:color w:val="0000FF"/>
                <w:sz w:val="21"/>
                <w:lang w:eastAsia="zh-CN"/>
              </w:rPr>
              <w:t>西宁市城中区南滩社区卫生服务中心</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1.2.1</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资金来源</w:t>
            </w:r>
          </w:p>
        </w:tc>
        <w:tc>
          <w:tcPr>
            <w:tcW w:w="5711" w:type="dxa"/>
            <w:vAlign w:val="center"/>
          </w:tcPr>
          <w:p w:rsidR="00BC2F44" w:rsidRDefault="00AA4190">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sz w:val="21"/>
                <w:lang w:eastAsia="zh-CN"/>
              </w:rPr>
              <w:t>自筹</w:t>
            </w:r>
            <w:r w:rsidR="00AD0391">
              <w:rPr>
                <w:rFonts w:ascii="宋体" w:eastAsia="宋体" w:hAnsi="宋体" w:cs="宋体" w:hint="eastAsia"/>
                <w:sz w:val="21"/>
                <w:lang w:eastAsia="zh-CN"/>
              </w:rPr>
              <w:t>资金</w:t>
            </w:r>
          </w:p>
        </w:tc>
      </w:tr>
      <w:tr w:rsidR="00BC2F44">
        <w:tc>
          <w:tcPr>
            <w:tcW w:w="1395" w:type="dxa"/>
            <w:vAlign w:val="center"/>
          </w:tcPr>
          <w:p w:rsidR="00BC2F44" w:rsidRDefault="00AD0391">
            <w:pPr>
              <w:pStyle w:val="Normal9"/>
              <w:widowControl w:val="0"/>
              <w:autoSpaceDE w:val="0"/>
              <w:autoSpaceDN w:val="0"/>
              <w:adjustRightInd w:val="0"/>
              <w:spacing w:before="106" w:after="0" w:line="276" w:lineRule="auto"/>
              <w:jc w:val="center"/>
              <w:rPr>
                <w:rFonts w:ascii="NRQHGC+ËÎÌå" w:eastAsiaTheme="minorEastAsia"/>
                <w:color w:val="000000"/>
                <w:sz w:val="21"/>
                <w:lang w:eastAsia="zh-CN"/>
              </w:rPr>
            </w:pPr>
            <w:r>
              <w:rPr>
                <w:rFonts w:ascii="NRQHGC+ËÎÌå"/>
                <w:color w:val="000000"/>
                <w:sz w:val="21"/>
                <w:lang w:eastAsia="zh-CN"/>
              </w:rPr>
              <w:t>1.2.2</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出资比例</w:t>
            </w:r>
          </w:p>
        </w:tc>
        <w:tc>
          <w:tcPr>
            <w:tcW w:w="5711" w:type="dxa"/>
            <w:vAlign w:val="center"/>
          </w:tcPr>
          <w:p w:rsidR="00BC2F44" w:rsidRDefault="00AD0391">
            <w:pPr>
              <w:pStyle w:val="Normal9"/>
              <w:widowControl w:val="0"/>
              <w:autoSpaceDE w:val="0"/>
              <w:autoSpaceDN w:val="0"/>
              <w:adjustRightInd w:val="0"/>
              <w:spacing w:before="106" w:after="0" w:line="276" w:lineRule="auto"/>
              <w:rPr>
                <w:rFonts w:ascii="NRQHGC+ËÎÌå" w:eastAsiaTheme="minorEastAsia"/>
                <w:color w:val="000000"/>
                <w:sz w:val="21"/>
                <w:lang w:eastAsia="zh-CN"/>
              </w:rPr>
            </w:pPr>
            <w:r>
              <w:rPr>
                <w:rFonts w:ascii="NRQHGC+ËÎÌå"/>
                <w:color w:val="0000FF"/>
                <w:sz w:val="21"/>
                <w:lang w:eastAsia="zh-CN"/>
              </w:rPr>
              <w:t>/</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1.2.3</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资金落实情况</w:t>
            </w:r>
          </w:p>
        </w:tc>
        <w:tc>
          <w:tcPr>
            <w:tcW w:w="5711" w:type="dxa"/>
            <w:vAlign w:val="center"/>
          </w:tcPr>
          <w:p w:rsidR="00BC2F44" w:rsidRDefault="00AD0391">
            <w:pPr>
              <w:spacing w:line="276" w:lineRule="auto"/>
            </w:pPr>
            <w:r>
              <w:rPr>
                <w:rFonts w:ascii="宋体" w:eastAsia="宋体" w:hAnsi="宋体" w:cs="宋体" w:hint="eastAsia"/>
                <w:color w:val="0000FF"/>
                <w:spacing w:val="1"/>
              </w:rPr>
              <w:t>已落实</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1.3.1</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招标范围</w:t>
            </w:r>
          </w:p>
        </w:tc>
        <w:tc>
          <w:tcPr>
            <w:tcW w:w="5711" w:type="dxa"/>
            <w:vAlign w:val="center"/>
          </w:tcPr>
          <w:p w:rsidR="00BC2F44"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详见招标文件及工程量清单的所有内容。</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关于招标范围的详细说明见第七章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1.3.2</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计划工期</w:t>
            </w:r>
          </w:p>
        </w:tc>
        <w:tc>
          <w:tcPr>
            <w:tcW w:w="5711" w:type="dxa"/>
            <w:vAlign w:val="center"/>
          </w:tcPr>
          <w:p w:rsidR="00BC2F44" w:rsidRPr="00275CCF"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275CCF">
              <w:rPr>
                <w:rFonts w:ascii="宋体" w:eastAsia="宋体" w:hAnsi="宋体" w:cs="宋体" w:hint="eastAsia"/>
                <w:sz w:val="21"/>
                <w:lang w:eastAsia="zh-CN"/>
              </w:rPr>
              <w:t>计划工期</w:t>
            </w:r>
            <w:r w:rsidRPr="00275CCF">
              <w:rPr>
                <w:rFonts w:ascii="宋体" w:eastAsia="宋体" w:hAnsi="宋体" w:cs="宋体" w:hint="eastAsia"/>
                <w:color w:val="0000FF"/>
                <w:sz w:val="21"/>
                <w:lang w:eastAsia="zh-CN"/>
              </w:rPr>
              <w:t>：</w:t>
            </w:r>
            <w:r w:rsidR="00894604" w:rsidRPr="00275CCF">
              <w:rPr>
                <w:rFonts w:ascii="宋体" w:eastAsia="宋体" w:hAnsi="宋体" w:cs="宋体" w:hint="eastAsia"/>
                <w:color w:val="0000FF"/>
                <w:sz w:val="21"/>
                <w:lang w:eastAsia="zh-CN"/>
              </w:rPr>
              <w:t>45</w:t>
            </w:r>
            <w:r w:rsidRPr="00275CCF">
              <w:rPr>
                <w:rFonts w:ascii="宋体" w:eastAsia="宋体" w:hAnsi="宋体" w:cs="宋体" w:hint="eastAsia"/>
                <w:color w:val="0000FF"/>
                <w:sz w:val="21"/>
                <w:lang w:eastAsia="zh-CN"/>
              </w:rPr>
              <w:t>日历天</w:t>
            </w:r>
          </w:p>
          <w:p w:rsidR="00BC2F44" w:rsidRPr="00275CCF"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275CCF">
              <w:rPr>
                <w:rFonts w:ascii="宋体" w:eastAsia="宋体" w:hAnsi="宋体" w:cs="宋体" w:hint="eastAsia"/>
                <w:color w:val="0000FF"/>
                <w:sz w:val="21"/>
                <w:lang w:eastAsia="zh-CN"/>
              </w:rPr>
              <w:t>计划开工日期：202</w:t>
            </w:r>
            <w:r w:rsidR="00894604" w:rsidRPr="00275CCF">
              <w:rPr>
                <w:rFonts w:ascii="宋体" w:eastAsia="宋体" w:hAnsi="宋体" w:cs="宋体" w:hint="eastAsia"/>
                <w:color w:val="0000FF"/>
                <w:sz w:val="21"/>
                <w:lang w:eastAsia="zh-CN"/>
              </w:rPr>
              <w:t>1</w:t>
            </w:r>
            <w:r w:rsidRPr="00275CCF">
              <w:rPr>
                <w:rFonts w:ascii="宋体" w:eastAsia="宋体" w:hAnsi="宋体" w:cs="宋体" w:hint="eastAsia"/>
                <w:color w:val="0000FF"/>
                <w:sz w:val="21"/>
                <w:lang w:eastAsia="zh-CN"/>
              </w:rPr>
              <w:t>年</w:t>
            </w:r>
            <w:r w:rsidR="00894604" w:rsidRPr="00275CCF">
              <w:rPr>
                <w:rFonts w:ascii="宋体" w:eastAsia="宋体" w:hAnsi="宋体" w:cs="宋体" w:hint="eastAsia"/>
                <w:color w:val="0000FF"/>
                <w:sz w:val="21"/>
                <w:lang w:eastAsia="zh-CN"/>
              </w:rPr>
              <w:t>5</w:t>
            </w:r>
            <w:r w:rsidRPr="00275CCF">
              <w:rPr>
                <w:rFonts w:ascii="宋体" w:eastAsia="宋体" w:hAnsi="宋体" w:cs="宋体" w:hint="eastAsia"/>
                <w:color w:val="0000FF"/>
                <w:sz w:val="21"/>
                <w:lang w:eastAsia="zh-CN"/>
              </w:rPr>
              <w:t>月</w:t>
            </w:r>
            <w:r w:rsidR="00CB19D8">
              <w:rPr>
                <w:rFonts w:ascii="宋体" w:eastAsia="宋体" w:hAnsi="宋体" w:cs="宋体" w:hint="eastAsia"/>
                <w:color w:val="0000FF"/>
                <w:sz w:val="21"/>
                <w:lang w:eastAsia="zh-CN"/>
              </w:rPr>
              <w:t>7</w:t>
            </w:r>
            <w:r w:rsidRPr="00275CCF">
              <w:rPr>
                <w:rFonts w:ascii="宋体" w:eastAsia="宋体" w:hAnsi="宋体" w:cs="宋体" w:hint="eastAsia"/>
                <w:color w:val="0000FF"/>
                <w:sz w:val="21"/>
                <w:lang w:eastAsia="zh-CN"/>
              </w:rPr>
              <w:t>日</w:t>
            </w:r>
          </w:p>
          <w:p w:rsidR="00BC2F44" w:rsidRPr="00275CCF"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275CCF">
              <w:rPr>
                <w:rFonts w:ascii="宋体" w:eastAsia="宋体" w:hAnsi="宋体" w:cs="宋体" w:hint="eastAsia"/>
                <w:color w:val="0000FF"/>
                <w:sz w:val="21"/>
                <w:lang w:eastAsia="zh-CN"/>
              </w:rPr>
              <w:t>计划竣工日期：20</w:t>
            </w:r>
            <w:r w:rsidR="00894604" w:rsidRPr="00275CCF">
              <w:rPr>
                <w:rFonts w:ascii="宋体" w:eastAsia="宋体" w:hAnsi="宋体" w:cs="宋体" w:hint="eastAsia"/>
                <w:color w:val="0000FF"/>
                <w:sz w:val="21"/>
                <w:lang w:eastAsia="zh-CN"/>
              </w:rPr>
              <w:t>21</w:t>
            </w:r>
            <w:r w:rsidRPr="00275CCF">
              <w:rPr>
                <w:rFonts w:ascii="宋体" w:eastAsia="宋体" w:hAnsi="宋体" w:cs="宋体" w:hint="eastAsia"/>
                <w:color w:val="0000FF"/>
                <w:sz w:val="21"/>
                <w:lang w:eastAsia="zh-CN"/>
              </w:rPr>
              <w:t>年</w:t>
            </w:r>
            <w:r w:rsidR="00894604" w:rsidRPr="00275CCF">
              <w:rPr>
                <w:rFonts w:ascii="宋体" w:eastAsia="宋体" w:hAnsi="宋体" w:cs="宋体" w:hint="eastAsia"/>
                <w:color w:val="0000FF"/>
                <w:sz w:val="21"/>
                <w:lang w:eastAsia="zh-CN"/>
              </w:rPr>
              <w:t>6</w:t>
            </w:r>
            <w:r w:rsidRPr="00275CCF">
              <w:rPr>
                <w:rFonts w:ascii="宋体" w:eastAsia="宋体" w:hAnsi="宋体" w:cs="宋体" w:hint="eastAsia"/>
                <w:color w:val="0000FF"/>
                <w:sz w:val="21"/>
                <w:lang w:eastAsia="zh-CN"/>
              </w:rPr>
              <w:t>月</w:t>
            </w:r>
            <w:r w:rsidR="00CB19D8">
              <w:rPr>
                <w:rFonts w:ascii="宋体" w:eastAsia="宋体" w:hAnsi="宋体" w:cs="宋体" w:hint="eastAsia"/>
                <w:color w:val="0000FF"/>
                <w:sz w:val="21"/>
                <w:lang w:eastAsia="zh-CN"/>
              </w:rPr>
              <w:t>20</w:t>
            </w:r>
            <w:r w:rsidRPr="00275CCF">
              <w:rPr>
                <w:rFonts w:ascii="宋体" w:eastAsia="宋体" w:hAnsi="宋体" w:cs="宋体" w:hint="eastAsia"/>
                <w:color w:val="0000FF"/>
                <w:sz w:val="21"/>
                <w:lang w:eastAsia="zh-CN"/>
              </w:rPr>
              <w:t>日</w:t>
            </w:r>
          </w:p>
          <w:p w:rsidR="00BC2F44" w:rsidRPr="00275CCF" w:rsidRDefault="00AD0391" w:rsidP="00894604">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sidRPr="00275CCF">
              <w:rPr>
                <w:rFonts w:ascii="宋体" w:eastAsia="宋体" w:hAnsi="宋体" w:cs="宋体" w:hint="eastAsia"/>
                <w:sz w:val="21"/>
                <w:lang w:eastAsia="zh-CN"/>
              </w:rPr>
              <w:t>工期：</w:t>
            </w:r>
            <w:r w:rsidR="00894604" w:rsidRPr="00275CCF">
              <w:rPr>
                <w:rFonts w:ascii="宋体" w:eastAsia="宋体" w:hAnsi="宋体" w:cs="宋体" w:hint="eastAsia"/>
                <w:color w:val="FF0000"/>
                <w:sz w:val="21"/>
                <w:lang w:eastAsia="zh-CN"/>
              </w:rPr>
              <w:t>4</w:t>
            </w:r>
            <w:r w:rsidR="00275CCF">
              <w:rPr>
                <w:rFonts w:ascii="宋体" w:eastAsia="宋体" w:hAnsi="宋体" w:cs="宋体" w:hint="eastAsia"/>
                <w:color w:val="FF0000"/>
                <w:sz w:val="21"/>
                <w:lang w:eastAsia="zh-CN"/>
              </w:rPr>
              <w:t>5</w:t>
            </w:r>
            <w:r w:rsidRPr="00275CCF">
              <w:rPr>
                <w:rFonts w:ascii="宋体" w:eastAsia="宋体" w:hAnsi="宋体" w:cs="宋体" w:hint="eastAsia"/>
                <w:color w:val="FF0000"/>
                <w:sz w:val="21"/>
                <w:lang w:eastAsia="zh-CN"/>
              </w:rPr>
              <w:t>日历天</w:t>
            </w:r>
            <w:r w:rsidRPr="00275CCF">
              <w:rPr>
                <w:rFonts w:ascii="宋体" w:eastAsia="宋体" w:hAnsi="宋体" w:cs="宋体" w:hint="eastAsia"/>
                <w:sz w:val="21"/>
                <w:lang w:eastAsia="zh-CN"/>
              </w:rPr>
              <w:t>有关工期的详细要求见第七章</w:t>
            </w:r>
            <w:r w:rsidRPr="00275CCF">
              <w:rPr>
                <w:rFonts w:ascii="宋体" w:eastAsia="宋体" w:hAnsi="宋体" w:cs="宋体"/>
                <w:sz w:val="21"/>
                <w:lang w:eastAsia="zh-CN"/>
              </w:rPr>
              <w:t>“</w:t>
            </w:r>
            <w:r w:rsidRPr="00275CCF">
              <w:rPr>
                <w:rFonts w:ascii="宋体" w:eastAsia="宋体" w:hAnsi="宋体" w:cs="宋体" w:hint="eastAsia"/>
                <w:sz w:val="21"/>
                <w:lang w:eastAsia="zh-CN"/>
              </w:rPr>
              <w:t>技术标准和要求</w:t>
            </w:r>
            <w:r w:rsidRPr="00275CCF">
              <w:rPr>
                <w:rFonts w:ascii="宋体" w:eastAsia="宋体" w:hAnsi="宋体" w:cs="宋体"/>
                <w:sz w:val="21"/>
                <w:lang w:eastAsia="zh-CN"/>
              </w:rPr>
              <w:t>”</w:t>
            </w:r>
            <w:r w:rsidRPr="00275CCF">
              <w:rPr>
                <w:rFonts w:ascii="宋体" w:eastAsia="宋体" w:hAnsi="宋体" w:cs="宋体" w:hint="eastAsia"/>
                <w:sz w:val="21"/>
                <w:lang w:eastAsia="zh-CN"/>
              </w:rPr>
              <w:t>。</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1.3.3</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质量要求</w:t>
            </w:r>
          </w:p>
        </w:tc>
        <w:tc>
          <w:tcPr>
            <w:tcW w:w="5711" w:type="dxa"/>
            <w:vAlign w:val="center"/>
          </w:tcPr>
          <w:p w:rsidR="00BC2F44"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质量标准：</w:t>
            </w:r>
            <w:r>
              <w:rPr>
                <w:rFonts w:ascii="宋体" w:eastAsia="宋体" w:hAnsi="宋体" w:cs="宋体" w:hint="eastAsia"/>
                <w:color w:val="0000FF"/>
                <w:sz w:val="21"/>
                <w:lang w:eastAsia="zh-CN"/>
              </w:rPr>
              <w:t>合格</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关于质量要求的详细说明见第七章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1.4.1</w:t>
            </w:r>
          </w:p>
          <w:p w:rsidR="00BC2F44" w:rsidRDefault="00BC2F44">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投标人资质条件、能力和信誉</w:t>
            </w:r>
          </w:p>
          <w:p w:rsidR="00BC2F44" w:rsidRDefault="00BC2F44">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5711" w:type="dxa"/>
            <w:vAlign w:val="center"/>
          </w:tcPr>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1</w:t>
            </w:r>
            <w:r>
              <w:rPr>
                <w:rFonts w:ascii="宋体" w:eastAsia="宋体" w:hAnsi="宋体" w:cs="宋体" w:hint="eastAsia"/>
                <w:sz w:val="21"/>
                <w:lang w:eastAsia="zh-CN"/>
              </w:rPr>
              <w:t>、资质条件：</w:t>
            </w:r>
            <w:r>
              <w:rPr>
                <w:rFonts w:ascii="宋体" w:eastAsia="宋体" w:hAnsi="宋体" w:cs="宋体" w:hint="eastAsia"/>
                <w:color w:val="0000FF"/>
                <w:sz w:val="21"/>
                <w:lang w:eastAsia="zh-CN"/>
              </w:rPr>
              <w:t>具有独立法人资格，</w:t>
            </w:r>
            <w:r>
              <w:rPr>
                <w:rFonts w:ascii="宋体" w:eastAsia="宋体" w:hAnsi="宋体" w:cs="宋体" w:hint="eastAsia"/>
                <w:color w:val="FF0000"/>
                <w:sz w:val="21"/>
                <w:lang w:eastAsia="zh-CN"/>
              </w:rPr>
              <w:t>具备</w:t>
            </w:r>
            <w:r w:rsidR="00AA4190">
              <w:rPr>
                <w:rFonts w:ascii="宋体" w:eastAsia="宋体" w:hAnsi="宋体" w:cs="宋体" w:hint="eastAsia"/>
                <w:color w:val="FF0000"/>
                <w:sz w:val="21"/>
                <w:lang w:eastAsia="zh-CN"/>
              </w:rPr>
              <w:t>建筑</w:t>
            </w:r>
            <w:r>
              <w:rPr>
                <w:rFonts w:ascii="宋体" w:eastAsia="宋体" w:hAnsi="宋体" w:cs="宋体" w:hint="eastAsia"/>
                <w:color w:val="FF0000"/>
                <w:sz w:val="21"/>
                <w:lang w:eastAsia="zh-CN"/>
              </w:rPr>
              <w:t>工程施工总承包叁级（含）以上资质</w:t>
            </w:r>
            <w:r>
              <w:rPr>
                <w:rFonts w:ascii="宋体" w:eastAsia="宋体" w:hAnsi="宋体" w:cs="宋体" w:hint="eastAsia"/>
                <w:color w:val="0000FF"/>
                <w:sz w:val="21"/>
                <w:lang w:eastAsia="zh-CN"/>
              </w:rPr>
              <w:t>；</w:t>
            </w:r>
            <w:r>
              <w:rPr>
                <w:rFonts w:ascii="宋体" w:eastAsia="宋体" w:hAnsi="宋体" w:cs="宋体" w:hint="eastAsia"/>
                <w:sz w:val="21"/>
                <w:lang w:eastAsia="zh-CN"/>
              </w:rPr>
              <w:t>并且，投标人在人员、设备、资金等方面具有相应的能力。符合住房城乡建设部《建筑业企业资质标准》（建市【</w:t>
            </w:r>
            <w:r>
              <w:rPr>
                <w:rFonts w:ascii="宋体" w:eastAsia="宋体" w:hAnsi="宋体" w:cs="宋体"/>
                <w:sz w:val="21"/>
                <w:lang w:eastAsia="zh-CN"/>
              </w:rPr>
              <w:t>2014</w:t>
            </w:r>
            <w:r>
              <w:rPr>
                <w:rFonts w:ascii="宋体" w:eastAsia="宋体" w:hAnsi="宋体" w:cs="宋体" w:hint="eastAsia"/>
                <w:sz w:val="21"/>
                <w:lang w:eastAsia="zh-CN"/>
              </w:rPr>
              <w:t>】</w:t>
            </w:r>
            <w:r>
              <w:rPr>
                <w:rFonts w:ascii="宋体" w:eastAsia="宋体" w:hAnsi="宋体" w:cs="宋体"/>
                <w:sz w:val="21"/>
                <w:lang w:eastAsia="zh-CN"/>
              </w:rPr>
              <w:t xml:space="preserve">159 </w:t>
            </w:r>
            <w:r>
              <w:rPr>
                <w:rFonts w:ascii="宋体" w:eastAsia="宋体" w:hAnsi="宋体" w:cs="宋体" w:hint="eastAsia"/>
                <w:sz w:val="21"/>
                <w:lang w:eastAsia="zh-CN"/>
              </w:rPr>
              <w:t>号）规定的承揽范围。</w:t>
            </w:r>
          </w:p>
          <w:p w:rsidR="00BC2F44" w:rsidRDefault="00AD0391">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sz w:val="21"/>
                <w:lang w:eastAsia="zh-CN"/>
              </w:rPr>
              <w:t>2</w:t>
            </w:r>
            <w:r>
              <w:rPr>
                <w:rFonts w:ascii="宋体" w:eastAsia="宋体" w:hAnsi="宋体" w:cs="宋体" w:hint="eastAsia"/>
                <w:sz w:val="21"/>
                <w:lang w:eastAsia="zh-CN"/>
              </w:rPr>
              <w:t>、财务要求：</w:t>
            </w:r>
            <w:r>
              <w:rPr>
                <w:rFonts w:ascii="宋体" w:eastAsia="宋体" w:hAnsi="宋体" w:cs="宋体" w:hint="eastAsia"/>
                <w:color w:val="0000FF"/>
                <w:sz w:val="21"/>
                <w:lang w:eastAsia="zh-CN"/>
              </w:rPr>
              <w:t>提供近</w:t>
            </w:r>
            <w:r w:rsidR="00AA4190">
              <w:rPr>
                <w:rFonts w:ascii="宋体" w:eastAsia="宋体" w:hAnsi="宋体" w:cs="宋体" w:hint="eastAsia"/>
                <w:color w:val="0000FF"/>
                <w:sz w:val="21"/>
                <w:lang w:eastAsia="zh-CN"/>
              </w:rPr>
              <w:t>两</w:t>
            </w:r>
            <w:r>
              <w:rPr>
                <w:rFonts w:ascii="宋体" w:eastAsia="宋体" w:hAnsi="宋体" w:cs="宋体" w:hint="eastAsia"/>
                <w:color w:val="0000FF"/>
                <w:sz w:val="21"/>
                <w:lang w:eastAsia="zh-CN"/>
              </w:rPr>
              <w:t>年经有资质的会计师事务所或审计机</w:t>
            </w:r>
            <w:r>
              <w:rPr>
                <w:rFonts w:ascii="宋体" w:eastAsia="宋体" w:hAnsi="宋体" w:cs="宋体" w:hint="eastAsia"/>
                <w:color w:val="0000FF"/>
                <w:sz w:val="21"/>
                <w:lang w:eastAsia="zh-CN"/>
              </w:rPr>
              <w:lastRenderedPageBreak/>
              <w:t>构审计的完整的财务审计报告，财务状况良好</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3</w:t>
            </w:r>
            <w:r>
              <w:rPr>
                <w:rFonts w:ascii="宋体" w:eastAsia="宋体" w:hAnsi="宋体" w:cs="宋体" w:hint="eastAsia"/>
                <w:sz w:val="21"/>
                <w:lang w:eastAsia="zh-CN"/>
              </w:rPr>
              <w:t>、信用要求：</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 xml:space="preserve"> 1 </w:t>
            </w:r>
            <w:r>
              <w:rPr>
                <w:rFonts w:ascii="宋体" w:eastAsia="宋体" w:hAnsi="宋体" w:cs="宋体" w:hint="eastAsia"/>
                <w:sz w:val="21"/>
                <w:lang w:eastAsia="zh-CN"/>
              </w:rPr>
              <w:t>）中华人民共和国最高人民法院官</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）栏目查询结果。</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2</w:t>
            </w:r>
            <w:r>
              <w:rPr>
                <w:rFonts w:ascii="宋体" w:eastAsia="宋体" w:hAnsi="宋体" w:cs="宋体" w:hint="eastAsia"/>
                <w:sz w:val="21"/>
                <w:lang w:eastAsia="zh-CN"/>
              </w:rPr>
              <w:t>）以青海省住房和城乡建设厅推送的《信用评定等级》为准。企业信用被评定为</w:t>
            </w:r>
            <w:r>
              <w:rPr>
                <w:rFonts w:ascii="宋体" w:eastAsia="宋体" w:hAnsi="宋体" w:cs="宋体"/>
                <w:sz w:val="21"/>
                <w:lang w:eastAsia="zh-CN"/>
              </w:rPr>
              <w:t xml:space="preserve"> D </w:t>
            </w:r>
            <w:r>
              <w:rPr>
                <w:rFonts w:ascii="宋体" w:eastAsia="宋体" w:hAnsi="宋体" w:cs="宋体" w:hint="eastAsia"/>
                <w:sz w:val="21"/>
                <w:lang w:eastAsia="zh-CN"/>
              </w:rPr>
              <w:t>级一年之内、被评定为</w:t>
            </w:r>
            <w:r>
              <w:rPr>
                <w:rFonts w:ascii="宋体" w:eastAsia="宋体" w:hAnsi="宋体" w:cs="宋体"/>
                <w:sz w:val="21"/>
                <w:lang w:eastAsia="zh-CN"/>
              </w:rPr>
              <w:t xml:space="preserve"> C</w:t>
            </w:r>
            <w:r>
              <w:rPr>
                <w:rFonts w:ascii="宋体" w:eastAsia="宋体" w:hAnsi="宋体" w:cs="宋体" w:hint="eastAsia"/>
                <w:sz w:val="21"/>
                <w:lang w:eastAsia="zh-CN"/>
              </w:rPr>
              <w:t>级半年之内的投标无效。</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3</w:t>
            </w:r>
            <w:r>
              <w:rPr>
                <w:rFonts w:ascii="宋体" w:eastAsia="宋体" w:hAnsi="宋体" w:cs="宋体" w:hint="eastAsia"/>
                <w:sz w:val="21"/>
                <w:lang w:eastAsia="zh-CN"/>
              </w:rPr>
              <w:t>）项目经理以青海省住房和城乡建设厅推送的《信用评定等级》为准，非</w:t>
            </w:r>
            <w:r>
              <w:rPr>
                <w:rFonts w:ascii="宋体" w:eastAsia="宋体" w:hAnsi="宋体" w:cs="宋体"/>
                <w:sz w:val="21"/>
                <w:lang w:eastAsia="zh-CN"/>
              </w:rPr>
              <w:t xml:space="preserve"> C </w:t>
            </w:r>
            <w:r>
              <w:rPr>
                <w:rFonts w:ascii="宋体" w:eastAsia="宋体" w:hAnsi="宋体" w:cs="宋体" w:hint="eastAsia"/>
                <w:sz w:val="21"/>
                <w:lang w:eastAsia="zh-CN"/>
              </w:rPr>
              <w:t>级半年内、非</w:t>
            </w:r>
            <w:r>
              <w:rPr>
                <w:rFonts w:ascii="宋体" w:eastAsia="宋体" w:hAnsi="宋体" w:cs="宋体"/>
                <w:sz w:val="21"/>
                <w:lang w:eastAsia="zh-CN"/>
              </w:rPr>
              <w:t xml:space="preserve"> D </w:t>
            </w:r>
            <w:r>
              <w:rPr>
                <w:rFonts w:ascii="宋体" w:eastAsia="宋体" w:hAnsi="宋体" w:cs="宋体" w:hint="eastAsia"/>
                <w:sz w:val="21"/>
                <w:lang w:eastAsia="zh-CN"/>
              </w:rPr>
              <w:t>级。</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4</w:t>
            </w:r>
            <w:r>
              <w:rPr>
                <w:rFonts w:ascii="宋体" w:eastAsia="宋体" w:hAnsi="宋体" w:cs="宋体" w:hint="eastAsia"/>
                <w:sz w:val="21"/>
                <w:lang w:eastAsia="zh-CN"/>
              </w:rPr>
              <w:t>、省外企业需提供有效的《青建筑企业登记证书》；</w:t>
            </w:r>
          </w:p>
          <w:p w:rsidR="00894604" w:rsidRDefault="00AD0391" w:rsidP="003A4339">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sz w:val="21"/>
                <w:lang w:eastAsia="zh-CN"/>
              </w:rPr>
              <w:t>5</w:t>
            </w:r>
            <w:r>
              <w:rPr>
                <w:rFonts w:ascii="宋体" w:eastAsia="宋体" w:hAnsi="宋体" w:cs="宋体" w:hint="eastAsia"/>
                <w:sz w:val="21"/>
                <w:lang w:eastAsia="zh-CN"/>
              </w:rPr>
              <w:t>、项目经理资格：</w:t>
            </w:r>
            <w:r w:rsidR="00894604">
              <w:rPr>
                <w:rFonts w:ascii="宋体" w:eastAsia="宋体" w:hAnsi="宋体" w:cs="宋体" w:hint="eastAsia"/>
                <w:sz w:val="21"/>
                <w:lang w:eastAsia="zh-CN"/>
              </w:rPr>
              <w:t>建筑</w:t>
            </w:r>
            <w:r w:rsidR="00894604">
              <w:rPr>
                <w:rFonts w:ascii="宋体" w:eastAsia="宋体" w:hAnsi="宋体" w:cs="宋体" w:hint="eastAsia"/>
                <w:color w:val="0000FF"/>
                <w:sz w:val="21"/>
                <w:lang w:eastAsia="zh-CN"/>
              </w:rPr>
              <w:t>工程专业贰级</w:t>
            </w:r>
            <w:r w:rsidR="00894604">
              <w:rPr>
                <w:rFonts w:ascii="宋体" w:eastAsia="宋体" w:hAnsi="宋体" w:cs="宋体" w:hint="eastAsia"/>
                <w:sz w:val="21"/>
                <w:lang w:eastAsia="zh-CN"/>
              </w:rPr>
              <w:t>（含以上级）注册建造</w:t>
            </w:r>
          </w:p>
          <w:p w:rsidR="00894604" w:rsidRDefault="00894604" w:rsidP="00894604">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hint="eastAsia"/>
                <w:sz w:val="21"/>
                <w:lang w:eastAsia="zh-CN"/>
              </w:rPr>
              <w:t>师执业资格，项目经理应在《青海省工程建设监管和信用管、</w:t>
            </w:r>
          </w:p>
          <w:p w:rsidR="00894604" w:rsidRDefault="00894604" w:rsidP="00894604">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hint="eastAsia"/>
                <w:sz w:val="21"/>
                <w:lang w:eastAsia="zh-CN"/>
              </w:rPr>
              <w:t>理平台》记录有效，小型项目负责人应满足《青海省住房和</w:t>
            </w:r>
          </w:p>
          <w:p w:rsidR="00894604" w:rsidRDefault="00894604" w:rsidP="00894604">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hint="eastAsia"/>
                <w:sz w:val="21"/>
                <w:lang w:eastAsia="zh-CN"/>
              </w:rPr>
              <w:t>城乡建设厅关于加强我省房屋建筑和市政小型工程项目施工</w:t>
            </w:r>
          </w:p>
          <w:p w:rsidR="00894604" w:rsidRDefault="00894604" w:rsidP="00894604">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hint="eastAsia"/>
                <w:sz w:val="21"/>
                <w:lang w:eastAsia="zh-CN"/>
              </w:rPr>
              <w:t>管理及明确小型工程项目负责人任职条件的通知》（青建工</w:t>
            </w:r>
          </w:p>
          <w:p w:rsidR="00BC2F44" w:rsidRPr="00894604" w:rsidRDefault="00894604" w:rsidP="00894604">
            <w:pPr>
              <w:pStyle w:val="Normal9"/>
              <w:widowControl w:val="0"/>
              <w:autoSpaceDE w:val="0"/>
              <w:autoSpaceDN w:val="0"/>
              <w:adjustRightInd w:val="0"/>
              <w:spacing w:before="0" w:after="0" w:line="276" w:lineRule="auto"/>
              <w:ind w:left="5460" w:hangingChars="2600" w:hanging="5460"/>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2017</w:t>
            </w:r>
            <w:r>
              <w:rPr>
                <w:rFonts w:ascii="宋体" w:eastAsia="宋体" w:hAnsi="宋体" w:cs="宋体" w:hint="eastAsia"/>
                <w:sz w:val="21"/>
                <w:lang w:eastAsia="zh-CN"/>
              </w:rPr>
              <w:t>〕</w:t>
            </w:r>
            <w:r>
              <w:rPr>
                <w:rFonts w:ascii="宋体" w:eastAsia="宋体" w:hAnsi="宋体" w:cs="宋体"/>
                <w:sz w:val="21"/>
                <w:lang w:eastAsia="zh-CN"/>
              </w:rPr>
              <w:t>520</w:t>
            </w:r>
            <w:r>
              <w:rPr>
                <w:rFonts w:ascii="宋体" w:eastAsia="宋体" w:hAnsi="宋体" w:cs="宋体" w:hint="eastAsia"/>
                <w:sz w:val="21"/>
                <w:lang w:eastAsia="zh-CN"/>
              </w:rPr>
              <w:t>号）要求。</w:t>
            </w:r>
          </w:p>
          <w:p w:rsidR="00BC2F44" w:rsidRDefault="00AD0391">
            <w:pPr>
              <w:pStyle w:val="Normal9"/>
              <w:widowControl w:val="0"/>
              <w:autoSpaceDE w:val="0"/>
              <w:autoSpaceDN w:val="0"/>
              <w:adjustRightInd w:val="0"/>
              <w:spacing w:before="0" w:after="0" w:line="276" w:lineRule="auto"/>
              <w:rPr>
                <w:rFonts w:ascii="宋体" w:hAnsi="宋体" w:cs="宋体"/>
                <w:lang w:val="zh-CN" w:eastAsia="zh-CN"/>
              </w:rPr>
            </w:pPr>
            <w:r>
              <w:rPr>
                <w:rFonts w:ascii="宋体" w:eastAsia="宋体" w:hAnsi="宋体" w:cs="宋体"/>
                <w:sz w:val="21"/>
                <w:lang w:eastAsia="zh-CN"/>
              </w:rPr>
              <w:t>6</w:t>
            </w:r>
            <w:r>
              <w:rPr>
                <w:rFonts w:ascii="宋体" w:eastAsia="宋体" w:hAnsi="宋体" w:cs="宋体" w:hint="eastAsia"/>
                <w:sz w:val="21"/>
                <w:lang w:eastAsia="zh-CN"/>
              </w:rPr>
              <w:t>、其它:</w:t>
            </w:r>
          </w:p>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提供</w:t>
            </w:r>
            <w:r>
              <w:rPr>
                <w:rFonts w:ascii="宋体" w:hAnsi="宋体" w:cs="宋体" w:hint="eastAsia"/>
                <w:lang w:val="zh-CN" w:eastAsia="zh-CN"/>
              </w:rPr>
              <w:t>完整的财务审计报告。</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lastRenderedPageBreak/>
              <w:t>1.4.2</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是否接受联合体投标</w:t>
            </w:r>
          </w:p>
        </w:tc>
        <w:tc>
          <w:tcPr>
            <w:tcW w:w="5711" w:type="dxa"/>
            <w:vAlign w:val="center"/>
          </w:tcPr>
          <w:p w:rsidR="00BC2F44" w:rsidRDefault="00AD0391">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不接受</w:t>
            </w:r>
          </w:p>
          <w:p w:rsidR="00BC2F44" w:rsidRDefault="00AD0391">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接受，应满足下列要求：</w:t>
            </w:r>
          </w:p>
          <w:p w:rsidR="00BC2F44" w:rsidRDefault="00AD0391">
            <w:pPr>
              <w:pStyle w:val="Normal10"/>
              <w:widowControl w:val="0"/>
              <w:autoSpaceDE w:val="0"/>
              <w:autoSpaceDN w:val="0"/>
              <w:adjustRightInd w:val="0"/>
              <w:spacing w:before="196" w:after="0" w:line="276" w:lineRule="auto"/>
              <w:jc w:val="left"/>
              <w:rPr>
                <w:rFonts w:ascii="宋体" w:eastAsia="宋体" w:hAnsi="宋体" w:cs="宋体"/>
                <w:sz w:val="21"/>
                <w:lang w:eastAsia="zh-CN"/>
              </w:rPr>
            </w:pPr>
            <w:r>
              <w:rPr>
                <w:rFonts w:ascii="宋体" w:eastAsia="宋体" w:hAnsi="宋体" w:cs="宋体" w:hint="eastAsia"/>
                <w:sz w:val="21"/>
                <w:lang w:eastAsia="zh-CN"/>
              </w:rPr>
              <w:t>联合体资质按照联合体协议约定的分工认定。</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1.5</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费用承担</w:t>
            </w:r>
          </w:p>
        </w:tc>
        <w:tc>
          <w:tcPr>
            <w:tcW w:w="5711" w:type="dxa"/>
            <w:vAlign w:val="center"/>
          </w:tcPr>
          <w:p w:rsidR="00BC2F44" w:rsidRDefault="00BC2F44">
            <w:pPr>
              <w:spacing w:line="276" w:lineRule="auto"/>
              <w:rPr>
                <w:rFonts w:ascii="宋体" w:eastAsia="宋体" w:hAnsi="宋体" w:cs="宋体"/>
                <w:color w:val="0000FF"/>
                <w:spacing w:val="1"/>
              </w:rPr>
            </w:pP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1.9.1</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踏勘现场</w:t>
            </w:r>
          </w:p>
        </w:tc>
        <w:tc>
          <w:tcPr>
            <w:tcW w:w="5711" w:type="dxa"/>
            <w:vAlign w:val="center"/>
          </w:tcPr>
          <w:p w:rsidR="00BC2F44" w:rsidRDefault="00AD0391">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3"/>
                <w:sz w:val="21"/>
                <w:lang w:eastAsia="zh-CN"/>
              </w:rPr>
              <w:t>不组织，投标人自行踏勘现场，不集中组织答疑，投标人如有疑问请于前，通过《青海省电子招投标公共服务平</w:t>
            </w:r>
            <w:r>
              <w:rPr>
                <w:rFonts w:ascii="宋体" w:eastAsia="宋体" w:hAnsi="宋体" w:cs="宋体" w:hint="eastAsia"/>
                <w:color w:val="000000"/>
                <w:sz w:val="21"/>
                <w:lang w:eastAsia="zh-CN"/>
              </w:rPr>
              <w:t>台电子招投标系统》中的网上提问菜单提出。</w:t>
            </w:r>
          </w:p>
          <w:p w:rsidR="00BC2F44" w:rsidRDefault="00AD0391">
            <w:pPr>
              <w:spacing w:line="276" w:lineRule="auto"/>
              <w:rPr>
                <w:rFonts w:ascii="宋体" w:eastAsia="宋体" w:hAnsi="宋体" w:cs="宋体"/>
                <w:color w:val="000000"/>
                <w:spacing w:val="1"/>
              </w:rPr>
            </w:pPr>
            <w:r>
              <w:rPr>
                <w:rFonts w:ascii="MS Mincho" w:eastAsia="Calibri" w:hAnsi="MS Mincho" w:cs="MS Mincho"/>
                <w:color w:val="0000FF"/>
                <w:spacing w:val="1"/>
              </w:rPr>
              <w:t>□</w:t>
            </w:r>
            <w:r>
              <w:rPr>
                <w:rFonts w:ascii="宋体" w:eastAsia="宋体" w:hAnsi="宋体" w:cs="宋体" w:hint="eastAsia"/>
                <w:color w:val="000000"/>
                <w:spacing w:val="1"/>
              </w:rPr>
              <w:t>组织，踏勘时间：</w:t>
            </w:r>
          </w:p>
          <w:p w:rsidR="00BC2F44" w:rsidRDefault="00AD0391">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踏勘集中地点：</w:t>
            </w:r>
          </w:p>
        </w:tc>
      </w:tr>
      <w:tr w:rsidR="00BC2F44">
        <w:tc>
          <w:tcPr>
            <w:tcW w:w="1395"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1.10.1</w:t>
            </w:r>
          </w:p>
        </w:tc>
        <w:tc>
          <w:tcPr>
            <w:tcW w:w="1931" w:type="dxa"/>
            <w:vAlign w:val="center"/>
          </w:tcPr>
          <w:p w:rsidR="00BC2F44" w:rsidRDefault="00AD0391">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投标预备会</w:t>
            </w:r>
          </w:p>
        </w:tc>
        <w:tc>
          <w:tcPr>
            <w:tcW w:w="5711" w:type="dxa"/>
            <w:vAlign w:val="center"/>
          </w:tcPr>
          <w:p w:rsidR="00BC2F44" w:rsidRDefault="00AD0391">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不召开</w:t>
            </w:r>
          </w:p>
          <w:p w:rsidR="00BC2F44" w:rsidRDefault="00AD0391">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召开，召开时间：</w:t>
            </w:r>
          </w:p>
          <w:p w:rsidR="00BC2F44" w:rsidRDefault="00AD0391">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召开地点：</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1.10.2</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投标人提出问题的截止时间</w:t>
            </w:r>
          </w:p>
        </w:tc>
        <w:tc>
          <w:tcPr>
            <w:tcW w:w="5711" w:type="dxa"/>
            <w:vAlign w:val="center"/>
          </w:tcPr>
          <w:p w:rsidR="00BC2F44" w:rsidRDefault="00AD0391">
            <w:pPr>
              <w:pStyle w:val="Normal10"/>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对招标文件有异议的，应当在投标截止时间</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天前通过《青海省电子招投标公共服务平台》电子招投标系统中的网上提问菜单提出。</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1.10.3</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招标人书面澄清的</w:t>
            </w:r>
            <w:r>
              <w:rPr>
                <w:rFonts w:ascii="宋体" w:eastAsia="宋体" w:hAnsi="宋体" w:cs="宋体" w:hint="eastAsia"/>
                <w:color w:val="000000"/>
                <w:sz w:val="21"/>
                <w:lang w:eastAsia="zh-CN"/>
              </w:rPr>
              <w:lastRenderedPageBreak/>
              <w:t>时间</w:t>
            </w:r>
          </w:p>
        </w:tc>
        <w:tc>
          <w:tcPr>
            <w:tcW w:w="5711" w:type="dxa"/>
            <w:vAlign w:val="center"/>
          </w:tcPr>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lastRenderedPageBreak/>
              <w:t>招标人应当自收到异议之日起</w:t>
            </w:r>
            <w:r>
              <w:rPr>
                <w:rFonts w:ascii="宋体" w:eastAsia="宋体" w:hAnsi="宋体" w:cs="宋体"/>
                <w:color w:val="000000"/>
                <w:spacing w:val="-3"/>
                <w:sz w:val="21"/>
                <w:lang w:eastAsia="zh-CN"/>
              </w:rPr>
              <w:t xml:space="preserve"> 3</w:t>
            </w:r>
            <w:r>
              <w:rPr>
                <w:rFonts w:ascii="宋体" w:eastAsia="宋体" w:hAnsi="宋体" w:cs="宋体" w:hint="eastAsia"/>
                <w:color w:val="000000"/>
                <w:spacing w:val="-3"/>
                <w:sz w:val="21"/>
                <w:lang w:eastAsia="zh-CN"/>
              </w:rPr>
              <w:t>日内在《青海省电子招投标公共服务平台》电子招投标系统中提问回复菜单中作出答复。</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lastRenderedPageBreak/>
              <w:t>1.11</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分包</w:t>
            </w:r>
          </w:p>
        </w:tc>
        <w:tc>
          <w:tcPr>
            <w:tcW w:w="5711" w:type="dxa"/>
            <w:vAlign w:val="center"/>
          </w:tcPr>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允许，分包内容要求：</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分包金额要求：</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接受分包的第三人资质要求：</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1.12</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偏离</w:t>
            </w:r>
          </w:p>
        </w:tc>
        <w:tc>
          <w:tcPr>
            <w:tcW w:w="5711" w:type="dxa"/>
            <w:vAlign w:val="center"/>
          </w:tcPr>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允许，可偏离的项目和范围见第七章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技术标准和要求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允许偏离最高项数：</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偏差调整方法：</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2.1</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构成招标文件的其他材料</w:t>
            </w:r>
          </w:p>
        </w:tc>
        <w:tc>
          <w:tcPr>
            <w:tcW w:w="5711" w:type="dxa"/>
            <w:vAlign w:val="center"/>
          </w:tcPr>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招标人在《青海省电子招投标公共服务平台》发布的答疑澄清文件及补遗</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2.2.1</w:t>
            </w:r>
          </w:p>
        </w:tc>
        <w:tc>
          <w:tcPr>
            <w:tcW w:w="1931" w:type="dxa"/>
            <w:vAlign w:val="center"/>
          </w:tcPr>
          <w:p w:rsidR="00BC2F44" w:rsidRDefault="00AD0391">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投标人要求澄清招标文件的截止时间</w:t>
            </w:r>
          </w:p>
        </w:tc>
        <w:tc>
          <w:tcPr>
            <w:tcW w:w="5711" w:type="dxa"/>
            <w:vAlign w:val="center"/>
          </w:tcPr>
          <w:p w:rsidR="00BC2F44" w:rsidRDefault="00AD0391" w:rsidP="00275CCF">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人在下载招标文件后，应仔细检查招标文件的所有内容，如有残缺或文字表述不清，图纸或工程量清单中标注不明以及存在错、碰、漏、缺、概念模糊或有可能出现歧义理解上的偏差的内容等应当在投标截止时间</w:t>
            </w:r>
            <w:r>
              <w:rPr>
                <w:rFonts w:ascii="宋体" w:eastAsia="宋体" w:hAnsi="宋体" w:cs="宋体"/>
                <w:color w:val="000000"/>
                <w:spacing w:val="-3"/>
                <w:sz w:val="21"/>
                <w:lang w:eastAsia="zh-CN"/>
              </w:rPr>
              <w:t xml:space="preserve"> 10</w:t>
            </w:r>
            <w:r>
              <w:rPr>
                <w:rFonts w:ascii="宋体" w:eastAsia="宋体" w:hAnsi="宋体" w:cs="宋体" w:hint="eastAsia"/>
                <w:color w:val="000000"/>
                <w:spacing w:val="-3"/>
                <w:sz w:val="21"/>
                <w:lang w:eastAsia="zh-CN"/>
              </w:rPr>
              <w:t>日前通过《青海省电子招投标公共服务平台》电子招投标系统中的网上提问菜单提出，招标人或其委托的招标代理机构将</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w:t>
            </w:r>
            <w:r w:rsidR="00894604">
              <w:rPr>
                <w:rFonts w:asciiTheme="minorEastAsia" w:eastAsiaTheme="minorEastAsia" w:hAnsiTheme="minorEastAsia" w:cs="宋体" w:hint="eastAsia"/>
                <w:color w:val="0000FF"/>
                <w:spacing w:val="11"/>
                <w:sz w:val="21"/>
                <w:szCs w:val="21"/>
                <w:lang w:eastAsia="zh-CN"/>
              </w:rPr>
              <w:t>1</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sidR="00894604">
              <w:rPr>
                <w:rFonts w:asciiTheme="minorEastAsia" w:eastAsiaTheme="minorEastAsia" w:hAnsiTheme="minorEastAsia" w:cs="宋体" w:hint="eastAsia"/>
                <w:color w:val="0000FF"/>
                <w:spacing w:val="11"/>
                <w:sz w:val="21"/>
                <w:szCs w:val="21"/>
                <w:lang w:eastAsia="zh-CN"/>
              </w:rPr>
              <w:t>4</w:t>
            </w:r>
            <w:r>
              <w:rPr>
                <w:rFonts w:asciiTheme="minorEastAsia" w:eastAsiaTheme="minorEastAsia" w:hAnsiTheme="minorEastAsia" w:cs="宋体"/>
                <w:color w:val="0000FF"/>
                <w:spacing w:val="11"/>
                <w:sz w:val="21"/>
                <w:szCs w:val="21"/>
                <w:lang w:eastAsia="zh-CN"/>
              </w:rPr>
              <w:t>-</w:t>
            </w:r>
            <w:r w:rsidR="00CB19D8">
              <w:rPr>
                <w:rFonts w:asciiTheme="minorEastAsia" w:eastAsiaTheme="minorEastAsia" w:hAnsiTheme="minorEastAsia" w:cs="宋体" w:hint="eastAsia"/>
                <w:color w:val="0000FF"/>
                <w:spacing w:val="11"/>
                <w:sz w:val="21"/>
                <w:szCs w:val="21"/>
                <w:lang w:eastAsia="zh-CN"/>
              </w:rPr>
              <w:t>11</w:t>
            </w:r>
            <w:r w:rsidR="00275CCF">
              <w:rPr>
                <w:rFonts w:asciiTheme="minorEastAsia" w:eastAsiaTheme="minorEastAsia" w:hAnsiTheme="minorEastAsia" w:cs="宋体" w:hint="eastAsia"/>
                <w:color w:val="0000FF"/>
                <w:spacing w:val="11"/>
                <w:sz w:val="21"/>
                <w:szCs w:val="21"/>
                <w:lang w:eastAsia="zh-CN"/>
              </w:rPr>
              <w:t xml:space="preserve"> </w:t>
            </w:r>
            <w:r>
              <w:rPr>
                <w:rFonts w:asciiTheme="minorEastAsia" w:eastAsiaTheme="minorEastAsia" w:hAnsiTheme="minorEastAsia" w:cs="宋体" w:hint="eastAsia"/>
                <w:color w:val="0000FF"/>
                <w:spacing w:val="11"/>
                <w:sz w:val="21"/>
                <w:szCs w:val="21"/>
                <w:lang w:eastAsia="zh-CN"/>
              </w:rPr>
              <w:t>14</w:t>
            </w:r>
            <w:r>
              <w:rPr>
                <w:rFonts w:asciiTheme="minorEastAsia" w:eastAsiaTheme="minorEastAsia" w:hAnsiTheme="minorEastAsia" w:cs="宋体"/>
                <w:color w:val="0000FF"/>
                <w:spacing w:val="11"/>
                <w:sz w:val="21"/>
                <w:szCs w:val="21"/>
                <w:lang w:eastAsia="zh-CN"/>
              </w:rPr>
              <w:t xml:space="preserve">:00:00 </w:t>
            </w:r>
            <w:r>
              <w:rPr>
                <w:rFonts w:ascii="宋体" w:eastAsia="宋体" w:hAnsi="宋体" w:cs="宋体" w:hint="eastAsia"/>
                <w:color w:val="000000"/>
                <w:spacing w:val="-3"/>
                <w:sz w:val="21"/>
                <w:lang w:eastAsia="zh-CN"/>
              </w:rPr>
              <w:t>之前解答并形成答疑澄清文件（</w:t>
            </w:r>
            <w:r>
              <w:rPr>
                <w:rFonts w:ascii="宋体" w:eastAsia="宋体" w:hAnsi="宋体" w:cs="宋体"/>
                <w:color w:val="000000"/>
                <w:spacing w:val="-3"/>
                <w:sz w:val="21"/>
                <w:lang w:eastAsia="zh-CN"/>
              </w:rPr>
              <w:t xml:space="preserve">QHCF </w:t>
            </w:r>
            <w:r>
              <w:rPr>
                <w:rFonts w:ascii="宋体" w:eastAsia="宋体" w:hAnsi="宋体" w:cs="宋体" w:hint="eastAsia"/>
                <w:color w:val="000000"/>
                <w:spacing w:val="-3"/>
                <w:sz w:val="21"/>
                <w:lang w:eastAsia="zh-CN"/>
              </w:rPr>
              <w:t>格式），各投标申请人通过《青海省电子招投标公共服务平台》电子招投标系统中的答疑澄清文件菜单下载。采用工程量清单方式计价的，若答疑后工程量清单发生变化，请各投标单位自行下载，以答疑后发布的工程量清单为准。投标单位应自行将答疑后最终确认的招标文件（含工程量清单）下载后作为投标报价的依据。如因此造成投标被否决，由投标单位自行负责后果。澄清或者修改的内容可能影响到投标文件编制的，应当在投标截止时间至少</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日前发出。</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2.2.2</w:t>
            </w:r>
          </w:p>
        </w:tc>
        <w:tc>
          <w:tcPr>
            <w:tcW w:w="1931"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投标截止时间</w:t>
            </w:r>
          </w:p>
        </w:tc>
        <w:tc>
          <w:tcPr>
            <w:tcW w:w="5711" w:type="dxa"/>
            <w:vAlign w:val="center"/>
          </w:tcPr>
          <w:p w:rsidR="00BC2F44" w:rsidRDefault="00AD0391" w:rsidP="00275CCF">
            <w:pPr>
              <w:pStyle w:val="Normal11"/>
              <w:widowControl w:val="0"/>
              <w:autoSpaceDE w:val="0"/>
              <w:autoSpaceDN w:val="0"/>
              <w:adjustRightInd w:val="0"/>
              <w:spacing w:before="0" w:after="0" w:line="210" w:lineRule="exact"/>
              <w:jc w:val="left"/>
              <w:rPr>
                <w:rFonts w:ascii="宋体" w:eastAsia="宋体" w:hAnsi="宋体" w:cs="宋体"/>
                <w:color w:val="FF0000"/>
                <w:spacing w:val="-3"/>
                <w:sz w:val="21"/>
                <w:lang w:eastAsia="zh-CN"/>
              </w:rPr>
            </w:pP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w:t>
            </w:r>
            <w:r w:rsidR="00894604">
              <w:rPr>
                <w:rFonts w:asciiTheme="minorEastAsia" w:eastAsiaTheme="minorEastAsia" w:hAnsiTheme="minorEastAsia" w:cs="宋体" w:hint="eastAsia"/>
                <w:color w:val="0000FF"/>
                <w:spacing w:val="11"/>
                <w:sz w:val="21"/>
                <w:szCs w:val="21"/>
                <w:lang w:eastAsia="zh-CN"/>
              </w:rPr>
              <w:t>1</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sidR="00894604">
              <w:rPr>
                <w:rFonts w:asciiTheme="minorEastAsia" w:eastAsiaTheme="minorEastAsia" w:hAnsiTheme="minorEastAsia" w:cs="宋体" w:hint="eastAsia"/>
                <w:color w:val="0000FF"/>
                <w:spacing w:val="11"/>
                <w:sz w:val="21"/>
                <w:szCs w:val="21"/>
                <w:lang w:eastAsia="zh-CN"/>
              </w:rPr>
              <w:t>4</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2</w:t>
            </w:r>
            <w:r w:rsidR="00CB19D8">
              <w:rPr>
                <w:rFonts w:asciiTheme="minorEastAsia" w:eastAsiaTheme="minorEastAsia" w:hAnsiTheme="minorEastAsia" w:cs="宋体" w:hint="eastAsia"/>
                <w:color w:val="0000FF"/>
                <w:spacing w:val="11"/>
                <w:sz w:val="21"/>
                <w:szCs w:val="21"/>
                <w:lang w:eastAsia="zh-CN"/>
              </w:rPr>
              <w:t>6</w:t>
            </w:r>
            <w:r w:rsidR="00894604">
              <w:rPr>
                <w:rFonts w:asciiTheme="minorEastAsia" w:eastAsiaTheme="minorEastAsia" w:hAnsiTheme="minorEastAsia" w:cs="宋体" w:hint="eastAsia"/>
                <w:color w:val="0000FF"/>
                <w:spacing w:val="11"/>
                <w:sz w:val="21"/>
                <w:szCs w:val="21"/>
                <w:lang w:eastAsia="zh-CN"/>
              </w:rPr>
              <w:t xml:space="preserve"> </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2.2.3</w:t>
            </w:r>
          </w:p>
        </w:tc>
        <w:tc>
          <w:tcPr>
            <w:tcW w:w="1931"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投标人确认收到招标文件澄清的时间</w:t>
            </w:r>
          </w:p>
        </w:tc>
        <w:tc>
          <w:tcPr>
            <w:tcW w:w="5711" w:type="dxa"/>
            <w:vAlign w:val="center"/>
          </w:tcPr>
          <w:p w:rsidR="00BC2F44" w:rsidRDefault="00AD0391">
            <w:pPr>
              <w:spacing w:line="276" w:lineRule="auto"/>
              <w:rPr>
                <w:rFonts w:ascii="宋体" w:eastAsia="宋体" w:hAnsi="宋体" w:cs="宋体"/>
                <w:color w:val="000000"/>
                <w:spacing w:val="-3"/>
                <w:kern w:val="0"/>
              </w:rPr>
            </w:pPr>
            <w:r>
              <w:rPr>
                <w:rFonts w:ascii="宋体" w:eastAsia="宋体" w:hAnsi="宋体" w:cs="宋体" w:hint="eastAsia"/>
                <w:color w:val="000000"/>
                <w:spacing w:val="-3"/>
                <w:kern w:val="0"/>
              </w:rPr>
              <w:t>无论在《青海省电子招投标公共服务平台》下载与否都视为投标人全部知晓有关招标过程和所有事宜。</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2.3.2</w:t>
            </w:r>
          </w:p>
        </w:tc>
        <w:tc>
          <w:tcPr>
            <w:tcW w:w="1931"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投标人确认收到招标文件修改的时间</w:t>
            </w:r>
          </w:p>
        </w:tc>
        <w:tc>
          <w:tcPr>
            <w:tcW w:w="5711" w:type="dxa"/>
            <w:vAlign w:val="center"/>
          </w:tcPr>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在投标截止时间</w:t>
            </w:r>
            <w:r>
              <w:rPr>
                <w:rFonts w:ascii="宋体" w:eastAsia="宋体" w:hAnsi="宋体" w:cs="宋体"/>
                <w:color w:val="000000"/>
                <w:spacing w:val="-3"/>
                <w:sz w:val="21"/>
                <w:lang w:eastAsia="zh-CN"/>
              </w:rPr>
              <w:t xml:space="preserve"> 15 </w:t>
            </w:r>
            <w:r>
              <w:rPr>
                <w:rFonts w:ascii="宋体" w:eastAsia="宋体" w:hAnsi="宋体" w:cs="宋体" w:hint="eastAsia"/>
                <w:color w:val="000000"/>
                <w:spacing w:val="-3"/>
                <w:sz w:val="21"/>
                <w:lang w:eastAsia="zh-CN"/>
              </w:rPr>
              <w:t>日前，招标人可以修改招标文件，修改的内容作为补充文件在《青海省电子招投标公共服务平台》的答疑澄清文件菜单中发布，各投标申请人用</w:t>
            </w:r>
            <w:r>
              <w:rPr>
                <w:rFonts w:ascii="宋体" w:eastAsia="宋体" w:hAnsi="宋体" w:cs="宋体"/>
                <w:color w:val="000000"/>
                <w:spacing w:val="-3"/>
                <w:sz w:val="21"/>
                <w:lang w:eastAsia="zh-CN"/>
              </w:rPr>
              <w:t xml:space="preserve"> CA</w:t>
            </w:r>
            <w:r>
              <w:rPr>
                <w:rFonts w:ascii="宋体" w:eastAsia="宋体" w:hAnsi="宋体" w:cs="宋体" w:hint="eastAsia"/>
                <w:color w:val="000000"/>
                <w:spacing w:val="-3"/>
                <w:sz w:val="21"/>
                <w:lang w:eastAsia="zh-CN"/>
              </w:rPr>
              <w:t>锁进行下载。无论在《青海省电子招投标公共服务平台》下载与否都视为投标人全部知晓有关招标过程和所有事宜</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3.1.1</w:t>
            </w:r>
          </w:p>
        </w:tc>
        <w:tc>
          <w:tcPr>
            <w:tcW w:w="1931" w:type="dxa"/>
            <w:vAlign w:val="center"/>
          </w:tcPr>
          <w:p w:rsidR="00BC2F44" w:rsidRDefault="00AD0391">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28"/>
                <w:sz w:val="21"/>
                <w:lang w:eastAsia="zh-CN"/>
              </w:rPr>
              <w:t>构成投标文件的其</w:t>
            </w:r>
            <w:r>
              <w:rPr>
                <w:rFonts w:ascii="宋体" w:eastAsia="宋体" w:hAnsi="宋体" w:cs="宋体" w:hint="eastAsia"/>
                <w:color w:val="000000"/>
                <w:spacing w:val="1"/>
                <w:sz w:val="21"/>
                <w:lang w:eastAsia="zh-CN"/>
              </w:rPr>
              <w:t>他材料</w:t>
            </w:r>
          </w:p>
        </w:tc>
        <w:tc>
          <w:tcPr>
            <w:tcW w:w="5711" w:type="dxa"/>
            <w:vAlign w:val="center"/>
          </w:tcPr>
          <w:p w:rsidR="00BC2F44" w:rsidRDefault="00AD0391">
            <w:pPr>
              <w:pStyle w:val="Normal9"/>
              <w:widowControl w:val="0"/>
              <w:autoSpaceDE w:val="0"/>
              <w:autoSpaceDN w:val="0"/>
              <w:adjustRightInd w:val="0"/>
              <w:spacing w:before="0" w:after="0" w:line="276" w:lineRule="auto"/>
              <w:rPr>
                <w:rFonts w:ascii="宋体" w:eastAsia="宋体" w:hAnsi="宋体" w:cs="宋体"/>
                <w:sz w:val="21"/>
                <w:lang w:eastAsia="zh-CN"/>
              </w:rPr>
            </w:pPr>
            <w:r>
              <w:rPr>
                <w:color w:val="000000"/>
                <w:sz w:val="21"/>
                <w:lang w:eastAsia="zh-CN"/>
              </w:rPr>
              <w:t>1</w:t>
            </w:r>
            <w:r>
              <w:rPr>
                <w:rFonts w:ascii="宋体" w:eastAsia="宋体" w:hAnsi="宋体" w:cs="宋体" w:hint="eastAsia"/>
                <w:color w:val="000000"/>
                <w:sz w:val="21"/>
                <w:lang w:eastAsia="zh-CN"/>
              </w:rPr>
              <w:t>、</w:t>
            </w:r>
            <w:r>
              <w:rPr>
                <w:rFonts w:ascii="宋体" w:eastAsia="宋体" w:hAnsi="宋体" w:cs="宋体" w:hint="eastAsia"/>
                <w:sz w:val="21"/>
                <w:lang w:eastAsia="zh-CN"/>
              </w:rPr>
              <w:t>中华人民共和国最高人民法院官</w:t>
            </w:r>
          </w:p>
          <w:p w:rsidR="00BC2F44" w:rsidRDefault="00AD0391">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w:t>
            </w:r>
            <w:r>
              <w:rPr>
                <w:rFonts w:ascii="宋体" w:eastAsia="宋体" w:hAnsi="宋体" w:cs="宋体" w:hint="eastAsia"/>
                <w:sz w:val="21"/>
                <w:lang w:eastAsia="zh-CN"/>
              </w:rPr>
              <w:lastRenderedPageBreak/>
              <w:t>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w:t>
            </w:r>
            <w:r>
              <w:rPr>
                <w:rFonts w:ascii="宋体" w:eastAsia="宋体" w:hAnsi="宋体" w:cs="宋体" w:hint="eastAsia"/>
                <w:color w:val="000000"/>
                <w:spacing w:val="2"/>
                <w:sz w:val="21"/>
                <w:lang w:eastAsia="zh-CN"/>
              </w:rPr>
              <w:t>查询失信被执行人记录</w:t>
            </w:r>
            <w:r>
              <w:rPr>
                <w:color w:val="000000"/>
                <w:spacing w:val="4"/>
                <w:sz w:val="21"/>
                <w:lang w:eastAsia="zh-CN"/>
              </w:rPr>
              <w:t>:</w:t>
            </w:r>
            <w:r>
              <w:rPr>
                <w:rFonts w:ascii="宋体" w:eastAsia="宋体" w:hAnsi="宋体" w:cs="宋体" w:hint="eastAsia"/>
                <w:color w:val="000000"/>
                <w:spacing w:val="4"/>
                <w:sz w:val="21"/>
                <w:lang w:eastAsia="zh-CN"/>
              </w:rPr>
              <w:t>经查询后，列入失信被执行人、</w:t>
            </w:r>
            <w:r>
              <w:rPr>
                <w:rFonts w:ascii="宋体" w:eastAsia="宋体" w:hAnsi="宋体" w:cs="宋体" w:hint="eastAsia"/>
                <w:color w:val="000000"/>
                <w:spacing w:val="-3"/>
                <w:sz w:val="21"/>
                <w:lang w:eastAsia="zh-CN"/>
              </w:rPr>
              <w:t>重大税收违法案件当事人名单取消投标资格。投标人应提</w:t>
            </w:r>
            <w:r>
              <w:rPr>
                <w:rFonts w:ascii="宋体" w:eastAsia="宋体" w:hAnsi="宋体" w:cs="宋体" w:hint="eastAsia"/>
                <w:color w:val="000000"/>
                <w:spacing w:val="9"/>
                <w:sz w:val="21"/>
                <w:lang w:eastAsia="zh-CN"/>
              </w:rPr>
              <w:t>供查询截图。</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3.3.1</w:t>
            </w:r>
          </w:p>
        </w:tc>
        <w:tc>
          <w:tcPr>
            <w:tcW w:w="1931" w:type="dxa"/>
            <w:vAlign w:val="center"/>
          </w:tcPr>
          <w:p w:rsidR="00BC2F44" w:rsidRDefault="00AD0391">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1"/>
                <w:sz w:val="21"/>
                <w:lang w:eastAsia="zh-CN"/>
              </w:rPr>
              <w:t>投标有效期</w:t>
            </w:r>
          </w:p>
        </w:tc>
        <w:tc>
          <w:tcPr>
            <w:tcW w:w="5711" w:type="dxa"/>
            <w:vAlign w:val="center"/>
          </w:tcPr>
          <w:p w:rsidR="00BC2F44" w:rsidRDefault="00AD0391">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color w:val="0000FF"/>
                <w:sz w:val="21"/>
                <w:lang w:eastAsia="zh-CN"/>
              </w:rPr>
              <w:t>60</w:t>
            </w:r>
            <w:r>
              <w:rPr>
                <w:rFonts w:ascii="宋体" w:eastAsia="宋体" w:hAnsi="宋体" w:cs="宋体" w:hint="eastAsia"/>
                <w:color w:val="000000"/>
                <w:spacing w:val="1"/>
                <w:sz w:val="21"/>
                <w:lang w:eastAsia="zh-CN"/>
              </w:rPr>
              <w:t>日历天（从提交投标文件截止日起计算）</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3.4.1</w:t>
            </w:r>
          </w:p>
        </w:tc>
        <w:tc>
          <w:tcPr>
            <w:tcW w:w="1931" w:type="dxa"/>
            <w:vAlign w:val="center"/>
          </w:tcPr>
          <w:p w:rsidR="00BC2F44" w:rsidRDefault="00AD0391">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1"/>
                <w:sz w:val="21"/>
                <w:lang w:eastAsia="zh-CN"/>
              </w:rPr>
              <w:t>投标保证金</w:t>
            </w:r>
          </w:p>
        </w:tc>
        <w:tc>
          <w:tcPr>
            <w:tcW w:w="5711" w:type="dxa"/>
            <w:vAlign w:val="center"/>
          </w:tcPr>
          <w:p w:rsidR="00BC2F44" w:rsidRDefault="00AD0391">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color w:val="000000"/>
                <w:sz w:val="21"/>
                <w:lang w:eastAsia="zh-CN"/>
              </w:rPr>
              <w:t>投标保证金缴纳形式：转账形式缴纳。</w:t>
            </w:r>
          </w:p>
          <w:p w:rsidR="00BC2F44" w:rsidRDefault="00AD0391">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宋体" w:eastAsia="宋体" w:hAnsi="宋体" w:cs="宋体" w:hint="eastAsia"/>
                <w:color w:val="000000"/>
                <w:sz w:val="21"/>
                <w:lang w:eastAsia="zh-CN"/>
              </w:rPr>
              <w:t>投标保证金的金额：</w:t>
            </w:r>
            <w:r w:rsidR="0008758A">
              <w:rPr>
                <w:rFonts w:ascii="宋体" w:eastAsia="宋体" w:hAnsi="宋体" w:cs="宋体" w:hint="eastAsia"/>
                <w:color w:val="000000"/>
                <w:sz w:val="21"/>
                <w:lang w:eastAsia="zh-CN"/>
              </w:rPr>
              <w:t>壹万伍仟元整</w:t>
            </w:r>
          </w:p>
          <w:p w:rsidR="00BC2F44" w:rsidRDefault="00AD0391">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一、保证金缴纳方式：</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hint="eastAsia"/>
                <w:color w:val="000000"/>
                <w:spacing w:val="5"/>
                <w:sz w:val="21"/>
                <w:szCs w:val="21"/>
                <w:lang w:eastAsia="zh-CN"/>
              </w:rPr>
              <w:t>通过银行转账：</w:t>
            </w:r>
          </w:p>
          <w:p w:rsidR="00BC2F44" w:rsidRDefault="00AD0391">
            <w:pPr>
              <w:pStyle w:val="Normal12"/>
              <w:widowControl w:val="0"/>
              <w:autoSpaceDE w:val="0"/>
              <w:autoSpaceDN w:val="0"/>
              <w:adjustRightInd w:val="0"/>
              <w:spacing w:before="0" w:after="0" w:line="276" w:lineRule="auto"/>
              <w:jc w:val="left"/>
              <w:rPr>
                <w:rFonts w:ascii="宋体" w:eastAsia="宋体" w:hAnsi="宋体" w:cs="宋体"/>
                <w:color w:val="000000"/>
                <w:spacing w:val="-6"/>
                <w:sz w:val="21"/>
                <w:u w:val="single"/>
                <w:lang w:eastAsia="zh-CN"/>
              </w:rPr>
            </w:pPr>
            <w:r>
              <w:rPr>
                <w:rFonts w:asciiTheme="minorEastAsia" w:eastAsiaTheme="minorEastAsia" w:hAnsiTheme="minorEastAsia" w:cs="宋体" w:hint="eastAsia"/>
                <w:color w:val="000000"/>
                <w:spacing w:val="4"/>
                <w:sz w:val="21"/>
                <w:szCs w:val="21"/>
                <w:lang w:eastAsia="zh-CN"/>
              </w:rPr>
              <w:t>收款行名</w:t>
            </w:r>
            <w:r>
              <w:rPr>
                <w:rFonts w:asciiTheme="minorEastAsia" w:eastAsiaTheme="minorEastAsia" w:hAnsiTheme="minorEastAsia" w:cs="宋体" w:hint="eastAsia"/>
                <w:color w:val="000000"/>
                <w:sz w:val="21"/>
                <w:szCs w:val="21"/>
                <w:lang w:eastAsia="zh-CN"/>
              </w:rPr>
              <w:t>：</w:t>
            </w:r>
            <w:r>
              <w:rPr>
                <w:rFonts w:ascii="宋体" w:eastAsia="宋体" w:hAnsi="宋体" w:hint="eastAsia"/>
                <w:color w:val="0000FF"/>
                <w:sz w:val="21"/>
                <w:szCs w:val="21"/>
                <w:lang w:eastAsia="zh-CN"/>
              </w:rPr>
              <w:t>青海西宁农村商业银行股份有限公司</w:t>
            </w:r>
            <w:r w:rsidR="00894604">
              <w:rPr>
                <w:rFonts w:ascii="宋体" w:eastAsia="宋体" w:hAnsi="宋体" w:hint="eastAsia"/>
                <w:color w:val="0000FF"/>
                <w:sz w:val="21"/>
                <w:szCs w:val="21"/>
                <w:lang w:eastAsia="zh-CN"/>
              </w:rPr>
              <w:t>市民中心</w:t>
            </w:r>
            <w:r>
              <w:rPr>
                <w:rFonts w:ascii="宋体" w:eastAsia="宋体" w:hAnsi="宋体" w:hint="eastAsia"/>
                <w:color w:val="0000FF"/>
                <w:sz w:val="21"/>
                <w:szCs w:val="21"/>
                <w:lang w:eastAsia="zh-CN"/>
              </w:rPr>
              <w:t xml:space="preserve">支行 </w:t>
            </w:r>
          </w:p>
          <w:p w:rsidR="006A779F" w:rsidRDefault="00AD0391">
            <w:pPr>
              <w:pStyle w:val="Normal11"/>
              <w:widowControl w:val="0"/>
              <w:autoSpaceDE w:val="0"/>
              <w:autoSpaceDN w:val="0"/>
              <w:adjustRightInd w:val="0"/>
              <w:spacing w:before="0" w:after="0" w:line="276" w:lineRule="auto"/>
              <w:jc w:val="left"/>
              <w:rPr>
                <w:rFonts w:ascii="宋体" w:eastAsia="宋体" w:hAnsi="宋体" w:hint="eastAsia"/>
                <w:color w:val="0000FF"/>
                <w:sz w:val="21"/>
                <w:szCs w:val="21"/>
                <w:lang w:eastAsia="zh-CN"/>
              </w:rPr>
            </w:pPr>
            <w:r>
              <w:rPr>
                <w:rFonts w:asciiTheme="minorEastAsia" w:eastAsiaTheme="minorEastAsia" w:hAnsiTheme="minorEastAsia" w:cs="宋体" w:hint="eastAsia"/>
                <w:color w:val="000000"/>
                <w:spacing w:val="5"/>
                <w:sz w:val="21"/>
                <w:szCs w:val="21"/>
                <w:lang w:eastAsia="zh-CN"/>
              </w:rPr>
              <w:t>收款行号：</w:t>
            </w:r>
            <w:r w:rsidR="006A779F" w:rsidRPr="006A779F">
              <w:rPr>
                <w:rFonts w:ascii="宋体" w:eastAsia="宋体" w:hAnsi="宋体"/>
                <w:color w:val="0000FF"/>
                <w:sz w:val="21"/>
                <w:szCs w:val="21"/>
                <w:lang w:eastAsia="zh-CN"/>
              </w:rPr>
              <w:t>402851020412</w:t>
            </w:r>
          </w:p>
          <w:p w:rsidR="00BC2F44" w:rsidRDefault="00AD0391">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开户行联系电话：</w:t>
            </w:r>
            <w:r w:rsidR="006A779F" w:rsidRPr="006A779F">
              <w:rPr>
                <w:rFonts w:ascii="宋体" w:eastAsia="宋体" w:hAnsi="宋体" w:hint="eastAsia"/>
                <w:color w:val="0000FF"/>
                <w:sz w:val="21"/>
                <w:szCs w:val="21"/>
                <w:lang w:eastAsia="zh-CN"/>
              </w:rPr>
              <w:t>0971-6161197</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4"/>
                <w:sz w:val="21"/>
                <w:szCs w:val="21"/>
                <w:lang w:eastAsia="zh-CN"/>
              </w:rPr>
              <w:t>投标保证</w:t>
            </w:r>
            <w:r>
              <w:rPr>
                <w:rFonts w:asciiTheme="minorEastAsia" w:eastAsiaTheme="minorEastAsia" w:hAnsiTheme="minorEastAsia" w:cs="宋体" w:hint="eastAsia"/>
                <w:color w:val="000000"/>
                <w:spacing w:val="3"/>
                <w:sz w:val="21"/>
                <w:szCs w:val="21"/>
                <w:lang w:eastAsia="zh-CN"/>
              </w:rPr>
              <w:t>金代收单位名</w:t>
            </w:r>
            <w:r>
              <w:rPr>
                <w:rFonts w:asciiTheme="minorEastAsia" w:eastAsiaTheme="minorEastAsia" w:hAnsiTheme="minorEastAsia" w:cs="宋体" w:hint="eastAsia"/>
                <w:color w:val="000000"/>
                <w:spacing w:val="2"/>
                <w:sz w:val="21"/>
                <w:szCs w:val="21"/>
                <w:lang w:eastAsia="zh-CN"/>
              </w:rPr>
              <w:t>称：</w:t>
            </w:r>
            <w:r w:rsidR="00894604" w:rsidRPr="00136810">
              <w:rPr>
                <w:rFonts w:ascii="宋体" w:eastAsia="宋体" w:hAnsi="宋体" w:hint="eastAsia"/>
                <w:color w:val="0000FF"/>
                <w:sz w:val="21"/>
                <w:szCs w:val="21"/>
                <w:lang w:eastAsia="zh-CN"/>
              </w:rPr>
              <w:t>青海恒诚工程项目管理有限公司</w:t>
            </w:r>
          </w:p>
          <w:p w:rsidR="0008758A" w:rsidRPr="0008758A" w:rsidRDefault="00AD0391">
            <w:pPr>
              <w:pStyle w:val="Normal12"/>
              <w:widowControl w:val="0"/>
              <w:autoSpaceDE w:val="0"/>
              <w:autoSpaceDN w:val="0"/>
              <w:adjustRightInd w:val="0"/>
              <w:spacing w:before="0" w:after="0" w:line="276" w:lineRule="auto"/>
              <w:jc w:val="left"/>
              <w:rPr>
                <w:rFonts w:ascii="宋体" w:eastAsia="宋体" w:hAnsi="宋体" w:hint="eastAsia"/>
                <w:color w:val="0000FF"/>
                <w:sz w:val="21"/>
                <w:szCs w:val="21"/>
                <w:lang w:eastAsia="zh-CN"/>
              </w:rPr>
            </w:pPr>
            <w:r>
              <w:rPr>
                <w:rFonts w:asciiTheme="minorEastAsia" w:eastAsiaTheme="minorEastAsia" w:hAnsiTheme="minorEastAsia" w:cs="宋体" w:hint="eastAsia"/>
                <w:color w:val="000000"/>
                <w:spacing w:val="5"/>
                <w:sz w:val="21"/>
                <w:szCs w:val="21"/>
                <w:lang w:eastAsia="zh-CN"/>
              </w:rPr>
              <w:t>收款人账号：</w:t>
            </w:r>
            <w:r w:rsidR="0008758A" w:rsidRPr="0008758A">
              <w:rPr>
                <w:rFonts w:ascii="宋体" w:eastAsia="宋体" w:hAnsi="宋体" w:hint="eastAsia"/>
                <w:color w:val="0000FF"/>
                <w:sz w:val="21"/>
                <w:szCs w:val="21"/>
                <w:lang w:eastAsia="zh-CN"/>
              </w:rPr>
              <w:t xml:space="preserve"> 20210331113032009839</w:t>
            </w:r>
            <w:r w:rsidR="0008758A" w:rsidRPr="0008758A">
              <w:rPr>
                <w:rFonts w:ascii="宋体" w:eastAsia="宋体" w:hAnsi="宋体"/>
                <w:color w:val="0000FF"/>
                <w:sz w:val="21"/>
                <w:szCs w:val="21"/>
                <w:lang w:eastAsia="zh-CN"/>
              </w:rPr>
              <w:t xml:space="preserve"> </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5"/>
                <w:sz w:val="21"/>
                <w:szCs w:val="21"/>
                <w:lang w:eastAsia="zh-CN"/>
              </w:rPr>
              <w:t>、投标保证金保函：</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二、投标保证金退还：</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pacing w:val="8"/>
                <w:sz w:val="21"/>
                <w:szCs w:val="21"/>
                <w:lang w:eastAsia="zh-CN"/>
              </w:rPr>
              <w:t>、投标保函：招标人与中标人签订书面合同后</w:t>
            </w:r>
            <w:r>
              <w:rPr>
                <w:rFonts w:asciiTheme="minorEastAsia" w:eastAsiaTheme="minorEastAsia" w:hAnsiTheme="minorEastAsia"/>
                <w:color w:val="000000"/>
                <w:spacing w:val="56"/>
                <w:sz w:val="21"/>
                <w:szCs w:val="21"/>
                <w:lang w:eastAsia="zh-CN"/>
              </w:rPr>
              <w:t>5</w:t>
            </w:r>
            <w:r>
              <w:rPr>
                <w:rFonts w:asciiTheme="minorEastAsia" w:eastAsiaTheme="minorEastAsia" w:hAnsiTheme="minorEastAsia" w:cs="宋体" w:hint="eastAsia"/>
                <w:color w:val="000000"/>
                <w:spacing w:val="13"/>
                <w:sz w:val="21"/>
                <w:szCs w:val="21"/>
                <w:lang w:eastAsia="zh-CN"/>
              </w:rPr>
              <w:t>日内退还。</w:t>
            </w:r>
          </w:p>
          <w:p w:rsidR="00BC2F44" w:rsidRDefault="00AD0391">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13"/>
                <w:sz w:val="21"/>
                <w:szCs w:val="21"/>
                <w:lang w:eastAsia="zh-CN"/>
              </w:rPr>
              <w:t>、通过银行转账的保证金：招标人与中标人签订书面合同</w:t>
            </w:r>
            <w:r>
              <w:rPr>
                <w:rFonts w:asciiTheme="minorEastAsia" w:eastAsiaTheme="minorEastAsia" w:hAnsiTheme="minorEastAsia" w:cs="宋体" w:hint="eastAsia"/>
                <w:color w:val="000000"/>
                <w:sz w:val="21"/>
                <w:szCs w:val="21"/>
                <w:lang w:eastAsia="zh-CN"/>
              </w:rPr>
              <w:t>后</w:t>
            </w:r>
            <w:r>
              <w:rPr>
                <w:rFonts w:asciiTheme="minorEastAsia" w:eastAsiaTheme="minorEastAsia" w:hAnsiTheme="minorEastAsia"/>
                <w:color w:val="000000"/>
                <w:spacing w:val="55"/>
                <w:sz w:val="21"/>
                <w:szCs w:val="21"/>
                <w:lang w:eastAsia="zh-CN"/>
              </w:rPr>
              <w:t>5</w:t>
            </w:r>
            <w:r>
              <w:rPr>
                <w:rFonts w:asciiTheme="minorEastAsia" w:eastAsiaTheme="minorEastAsia" w:hAnsiTheme="minorEastAsia" w:cs="宋体" w:hint="eastAsia"/>
                <w:color w:val="000000"/>
                <w:spacing w:val="7"/>
                <w:sz w:val="21"/>
                <w:szCs w:val="21"/>
                <w:lang w:eastAsia="zh-CN"/>
              </w:rPr>
              <w:t>日内退还中标人与未中标人本金及银行同期利息，</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三、投标保证金不退还：</w:t>
            </w:r>
          </w:p>
          <w:p w:rsidR="00BC2F44" w:rsidRDefault="00AD0391">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详见招标文件总则</w:t>
            </w:r>
            <w:r>
              <w:rPr>
                <w:rFonts w:asciiTheme="minorEastAsia" w:eastAsiaTheme="minorEastAsia" w:hAnsiTheme="minorEastAsia"/>
                <w:color w:val="000000"/>
                <w:spacing w:val="8"/>
                <w:sz w:val="21"/>
                <w:szCs w:val="21"/>
                <w:lang w:eastAsia="zh-CN"/>
              </w:rPr>
              <w:t>3.4.4</w:t>
            </w:r>
            <w:r>
              <w:rPr>
                <w:rFonts w:asciiTheme="minorEastAsia" w:eastAsiaTheme="minorEastAsia" w:hAnsiTheme="minorEastAsia" w:cs="宋体" w:hint="eastAsia"/>
                <w:color w:val="000000"/>
                <w:spacing w:val="5"/>
                <w:sz w:val="21"/>
                <w:szCs w:val="21"/>
                <w:lang w:eastAsia="zh-CN"/>
              </w:rPr>
              <w:t>条款。</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3.5.2</w:t>
            </w:r>
          </w:p>
        </w:tc>
        <w:tc>
          <w:tcPr>
            <w:tcW w:w="1931" w:type="dxa"/>
            <w:vAlign w:val="center"/>
          </w:tcPr>
          <w:p w:rsidR="00BC2F44" w:rsidRDefault="00AD0391">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近年财务状况的年</w:t>
            </w:r>
            <w:r>
              <w:rPr>
                <w:rFonts w:ascii="宋体" w:eastAsia="宋体" w:hAnsi="宋体" w:cs="宋体" w:hint="eastAsia"/>
                <w:color w:val="000000"/>
                <w:spacing w:val="1"/>
                <w:sz w:val="21"/>
                <w:lang w:eastAsia="zh-CN"/>
              </w:rPr>
              <w:t>份要求</w:t>
            </w:r>
          </w:p>
        </w:tc>
        <w:tc>
          <w:tcPr>
            <w:tcW w:w="5711" w:type="dxa"/>
            <w:vAlign w:val="center"/>
          </w:tcPr>
          <w:p w:rsidR="00BC2F44" w:rsidRDefault="00136810" w:rsidP="00370B28">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eastAsiaTheme="minorEastAsia" w:hint="eastAsia"/>
                <w:color w:val="0000FF"/>
                <w:spacing w:val="60"/>
                <w:sz w:val="21"/>
                <w:lang w:eastAsia="zh-CN"/>
              </w:rPr>
              <w:t>2</w:t>
            </w:r>
            <w:r w:rsidR="00AD0391">
              <w:rPr>
                <w:rFonts w:ascii="宋体" w:eastAsia="宋体" w:hAnsi="宋体" w:cs="宋体" w:hint="eastAsia"/>
                <w:color w:val="000000"/>
                <w:spacing w:val="1"/>
                <w:sz w:val="21"/>
              </w:rPr>
              <w:t>年，指</w:t>
            </w:r>
            <w:r w:rsidR="00AD0391">
              <w:rPr>
                <w:rFonts w:ascii="HVWQCQ+ËÎÌå"/>
                <w:color w:val="0000FF"/>
                <w:sz w:val="21"/>
              </w:rPr>
              <w:t>201</w:t>
            </w:r>
            <w:r>
              <w:rPr>
                <w:rFonts w:ascii="HVWQCQ+ËÎÌå" w:eastAsiaTheme="minorEastAsia" w:hint="eastAsia"/>
                <w:color w:val="0000FF"/>
                <w:sz w:val="21"/>
                <w:lang w:eastAsia="zh-CN"/>
              </w:rPr>
              <w:t>9</w:t>
            </w:r>
            <w:r w:rsidR="00AD0391">
              <w:rPr>
                <w:rFonts w:ascii="HVWQCQ+ËÎÌå"/>
                <w:color w:val="0000FF"/>
                <w:sz w:val="21"/>
              </w:rPr>
              <w:t>-01-01</w:t>
            </w:r>
            <w:r w:rsidR="00AD0391">
              <w:rPr>
                <w:rFonts w:ascii="宋体" w:eastAsia="宋体" w:hAnsi="宋体" w:cs="宋体" w:hint="eastAsia"/>
                <w:color w:val="000000"/>
                <w:sz w:val="21"/>
              </w:rPr>
              <w:t>起至</w:t>
            </w:r>
            <w:r w:rsidR="00AD0391">
              <w:rPr>
                <w:rFonts w:ascii="HVWQCQ+ËÎÌå"/>
                <w:color w:val="0000FF"/>
                <w:sz w:val="21"/>
              </w:rPr>
              <w:t>20</w:t>
            </w:r>
            <w:r w:rsidR="00370B28">
              <w:rPr>
                <w:rFonts w:ascii="HVWQCQ+ËÎÌå" w:eastAsiaTheme="minorEastAsia" w:hint="eastAsia"/>
                <w:color w:val="0000FF"/>
                <w:sz w:val="21"/>
                <w:lang w:eastAsia="zh-CN"/>
              </w:rPr>
              <w:t>20</w:t>
            </w:r>
            <w:r w:rsidR="00AD0391">
              <w:rPr>
                <w:rFonts w:ascii="HVWQCQ+ËÎÌå"/>
                <w:color w:val="0000FF"/>
                <w:sz w:val="21"/>
              </w:rPr>
              <w:t>-12-31</w:t>
            </w:r>
            <w:r w:rsidR="00AD0391">
              <w:rPr>
                <w:rFonts w:ascii="宋体" w:eastAsia="宋体" w:hAnsi="宋体" w:cs="宋体" w:hint="eastAsia"/>
                <w:color w:val="000000"/>
                <w:sz w:val="21"/>
              </w:rPr>
              <w:t>止。</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3.5.3</w:t>
            </w:r>
          </w:p>
        </w:tc>
        <w:tc>
          <w:tcPr>
            <w:tcW w:w="1931" w:type="dxa"/>
            <w:vAlign w:val="center"/>
          </w:tcPr>
          <w:p w:rsidR="00BC2F44" w:rsidRDefault="00AD0391">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近年完成的类似项</w:t>
            </w:r>
            <w:r>
              <w:rPr>
                <w:rFonts w:ascii="宋体" w:eastAsia="宋体" w:hAnsi="宋体" w:cs="宋体" w:hint="eastAsia"/>
                <w:color w:val="000000"/>
                <w:spacing w:val="1"/>
                <w:sz w:val="21"/>
                <w:lang w:eastAsia="zh-CN"/>
              </w:rPr>
              <w:t>目的年份要求</w:t>
            </w:r>
          </w:p>
        </w:tc>
        <w:tc>
          <w:tcPr>
            <w:tcW w:w="5711" w:type="dxa"/>
            <w:vAlign w:val="center"/>
          </w:tcPr>
          <w:p w:rsidR="00BC2F44" w:rsidRDefault="00AD0391" w:rsidP="00370B2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rPr>
              <w:t>2</w:t>
            </w:r>
            <w:r>
              <w:rPr>
                <w:rFonts w:ascii="宋体" w:eastAsia="宋体" w:hAnsi="宋体" w:cs="宋体" w:hint="eastAsia"/>
                <w:color w:val="000000"/>
                <w:spacing w:val="1"/>
                <w:sz w:val="21"/>
              </w:rPr>
              <w:t>年，指</w:t>
            </w:r>
            <w:r>
              <w:rPr>
                <w:rFonts w:ascii="HVWQCQ+ËÎÌå"/>
                <w:color w:val="0000FF"/>
                <w:sz w:val="21"/>
              </w:rPr>
              <w:t>201</w:t>
            </w:r>
            <w:r w:rsidR="00370B28">
              <w:rPr>
                <w:rFonts w:ascii="HVWQCQ+ËÎÌå" w:eastAsiaTheme="minorEastAsia" w:hint="eastAsia"/>
                <w:color w:val="0000FF"/>
                <w:sz w:val="21"/>
                <w:lang w:eastAsia="zh-CN"/>
              </w:rPr>
              <w:t>9</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w:t>
            </w:r>
            <w:r w:rsidR="00370B28">
              <w:rPr>
                <w:rFonts w:ascii="HVWQCQ+ËÎÌå" w:eastAsiaTheme="minorEastAsia" w:hint="eastAsia"/>
                <w:color w:val="0000FF"/>
                <w:sz w:val="21"/>
                <w:lang w:eastAsia="zh-CN"/>
              </w:rPr>
              <w:t>20</w:t>
            </w:r>
            <w:r>
              <w:rPr>
                <w:rFonts w:ascii="HVWQCQ+ËÎÌå"/>
                <w:color w:val="0000FF"/>
                <w:sz w:val="21"/>
              </w:rPr>
              <w:t>-12-31</w:t>
            </w:r>
            <w:r>
              <w:rPr>
                <w:rFonts w:ascii="宋体" w:eastAsia="宋体" w:hAnsi="宋体" w:cs="宋体" w:hint="eastAsia"/>
                <w:color w:val="000000"/>
                <w:sz w:val="21"/>
              </w:rPr>
              <w:t>止。</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3.5.5</w:t>
            </w:r>
          </w:p>
        </w:tc>
        <w:tc>
          <w:tcPr>
            <w:tcW w:w="1931" w:type="dxa"/>
            <w:vAlign w:val="center"/>
          </w:tcPr>
          <w:p w:rsidR="00BC2F44" w:rsidRDefault="00AD0391">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近年发生的诉讼及仲裁情况的年份要</w:t>
            </w:r>
            <w:r>
              <w:rPr>
                <w:rFonts w:ascii="宋体" w:eastAsia="宋体" w:hAnsi="宋体" w:cs="宋体" w:hint="eastAsia"/>
                <w:color w:val="000000"/>
                <w:sz w:val="21"/>
                <w:lang w:eastAsia="zh-CN"/>
              </w:rPr>
              <w:t>求</w:t>
            </w:r>
          </w:p>
        </w:tc>
        <w:tc>
          <w:tcPr>
            <w:tcW w:w="5711" w:type="dxa"/>
            <w:vAlign w:val="center"/>
          </w:tcPr>
          <w:p w:rsidR="00BC2F44" w:rsidRDefault="00AD0391" w:rsidP="00370B28">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lang w:eastAsia="zh-CN"/>
              </w:rPr>
              <w:t>3</w:t>
            </w:r>
            <w:r>
              <w:rPr>
                <w:rFonts w:ascii="宋体" w:eastAsia="宋体" w:hAnsi="宋体" w:cs="宋体" w:hint="eastAsia"/>
                <w:color w:val="000000"/>
                <w:spacing w:val="1"/>
                <w:sz w:val="21"/>
                <w:lang w:eastAsia="zh-CN"/>
              </w:rPr>
              <w:t>年，指</w:t>
            </w:r>
            <w:r>
              <w:rPr>
                <w:rFonts w:ascii="HVWQCQ+ËÎÌå"/>
                <w:color w:val="0000FF"/>
                <w:sz w:val="21"/>
                <w:lang w:eastAsia="zh-CN"/>
              </w:rPr>
              <w:t>201</w:t>
            </w:r>
            <w:r w:rsidR="00370B28">
              <w:rPr>
                <w:rFonts w:ascii="HVWQCQ+ËÎÌå" w:eastAsiaTheme="minorEastAsia" w:hint="eastAsia"/>
                <w:color w:val="0000FF"/>
                <w:sz w:val="21"/>
                <w:lang w:eastAsia="zh-CN"/>
              </w:rPr>
              <w:t>8</w:t>
            </w:r>
            <w:r>
              <w:rPr>
                <w:rFonts w:ascii="HVWQCQ+ËÎÌå"/>
                <w:color w:val="0000FF"/>
                <w:sz w:val="21"/>
                <w:lang w:eastAsia="zh-CN"/>
              </w:rPr>
              <w:t>-01-01</w:t>
            </w:r>
            <w:r>
              <w:rPr>
                <w:rFonts w:ascii="宋体" w:eastAsia="宋体" w:hAnsi="宋体" w:cs="宋体" w:hint="eastAsia"/>
                <w:color w:val="000000"/>
                <w:sz w:val="21"/>
                <w:lang w:eastAsia="zh-CN"/>
              </w:rPr>
              <w:t>起至</w:t>
            </w:r>
            <w:r>
              <w:rPr>
                <w:rFonts w:ascii="HVWQCQ+ËÎÌå"/>
                <w:color w:val="0000FF"/>
                <w:sz w:val="21"/>
                <w:lang w:eastAsia="zh-CN"/>
              </w:rPr>
              <w:t>20</w:t>
            </w:r>
            <w:r w:rsidR="00370B28">
              <w:rPr>
                <w:rFonts w:ascii="HVWQCQ+ËÎÌå" w:eastAsiaTheme="minorEastAsia" w:hint="eastAsia"/>
                <w:color w:val="0000FF"/>
                <w:sz w:val="21"/>
                <w:lang w:eastAsia="zh-CN"/>
              </w:rPr>
              <w:t>20</w:t>
            </w:r>
            <w:r>
              <w:rPr>
                <w:rFonts w:ascii="HVWQCQ+ËÎÌå"/>
                <w:color w:val="0000FF"/>
                <w:sz w:val="21"/>
                <w:lang w:eastAsia="zh-CN"/>
              </w:rPr>
              <w:t>-12-31</w:t>
            </w:r>
            <w:r>
              <w:rPr>
                <w:rFonts w:ascii="宋体" w:eastAsia="宋体" w:hAnsi="宋体" w:cs="宋体" w:hint="eastAsia"/>
                <w:color w:val="000000"/>
                <w:sz w:val="21"/>
                <w:lang w:eastAsia="zh-CN"/>
              </w:rPr>
              <w:t>止。</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3.6</w:t>
            </w:r>
          </w:p>
        </w:tc>
        <w:tc>
          <w:tcPr>
            <w:tcW w:w="1931" w:type="dxa"/>
            <w:vAlign w:val="center"/>
          </w:tcPr>
          <w:p w:rsidR="00BC2F44" w:rsidRDefault="00AD0391">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是否允许递交备选</w:t>
            </w:r>
            <w:r>
              <w:rPr>
                <w:rFonts w:ascii="宋体" w:eastAsia="宋体" w:hAnsi="宋体" w:cs="宋体" w:hint="eastAsia"/>
                <w:color w:val="000000"/>
                <w:sz w:val="21"/>
                <w:lang w:eastAsia="zh-CN"/>
              </w:rPr>
              <w:t>投标方案</w:t>
            </w:r>
          </w:p>
        </w:tc>
        <w:tc>
          <w:tcPr>
            <w:tcW w:w="5711" w:type="dxa"/>
            <w:vAlign w:val="center"/>
          </w:tcPr>
          <w:p w:rsidR="00BC2F44" w:rsidRDefault="00AD0391">
            <w:pPr>
              <w:pStyle w:val="Normal12"/>
              <w:widowControl w:val="0"/>
              <w:autoSpaceDE w:val="0"/>
              <w:autoSpaceDN w:val="0"/>
              <w:adjustRightInd w:val="0"/>
              <w:spacing w:before="0" w:after="0" w:line="276" w:lineRule="auto"/>
              <w:jc w:val="left"/>
              <w:rPr>
                <w:rFonts w:ascii="LHMNCE+ËÎÌå" w:eastAsiaTheme="minorEastAsia"/>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不允许</w:t>
            </w:r>
          </w:p>
          <w:p w:rsidR="00BC2F44" w:rsidRDefault="00AD0391">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允许，备选投标方案的编制要求见附表七</w:t>
            </w:r>
            <w:r>
              <w:rPr>
                <w:rFonts w:ascii="LHMNCE+ËÎÌå" w:hAnsi="LHMNCE+ËÎÌå" w:cs="LHMNCE+ËÎÌå"/>
                <w:color w:val="000000"/>
                <w:spacing w:val="-3"/>
                <w:sz w:val="21"/>
                <w:lang w:eastAsia="zh-CN"/>
              </w:rPr>
              <w:t>“</w:t>
            </w:r>
            <w:r>
              <w:rPr>
                <w:rFonts w:ascii="宋体" w:eastAsia="宋体" w:hAnsi="宋体" w:cs="宋体" w:hint="eastAsia"/>
                <w:color w:val="000000"/>
                <w:spacing w:val="-3"/>
                <w:sz w:val="21"/>
                <w:lang w:eastAsia="zh-CN"/>
              </w:rPr>
              <w:t>备选投标方</w:t>
            </w:r>
            <w:r>
              <w:rPr>
                <w:rFonts w:ascii="宋体" w:eastAsia="宋体" w:hAnsi="宋体" w:cs="宋体" w:hint="eastAsia"/>
                <w:color w:val="000000"/>
                <w:sz w:val="21"/>
                <w:lang w:eastAsia="zh-CN"/>
              </w:rPr>
              <w:t>案编制要求</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，评审和比较方法见第三章</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评标办法</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w:t>
            </w:r>
          </w:p>
        </w:tc>
      </w:tr>
      <w:tr w:rsidR="00BC2F44">
        <w:tc>
          <w:tcPr>
            <w:tcW w:w="1395" w:type="dxa"/>
            <w:vAlign w:val="center"/>
          </w:tcPr>
          <w:p w:rsidR="00BC2F44" w:rsidRDefault="00AD0391">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3.7.1</w:t>
            </w:r>
          </w:p>
        </w:tc>
        <w:tc>
          <w:tcPr>
            <w:tcW w:w="1931" w:type="dxa"/>
            <w:vAlign w:val="center"/>
          </w:tcPr>
          <w:p w:rsidR="00BC2F44" w:rsidRDefault="00AD0391">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z w:val="21"/>
                <w:lang w:eastAsia="zh-CN"/>
              </w:rPr>
              <w:t>投标文件的编制</w:t>
            </w:r>
          </w:p>
        </w:tc>
        <w:tc>
          <w:tcPr>
            <w:tcW w:w="5711" w:type="dxa"/>
            <w:vAlign w:val="center"/>
          </w:tcPr>
          <w:p w:rsidR="00BC2F44" w:rsidRDefault="00AD0391">
            <w:pPr>
              <w:pStyle w:val="Normal12"/>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投标文件应按第八章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投标文件格式</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免费使用青海省投标文件制作专用工具软件编制。网上招投标模式操作步骤详见《青海省电子招投标公共服务平台》办事指南中相关流程</w:t>
            </w:r>
            <w:r>
              <w:rPr>
                <w:rFonts w:ascii="宋体" w:eastAsia="宋体" w:hAnsi="宋体" w:cs="宋体" w:hint="eastAsia"/>
                <w:color w:val="000000"/>
                <w:spacing w:val="6"/>
                <w:sz w:val="21"/>
                <w:lang w:eastAsia="zh-CN"/>
              </w:rPr>
              <w:t>文件，</w:t>
            </w:r>
            <w:r>
              <w:rPr>
                <w:rFonts w:ascii="宋体" w:eastAsia="宋体" w:hAnsi="宋体" w:cs="宋体" w:hint="eastAsia"/>
                <w:color w:val="000000"/>
                <w:spacing w:val="-3"/>
                <w:sz w:val="21"/>
                <w:lang w:eastAsia="zh-CN"/>
              </w:rPr>
              <w:t>使用青海省投标文件制作专用工具后生成有</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以及N</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两种后缀形式的文件，其中，</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后缀形式的文件是加密的的文件，用于网上递交；N</w:t>
            </w:r>
            <w:r>
              <w:rPr>
                <w:rFonts w:ascii="宋体" w:eastAsia="宋体" w:hAnsi="宋体" w:cs="宋体"/>
                <w:color w:val="000000"/>
                <w:spacing w:val="-3"/>
                <w:sz w:val="21"/>
                <w:lang w:eastAsia="zh-CN"/>
              </w:rPr>
              <w:t xml:space="preserve">QHTF </w:t>
            </w:r>
            <w:r>
              <w:rPr>
                <w:rFonts w:ascii="宋体" w:eastAsia="宋体" w:hAnsi="宋体" w:cs="宋体" w:hint="eastAsia"/>
                <w:color w:val="000000"/>
                <w:spacing w:val="-3"/>
                <w:sz w:val="21"/>
                <w:lang w:eastAsia="zh-CN"/>
              </w:rPr>
              <w:t>后缀形式的文件是未加密文件，用于电子标书移动设备刻录，移动设备自行购买。</w:t>
            </w:r>
          </w:p>
          <w:p w:rsidR="00BC2F44" w:rsidRDefault="00AD0391">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商务标的编制：本工程的商务标部分将采用《青海省电子招投标公共服务平台》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青海省房屋建筑和市政基础设施工程项目工程量清单施工招标投标智能化评标系统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辅助评标，为保证数据的标准性，使电子投标文件能够顺利导入</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，投标人应当使用符合《青海省建设工程计算机辅助评标系统工程量清单</w:t>
            </w:r>
            <w:r>
              <w:rPr>
                <w:rFonts w:ascii="宋体" w:eastAsia="宋体" w:hAnsi="宋体" w:cs="宋体"/>
                <w:color w:val="000000"/>
                <w:spacing w:val="-3"/>
                <w:sz w:val="21"/>
                <w:lang w:eastAsia="zh-CN"/>
              </w:rPr>
              <w:t xml:space="preserve"> XML</w:t>
            </w:r>
            <w:r>
              <w:rPr>
                <w:rFonts w:ascii="宋体" w:eastAsia="宋体" w:hAnsi="宋体" w:cs="宋体" w:hint="eastAsia"/>
                <w:color w:val="000000"/>
                <w:spacing w:val="-3"/>
                <w:sz w:val="21"/>
                <w:lang w:eastAsia="zh-CN"/>
              </w:rPr>
              <w:t>数据标准接口</w:t>
            </w:r>
            <w:r>
              <w:rPr>
                <w:rFonts w:ascii="宋体" w:eastAsia="宋体" w:hAnsi="宋体" w:cs="宋体"/>
                <w:color w:val="000000"/>
                <w:spacing w:val="-3"/>
                <w:sz w:val="21"/>
                <w:lang w:eastAsia="zh-CN"/>
              </w:rPr>
              <w:t xml:space="preserve"> V2.0</w:t>
            </w:r>
            <w:r>
              <w:rPr>
                <w:rFonts w:ascii="宋体" w:eastAsia="宋体" w:hAnsi="宋体" w:cs="宋体" w:hint="eastAsia"/>
                <w:color w:val="000000"/>
                <w:spacing w:val="-3"/>
                <w:sz w:val="21"/>
                <w:lang w:eastAsia="zh-CN"/>
              </w:rPr>
              <w:t>》的正版清单计价软件，所提供的数据必须细分到人、材、机的消耗量组成。技术标的编制：投标人使用</w:t>
            </w:r>
            <w:r>
              <w:rPr>
                <w:rFonts w:ascii="宋体" w:eastAsia="宋体" w:hAnsi="宋体" w:cs="宋体"/>
                <w:color w:val="000000"/>
                <w:spacing w:val="-3"/>
                <w:sz w:val="21"/>
                <w:lang w:eastAsia="zh-CN"/>
              </w:rPr>
              <w:t xml:space="preserve"> Word</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WPS</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AutoCAD</w:t>
            </w:r>
            <w:r>
              <w:rPr>
                <w:rFonts w:ascii="宋体" w:eastAsia="宋体" w:hAnsi="宋体" w:cs="宋体" w:hint="eastAsia"/>
                <w:color w:val="000000"/>
                <w:spacing w:val="-3"/>
                <w:sz w:val="21"/>
                <w:lang w:eastAsia="zh-CN"/>
              </w:rPr>
              <w:t>等工具按照规定的目录和格</w:t>
            </w:r>
            <w:r>
              <w:rPr>
                <w:rFonts w:ascii="宋体" w:eastAsia="宋体" w:hAnsi="宋体" w:cs="宋体" w:hint="eastAsia"/>
                <w:color w:val="000000"/>
                <w:sz w:val="21"/>
                <w:lang w:eastAsia="zh-CN"/>
              </w:rPr>
              <w:t>式编制技术标。</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1"/>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）投标人在制作投标文件时，登陆青海省公共资源电子交易平台，采用电子投标文件制作工具，进行电子投标文件的编制并加密投标文件。投标截止时间前未完成投标文件传输的，视为撤回投标文件。</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）因投标人原因造成投标文件未解密的，视为撤消其投标文件。部分投标文件未解密的，其他投标文件的开标继续进行。</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）投标人应当递交密封好的未加密电子投标文件作为投标文件解密失败的补救方案。</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）采用暗标评审的，应按第八章附表七：施工组织设计</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技术暗标部分</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编制要求进行编制。</w:t>
            </w:r>
          </w:p>
          <w:p w:rsidR="00BC2F44" w:rsidRDefault="00AD0391">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）特别说明：各投标单位务必提前完善好数据库中投标信息和相关投标材料，否则无法完成投标文件，造成投标无效被否决的后果由投标单位自行承担。同时投标人应提前完善好数</w:t>
            </w:r>
            <w:r>
              <w:rPr>
                <w:rFonts w:ascii="宋体" w:eastAsia="宋体" w:hAnsi="宋体" w:cs="宋体" w:hint="eastAsia"/>
                <w:color w:val="000000"/>
                <w:spacing w:val="-3"/>
                <w:sz w:val="21"/>
                <w:lang w:eastAsia="zh-CN"/>
              </w:rPr>
              <w:lastRenderedPageBreak/>
              <w:t>据库中企业及项目管理人员的业绩信息、相关业绩证明材料及证件，评标时企业及项目管理人员的业绩得分以数据库中的相关业绩信息为准。</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3.7.3</w:t>
            </w:r>
          </w:p>
        </w:tc>
        <w:tc>
          <w:tcPr>
            <w:tcW w:w="1931" w:type="dxa"/>
            <w:vAlign w:val="center"/>
          </w:tcPr>
          <w:p w:rsidR="00BC2F44" w:rsidRDefault="00AD0391">
            <w:pPr>
              <w:pStyle w:val="Normal14"/>
              <w:widowControl w:val="0"/>
              <w:autoSpaceDE w:val="0"/>
              <w:autoSpaceDN w:val="0"/>
              <w:adjustRightInd w:val="0"/>
              <w:spacing w:before="0" w:after="0"/>
              <w:jc w:val="center"/>
              <w:rPr>
                <w:rFonts w:ascii="AUVUKK+ËÎÌå"/>
                <w:color w:val="000000"/>
                <w:sz w:val="21"/>
                <w:lang w:eastAsia="zh-CN"/>
              </w:rPr>
            </w:pPr>
            <w:r>
              <w:rPr>
                <w:rFonts w:ascii="宋体" w:eastAsia="宋体" w:hAnsi="宋体" w:cs="宋体" w:hint="eastAsia"/>
                <w:color w:val="000000"/>
                <w:sz w:val="21"/>
                <w:lang w:eastAsia="zh-CN"/>
              </w:rPr>
              <w:t>签字、盖章要求</w:t>
            </w:r>
          </w:p>
        </w:tc>
        <w:tc>
          <w:tcPr>
            <w:tcW w:w="5711" w:type="dxa"/>
            <w:vAlign w:val="center"/>
          </w:tcPr>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投标文件应在投标文件封面、投标函、授权委托书加盖投标人的电子公章和法定代表人电子签名。投标报价表、法定代表人身份证明加盖投标人的电子公章。投标文件中工程量清单封面因要求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造价人员签字盖专用章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，要求将工程量清单封面签章完整后扫描上传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相关资料</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目录内。</w:t>
            </w:r>
          </w:p>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具体生成投标文件的方法及电子签名请详见《青海省电子招投标公共服务平台》网上招投标（投标人业务）操作手册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4.1.1</w:t>
            </w:r>
          </w:p>
        </w:tc>
        <w:tc>
          <w:tcPr>
            <w:tcW w:w="1931" w:type="dxa"/>
            <w:vAlign w:val="center"/>
          </w:tcPr>
          <w:p w:rsidR="00BC2F44" w:rsidRDefault="00AD0391">
            <w:pPr>
              <w:pStyle w:val="Normal14"/>
              <w:widowControl w:val="0"/>
              <w:autoSpaceDE w:val="0"/>
              <w:autoSpaceDN w:val="0"/>
              <w:adjustRightInd w:val="0"/>
              <w:spacing w:before="0" w:after="0"/>
              <w:jc w:val="center"/>
              <w:rPr>
                <w:rFonts w:ascii="AUVUKK+ËÎÌå"/>
                <w:color w:val="000000"/>
                <w:sz w:val="21"/>
                <w:lang w:eastAsia="zh-CN"/>
              </w:rPr>
            </w:pPr>
            <w:r>
              <w:rPr>
                <w:rFonts w:ascii="宋体" w:eastAsia="宋体" w:hAnsi="宋体" w:cs="宋体" w:hint="eastAsia"/>
                <w:color w:val="000000"/>
                <w:sz w:val="21"/>
                <w:lang w:eastAsia="zh-CN"/>
              </w:rPr>
              <w:t>投标文件的密封</w:t>
            </w:r>
          </w:p>
        </w:tc>
        <w:tc>
          <w:tcPr>
            <w:tcW w:w="5711" w:type="dxa"/>
            <w:vAlign w:val="center"/>
          </w:tcPr>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、开标现场递交密封未经加密的电子标书，密封袋应加盖投标单位公章。电子文件按所要求提供格式，并确保能够读取。</w:t>
            </w:r>
          </w:p>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、网上投标上传的投标文件应使用数字证书认证并加密，具体详见《青海省电子招投标公共服务平台》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网上招投标系统操作手册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。未按上述要求加密和数字证书认证的投标文件，将被视为无效投标文件，其投标文件将被拒绝，招标人不予受理。</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4.1.2</w:t>
            </w:r>
          </w:p>
        </w:tc>
        <w:tc>
          <w:tcPr>
            <w:tcW w:w="1931" w:type="dxa"/>
            <w:vAlign w:val="center"/>
          </w:tcPr>
          <w:p w:rsidR="00BC2F44" w:rsidRDefault="00AD0391">
            <w:pPr>
              <w:pStyle w:val="Normal14"/>
              <w:widowControl w:val="0"/>
              <w:autoSpaceDE w:val="0"/>
              <w:autoSpaceDN w:val="0"/>
              <w:adjustRightInd w:val="0"/>
              <w:spacing w:before="0" w:after="0"/>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封套上写明</w:t>
            </w:r>
          </w:p>
        </w:tc>
        <w:tc>
          <w:tcPr>
            <w:tcW w:w="5711" w:type="dxa"/>
            <w:vAlign w:val="center"/>
          </w:tcPr>
          <w:p w:rsidR="00BC2F44" w:rsidRDefault="00AD0391">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密封未经加密的电子标书密封袋上应注明</w:t>
            </w:r>
          </w:p>
          <w:p w:rsidR="00BC2F44" w:rsidRDefault="00AD0391">
            <w:pPr>
              <w:pStyle w:val="Normal14"/>
              <w:widowControl w:val="0"/>
              <w:autoSpaceDE w:val="0"/>
              <w:autoSpaceDN w:val="0"/>
              <w:adjustRightInd w:val="0"/>
              <w:spacing w:before="165"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投标人地址：</w:t>
            </w:r>
          </w:p>
          <w:p w:rsidR="00BC2F44" w:rsidRDefault="00AD0391">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投标人名称：</w:t>
            </w:r>
          </w:p>
          <w:p w:rsidR="00BC2F44" w:rsidRDefault="00243DA3">
            <w:pPr>
              <w:pStyle w:val="Normal14"/>
              <w:widowControl w:val="0"/>
              <w:autoSpaceDE w:val="0"/>
              <w:autoSpaceDN w:val="0"/>
              <w:adjustRightInd w:val="0"/>
              <w:spacing w:before="0" w:after="0" w:line="276" w:lineRule="auto"/>
              <w:jc w:val="left"/>
              <w:rPr>
                <w:rFonts w:ascii="宋体" w:eastAsia="宋体" w:hAnsi="宋体" w:cs="宋体"/>
                <w:color w:val="0000FF"/>
                <w:sz w:val="21"/>
                <w:lang w:eastAsia="zh-CN"/>
              </w:rPr>
            </w:pPr>
            <w:r>
              <w:rPr>
                <w:rFonts w:ascii="宋体" w:eastAsia="宋体" w:hAnsi="宋体" w:cs="宋体" w:hint="eastAsia"/>
                <w:color w:val="0000FF"/>
                <w:sz w:val="21"/>
                <w:lang w:eastAsia="zh-CN"/>
              </w:rPr>
              <w:t>西宁市城中区南滩社区卫生服务中心门诊部装修改造项目</w:t>
            </w:r>
            <w:r w:rsidR="00AD0391">
              <w:rPr>
                <w:rFonts w:ascii="宋体" w:eastAsia="宋体" w:hAnsi="宋体" w:cs="宋体" w:hint="eastAsia"/>
                <w:color w:val="000000"/>
                <w:sz w:val="21"/>
                <w:lang w:eastAsia="zh-CN"/>
              </w:rPr>
              <w:t>（项目名称）</w:t>
            </w:r>
            <w:r>
              <w:rPr>
                <w:rFonts w:ascii="宋体" w:eastAsia="宋体" w:hAnsi="宋体" w:cs="宋体" w:hint="eastAsia"/>
                <w:color w:val="0000FF"/>
                <w:sz w:val="21"/>
                <w:lang w:eastAsia="zh-CN"/>
              </w:rPr>
              <w:t>西宁市城中区南滩社区卫生服务中心门诊部装修改造项目</w:t>
            </w:r>
            <w:r w:rsidR="00AD0391">
              <w:rPr>
                <w:rFonts w:ascii="宋体" w:eastAsia="宋体" w:hAnsi="宋体" w:cs="宋体" w:hint="eastAsia"/>
                <w:color w:val="000000"/>
                <w:sz w:val="21"/>
                <w:lang w:eastAsia="zh-CN"/>
              </w:rPr>
              <w:t>标段投标文件在2020年**月**日**时前不得开启</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4.2.1</w:t>
            </w:r>
          </w:p>
        </w:tc>
        <w:tc>
          <w:tcPr>
            <w:tcW w:w="1931" w:type="dxa"/>
            <w:vAlign w:val="center"/>
          </w:tcPr>
          <w:p w:rsidR="00BC2F44" w:rsidRDefault="00AD0391">
            <w:pPr>
              <w:pStyle w:val="Normal14"/>
              <w:widowControl w:val="0"/>
              <w:autoSpaceDE w:val="0"/>
              <w:autoSpaceDN w:val="0"/>
              <w:adjustRightInd w:val="0"/>
              <w:spacing w:before="0" w:after="0"/>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递交投标文件时间</w:t>
            </w:r>
          </w:p>
        </w:tc>
        <w:tc>
          <w:tcPr>
            <w:tcW w:w="5711" w:type="dxa"/>
            <w:vAlign w:val="center"/>
          </w:tcPr>
          <w:p w:rsidR="00BC2F44" w:rsidRDefault="00AD0391">
            <w:pPr>
              <w:pStyle w:val="Normal14"/>
              <w:widowControl w:val="0"/>
              <w:autoSpaceDE w:val="0"/>
              <w:autoSpaceDN w:val="0"/>
              <w:adjustRightInd w:val="0"/>
              <w:spacing w:before="0" w:after="0" w:line="360" w:lineRule="auto"/>
              <w:jc w:val="left"/>
              <w:rPr>
                <w:rFonts w:asciiTheme="minorEastAsia" w:eastAsiaTheme="minorEastAsia" w:hAnsiTheme="minorEastAsia" w:cs="宋体"/>
                <w:color w:val="0000FF"/>
                <w:spacing w:val="11"/>
                <w:sz w:val="21"/>
                <w:szCs w:val="21"/>
                <w:lang w:eastAsia="zh-CN"/>
              </w:rPr>
            </w:pPr>
            <w:r>
              <w:rPr>
                <w:rFonts w:ascii="宋体" w:eastAsia="宋体" w:hAnsi="宋体" w:cs="宋体" w:hint="eastAsia"/>
                <w:color w:val="000000"/>
                <w:spacing w:val="-3"/>
                <w:sz w:val="21"/>
                <w:lang w:eastAsia="zh-CN"/>
              </w:rPr>
              <w:t>投标截止时间：</w:t>
            </w:r>
            <w:r w:rsidR="00275CCF">
              <w:rPr>
                <w:rFonts w:asciiTheme="minorEastAsia" w:eastAsiaTheme="minorEastAsia" w:hAnsiTheme="minorEastAsia" w:cs="宋体"/>
                <w:color w:val="0000FF"/>
                <w:spacing w:val="11"/>
                <w:sz w:val="21"/>
                <w:szCs w:val="21"/>
                <w:lang w:eastAsia="zh-CN"/>
              </w:rPr>
              <w:t>20</w:t>
            </w:r>
            <w:r w:rsidR="00275CCF">
              <w:rPr>
                <w:rFonts w:asciiTheme="minorEastAsia" w:eastAsiaTheme="minorEastAsia" w:hAnsiTheme="minorEastAsia" w:cs="宋体" w:hint="eastAsia"/>
                <w:color w:val="0000FF"/>
                <w:spacing w:val="11"/>
                <w:sz w:val="21"/>
                <w:szCs w:val="21"/>
                <w:lang w:eastAsia="zh-CN"/>
              </w:rPr>
              <w:t>21</w:t>
            </w:r>
            <w:r w:rsidR="00275CCF">
              <w:rPr>
                <w:rFonts w:asciiTheme="minorEastAsia" w:eastAsiaTheme="minorEastAsia" w:hAnsiTheme="minorEastAsia" w:cs="宋体"/>
                <w:color w:val="0000FF"/>
                <w:spacing w:val="11"/>
                <w:sz w:val="21"/>
                <w:szCs w:val="21"/>
                <w:lang w:eastAsia="zh-CN"/>
              </w:rPr>
              <w:t>-</w:t>
            </w:r>
            <w:r w:rsidR="00275CCF">
              <w:rPr>
                <w:rFonts w:asciiTheme="minorEastAsia" w:eastAsiaTheme="minorEastAsia" w:hAnsiTheme="minorEastAsia" w:cs="宋体" w:hint="eastAsia"/>
                <w:color w:val="0000FF"/>
                <w:spacing w:val="11"/>
                <w:sz w:val="21"/>
                <w:szCs w:val="21"/>
                <w:lang w:eastAsia="zh-CN"/>
              </w:rPr>
              <w:t>04</w:t>
            </w:r>
            <w:r w:rsidR="00275CCF">
              <w:rPr>
                <w:rFonts w:asciiTheme="minorEastAsia" w:eastAsiaTheme="minorEastAsia" w:hAnsiTheme="minorEastAsia" w:cs="宋体"/>
                <w:color w:val="0000FF"/>
                <w:spacing w:val="11"/>
                <w:sz w:val="21"/>
                <w:szCs w:val="21"/>
                <w:lang w:eastAsia="zh-CN"/>
              </w:rPr>
              <w:t>-</w:t>
            </w:r>
            <w:r w:rsidR="00275CCF">
              <w:rPr>
                <w:rFonts w:asciiTheme="minorEastAsia" w:eastAsiaTheme="minorEastAsia" w:hAnsiTheme="minorEastAsia" w:cs="宋体" w:hint="eastAsia"/>
                <w:color w:val="0000FF"/>
                <w:spacing w:val="11"/>
                <w:sz w:val="21"/>
                <w:szCs w:val="21"/>
                <w:lang w:eastAsia="zh-CN"/>
              </w:rPr>
              <w:t>2</w:t>
            </w:r>
            <w:r w:rsidR="00CB19D8">
              <w:rPr>
                <w:rFonts w:asciiTheme="minorEastAsia" w:eastAsiaTheme="minorEastAsia" w:hAnsiTheme="minorEastAsia" w:cs="宋体" w:hint="eastAsia"/>
                <w:color w:val="0000FF"/>
                <w:spacing w:val="11"/>
                <w:sz w:val="21"/>
                <w:szCs w:val="21"/>
                <w:lang w:eastAsia="zh-CN"/>
              </w:rPr>
              <w:t>6</w:t>
            </w:r>
            <w:r w:rsidR="00275CCF">
              <w:rPr>
                <w:rFonts w:asciiTheme="minorEastAsia" w:eastAsiaTheme="minorEastAsia" w:hAnsiTheme="minorEastAsia" w:cs="宋体" w:hint="eastAsia"/>
                <w:color w:val="0000FF"/>
                <w:spacing w:val="11"/>
                <w:sz w:val="21"/>
                <w:szCs w:val="21"/>
                <w:lang w:eastAsia="zh-CN"/>
              </w:rPr>
              <w:t xml:space="preserve"> </w:t>
            </w:r>
            <w:r w:rsidR="00275CCF">
              <w:rPr>
                <w:rFonts w:asciiTheme="minorEastAsia" w:eastAsiaTheme="minorEastAsia" w:hAnsiTheme="minorEastAsia" w:cs="宋体"/>
                <w:color w:val="0000FF"/>
                <w:spacing w:val="11"/>
                <w:sz w:val="21"/>
                <w:szCs w:val="21"/>
                <w:lang w:eastAsia="zh-CN"/>
              </w:rPr>
              <w:t xml:space="preserve"> 09:</w:t>
            </w:r>
            <w:r w:rsidR="00275CCF">
              <w:rPr>
                <w:rFonts w:asciiTheme="minorEastAsia" w:eastAsiaTheme="minorEastAsia" w:hAnsiTheme="minorEastAsia" w:cs="宋体" w:hint="eastAsia"/>
                <w:color w:val="0000FF"/>
                <w:spacing w:val="11"/>
                <w:sz w:val="21"/>
                <w:szCs w:val="21"/>
                <w:lang w:eastAsia="zh-CN"/>
              </w:rPr>
              <w:t>0</w:t>
            </w:r>
            <w:r w:rsidR="00275CCF">
              <w:rPr>
                <w:rFonts w:asciiTheme="minorEastAsia" w:eastAsiaTheme="minorEastAsia" w:hAnsiTheme="minorEastAsia" w:cs="宋体"/>
                <w:color w:val="0000FF"/>
                <w:spacing w:val="11"/>
                <w:sz w:val="21"/>
                <w:szCs w:val="21"/>
                <w:lang w:eastAsia="zh-CN"/>
              </w:rPr>
              <w:t>0</w:t>
            </w:r>
          </w:p>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截止时间前在《青海省电子招投标公共服务平台》投标系统中上传一份电子投标文件，投标截止时间前需要在开标现场递交未经加密的电子标书壹份，内容与在《青海省电子招投标公共服务平台》投标系统中上传电子投标文件内容一致。</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color w:val="000000"/>
                <w:sz w:val="21"/>
                <w:lang w:eastAsia="zh-CN"/>
              </w:rPr>
              <w:t>4.2.2</w:t>
            </w:r>
          </w:p>
        </w:tc>
        <w:tc>
          <w:tcPr>
            <w:tcW w:w="1931" w:type="dxa"/>
            <w:vAlign w:val="center"/>
          </w:tcPr>
          <w:p w:rsidR="00BC2F44" w:rsidRDefault="00AD0391">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递交投标文件地点</w:t>
            </w:r>
          </w:p>
        </w:tc>
        <w:tc>
          <w:tcPr>
            <w:tcW w:w="5711" w:type="dxa"/>
            <w:vAlign w:val="center"/>
          </w:tcPr>
          <w:p w:rsidR="00BC2F44" w:rsidRDefault="00AD0391">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密封未经加密的电子标书、投标保证金银行保函递交时间与地点同开标时间和地点。</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4.2.3</w:t>
            </w:r>
          </w:p>
        </w:tc>
        <w:tc>
          <w:tcPr>
            <w:tcW w:w="1931" w:type="dxa"/>
            <w:vAlign w:val="center"/>
          </w:tcPr>
          <w:p w:rsidR="00BC2F44" w:rsidRDefault="00AD0391">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是否退还投标文件</w:t>
            </w:r>
          </w:p>
        </w:tc>
        <w:tc>
          <w:tcPr>
            <w:tcW w:w="5711" w:type="dxa"/>
            <w:vAlign w:val="center"/>
          </w:tcPr>
          <w:p w:rsidR="00BC2F44" w:rsidRDefault="00AD0391">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否</w:t>
            </w:r>
          </w:p>
          <w:p w:rsidR="00BC2F44" w:rsidRDefault="00AD0391">
            <w:pPr>
              <w:pStyle w:val="Normal14"/>
              <w:widowControl w:val="0"/>
              <w:autoSpaceDE w:val="0"/>
              <w:autoSpaceDN w:val="0"/>
              <w:adjustRightInd w:val="0"/>
              <w:spacing w:before="0" w:after="0" w:line="276" w:lineRule="auto"/>
              <w:jc w:val="left"/>
              <w:rPr>
                <w:rFonts w:ascii="AUVUKK+ËÎÌå" w:eastAsiaTheme="minorEastAsia"/>
                <w:color w:val="000000"/>
                <w:sz w:val="21"/>
                <w:lang w:eastAsia="zh-CN"/>
              </w:rPr>
            </w:pPr>
            <w:r>
              <w:rPr>
                <w:rFonts w:ascii="宋体" w:eastAsia="宋体" w:hAnsi="宋体" w:cs="宋体"/>
                <w:color w:val="0000FF"/>
                <w:sz w:val="21"/>
                <w:lang w:eastAsia="zh-CN"/>
              </w:rPr>
              <w:lastRenderedPageBreak/>
              <w:t>□</w:t>
            </w:r>
            <w:r>
              <w:rPr>
                <w:rFonts w:ascii="宋体" w:eastAsia="宋体" w:hAnsi="宋体" w:cs="宋体" w:hint="eastAsia"/>
                <w:color w:val="000000"/>
                <w:spacing w:val="1"/>
                <w:sz w:val="21"/>
                <w:lang w:eastAsia="zh-CN"/>
              </w:rPr>
              <w:t>是，退还安排：</w:t>
            </w:r>
          </w:p>
        </w:tc>
      </w:tr>
      <w:tr w:rsidR="00BC2F44">
        <w:tc>
          <w:tcPr>
            <w:tcW w:w="1395" w:type="dxa"/>
            <w:vAlign w:val="center"/>
          </w:tcPr>
          <w:p w:rsidR="00BC2F44" w:rsidRDefault="00AD0391">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5.1</w:t>
            </w:r>
          </w:p>
        </w:tc>
        <w:tc>
          <w:tcPr>
            <w:tcW w:w="1931" w:type="dxa"/>
            <w:vAlign w:val="center"/>
          </w:tcPr>
          <w:p w:rsidR="00BC2F44" w:rsidRDefault="00AD0391">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开标时间和地点</w:t>
            </w:r>
          </w:p>
        </w:tc>
        <w:tc>
          <w:tcPr>
            <w:tcW w:w="5711" w:type="dxa"/>
            <w:vAlign w:val="center"/>
          </w:tcPr>
          <w:p w:rsidR="00BC2F44" w:rsidRDefault="00AD0391">
            <w:pPr>
              <w:pStyle w:val="Normal14"/>
              <w:widowControl w:val="0"/>
              <w:autoSpaceDE w:val="0"/>
              <w:autoSpaceDN w:val="0"/>
              <w:adjustRightInd w:val="0"/>
              <w:spacing w:before="0" w:after="0" w:line="276" w:lineRule="auto"/>
              <w:jc w:val="left"/>
              <w:rPr>
                <w:rFonts w:ascii="宋体" w:eastAsia="宋体" w:hAnsi="宋体" w:cs="宋体"/>
                <w:color w:val="0000FF"/>
                <w:spacing w:val="-2"/>
                <w:sz w:val="21"/>
                <w:lang w:eastAsia="zh-CN"/>
              </w:rPr>
            </w:pPr>
            <w:r>
              <w:rPr>
                <w:rFonts w:ascii="宋体" w:eastAsia="宋体" w:hAnsi="宋体" w:cs="宋体" w:hint="eastAsia"/>
                <w:color w:val="000000"/>
                <w:sz w:val="21"/>
                <w:lang w:eastAsia="zh-CN"/>
              </w:rPr>
              <w:t>开标时间：</w:t>
            </w:r>
            <w:r w:rsidR="00275CCF">
              <w:rPr>
                <w:rFonts w:asciiTheme="minorEastAsia" w:eastAsiaTheme="minorEastAsia" w:hAnsiTheme="minorEastAsia" w:cs="宋体"/>
                <w:color w:val="0000FF"/>
                <w:spacing w:val="11"/>
                <w:sz w:val="21"/>
                <w:szCs w:val="21"/>
                <w:lang w:eastAsia="zh-CN"/>
              </w:rPr>
              <w:t>20</w:t>
            </w:r>
            <w:r w:rsidR="00275CCF">
              <w:rPr>
                <w:rFonts w:asciiTheme="minorEastAsia" w:eastAsiaTheme="minorEastAsia" w:hAnsiTheme="minorEastAsia" w:cs="宋体" w:hint="eastAsia"/>
                <w:color w:val="0000FF"/>
                <w:spacing w:val="11"/>
                <w:sz w:val="21"/>
                <w:szCs w:val="21"/>
                <w:lang w:eastAsia="zh-CN"/>
              </w:rPr>
              <w:t>21</w:t>
            </w:r>
            <w:r w:rsidR="00275CCF">
              <w:rPr>
                <w:rFonts w:asciiTheme="minorEastAsia" w:eastAsiaTheme="minorEastAsia" w:hAnsiTheme="minorEastAsia" w:cs="宋体"/>
                <w:color w:val="0000FF"/>
                <w:spacing w:val="11"/>
                <w:sz w:val="21"/>
                <w:szCs w:val="21"/>
                <w:lang w:eastAsia="zh-CN"/>
              </w:rPr>
              <w:t>-</w:t>
            </w:r>
            <w:r w:rsidR="00275CCF">
              <w:rPr>
                <w:rFonts w:asciiTheme="minorEastAsia" w:eastAsiaTheme="minorEastAsia" w:hAnsiTheme="minorEastAsia" w:cs="宋体" w:hint="eastAsia"/>
                <w:color w:val="0000FF"/>
                <w:spacing w:val="11"/>
                <w:sz w:val="21"/>
                <w:szCs w:val="21"/>
                <w:lang w:eastAsia="zh-CN"/>
              </w:rPr>
              <w:t>04</w:t>
            </w:r>
            <w:r w:rsidR="00275CCF">
              <w:rPr>
                <w:rFonts w:asciiTheme="minorEastAsia" w:eastAsiaTheme="minorEastAsia" w:hAnsiTheme="minorEastAsia" w:cs="宋体"/>
                <w:color w:val="0000FF"/>
                <w:spacing w:val="11"/>
                <w:sz w:val="21"/>
                <w:szCs w:val="21"/>
                <w:lang w:eastAsia="zh-CN"/>
              </w:rPr>
              <w:t>-</w:t>
            </w:r>
            <w:r w:rsidR="00275CCF">
              <w:rPr>
                <w:rFonts w:asciiTheme="minorEastAsia" w:eastAsiaTheme="minorEastAsia" w:hAnsiTheme="minorEastAsia" w:cs="宋体" w:hint="eastAsia"/>
                <w:color w:val="0000FF"/>
                <w:spacing w:val="11"/>
                <w:sz w:val="21"/>
                <w:szCs w:val="21"/>
                <w:lang w:eastAsia="zh-CN"/>
              </w:rPr>
              <w:t>2</w:t>
            </w:r>
            <w:r w:rsidR="00CB19D8">
              <w:rPr>
                <w:rFonts w:asciiTheme="minorEastAsia" w:eastAsiaTheme="minorEastAsia" w:hAnsiTheme="minorEastAsia" w:cs="宋体" w:hint="eastAsia"/>
                <w:color w:val="0000FF"/>
                <w:spacing w:val="11"/>
                <w:sz w:val="21"/>
                <w:szCs w:val="21"/>
                <w:lang w:eastAsia="zh-CN"/>
              </w:rPr>
              <w:t>6</w:t>
            </w:r>
            <w:r w:rsidR="00275CCF">
              <w:rPr>
                <w:rFonts w:asciiTheme="minorEastAsia" w:eastAsiaTheme="minorEastAsia" w:hAnsiTheme="minorEastAsia" w:cs="宋体"/>
                <w:color w:val="0000FF"/>
                <w:spacing w:val="11"/>
                <w:sz w:val="21"/>
                <w:szCs w:val="21"/>
                <w:lang w:eastAsia="zh-CN"/>
              </w:rPr>
              <w:t xml:space="preserve"> 09:</w:t>
            </w:r>
            <w:r w:rsidR="00275CCF">
              <w:rPr>
                <w:rFonts w:asciiTheme="minorEastAsia" w:eastAsiaTheme="minorEastAsia" w:hAnsiTheme="minorEastAsia" w:cs="宋体" w:hint="eastAsia"/>
                <w:color w:val="0000FF"/>
                <w:spacing w:val="11"/>
                <w:sz w:val="21"/>
                <w:szCs w:val="21"/>
                <w:lang w:eastAsia="zh-CN"/>
              </w:rPr>
              <w:t>0</w:t>
            </w:r>
            <w:r w:rsidR="00275CCF">
              <w:rPr>
                <w:rFonts w:asciiTheme="minorEastAsia" w:eastAsiaTheme="minorEastAsia" w:hAnsiTheme="minorEastAsia" w:cs="宋体"/>
                <w:color w:val="0000FF"/>
                <w:spacing w:val="11"/>
                <w:sz w:val="21"/>
                <w:szCs w:val="21"/>
                <w:lang w:eastAsia="zh-CN"/>
              </w:rPr>
              <w:t>0</w:t>
            </w:r>
          </w:p>
          <w:p w:rsidR="00BC2F44" w:rsidRDefault="00AD0391">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开标地点：</w:t>
            </w:r>
            <w:r>
              <w:rPr>
                <w:rFonts w:ascii="宋体" w:eastAsia="宋体" w:hAnsi="宋体" w:cs="宋体" w:hint="eastAsia"/>
                <w:color w:val="0000FF"/>
                <w:spacing w:val="-2"/>
                <w:sz w:val="21"/>
                <w:lang w:eastAsia="zh-CN"/>
              </w:rPr>
              <w:t>西宁市公共资源交易中心四楼（</w:t>
            </w:r>
            <w:r>
              <w:rPr>
                <w:rFonts w:hint="eastAsia"/>
                <w:lang w:eastAsia="zh-CN"/>
              </w:rPr>
              <w:t>西宁市市民中心，南川西路沈家寨省团校对面</w:t>
            </w:r>
            <w:r>
              <w:rPr>
                <w:rFonts w:ascii="宋体" w:eastAsia="宋体" w:hAnsi="宋体" w:cs="宋体" w:hint="eastAsia"/>
                <w:color w:val="0000FF"/>
                <w:spacing w:val="1"/>
                <w:sz w:val="21"/>
                <w:lang w:eastAsia="zh-CN"/>
              </w:rPr>
              <w:t>）</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5.2</w:t>
            </w:r>
          </w:p>
        </w:tc>
        <w:tc>
          <w:tcPr>
            <w:tcW w:w="1931" w:type="dxa"/>
            <w:vAlign w:val="center"/>
          </w:tcPr>
          <w:p w:rsidR="00BC2F44" w:rsidRDefault="00AD0391">
            <w:pPr>
              <w:pStyle w:val="Normal14"/>
              <w:widowControl w:val="0"/>
              <w:autoSpaceDE w:val="0"/>
              <w:autoSpaceDN w:val="0"/>
              <w:adjustRightInd w:val="0"/>
              <w:spacing w:before="0" w:after="0"/>
              <w:jc w:val="center"/>
              <w:rPr>
                <w:rFonts w:ascii="URMMPE+ËÎÌå"/>
                <w:color w:val="000000"/>
                <w:sz w:val="21"/>
                <w:lang w:eastAsia="zh-CN"/>
              </w:rPr>
            </w:pPr>
            <w:r>
              <w:rPr>
                <w:rFonts w:ascii="宋体" w:eastAsia="宋体" w:hAnsi="宋体" w:cs="宋体" w:hint="eastAsia"/>
                <w:color w:val="000000"/>
                <w:spacing w:val="1"/>
                <w:sz w:val="21"/>
                <w:lang w:eastAsia="zh-CN"/>
              </w:rPr>
              <w:t>开标程序</w:t>
            </w:r>
          </w:p>
        </w:tc>
        <w:tc>
          <w:tcPr>
            <w:tcW w:w="5711" w:type="dxa"/>
            <w:vAlign w:val="center"/>
          </w:tcPr>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）宣布开标纪律；</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）开标大会抽取</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商务标</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C”</w:t>
            </w:r>
            <w:r>
              <w:rPr>
                <w:rFonts w:ascii="宋体" w:eastAsia="宋体" w:hAnsi="宋体" w:cs="宋体" w:hint="eastAsia"/>
                <w:color w:val="000000"/>
                <w:spacing w:val="-3"/>
                <w:sz w:val="21"/>
                <w:lang w:eastAsia="zh-CN"/>
              </w:rPr>
              <w:t>值。由招标人或监督单位随机抽取三名投标人，再由这三名投标人分别随机抽取</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 xml:space="preserve">C </w:t>
            </w:r>
            <w:r>
              <w:rPr>
                <w:rFonts w:ascii="宋体" w:eastAsia="宋体" w:hAnsi="宋体" w:cs="宋体" w:hint="eastAsia"/>
                <w:color w:val="000000"/>
                <w:spacing w:val="-3"/>
                <w:sz w:val="21"/>
                <w:lang w:eastAsia="zh-CN"/>
              </w:rPr>
              <w:t>值。由招标人或招标代理机构公布结果。</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）宣布开标人、唱标人、记录人、监标人等有关人员姓名；</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）投标人解密其投标文件；</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）开标；</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6</w:t>
            </w:r>
            <w:r>
              <w:rPr>
                <w:rFonts w:ascii="宋体" w:eastAsia="宋体" w:hAnsi="宋体" w:cs="宋体" w:hint="eastAsia"/>
                <w:color w:val="000000"/>
                <w:spacing w:val="-3"/>
                <w:sz w:val="21"/>
                <w:lang w:eastAsia="zh-CN"/>
              </w:rPr>
              <w:t>）宣读招标控制价；</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7</w:t>
            </w:r>
            <w:r>
              <w:rPr>
                <w:rFonts w:ascii="宋体" w:eastAsia="宋体" w:hAnsi="宋体" w:cs="宋体" w:hint="eastAsia"/>
                <w:color w:val="000000"/>
                <w:spacing w:val="-3"/>
                <w:sz w:val="21"/>
                <w:lang w:eastAsia="zh-CN"/>
              </w:rPr>
              <w:t>）按规定形成开标记录；</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8</w:t>
            </w:r>
            <w:r>
              <w:rPr>
                <w:rFonts w:ascii="宋体" w:eastAsia="宋体" w:hAnsi="宋体" w:cs="宋体" w:hint="eastAsia"/>
                <w:color w:val="000000"/>
                <w:spacing w:val="-3"/>
                <w:sz w:val="21"/>
                <w:lang w:eastAsia="zh-CN"/>
              </w:rPr>
              <w:t>）投标人对开标过程无疑议，确认开标结果；投标人对开标过程如有疑议，编制《开标过程中其它事项记录》；确认开标结果；</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9</w:t>
            </w:r>
            <w:r>
              <w:rPr>
                <w:rFonts w:ascii="宋体" w:eastAsia="宋体" w:hAnsi="宋体" w:cs="宋体" w:hint="eastAsia"/>
                <w:color w:val="000000"/>
                <w:spacing w:val="-3"/>
                <w:sz w:val="21"/>
                <w:lang w:eastAsia="zh-CN"/>
              </w:rPr>
              <w:t>）开标结束。</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6.1.1</w:t>
            </w:r>
          </w:p>
        </w:tc>
        <w:tc>
          <w:tcPr>
            <w:tcW w:w="1931" w:type="dxa"/>
            <w:vAlign w:val="center"/>
          </w:tcPr>
          <w:p w:rsidR="00BC2F44" w:rsidRDefault="00AD0391">
            <w:pPr>
              <w:pStyle w:val="Normal15"/>
              <w:widowControl w:val="0"/>
              <w:autoSpaceDE w:val="0"/>
              <w:autoSpaceDN w:val="0"/>
              <w:adjustRightInd w:val="0"/>
              <w:spacing w:before="0" w:after="0"/>
              <w:jc w:val="center"/>
              <w:rPr>
                <w:rFonts w:ascii="DVEVQN+ËÎÌå"/>
                <w:color w:val="000000"/>
                <w:sz w:val="21"/>
                <w:lang w:eastAsia="zh-CN"/>
              </w:rPr>
            </w:pPr>
            <w:r>
              <w:rPr>
                <w:rFonts w:ascii="宋体" w:eastAsia="宋体" w:hAnsi="宋体" w:cs="宋体" w:hint="eastAsia"/>
                <w:color w:val="000000"/>
                <w:spacing w:val="1"/>
                <w:sz w:val="21"/>
                <w:lang w:eastAsia="zh-CN"/>
              </w:rPr>
              <w:t>评标委员会的组建</w:t>
            </w:r>
          </w:p>
        </w:tc>
        <w:tc>
          <w:tcPr>
            <w:tcW w:w="5711" w:type="dxa"/>
            <w:vAlign w:val="center"/>
          </w:tcPr>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）评标委员会构成：依法必须进行招标的项目，其评标委员会由招标人的代表和有关技术、经济等方面的专家组成，成员人数为五人以上单数，其中技术、经济等方面的专家不得少于成员总数的三分之二。</w:t>
            </w:r>
          </w:p>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）评标专家确定方式：从青海省综合评标专家库是随机抽取。</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7.1</w:t>
            </w:r>
          </w:p>
        </w:tc>
        <w:tc>
          <w:tcPr>
            <w:tcW w:w="1931" w:type="dxa"/>
            <w:vAlign w:val="center"/>
          </w:tcPr>
          <w:p w:rsidR="00BC2F44" w:rsidRDefault="00AD0391">
            <w:pPr>
              <w:pStyle w:val="Normal15"/>
              <w:widowControl w:val="0"/>
              <w:autoSpaceDE w:val="0"/>
              <w:autoSpaceDN w:val="0"/>
              <w:adjustRightInd w:val="0"/>
              <w:spacing w:before="0" w:after="0" w:line="276" w:lineRule="auto"/>
              <w:jc w:val="center"/>
              <w:rPr>
                <w:rFonts w:ascii="DVEVQN+ËÎÌå" w:eastAsiaTheme="minorEastAsia"/>
                <w:color w:val="000000"/>
                <w:sz w:val="21"/>
                <w:lang w:eastAsia="zh-CN"/>
              </w:rPr>
            </w:pPr>
            <w:r>
              <w:rPr>
                <w:rFonts w:ascii="宋体" w:eastAsia="宋体" w:hAnsi="宋体" w:cs="宋体" w:hint="eastAsia"/>
                <w:color w:val="000000"/>
                <w:spacing w:val="28"/>
                <w:sz w:val="21"/>
                <w:lang w:eastAsia="zh-CN"/>
              </w:rPr>
              <w:t>是否授权评标委员</w:t>
            </w:r>
            <w:r>
              <w:rPr>
                <w:rFonts w:ascii="宋体" w:eastAsia="宋体" w:hAnsi="宋体" w:cs="宋体" w:hint="eastAsia"/>
                <w:color w:val="000000"/>
                <w:spacing w:val="1"/>
                <w:sz w:val="21"/>
                <w:lang w:eastAsia="zh-CN"/>
              </w:rPr>
              <w:t>会确定中标人</w:t>
            </w:r>
          </w:p>
        </w:tc>
        <w:tc>
          <w:tcPr>
            <w:tcW w:w="5711" w:type="dxa"/>
            <w:vAlign w:val="center"/>
          </w:tcPr>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是</w:t>
            </w:r>
          </w:p>
          <w:p w:rsidR="00BC2F44" w:rsidRDefault="00AD0391">
            <w:pPr>
              <w:pStyle w:val="Normal15"/>
              <w:widowControl w:val="0"/>
              <w:autoSpaceDE w:val="0"/>
              <w:autoSpaceDN w:val="0"/>
              <w:adjustRightInd w:val="0"/>
              <w:spacing w:before="0" w:after="0" w:line="210" w:lineRule="exact"/>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1"/>
                <w:sz w:val="21"/>
                <w:lang w:eastAsia="zh-CN"/>
              </w:rPr>
              <w:t>否，推荐的中标候选人数：</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7.3.1</w:t>
            </w:r>
          </w:p>
        </w:tc>
        <w:tc>
          <w:tcPr>
            <w:tcW w:w="1931" w:type="dxa"/>
            <w:vAlign w:val="center"/>
          </w:tcPr>
          <w:p w:rsidR="00BC2F44" w:rsidRDefault="00AD0391">
            <w:pPr>
              <w:pStyle w:val="Normal15"/>
              <w:widowControl w:val="0"/>
              <w:autoSpaceDE w:val="0"/>
              <w:autoSpaceDN w:val="0"/>
              <w:adjustRightInd w:val="0"/>
              <w:spacing w:before="0" w:after="0"/>
              <w:jc w:val="center"/>
              <w:rPr>
                <w:rFonts w:ascii="DVEVQN+ËÎÌå" w:eastAsiaTheme="minorEastAsia"/>
                <w:color w:val="000000"/>
                <w:sz w:val="21"/>
                <w:lang w:eastAsia="zh-CN"/>
              </w:rPr>
            </w:pPr>
            <w:r>
              <w:rPr>
                <w:rFonts w:ascii="宋体" w:eastAsia="宋体" w:hAnsi="宋体" w:cs="宋体" w:hint="eastAsia"/>
                <w:color w:val="000000"/>
                <w:sz w:val="21"/>
                <w:lang w:eastAsia="zh-CN"/>
              </w:rPr>
              <w:t>履约担保</w:t>
            </w:r>
          </w:p>
        </w:tc>
        <w:tc>
          <w:tcPr>
            <w:tcW w:w="5711" w:type="dxa"/>
            <w:vAlign w:val="center"/>
          </w:tcPr>
          <w:p w:rsidR="00BC2F44" w:rsidRDefault="00AD0391">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履约担保的形式：</w:t>
            </w:r>
            <w:r>
              <w:rPr>
                <w:rFonts w:ascii="宋体" w:eastAsia="宋体" w:hAnsi="宋体" w:cs="宋体" w:hint="eastAsia"/>
                <w:color w:val="0000FF"/>
                <w:spacing w:val="-2"/>
                <w:sz w:val="21"/>
                <w:lang w:eastAsia="zh-CN"/>
              </w:rPr>
              <w:t>/</w:t>
            </w:r>
          </w:p>
          <w:p w:rsidR="00BC2F44" w:rsidRDefault="00AD0391">
            <w:pPr>
              <w:pStyle w:val="Normal15"/>
              <w:widowControl w:val="0"/>
              <w:autoSpaceDE w:val="0"/>
              <w:autoSpaceDN w:val="0"/>
              <w:adjustRightInd w:val="0"/>
              <w:spacing w:before="0" w:after="0" w:line="276" w:lineRule="auto"/>
              <w:jc w:val="left"/>
              <w:rPr>
                <w:rFonts w:ascii="CGIOKQ+ËÎÌå" w:eastAsiaTheme="minorEastAsia"/>
                <w:color w:val="000000"/>
                <w:sz w:val="21"/>
                <w:lang w:eastAsia="zh-CN"/>
              </w:rPr>
            </w:pPr>
            <w:r>
              <w:rPr>
                <w:rFonts w:ascii="宋体" w:eastAsia="宋体" w:hAnsi="宋体" w:cs="宋体" w:hint="eastAsia"/>
                <w:color w:val="000000"/>
                <w:sz w:val="21"/>
                <w:lang w:eastAsia="zh-CN"/>
              </w:rPr>
              <w:t>履约担保的金额：</w:t>
            </w:r>
            <w:r>
              <w:rPr>
                <w:rFonts w:ascii="宋体" w:eastAsia="宋体" w:hAnsi="宋体" w:cs="宋体" w:hint="eastAsia"/>
                <w:color w:val="0000FF"/>
                <w:sz w:val="21"/>
                <w:lang w:eastAsia="zh-CN"/>
              </w:rPr>
              <w:t>/</w:t>
            </w:r>
          </w:p>
        </w:tc>
      </w:tr>
      <w:tr w:rsidR="00BC2F44">
        <w:trPr>
          <w:trHeight w:val="399"/>
        </w:trPr>
        <w:tc>
          <w:tcPr>
            <w:tcW w:w="9037" w:type="dxa"/>
            <w:gridSpan w:val="3"/>
            <w:vAlign w:val="center"/>
          </w:tcPr>
          <w:p w:rsidR="00BC2F44" w:rsidRDefault="00AD0391">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w:t>
            </w:r>
            <w:r>
              <w:rPr>
                <w:rFonts w:ascii="宋体" w:eastAsia="宋体" w:hAnsi="宋体" w:cs="宋体" w:hint="eastAsia"/>
                <w:color w:val="000000"/>
                <w:spacing w:val="1"/>
                <w:sz w:val="21"/>
                <w:lang w:eastAsia="zh-CN"/>
              </w:rPr>
              <w:t>需要补充的其他内容</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t>10.1</w:t>
            </w:r>
          </w:p>
        </w:tc>
        <w:tc>
          <w:tcPr>
            <w:tcW w:w="1931"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招标控制价</w:t>
            </w:r>
          </w:p>
        </w:tc>
        <w:tc>
          <w:tcPr>
            <w:tcW w:w="5711" w:type="dxa"/>
            <w:vAlign w:val="center"/>
          </w:tcPr>
          <w:p w:rsidR="00BC2F44" w:rsidRDefault="00AD0391">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z w:val="21"/>
                <w:lang w:eastAsia="zh-CN"/>
              </w:rPr>
              <w:t>不设招标控制价</w:t>
            </w:r>
          </w:p>
          <w:p w:rsidR="00BC2F44" w:rsidRDefault="00AD0391" w:rsidP="00370B28">
            <w:pPr>
              <w:pStyle w:val="Normal6"/>
              <w:widowControl w:val="0"/>
              <w:autoSpaceDE w:val="0"/>
              <w:autoSpaceDN w:val="0"/>
              <w:adjustRightInd w:val="0"/>
              <w:spacing w:before="0" w:after="0" w:line="276" w:lineRule="auto"/>
              <w:jc w:val="left"/>
              <w:rPr>
                <w:rFonts w:ascii="QJJCQU+ËÎÌå"/>
                <w:sz w:val="21"/>
                <w:lang w:eastAsia="zh-CN"/>
              </w:rPr>
            </w:pPr>
            <w:r>
              <w:rPr>
                <w:rFonts w:ascii="MS Mincho" w:hAnsi="MS Mincho" w:cs="MS Mincho"/>
                <w:color w:val="0000FF"/>
                <w:sz w:val="21"/>
                <w:lang w:eastAsia="zh-CN"/>
              </w:rPr>
              <w:t>☑</w:t>
            </w:r>
            <w:r>
              <w:rPr>
                <w:rFonts w:ascii="宋体" w:eastAsia="宋体" w:hAnsi="宋体" w:cs="宋体" w:hint="eastAsia"/>
                <w:color w:val="000000"/>
                <w:spacing w:val="1"/>
                <w:sz w:val="21"/>
                <w:lang w:eastAsia="zh-CN"/>
              </w:rPr>
              <w:t>设招标控制价，招标控制价为：</w:t>
            </w:r>
            <w:r w:rsidR="00370B28">
              <w:rPr>
                <w:rFonts w:ascii="宋体" w:eastAsia="宋体" w:hAnsi="宋体" w:cs="宋体" w:hint="eastAsia"/>
                <w:color w:val="000000"/>
                <w:spacing w:val="1"/>
                <w:sz w:val="21"/>
                <w:lang w:eastAsia="zh-CN"/>
              </w:rPr>
              <w:t>875962.62</w:t>
            </w:r>
            <w:r>
              <w:rPr>
                <w:rFonts w:ascii="宋体" w:eastAsia="宋体" w:hAnsi="宋体" w:cs="宋体" w:hint="eastAsia"/>
                <w:b/>
                <w:bCs/>
                <w:color w:val="000000"/>
                <w:spacing w:val="1"/>
                <w:sz w:val="21"/>
                <w:lang w:eastAsia="zh-CN"/>
              </w:rPr>
              <w:t>元（</w:t>
            </w:r>
            <w:r w:rsidR="00370B28">
              <w:rPr>
                <w:rFonts w:ascii="宋体" w:eastAsia="宋体" w:hAnsi="宋体" w:cs="宋体" w:hint="eastAsia"/>
                <w:b/>
                <w:bCs/>
                <w:color w:val="000000"/>
                <w:spacing w:val="1"/>
                <w:sz w:val="21"/>
                <w:lang w:eastAsia="zh-CN"/>
              </w:rPr>
              <w:t>捌拾柒万伍仟玖佰陆拾贰元陆角贰分</w:t>
            </w:r>
            <w:r>
              <w:rPr>
                <w:rFonts w:ascii="宋体" w:eastAsia="宋体" w:hAnsi="宋体" w:cs="宋体" w:hint="eastAsia"/>
                <w:b/>
                <w:bCs/>
                <w:color w:val="000000"/>
                <w:spacing w:val="1"/>
                <w:sz w:val="21"/>
                <w:lang w:eastAsia="zh-CN"/>
              </w:rPr>
              <w:t>）</w:t>
            </w:r>
          </w:p>
        </w:tc>
      </w:tr>
      <w:tr w:rsidR="00BC2F44">
        <w:tc>
          <w:tcPr>
            <w:tcW w:w="1395"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lastRenderedPageBreak/>
              <w:t>10.2</w:t>
            </w:r>
          </w:p>
        </w:tc>
        <w:tc>
          <w:tcPr>
            <w:tcW w:w="1931" w:type="dxa"/>
            <w:vAlign w:val="center"/>
          </w:tcPr>
          <w:p w:rsidR="00BC2F44" w:rsidRDefault="00AD0391">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招标代理费</w:t>
            </w:r>
          </w:p>
        </w:tc>
        <w:tc>
          <w:tcPr>
            <w:tcW w:w="5711" w:type="dxa"/>
            <w:vAlign w:val="center"/>
          </w:tcPr>
          <w:p w:rsidR="00BC2F44" w:rsidRDefault="00AD0391" w:rsidP="00506322">
            <w:pPr>
              <w:pStyle w:val="Normal15"/>
              <w:widowControl w:val="0"/>
              <w:autoSpaceDE w:val="0"/>
              <w:autoSpaceDN w:val="0"/>
              <w:adjustRightInd w:val="0"/>
              <w:spacing w:before="0" w:after="0" w:line="276" w:lineRule="auto"/>
              <w:ind w:left="90"/>
              <w:jc w:val="left"/>
              <w:rPr>
                <w:rFonts w:ascii="DVEVQN+ËÎÌå"/>
                <w:color w:val="000000"/>
                <w:sz w:val="21"/>
                <w:lang w:eastAsia="zh-CN"/>
              </w:rPr>
            </w:pPr>
            <w:r>
              <w:rPr>
                <w:rFonts w:ascii="宋体" w:eastAsia="宋体" w:hAnsi="宋体" w:cs="宋体" w:hint="eastAsia"/>
                <w:color w:val="000000"/>
                <w:sz w:val="21"/>
                <w:lang w:eastAsia="zh-CN"/>
              </w:rPr>
              <w:t>本项目招标代理费由招标人</w:t>
            </w:r>
            <w:r>
              <w:rPr>
                <w:rFonts w:ascii="宋体" w:eastAsia="宋体" w:hAnsi="宋体" w:cs="宋体" w:hint="eastAsia"/>
                <w:color w:val="000000"/>
                <w:spacing w:val="-7"/>
                <w:sz w:val="21"/>
                <w:lang w:eastAsia="zh-CN"/>
              </w:rPr>
              <w:t>支付，金额为</w:t>
            </w:r>
            <w:r w:rsidR="00506322">
              <w:rPr>
                <w:rFonts w:ascii="宋体" w:eastAsia="宋体" w:hAnsi="宋体" w:cs="宋体" w:hint="eastAsia"/>
                <w:color w:val="000000"/>
                <w:spacing w:val="-7"/>
                <w:sz w:val="21"/>
                <w:lang w:eastAsia="zh-CN"/>
              </w:rPr>
              <w:t xml:space="preserve"> </w:t>
            </w:r>
            <w:r w:rsidR="00506322" w:rsidRPr="00506322">
              <w:rPr>
                <w:rFonts w:ascii="宋体" w:eastAsia="宋体" w:hAnsi="宋体" w:cs="宋体" w:hint="eastAsia"/>
                <w:color w:val="000000"/>
                <w:spacing w:val="-3"/>
                <w:sz w:val="21"/>
                <w:u w:val="single"/>
                <w:lang w:eastAsia="zh-CN"/>
              </w:rPr>
              <w:t>8759.63</w:t>
            </w:r>
            <w:r>
              <w:rPr>
                <w:rFonts w:ascii="宋体" w:eastAsia="宋体" w:hAnsi="宋体" w:cs="宋体" w:hint="eastAsia"/>
                <w:color w:val="000000"/>
                <w:spacing w:val="-6"/>
                <w:sz w:val="21"/>
                <w:lang w:eastAsia="zh-CN"/>
              </w:rPr>
              <w:t>元，执行国</w:t>
            </w:r>
            <w:r>
              <w:rPr>
                <w:rFonts w:ascii="宋体" w:eastAsia="宋体" w:hAnsi="宋体" w:cs="宋体" w:hint="eastAsia"/>
                <w:color w:val="000000"/>
                <w:spacing w:val="-3"/>
                <w:sz w:val="21"/>
                <w:lang w:eastAsia="zh-CN"/>
              </w:rPr>
              <w:t>家发改委《关于进一步放开建设项目专业服务价格的通</w:t>
            </w:r>
            <w:r>
              <w:rPr>
                <w:rFonts w:ascii="宋体" w:eastAsia="宋体" w:hAnsi="宋体" w:cs="宋体" w:hint="eastAsia"/>
                <w:color w:val="000000"/>
                <w:sz w:val="21"/>
                <w:lang w:eastAsia="zh-CN"/>
              </w:rPr>
              <w:t>知》（发改价格</w:t>
            </w:r>
            <w:r>
              <w:rPr>
                <w:rFonts w:ascii="CGIOKQ+ËÎÌå"/>
                <w:color w:val="000000"/>
                <w:sz w:val="21"/>
                <w:lang w:eastAsia="zh-CN"/>
              </w:rPr>
              <w:t>[2015]299</w:t>
            </w:r>
            <w:r>
              <w:rPr>
                <w:rFonts w:ascii="宋体" w:eastAsia="宋体" w:hAnsi="宋体" w:cs="宋体" w:hint="eastAsia"/>
                <w:color w:val="000000"/>
                <w:sz w:val="21"/>
                <w:lang w:eastAsia="zh-CN"/>
              </w:rPr>
              <w:t>号）商定。</w:t>
            </w:r>
          </w:p>
        </w:tc>
      </w:tr>
      <w:tr w:rsidR="00BC2F44">
        <w:trPr>
          <w:trHeight w:val="322"/>
        </w:trPr>
        <w:tc>
          <w:tcPr>
            <w:tcW w:w="9037" w:type="dxa"/>
            <w:gridSpan w:val="3"/>
            <w:vAlign w:val="center"/>
          </w:tcPr>
          <w:p w:rsidR="00BC2F44" w:rsidRDefault="00AD0391">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10.3</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暗标</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评审</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BC2F44" w:rsidRDefault="00AD0391">
            <w:pPr>
              <w:pStyle w:val="Normal15"/>
              <w:widowControl w:val="0"/>
              <w:autoSpaceDE w:val="0"/>
              <w:autoSpaceDN w:val="0"/>
              <w:adjustRightInd w:val="0"/>
              <w:spacing w:before="0" w:after="0" w:line="276" w:lineRule="auto"/>
              <w:jc w:val="left"/>
              <w:rPr>
                <w:rFonts w:ascii="DVEVQN+ËÎÌå" w:eastAsiaTheme="minorEastAsia"/>
                <w:color w:val="000000"/>
                <w:sz w:val="21"/>
                <w:lang w:eastAsia="zh-CN"/>
              </w:rPr>
            </w:pPr>
            <w:r>
              <w:rPr>
                <w:rFonts w:ascii="宋体" w:eastAsia="宋体" w:hAnsi="宋体" w:cs="宋体" w:hint="eastAsia"/>
                <w:color w:val="000000"/>
                <w:spacing w:val="12"/>
                <w:sz w:val="21"/>
                <w:lang w:eastAsia="zh-CN"/>
              </w:rPr>
              <w:t>施工组织设计是否采用</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暗标</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评审方式</w:t>
            </w:r>
          </w:p>
        </w:tc>
        <w:tc>
          <w:tcPr>
            <w:tcW w:w="5711" w:type="dxa"/>
            <w:vAlign w:val="center"/>
          </w:tcPr>
          <w:p w:rsidR="00BC2F44" w:rsidRDefault="00AD0391">
            <w:pPr>
              <w:pStyle w:val="Normal13"/>
              <w:widowControl w:val="0"/>
              <w:autoSpaceDE w:val="0"/>
              <w:autoSpaceDN w:val="0"/>
              <w:adjustRightInd w:val="0"/>
              <w:spacing w:before="0" w:after="0" w:line="276" w:lineRule="auto"/>
              <w:jc w:val="left"/>
              <w:rPr>
                <w:rFonts w:ascii="宋体" w:eastAsia="宋体" w:hAnsi="宋体" w:cs="宋体"/>
                <w:color w:val="000000"/>
                <w:spacing w:val="-2"/>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2"/>
                <w:sz w:val="21"/>
                <w:lang w:eastAsia="zh-CN"/>
              </w:rPr>
              <w:t>不采用</w:t>
            </w:r>
            <w:r>
              <w:rPr>
                <w:rFonts w:ascii="DVEVQN+ËÎÌå" w:hAnsi="DVEVQN+ËÎÌå" w:cs="DVEVQN+ËÎÌå"/>
                <w:color w:val="000000"/>
                <w:spacing w:val="-2"/>
                <w:sz w:val="21"/>
                <w:lang w:eastAsia="zh-CN"/>
              </w:rPr>
              <w:t>Ⅰ</w:t>
            </w:r>
            <w:r>
              <w:rPr>
                <w:rFonts w:ascii="宋体" w:eastAsia="宋体" w:hAnsi="宋体" w:cs="宋体" w:hint="eastAsia"/>
                <w:color w:val="000000"/>
                <w:spacing w:val="-2"/>
                <w:sz w:val="21"/>
                <w:lang w:eastAsia="zh-CN"/>
              </w:rPr>
              <w:t>，施工组织设计评审时，显示投标人名称。</w:t>
            </w:r>
          </w:p>
          <w:p w:rsidR="00BC2F44" w:rsidRDefault="00AD0391">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不采用</w:t>
            </w:r>
            <w:r>
              <w:rPr>
                <w:rFonts w:ascii="DVEVQN+ËÎÌå" w:hAnsi="DVEVQN+ËÎÌå" w:cs="DVEVQN+ËÎÌå"/>
                <w:color w:val="000000"/>
                <w:spacing w:val="3"/>
                <w:sz w:val="21"/>
                <w:lang w:eastAsia="zh-CN"/>
              </w:rPr>
              <w:t>Ⅱ</w:t>
            </w:r>
            <w:r>
              <w:rPr>
                <w:rFonts w:ascii="宋体" w:eastAsia="宋体" w:hAnsi="宋体" w:cs="宋体" w:hint="eastAsia"/>
                <w:color w:val="000000"/>
                <w:spacing w:val="3"/>
                <w:sz w:val="21"/>
                <w:lang w:eastAsia="zh-CN"/>
              </w:rPr>
              <w:t>，施工组织设计按第八章附表七：施工组</w:t>
            </w:r>
            <w:r>
              <w:rPr>
                <w:rFonts w:ascii="宋体" w:eastAsia="宋体" w:hAnsi="宋体" w:cs="宋体" w:hint="eastAsia"/>
                <w:color w:val="000000"/>
                <w:sz w:val="21"/>
                <w:lang w:eastAsia="zh-CN"/>
              </w:rPr>
              <w:t>织设计</w:t>
            </w:r>
            <w:r>
              <w:rPr>
                <w:rFonts w:ascii="EEREWE+ËÎÌå"/>
                <w:color w:val="000000"/>
                <w:spacing w:val="1"/>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编制要求进行编制，施工组织</w:t>
            </w:r>
            <w:r>
              <w:rPr>
                <w:rFonts w:ascii="宋体" w:eastAsia="宋体" w:hAnsi="宋体" w:cs="宋体" w:hint="eastAsia"/>
                <w:color w:val="000000"/>
                <w:spacing w:val="2"/>
                <w:sz w:val="21"/>
                <w:lang w:eastAsia="zh-CN"/>
              </w:rPr>
              <w:t>设计评审前对投标文件进行编号，评审结束后公布与</w:t>
            </w:r>
            <w:r>
              <w:rPr>
                <w:rFonts w:ascii="宋体" w:eastAsia="宋体" w:hAnsi="宋体" w:cs="宋体" w:hint="eastAsia"/>
                <w:color w:val="000000"/>
                <w:spacing w:val="1"/>
                <w:sz w:val="21"/>
                <w:lang w:eastAsia="zh-CN"/>
              </w:rPr>
              <w:t>编号对应的投标人名称。</w:t>
            </w:r>
          </w:p>
          <w:p w:rsidR="00BC2F44" w:rsidRDefault="00AD0391">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MS Mincho" w:hAnsi="MS Mincho" w:cs="MS Mincho"/>
                <w:color w:val="0000FF"/>
                <w:sz w:val="21"/>
                <w:lang w:eastAsia="zh-CN"/>
              </w:rPr>
              <w:t>☑</w:t>
            </w:r>
            <w:r>
              <w:rPr>
                <w:rFonts w:ascii="宋体" w:eastAsia="宋体" w:hAnsi="宋体" w:cs="宋体" w:hint="eastAsia"/>
                <w:color w:val="000000"/>
                <w:spacing w:val="3"/>
                <w:sz w:val="21"/>
                <w:lang w:eastAsia="zh-CN"/>
              </w:rPr>
              <w:t>采用，投标人应严格按照第八章附表七施工组织设</w:t>
            </w:r>
            <w:r>
              <w:rPr>
                <w:rFonts w:ascii="宋体" w:eastAsia="宋体" w:hAnsi="宋体" w:cs="宋体" w:hint="eastAsia"/>
                <w:color w:val="000000"/>
                <w:sz w:val="21"/>
                <w:lang w:eastAsia="zh-CN"/>
              </w:rPr>
              <w:t>计</w:t>
            </w:r>
            <w:r>
              <w:rPr>
                <w:rFonts w:ascii="EEREWE+ËÎÌå"/>
                <w:color w:val="000000"/>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编制要求编制施工组织设计，按暗</w:t>
            </w:r>
            <w:r>
              <w:rPr>
                <w:rFonts w:ascii="宋体" w:eastAsia="宋体" w:hAnsi="宋体" w:cs="宋体" w:hint="eastAsia"/>
                <w:color w:val="000000"/>
                <w:sz w:val="21"/>
                <w:lang w:eastAsia="zh-CN"/>
              </w:rPr>
              <w:t>标评审的评审程序规定进行评审。</w:t>
            </w:r>
          </w:p>
        </w:tc>
      </w:tr>
      <w:tr w:rsidR="00BC2F44">
        <w:trPr>
          <w:trHeight w:val="409"/>
        </w:trPr>
        <w:tc>
          <w:tcPr>
            <w:tcW w:w="9037" w:type="dxa"/>
            <w:gridSpan w:val="3"/>
            <w:vAlign w:val="center"/>
          </w:tcPr>
          <w:p w:rsidR="00BC2F44" w:rsidRDefault="00AD0391">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10.4</w:t>
            </w:r>
            <w:r>
              <w:rPr>
                <w:rFonts w:ascii="宋体" w:eastAsia="宋体" w:hAnsi="宋体" w:cs="宋体" w:hint="eastAsia"/>
                <w:color w:val="000000"/>
                <w:spacing w:val="1"/>
                <w:sz w:val="21"/>
                <w:lang w:eastAsia="zh-CN"/>
              </w:rPr>
              <w:t>计算机辅助评标</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BC2F44" w:rsidRDefault="00AD0391">
            <w:pPr>
              <w:pStyle w:val="Normal15"/>
              <w:widowControl w:val="0"/>
              <w:autoSpaceDE w:val="0"/>
              <w:autoSpaceDN w:val="0"/>
              <w:adjustRightInd w:val="0"/>
              <w:spacing w:before="0" w:after="0"/>
              <w:jc w:val="center"/>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实行计算机辅助评标</w:t>
            </w:r>
          </w:p>
        </w:tc>
        <w:tc>
          <w:tcPr>
            <w:tcW w:w="5711" w:type="dxa"/>
            <w:vAlign w:val="center"/>
          </w:tcPr>
          <w:p w:rsidR="00BC2F44" w:rsidRDefault="00AD0391">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按本须知说明七</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电子投标文件编制及报送要求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编</w:t>
            </w:r>
            <w:r>
              <w:rPr>
                <w:rFonts w:ascii="宋体" w:eastAsia="宋体" w:hAnsi="宋体" w:cs="宋体" w:hint="eastAsia"/>
                <w:color w:val="000000"/>
                <w:spacing w:val="1"/>
                <w:sz w:val="21"/>
                <w:lang w:eastAsia="zh-CN"/>
              </w:rPr>
              <w:t>制及报送电子投标文件。</w:t>
            </w:r>
          </w:p>
        </w:tc>
      </w:tr>
      <w:tr w:rsidR="00BC2F44">
        <w:trPr>
          <w:trHeight w:val="414"/>
        </w:trPr>
        <w:tc>
          <w:tcPr>
            <w:tcW w:w="9037" w:type="dxa"/>
            <w:gridSpan w:val="3"/>
            <w:vAlign w:val="center"/>
          </w:tcPr>
          <w:p w:rsidR="00BC2F44" w:rsidRDefault="00AD0391">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 xml:space="preserve">10.5 </w:t>
            </w:r>
            <w:r>
              <w:rPr>
                <w:rFonts w:hint="eastAsia"/>
                <w:color w:val="000000"/>
                <w:spacing w:val="1"/>
                <w:sz w:val="21"/>
                <w:lang w:eastAsia="zh-CN"/>
              </w:rPr>
              <w:t>投标人代表出席开标会</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按照本须知第</w:t>
            </w:r>
            <w:r>
              <w:rPr>
                <w:rFonts w:ascii="EEREWE+ËÎÌå"/>
                <w:color w:val="000000"/>
                <w:sz w:val="21"/>
                <w:lang w:eastAsia="zh-CN"/>
              </w:rPr>
              <w:t>5.1</w:t>
            </w:r>
            <w:r>
              <w:rPr>
                <w:rFonts w:ascii="宋体" w:eastAsia="宋体" w:hAnsi="宋体" w:cs="宋体" w:hint="eastAsia"/>
                <w:color w:val="000000"/>
                <w:spacing w:val="-2"/>
                <w:sz w:val="21"/>
                <w:lang w:eastAsia="zh-CN"/>
              </w:rPr>
              <w:t>款的规定，招标人邀请所有投标人的法定代表人或其委托代理</w:t>
            </w:r>
            <w:r>
              <w:rPr>
                <w:rFonts w:ascii="宋体" w:eastAsia="宋体" w:hAnsi="宋体" w:cs="宋体" w:hint="eastAsia"/>
                <w:color w:val="000000"/>
                <w:sz w:val="21"/>
                <w:lang w:eastAsia="zh-CN"/>
              </w:rPr>
              <w:t>人参加开标会，投标人需带</w:t>
            </w:r>
            <w:r>
              <w:rPr>
                <w:rFonts w:ascii="EEREWE+ËÎÌå"/>
                <w:color w:val="000000"/>
                <w:sz w:val="21"/>
                <w:lang w:eastAsia="zh-CN"/>
              </w:rPr>
              <w:t>CA</w:t>
            </w:r>
            <w:r>
              <w:rPr>
                <w:rFonts w:ascii="宋体" w:eastAsia="宋体" w:hAnsi="宋体" w:cs="宋体" w:hint="eastAsia"/>
                <w:color w:val="000000"/>
                <w:spacing w:val="1"/>
                <w:sz w:val="21"/>
                <w:lang w:eastAsia="zh-CN"/>
              </w:rPr>
              <w:t>锁现场解密投标文件。</w:t>
            </w:r>
          </w:p>
        </w:tc>
      </w:tr>
      <w:tr w:rsidR="00BC2F44">
        <w:trPr>
          <w:trHeight w:val="438"/>
        </w:trPr>
        <w:tc>
          <w:tcPr>
            <w:tcW w:w="9037" w:type="dxa"/>
            <w:gridSpan w:val="3"/>
            <w:vAlign w:val="center"/>
          </w:tcPr>
          <w:p w:rsidR="00BC2F44" w:rsidRDefault="00AD0391">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10.6</w:t>
            </w:r>
            <w:r>
              <w:rPr>
                <w:rFonts w:ascii="宋体" w:eastAsia="宋体" w:hAnsi="宋体" w:cs="宋体" w:hint="eastAsia"/>
                <w:color w:val="000000"/>
                <w:spacing w:val="1"/>
                <w:sz w:val="21"/>
                <w:lang w:eastAsia="zh-CN"/>
              </w:rPr>
              <w:t>中标公示</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276" w:lineRule="auto"/>
              <w:jc w:val="left"/>
              <w:rPr>
                <w:rFonts w:ascii="EEREWE+ËÎÌå"/>
                <w:color w:val="000000"/>
                <w:sz w:val="21"/>
                <w:lang w:eastAsia="zh-CN"/>
              </w:rPr>
            </w:pPr>
            <w:r>
              <w:rPr>
                <w:rFonts w:ascii="宋体" w:eastAsia="宋体" w:hAnsi="宋体" w:cs="宋体" w:hint="eastAsia"/>
                <w:color w:val="000000"/>
                <w:spacing w:val="-2"/>
                <w:sz w:val="21"/>
                <w:lang w:eastAsia="zh-CN"/>
              </w:rPr>
              <w:t>在中标通知书发出前，招标人依据《招标公告和公示信息发布管理办法》（</w:t>
            </w:r>
            <w:r>
              <w:rPr>
                <w:rFonts w:ascii="EEREWE+ËÎÌå"/>
                <w:color w:val="000000"/>
                <w:sz w:val="21"/>
                <w:lang w:eastAsia="zh-CN"/>
              </w:rPr>
              <w:t>2017</w:t>
            </w:r>
            <w:r>
              <w:rPr>
                <w:rFonts w:ascii="宋体" w:eastAsia="宋体" w:hAnsi="宋体" w:cs="宋体" w:hint="eastAsia"/>
                <w:color w:val="000000"/>
                <w:sz w:val="21"/>
                <w:lang w:eastAsia="zh-CN"/>
              </w:rPr>
              <w:t>第</w:t>
            </w:r>
            <w:r>
              <w:rPr>
                <w:rFonts w:ascii="EEREWE+ËÎÌå"/>
                <w:color w:val="000000"/>
                <w:sz w:val="21"/>
                <w:lang w:eastAsia="zh-CN"/>
              </w:rPr>
              <w:t>10</w:t>
            </w:r>
            <w:r>
              <w:rPr>
                <w:rFonts w:ascii="宋体" w:eastAsia="宋体" w:hAnsi="宋体" w:cs="宋体" w:hint="eastAsia"/>
                <w:color w:val="000000"/>
                <w:sz w:val="21"/>
                <w:lang w:eastAsia="zh-CN"/>
              </w:rPr>
              <w:t>号令），在本招标项目招标公告发布的同一媒介予以公示信息发布，公示期不少于</w:t>
            </w:r>
            <w:r>
              <w:rPr>
                <w:rFonts w:ascii="EEREWE+ËÎÌå"/>
                <w:color w:val="000000"/>
                <w:spacing w:val="60"/>
                <w:sz w:val="21"/>
                <w:lang w:eastAsia="zh-CN"/>
              </w:rPr>
              <w:t>3</w:t>
            </w:r>
            <w:r>
              <w:rPr>
                <w:rFonts w:ascii="宋体" w:eastAsia="宋体" w:hAnsi="宋体" w:cs="宋体" w:hint="eastAsia"/>
                <w:color w:val="000000"/>
                <w:sz w:val="21"/>
                <w:lang w:eastAsia="zh-CN"/>
              </w:rPr>
              <w:t>日。</w:t>
            </w:r>
          </w:p>
        </w:tc>
      </w:tr>
      <w:tr w:rsidR="00BC2F44">
        <w:trPr>
          <w:trHeight w:val="420"/>
        </w:trPr>
        <w:tc>
          <w:tcPr>
            <w:tcW w:w="9037" w:type="dxa"/>
            <w:gridSpan w:val="3"/>
            <w:vAlign w:val="center"/>
          </w:tcPr>
          <w:p w:rsidR="00BC2F44" w:rsidRDefault="00AD0391">
            <w:pPr>
              <w:pStyle w:val="Normal16"/>
              <w:widowControl w:val="0"/>
              <w:autoSpaceDE w:val="0"/>
              <w:autoSpaceDN w:val="0"/>
              <w:adjustRightInd w:val="0"/>
              <w:spacing w:before="0" w:after="0" w:line="256" w:lineRule="exact"/>
              <w:jc w:val="left"/>
              <w:rPr>
                <w:color w:val="000000"/>
                <w:spacing w:val="1"/>
                <w:sz w:val="21"/>
                <w:lang w:eastAsia="zh-CN"/>
              </w:rPr>
            </w:pPr>
            <w:r>
              <w:rPr>
                <w:color w:val="000000"/>
                <w:spacing w:val="1"/>
                <w:sz w:val="21"/>
                <w:lang w:eastAsia="zh-CN"/>
              </w:rPr>
              <w:t xml:space="preserve">10.7 </w:t>
            </w:r>
            <w:r>
              <w:rPr>
                <w:rFonts w:hint="eastAsia"/>
                <w:color w:val="000000"/>
                <w:spacing w:val="1"/>
                <w:sz w:val="21"/>
                <w:lang w:eastAsia="zh-CN"/>
              </w:rPr>
              <w:t>知识产权</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1"/>
                <w:sz w:val="21"/>
                <w:lang w:eastAsia="zh-CN"/>
              </w:rPr>
              <w:t>构成本招标文件各个组成部分的文件，未经招标人书面同意，投标人不得擅自复制和用于非本招标项目所需的其他目的。招标人全部或者部分使用未中标人投标文件中的技术成果或技术方案时，需征得其书面同意，并不得擅自复制或提供给</w:t>
            </w:r>
            <w:r>
              <w:rPr>
                <w:rFonts w:ascii="宋体" w:eastAsia="宋体" w:hAnsi="宋体" w:cs="宋体" w:hint="eastAsia"/>
                <w:color w:val="000000"/>
                <w:sz w:val="21"/>
                <w:lang w:eastAsia="zh-CN"/>
              </w:rPr>
              <w:t>第三人。</w:t>
            </w:r>
          </w:p>
        </w:tc>
      </w:tr>
      <w:tr w:rsidR="00BC2F44">
        <w:trPr>
          <w:trHeight w:val="419"/>
        </w:trPr>
        <w:tc>
          <w:tcPr>
            <w:tcW w:w="9037" w:type="dxa"/>
            <w:gridSpan w:val="3"/>
            <w:vAlign w:val="center"/>
          </w:tcPr>
          <w:p w:rsidR="00BC2F44" w:rsidRDefault="00AD0391">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10.8</w:t>
            </w:r>
            <w:r>
              <w:rPr>
                <w:rFonts w:ascii="宋体" w:eastAsia="宋体" w:hAnsi="宋体" w:cs="宋体" w:hint="eastAsia"/>
                <w:color w:val="000000"/>
                <w:sz w:val="21"/>
                <w:lang w:eastAsia="zh-CN"/>
              </w:rPr>
              <w:t>重新招标的其他情形</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除投标人须知正文第</w:t>
            </w:r>
            <w:r>
              <w:rPr>
                <w:rFonts w:ascii="EEREWE+ËÎÌå"/>
                <w:color w:val="000000"/>
                <w:spacing w:val="60"/>
                <w:sz w:val="21"/>
                <w:lang w:eastAsia="zh-CN"/>
              </w:rPr>
              <w:t>8</w:t>
            </w:r>
            <w:r>
              <w:rPr>
                <w:rFonts w:ascii="宋体" w:eastAsia="宋体" w:hAnsi="宋体" w:cs="宋体" w:hint="eastAsia"/>
                <w:color w:val="000000"/>
                <w:spacing w:val="-2"/>
                <w:sz w:val="21"/>
                <w:lang w:eastAsia="zh-CN"/>
              </w:rPr>
              <w:t>条规定的情形外，除非已经产生中标候选人，在投标有效</w:t>
            </w:r>
            <w:r>
              <w:rPr>
                <w:rFonts w:ascii="宋体" w:eastAsia="宋体" w:hAnsi="宋体" w:cs="宋体" w:hint="eastAsia"/>
                <w:color w:val="000000"/>
                <w:sz w:val="21"/>
                <w:lang w:eastAsia="zh-CN"/>
              </w:rPr>
              <w:t>期内同意延长投标有效期的投标人少于三个的，招标人应当依法重新招标。</w:t>
            </w:r>
          </w:p>
        </w:tc>
      </w:tr>
      <w:tr w:rsidR="00BC2F44">
        <w:tc>
          <w:tcPr>
            <w:tcW w:w="9037" w:type="dxa"/>
            <w:gridSpan w:val="3"/>
            <w:vAlign w:val="center"/>
          </w:tcPr>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10.9</w:t>
            </w:r>
            <w:r>
              <w:rPr>
                <w:rFonts w:ascii="宋体" w:eastAsia="宋体" w:hAnsi="宋体" w:cs="宋体" w:hint="eastAsia"/>
                <w:color w:val="000000"/>
                <w:spacing w:val="1"/>
                <w:sz w:val="21"/>
                <w:lang w:eastAsia="zh-CN"/>
              </w:rPr>
              <w:t>同义词语</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构成招标文件组成部分的</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通用合同条款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专用合同条款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技术标准和要求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工程量清单</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等章节中出现的措辞</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发包人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承包人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，在招标</w:t>
            </w:r>
            <w:r>
              <w:rPr>
                <w:rFonts w:ascii="宋体" w:eastAsia="宋体" w:hAnsi="宋体" w:cs="宋体" w:hint="eastAsia"/>
                <w:color w:val="000000"/>
                <w:sz w:val="21"/>
                <w:lang w:eastAsia="zh-CN"/>
              </w:rPr>
              <w:t>投标阶段应当分别按</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招标人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和</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投标人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进行理解。</w:t>
            </w:r>
          </w:p>
        </w:tc>
      </w:tr>
      <w:tr w:rsidR="00BC2F44">
        <w:tc>
          <w:tcPr>
            <w:tcW w:w="9037" w:type="dxa"/>
            <w:gridSpan w:val="3"/>
            <w:vAlign w:val="center"/>
          </w:tcPr>
          <w:p w:rsidR="00BC2F44" w:rsidRDefault="00AD0391">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10.10</w:t>
            </w:r>
            <w:r>
              <w:rPr>
                <w:rFonts w:ascii="宋体" w:eastAsia="宋体" w:hAnsi="宋体" w:cs="宋体" w:hint="eastAsia"/>
                <w:color w:val="000000"/>
                <w:sz w:val="21"/>
                <w:lang w:eastAsia="zh-CN"/>
              </w:rPr>
              <w:t>监督</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4"/>
                <w:sz w:val="21"/>
                <w:lang w:eastAsia="zh-CN"/>
              </w:rPr>
              <w:t>本项目的招标投标活动及其相关当事人应当接受有管辖权的建设行政主管部门</w:t>
            </w:r>
            <w:r>
              <w:rPr>
                <w:rFonts w:ascii="宋体" w:eastAsia="宋体" w:hAnsi="宋体" w:cs="宋体" w:hint="eastAsia"/>
                <w:color w:val="000000"/>
                <w:sz w:val="21"/>
                <w:lang w:eastAsia="zh-CN"/>
              </w:rPr>
              <w:t>或相关部门依法实施的监督。</w:t>
            </w:r>
          </w:p>
        </w:tc>
      </w:tr>
      <w:tr w:rsidR="00BC2F44">
        <w:trPr>
          <w:trHeight w:val="353"/>
        </w:trPr>
        <w:tc>
          <w:tcPr>
            <w:tcW w:w="9037" w:type="dxa"/>
            <w:gridSpan w:val="3"/>
            <w:vAlign w:val="center"/>
          </w:tcPr>
          <w:p w:rsidR="00BC2F44" w:rsidRDefault="00AD0391">
            <w:pPr>
              <w:pStyle w:val="Normal16"/>
              <w:widowControl w:val="0"/>
              <w:autoSpaceDE w:val="0"/>
              <w:autoSpaceDN w:val="0"/>
              <w:adjustRightInd w:val="0"/>
              <w:spacing w:before="0" w:after="0" w:line="210" w:lineRule="exact"/>
              <w:jc w:val="left"/>
              <w:rPr>
                <w:rFonts w:ascii="WHNOTV+ËÎÌå"/>
                <w:color w:val="000000"/>
                <w:sz w:val="21"/>
                <w:lang w:eastAsia="zh-CN"/>
              </w:rPr>
            </w:pPr>
            <w:r>
              <w:rPr>
                <w:rFonts w:ascii="EEREWE+ËÎÌå"/>
                <w:color w:val="000000"/>
                <w:sz w:val="21"/>
                <w:lang w:eastAsia="zh-CN"/>
              </w:rPr>
              <w:t>10.11</w:t>
            </w:r>
            <w:r>
              <w:rPr>
                <w:rFonts w:ascii="宋体" w:eastAsia="宋体" w:hAnsi="宋体" w:cs="宋体" w:hint="eastAsia"/>
                <w:color w:val="000000"/>
                <w:sz w:val="21"/>
                <w:lang w:eastAsia="zh-CN"/>
              </w:rPr>
              <w:t>解释权</w:t>
            </w:r>
          </w:p>
        </w:tc>
      </w:tr>
      <w:tr w:rsidR="00BC2F44">
        <w:tc>
          <w:tcPr>
            <w:tcW w:w="1395" w:type="dxa"/>
            <w:vAlign w:val="center"/>
          </w:tcPr>
          <w:p w:rsidR="00BC2F44" w:rsidRDefault="00BC2F44">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BC2F44" w:rsidRDefault="00AD0391">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z w:val="21"/>
                <w:lang w:eastAsia="zh-CN"/>
              </w:rPr>
              <w:t>构成本招标文件的各个组成文件应互为解释，互为说明；如有不明确或不一致，</w:t>
            </w:r>
            <w:r>
              <w:rPr>
                <w:rFonts w:ascii="宋体" w:eastAsia="宋体" w:hAnsi="宋体" w:cs="宋体" w:hint="eastAsia"/>
                <w:color w:val="000000"/>
                <w:spacing w:val="-1"/>
                <w:sz w:val="21"/>
                <w:lang w:eastAsia="zh-CN"/>
              </w:rPr>
              <w:t>构成合同文件组成内容的，以合同文件约定内容为准，且以专用合同条款约定的合同文件优先顺序解释；除招标文件中有特别规定外，仅适用于招标投标阶段的</w:t>
            </w:r>
            <w:r>
              <w:rPr>
                <w:rFonts w:ascii="宋体" w:eastAsia="宋体" w:hAnsi="宋体" w:cs="宋体" w:hint="eastAsia"/>
                <w:color w:val="000000"/>
                <w:spacing w:val="-2"/>
                <w:sz w:val="21"/>
                <w:lang w:eastAsia="zh-CN"/>
              </w:rPr>
              <w:t>规定，按招标公告（投标邀请书）、投标人须知、评标办法、投标文件格式的先</w:t>
            </w:r>
            <w:r>
              <w:rPr>
                <w:rFonts w:ascii="宋体" w:eastAsia="宋体" w:hAnsi="宋体" w:cs="宋体" w:hint="eastAsia"/>
                <w:color w:val="000000"/>
                <w:spacing w:val="-1"/>
                <w:sz w:val="21"/>
                <w:lang w:eastAsia="zh-CN"/>
              </w:rPr>
              <w:t>后顺序解释；同一组成文件中就同一事项的规定或约定不一致的，以编排顺序在后者为准；同一组成文件不同版本之间有不一致的，以形成时间在后者为准。按</w:t>
            </w:r>
            <w:r>
              <w:rPr>
                <w:rFonts w:ascii="宋体" w:eastAsia="宋体" w:hAnsi="宋体" w:cs="宋体" w:hint="eastAsia"/>
                <w:color w:val="000000"/>
                <w:sz w:val="21"/>
                <w:lang w:eastAsia="zh-CN"/>
              </w:rPr>
              <w:t>本款前述规定仍不能形成结论的，由招标人负责解释。</w:t>
            </w:r>
          </w:p>
        </w:tc>
      </w:tr>
      <w:tr w:rsidR="00BC2F44">
        <w:tc>
          <w:tcPr>
            <w:tcW w:w="1395" w:type="dxa"/>
            <w:vAlign w:val="center"/>
          </w:tcPr>
          <w:p w:rsidR="00BC2F44" w:rsidRDefault="00AD0391">
            <w:pPr>
              <w:pStyle w:val="Normal17"/>
              <w:widowControl w:val="0"/>
              <w:autoSpaceDE w:val="0"/>
              <w:autoSpaceDN w:val="0"/>
              <w:adjustRightInd w:val="0"/>
              <w:spacing w:before="0" w:after="0" w:line="210" w:lineRule="exact"/>
              <w:jc w:val="left"/>
              <w:rPr>
                <w:rFonts w:ascii="GIAEAU+ËÎÌå" w:eastAsiaTheme="minorEastAsia"/>
                <w:color w:val="000000"/>
                <w:sz w:val="21"/>
                <w:lang w:eastAsia="zh-CN"/>
              </w:rPr>
            </w:pPr>
            <w:r>
              <w:rPr>
                <w:rFonts w:ascii="GIAEAU+ËÎÌå"/>
                <w:color w:val="000000"/>
                <w:sz w:val="21"/>
                <w:lang w:eastAsia="zh-CN"/>
              </w:rPr>
              <w:t>10.12</w:t>
            </w:r>
          </w:p>
        </w:tc>
        <w:tc>
          <w:tcPr>
            <w:tcW w:w="1931" w:type="dxa"/>
            <w:vAlign w:val="center"/>
          </w:tcPr>
          <w:p w:rsidR="00BC2F44" w:rsidRDefault="00AD0391">
            <w:pPr>
              <w:pStyle w:val="Normal17"/>
              <w:widowControl w:val="0"/>
              <w:autoSpaceDE w:val="0"/>
              <w:autoSpaceDN w:val="0"/>
              <w:adjustRightInd w:val="0"/>
              <w:spacing w:before="0" w:after="0" w:line="276" w:lineRule="auto"/>
              <w:ind w:left="405"/>
              <w:jc w:val="center"/>
              <w:rPr>
                <w:rFonts w:ascii="WAFLHM+ËÎÌå"/>
                <w:color w:val="000000"/>
                <w:sz w:val="21"/>
                <w:lang w:eastAsia="zh-CN"/>
              </w:rPr>
            </w:pPr>
            <w:r>
              <w:rPr>
                <w:rFonts w:ascii="宋体" w:eastAsia="宋体" w:hAnsi="宋体" w:cs="宋体" w:hint="eastAsia"/>
                <w:color w:val="000000"/>
                <w:sz w:val="21"/>
                <w:lang w:eastAsia="zh-CN"/>
              </w:rPr>
              <w:t>招标人存档所需要的纸质招标文件、投标文件规定</w:t>
            </w:r>
          </w:p>
        </w:tc>
        <w:tc>
          <w:tcPr>
            <w:tcW w:w="5711" w:type="dxa"/>
            <w:vAlign w:val="center"/>
          </w:tcPr>
          <w:p w:rsidR="00BC2F44" w:rsidRDefault="00AD0391">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招标人（招标代理机构）郑重承诺本电子招标文件为本项目唯一的招标文件。</w:t>
            </w:r>
          </w:p>
          <w:p w:rsidR="00BC2F44" w:rsidRDefault="00AD0391">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招标人存档所需要的相应的纸质招标文件、投标文件是指系统生成的电子招标文件、投标文件打印的文本。在公示结果无疑义后由招标代理机构或招标人打印并装订成册。</w:t>
            </w:r>
          </w:p>
        </w:tc>
      </w:tr>
    </w:tbl>
    <w:p w:rsidR="00BC2F44" w:rsidRDefault="00BC2F44">
      <w:pPr>
        <w:spacing w:line="276" w:lineRule="auto"/>
      </w:pPr>
    </w:p>
    <w:p w:rsidR="00BC2F44" w:rsidRDefault="00AD0391">
      <w:pPr>
        <w:widowControl/>
        <w:jc w:val="center"/>
        <w:rPr>
          <w:rFonts w:asciiTheme="majorEastAsia" w:eastAsiaTheme="majorEastAsia" w:hAnsiTheme="majorEastAsia"/>
          <w:color w:val="000000"/>
          <w:sz w:val="32"/>
        </w:rPr>
      </w:pPr>
      <w:r>
        <w:br w:type="page"/>
      </w:r>
      <w:r>
        <w:rPr>
          <w:rFonts w:asciiTheme="majorEastAsia" w:eastAsiaTheme="majorEastAsia" w:hAnsiTheme="majorEastAsia" w:cs="宋体" w:hint="eastAsia"/>
          <w:color w:val="000000"/>
          <w:spacing w:val="10"/>
          <w:sz w:val="32"/>
        </w:rPr>
        <w:lastRenderedPageBreak/>
        <w:t>投标人须知</w:t>
      </w:r>
    </w:p>
    <w:p w:rsidR="00BC2F44" w:rsidRDefault="00AD0391">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10"/>
          <w:sz w:val="32"/>
          <w:lang w:eastAsia="zh-CN"/>
        </w:rPr>
        <w:t>．总则</w:t>
      </w:r>
    </w:p>
    <w:p w:rsidR="00BC2F44" w:rsidRDefault="00AD0391">
      <w:pPr>
        <w:pStyle w:val="Normal18"/>
        <w:widowControl w:val="0"/>
        <w:autoSpaceDE w:val="0"/>
        <w:autoSpaceDN w:val="0"/>
        <w:adjustRightInd w:val="0"/>
        <w:spacing w:before="0" w:after="0"/>
        <w:jc w:val="left"/>
        <w:rPr>
          <w:rFonts w:ascii="AONAKW+ËÎÌå" w:eastAsiaTheme="minorEastAsia"/>
          <w:color w:val="000000"/>
          <w:sz w:val="32"/>
          <w:lang w:eastAsia="zh-CN"/>
        </w:rPr>
      </w:pPr>
      <w:r>
        <w:rPr>
          <w:rFonts w:ascii="EUSLBJ+ËÎÌå"/>
          <w:color w:val="000000"/>
          <w:spacing w:val="20"/>
          <w:sz w:val="32"/>
          <w:lang w:eastAsia="zh-CN"/>
        </w:rPr>
        <w:t>1.1</w:t>
      </w:r>
      <w:r>
        <w:rPr>
          <w:rFonts w:ascii="宋体" w:eastAsia="宋体" w:hAnsi="宋体" w:cs="宋体" w:hint="eastAsia"/>
          <w:color w:val="000000"/>
          <w:spacing w:val="-4"/>
          <w:sz w:val="32"/>
          <w:lang w:eastAsia="zh-CN"/>
        </w:rPr>
        <w:t>项目概况</w:t>
      </w:r>
    </w:p>
    <w:p w:rsidR="00BC2F44" w:rsidRDefault="00AD0391">
      <w:pPr>
        <w:pStyle w:val="Normal18"/>
        <w:widowControl w:val="0"/>
        <w:autoSpaceDE w:val="0"/>
        <w:autoSpaceDN w:val="0"/>
        <w:adjustRightInd w:val="0"/>
        <w:spacing w:before="0" w:after="0" w:line="360" w:lineRule="auto"/>
        <w:jc w:val="left"/>
        <w:rPr>
          <w:rFonts w:ascii="AONAKW+ËÎÌå"/>
          <w:color w:val="000000"/>
          <w:sz w:val="32"/>
          <w:lang w:eastAsia="zh-CN"/>
        </w:rPr>
      </w:pPr>
      <w:r>
        <w:rPr>
          <w:rFonts w:ascii="宋体" w:eastAsia="宋体" w:hAnsi="宋体" w:cs="宋体"/>
          <w:color w:val="000000"/>
          <w:sz w:val="21"/>
          <w:lang w:eastAsia="zh-CN"/>
        </w:rPr>
        <w:t xml:space="preserve">1.1.1 </w:t>
      </w:r>
      <w:r>
        <w:rPr>
          <w:rFonts w:ascii="宋体" w:eastAsia="宋体" w:hAnsi="宋体" w:cs="宋体" w:hint="eastAsia"/>
          <w:color w:val="000000"/>
          <w:sz w:val="21"/>
          <w:lang w:eastAsia="zh-CN"/>
        </w:rPr>
        <w:t>根据《中华人民共和国招标投标法》等有关法律、法规和规章的规定，本招标项目己具备招标条件，现对本标段施工进行招标。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1.1.2 </w:t>
      </w:r>
      <w:r>
        <w:rPr>
          <w:rFonts w:ascii="宋体" w:eastAsia="宋体" w:hAnsi="宋体" w:cs="宋体" w:hint="eastAsia"/>
          <w:color w:val="000000"/>
          <w:sz w:val="21"/>
          <w:lang w:eastAsia="zh-CN"/>
        </w:rPr>
        <w:t>本招标项目招标人：见投标人须知前附表。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1.1.3 </w:t>
      </w:r>
      <w:r>
        <w:rPr>
          <w:rFonts w:ascii="宋体" w:eastAsia="宋体" w:hAnsi="宋体" w:cs="宋体" w:hint="eastAsia"/>
          <w:color w:val="000000"/>
          <w:sz w:val="21"/>
          <w:lang w:eastAsia="zh-CN"/>
        </w:rPr>
        <w:t>本标段招标代理机构：见投标人须知前附表。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1.1.4 </w:t>
      </w:r>
      <w:r>
        <w:rPr>
          <w:rFonts w:ascii="宋体" w:eastAsia="宋体" w:hAnsi="宋体" w:cs="宋体" w:hint="eastAsia"/>
          <w:color w:val="000000"/>
          <w:sz w:val="21"/>
          <w:lang w:eastAsia="zh-CN"/>
        </w:rPr>
        <w:t>本招标项目名称：见投标人须知前附表。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1.1.5 </w:t>
      </w:r>
      <w:r>
        <w:rPr>
          <w:rFonts w:ascii="宋体" w:eastAsia="宋体" w:hAnsi="宋体" w:cs="宋体" w:hint="eastAsia"/>
          <w:color w:val="000000"/>
          <w:sz w:val="21"/>
          <w:lang w:eastAsia="zh-CN"/>
        </w:rPr>
        <w:t>本标段建设地点：见投标人须知前附表。</w:t>
      </w:r>
    </w:p>
    <w:p w:rsidR="00BC2F44" w:rsidRDefault="00AD0391">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1.2 </w:t>
      </w:r>
      <w:r>
        <w:rPr>
          <w:rFonts w:ascii="EUSLBJ+ËÎÌå" w:hint="eastAsia"/>
          <w:color w:val="000000"/>
          <w:spacing w:val="20"/>
          <w:sz w:val="32"/>
          <w:lang w:eastAsia="zh-CN"/>
        </w:rPr>
        <w:t>资金来源和落实情况</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1.2.1 </w:t>
      </w:r>
      <w:r>
        <w:rPr>
          <w:rFonts w:ascii="宋体" w:eastAsia="宋体" w:hAnsi="宋体" w:cs="宋体" w:hint="eastAsia"/>
          <w:color w:val="000000"/>
          <w:sz w:val="21"/>
          <w:lang w:eastAsia="zh-CN"/>
        </w:rPr>
        <w:t>本招标项目的资金来源：见投标人须知前附表。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1.2.2 </w:t>
      </w:r>
      <w:r>
        <w:rPr>
          <w:rFonts w:ascii="宋体" w:eastAsia="宋体" w:hAnsi="宋体" w:cs="宋体" w:hint="eastAsia"/>
          <w:color w:val="000000"/>
          <w:sz w:val="21"/>
          <w:lang w:eastAsia="zh-CN"/>
        </w:rPr>
        <w:t>本招标项目的出资比例：见投标人须知前附表。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1.2.3 </w:t>
      </w:r>
      <w:r>
        <w:rPr>
          <w:rFonts w:ascii="宋体" w:eastAsia="宋体" w:hAnsi="宋体" w:cs="宋体" w:hint="eastAsia"/>
          <w:color w:val="000000"/>
          <w:sz w:val="21"/>
          <w:lang w:eastAsia="zh-CN"/>
        </w:rPr>
        <w:t>本招标项目的资金落实情况：见投标人须知前附表。</w:t>
      </w:r>
    </w:p>
    <w:p w:rsidR="00BC2F44" w:rsidRDefault="00AD0391">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1.3 </w:t>
      </w:r>
      <w:r>
        <w:rPr>
          <w:rFonts w:ascii="EUSLBJ+ËÎÌå" w:hint="eastAsia"/>
          <w:color w:val="000000"/>
          <w:spacing w:val="20"/>
          <w:sz w:val="32"/>
          <w:lang w:eastAsia="zh-CN"/>
        </w:rPr>
        <w:t>招标范围、计划工期和质量要求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1.3.1 </w:t>
      </w:r>
      <w:r>
        <w:rPr>
          <w:rFonts w:ascii="宋体" w:eastAsia="宋体" w:hAnsi="宋体" w:cs="宋体" w:hint="eastAsia"/>
          <w:color w:val="000000"/>
          <w:sz w:val="21"/>
          <w:lang w:eastAsia="zh-CN"/>
        </w:rPr>
        <w:t>本次招标范围：见投标人须知前附表。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1.3.2 </w:t>
      </w:r>
      <w:r>
        <w:rPr>
          <w:rFonts w:ascii="宋体" w:eastAsia="宋体" w:hAnsi="宋体" w:cs="宋体" w:hint="eastAsia"/>
          <w:color w:val="000000"/>
          <w:sz w:val="21"/>
          <w:lang w:eastAsia="zh-CN"/>
        </w:rPr>
        <w:t>本标段的计划工期：见投标人须知前附表。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1.3.3 </w:t>
      </w:r>
      <w:r>
        <w:rPr>
          <w:rFonts w:ascii="宋体" w:eastAsia="宋体" w:hAnsi="宋体" w:cs="宋体" w:hint="eastAsia"/>
          <w:color w:val="000000"/>
          <w:sz w:val="21"/>
          <w:lang w:eastAsia="zh-CN"/>
        </w:rPr>
        <w:t>本标段的质量要求：见投标人须知前附表。</w:t>
      </w:r>
    </w:p>
    <w:p w:rsidR="00BC2F44" w:rsidRDefault="00AD0391">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1.4 </w:t>
      </w:r>
      <w:r>
        <w:rPr>
          <w:rFonts w:ascii="EUSLBJ+ËÎÌå" w:hint="eastAsia"/>
          <w:color w:val="000000"/>
          <w:spacing w:val="20"/>
          <w:sz w:val="32"/>
          <w:lang w:eastAsia="zh-CN"/>
        </w:rPr>
        <w:t>投标人资格要求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1.4.1 </w:t>
      </w:r>
      <w:r>
        <w:rPr>
          <w:rFonts w:ascii="宋体" w:eastAsia="宋体" w:hAnsi="宋体" w:cs="宋体" w:hint="eastAsia"/>
          <w:color w:val="000000"/>
          <w:sz w:val="21"/>
          <w:lang w:eastAsia="zh-CN"/>
        </w:rPr>
        <w:t>投标人应具备承担本标段施工的资质条件、能力和信誉。</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）资质条件：见投标人须知前附表；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）财务要求：见投标人须知前附表；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）信用要求：见投标人须知前附表；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）外省企业进青建筑企业登记证书：见投标人须知前附表；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）项目经理资格：见投标人须知前附表；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1.4.2 </w:t>
      </w:r>
      <w:r>
        <w:rPr>
          <w:rFonts w:ascii="宋体" w:eastAsia="宋体" w:hAnsi="宋体" w:cs="宋体" w:hint="eastAsia"/>
          <w:color w:val="000000"/>
          <w:sz w:val="21"/>
          <w:lang w:eastAsia="zh-CN"/>
        </w:rPr>
        <w:t>投标人须知前附表规定接受联合体投标的，除应符合本章第</w:t>
      </w:r>
      <w:r>
        <w:rPr>
          <w:rFonts w:ascii="宋体" w:eastAsia="宋体" w:hAnsi="宋体" w:cs="宋体"/>
          <w:color w:val="000000"/>
          <w:sz w:val="21"/>
          <w:lang w:eastAsia="zh-CN"/>
        </w:rPr>
        <w:t xml:space="preserve"> 1.4.1 </w:t>
      </w:r>
      <w:r>
        <w:rPr>
          <w:rFonts w:ascii="宋体" w:eastAsia="宋体" w:hAnsi="宋体" w:cs="宋体" w:hint="eastAsia"/>
          <w:color w:val="000000"/>
          <w:sz w:val="21"/>
          <w:lang w:eastAsia="zh-CN"/>
        </w:rPr>
        <w:t>项和投标人须知前附表的要求外，还应遵守以下规定：</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）联合体各方应按招标文件提供的格式签订联合体协议书，明确联合体牵头人和各方权利义务；</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）由同一专业的单位组成的联合体，按照资质等级较低的单位确定资质等级；</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3</w:t>
      </w:r>
      <w:r>
        <w:rPr>
          <w:rFonts w:ascii="宋体" w:eastAsia="宋体" w:hAnsi="宋体" w:cs="宋体" w:hint="eastAsia"/>
          <w:color w:val="000000"/>
          <w:sz w:val="21"/>
          <w:lang w:eastAsia="zh-CN"/>
        </w:rPr>
        <w:t>）联合体各方不得再以自己名义单独或参加其他联合体在同一标段中投标。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1.4.3 </w:t>
      </w:r>
      <w:r>
        <w:rPr>
          <w:rFonts w:ascii="宋体" w:eastAsia="宋体" w:hAnsi="宋体" w:cs="宋体" w:hint="eastAsia"/>
          <w:color w:val="000000"/>
          <w:sz w:val="21"/>
          <w:lang w:eastAsia="zh-CN"/>
        </w:rPr>
        <w:t>经评标委员会认定，投标人有下列情况之一的，投标无效；隐瞒实情骗取中标的，中标无效：</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）为招标人不具有独立法人资格的附属机构（单位）</w:t>
      </w:r>
      <w:r>
        <w:rPr>
          <w:rFonts w:ascii="宋体" w:eastAsia="宋体" w:hAnsi="宋体" w:cs="宋体"/>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）为本标段前期准备提供设计或咨询服务的，但设计施工总承包的除外；</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）为本标段的监理人；</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）为本标段的代建人；</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）为本标段提供招标代理服务的；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）与本标段的监理人或代建人或招标代理机构同为一个法定代表人的；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）与本标段的监理人或代建人或招标代理机构相互控股或参股的；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）与本标段的监理人或代建人或招标代理机构相互任职或工作的；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）被责令停业的；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10</w:t>
      </w:r>
      <w:r>
        <w:rPr>
          <w:rFonts w:ascii="宋体" w:eastAsia="宋体" w:hAnsi="宋体" w:cs="宋体" w:hint="eastAsia"/>
          <w:color w:val="000000"/>
          <w:sz w:val="21"/>
          <w:lang w:eastAsia="zh-CN"/>
        </w:rPr>
        <w:t>）被暂停或取消投标资格的；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11</w:t>
      </w:r>
      <w:r>
        <w:rPr>
          <w:rFonts w:ascii="宋体" w:eastAsia="宋体" w:hAnsi="宋体" w:cs="宋体" w:hint="eastAsia"/>
          <w:color w:val="000000"/>
          <w:sz w:val="21"/>
          <w:lang w:eastAsia="zh-CN"/>
        </w:rPr>
        <w:t>）财产被接管或冻结的；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12</w:t>
      </w:r>
      <w:r>
        <w:rPr>
          <w:rFonts w:ascii="宋体" w:eastAsia="宋体" w:hAnsi="宋体" w:cs="宋体" w:hint="eastAsia"/>
          <w:color w:val="000000"/>
          <w:sz w:val="21"/>
          <w:lang w:eastAsia="zh-CN"/>
        </w:rPr>
        <w:t>）在最近三年内有骗取中标或严重违约或重大工程质量问题的。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13</w:t>
      </w:r>
      <w:r>
        <w:rPr>
          <w:rFonts w:ascii="宋体" w:eastAsia="宋体" w:hAnsi="宋体" w:cs="宋体" w:hint="eastAsia"/>
          <w:color w:val="000000"/>
          <w:sz w:val="21"/>
          <w:lang w:eastAsia="zh-CN"/>
        </w:rPr>
        <w:t>）投标资格被暂停、取消或被责令停业期间的；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14</w:t>
      </w:r>
      <w:r>
        <w:rPr>
          <w:rFonts w:ascii="宋体" w:eastAsia="宋体" w:hAnsi="宋体" w:cs="宋体" w:hint="eastAsia"/>
          <w:color w:val="000000"/>
          <w:sz w:val="21"/>
          <w:lang w:eastAsia="zh-CN"/>
        </w:rPr>
        <w:t>）被人民法院列为失信被执行人的；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15</w:t>
      </w:r>
      <w:r>
        <w:rPr>
          <w:rFonts w:ascii="宋体" w:eastAsia="宋体" w:hAnsi="宋体" w:cs="宋体" w:hint="eastAsia"/>
          <w:color w:val="000000"/>
          <w:sz w:val="21"/>
          <w:lang w:eastAsia="zh-CN"/>
        </w:rPr>
        <w:t>）《企业资质证书》或《安全生产许可证》被暂扣或取消期间的；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16</w:t>
      </w:r>
      <w:r>
        <w:rPr>
          <w:rFonts w:ascii="宋体" w:eastAsia="宋体" w:hAnsi="宋体" w:cs="宋体" w:hint="eastAsia"/>
          <w:color w:val="000000"/>
          <w:sz w:val="21"/>
          <w:lang w:eastAsia="zh-CN"/>
        </w:rPr>
        <w:t>）财产被接管、冻结或企业处于破产状态的；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17</w:t>
      </w:r>
      <w:r>
        <w:rPr>
          <w:rFonts w:ascii="宋体" w:eastAsia="宋体" w:hAnsi="宋体" w:cs="宋体" w:hint="eastAsia"/>
          <w:color w:val="000000"/>
          <w:sz w:val="21"/>
          <w:lang w:eastAsia="zh-CN"/>
        </w:rPr>
        <w:t>）单位负责人为同一人或者存在控股、管理关系的不同单位，参加同一标段或者未划分标段的同一招标项目投标的；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18</w:t>
      </w:r>
      <w:r>
        <w:rPr>
          <w:rFonts w:ascii="宋体" w:eastAsia="宋体" w:hAnsi="宋体" w:cs="宋体" w:hint="eastAsia"/>
          <w:color w:val="000000"/>
          <w:sz w:val="21"/>
          <w:lang w:eastAsia="zh-CN"/>
        </w:rPr>
        <w:t>）企业信用被评定为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级一年之内、被评定为</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级半年之内的；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19</w:t>
      </w:r>
      <w:r>
        <w:rPr>
          <w:rFonts w:ascii="宋体" w:eastAsia="宋体" w:hAnsi="宋体" w:cs="宋体" w:hint="eastAsia"/>
          <w:color w:val="000000"/>
          <w:sz w:val="21"/>
          <w:lang w:eastAsia="zh-CN"/>
        </w:rPr>
        <w:t>）未按招标文件规定提交电子投标文件的；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20</w:t>
      </w:r>
      <w:r>
        <w:rPr>
          <w:rFonts w:ascii="宋体" w:eastAsia="宋体" w:hAnsi="宋体" w:cs="宋体" w:hint="eastAsia"/>
          <w:color w:val="000000"/>
          <w:sz w:val="21"/>
          <w:lang w:eastAsia="zh-CN"/>
        </w:rPr>
        <w:t>）法律法规规定的其他情形。</w:t>
      </w:r>
    </w:p>
    <w:p w:rsidR="00BC2F44" w:rsidRDefault="00AD0391">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1.5</w:t>
      </w:r>
      <w:r>
        <w:rPr>
          <w:rFonts w:ascii="宋体" w:eastAsia="宋体" w:hAnsi="宋体" w:cs="宋体" w:hint="eastAsia"/>
          <w:color w:val="000000"/>
          <w:spacing w:val="11"/>
          <w:sz w:val="32"/>
          <w:lang w:eastAsia="zh-CN"/>
        </w:rPr>
        <w:t>费用承担</w:t>
      </w:r>
    </w:p>
    <w:p w:rsidR="00BC2F44" w:rsidRDefault="00AD0391">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投标人准备和参加投标活动发生的费用自理。</w:t>
      </w:r>
    </w:p>
    <w:p w:rsidR="00BC2F44" w:rsidRDefault="00AD0391">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1.6</w:t>
      </w:r>
      <w:r>
        <w:rPr>
          <w:rFonts w:ascii="宋体" w:eastAsia="宋体" w:hAnsi="宋体" w:cs="宋体" w:hint="eastAsia"/>
          <w:color w:val="000000"/>
          <w:spacing w:val="11"/>
          <w:sz w:val="32"/>
          <w:lang w:eastAsia="zh-CN"/>
        </w:rPr>
        <w:t>保密</w:t>
      </w:r>
    </w:p>
    <w:p w:rsidR="00BC2F44" w:rsidRDefault="00AD0391">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宋体" w:eastAsia="宋体" w:hAnsi="宋体" w:cs="宋体" w:hint="eastAsia"/>
          <w:color w:val="000000"/>
          <w:spacing w:val="1"/>
          <w:sz w:val="21"/>
          <w:lang w:eastAsia="zh-CN"/>
        </w:rPr>
        <w:t>参与招标投标活动的各方应对招标文件和投标文件中的商业和技术等秘密保密，违者应对由此造成的后果承担法律责任。</w:t>
      </w:r>
    </w:p>
    <w:p w:rsidR="00BC2F44" w:rsidRDefault="00AD0391">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lastRenderedPageBreak/>
        <w:t>1.7</w:t>
      </w:r>
      <w:r>
        <w:rPr>
          <w:rFonts w:ascii="宋体" w:eastAsia="宋体" w:hAnsi="宋体" w:cs="宋体" w:hint="eastAsia"/>
          <w:color w:val="000000"/>
          <w:spacing w:val="11"/>
          <w:sz w:val="32"/>
          <w:lang w:eastAsia="zh-CN"/>
        </w:rPr>
        <w:t>语言文字</w:t>
      </w:r>
    </w:p>
    <w:p w:rsidR="00BC2F44" w:rsidRDefault="00AD0391">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除专用术语外，与招标投标有关的语言均使用中文。必要时专用术语应附有中文注释。</w:t>
      </w:r>
    </w:p>
    <w:p w:rsidR="00BC2F44" w:rsidRDefault="00AD0391">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1.8</w:t>
      </w:r>
      <w:r>
        <w:rPr>
          <w:rFonts w:ascii="宋体" w:eastAsia="宋体" w:hAnsi="宋体" w:cs="宋体" w:hint="eastAsia"/>
          <w:color w:val="000000"/>
          <w:spacing w:val="11"/>
          <w:sz w:val="32"/>
          <w:lang w:eastAsia="zh-CN"/>
        </w:rPr>
        <w:t>计量单位</w:t>
      </w:r>
    </w:p>
    <w:p w:rsidR="00BC2F44" w:rsidRDefault="00AD0391">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所有计量均采用中华人民共和国法定计量单位。</w:t>
      </w:r>
    </w:p>
    <w:p w:rsidR="00BC2F44" w:rsidRDefault="00AD0391">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1.9</w:t>
      </w:r>
      <w:r>
        <w:rPr>
          <w:rFonts w:ascii="宋体" w:eastAsia="宋体" w:hAnsi="宋体" w:cs="宋体" w:hint="eastAsia"/>
          <w:color w:val="000000"/>
          <w:spacing w:val="11"/>
          <w:sz w:val="32"/>
          <w:lang w:eastAsia="zh-CN"/>
        </w:rPr>
        <w:t>踏勘现场</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1.9.1 </w:t>
      </w:r>
      <w:r>
        <w:rPr>
          <w:rFonts w:ascii="宋体" w:eastAsia="宋体" w:hAnsi="宋体" w:cs="宋体" w:hint="eastAsia"/>
          <w:color w:val="000000"/>
          <w:sz w:val="21"/>
          <w:lang w:eastAsia="zh-CN"/>
        </w:rPr>
        <w:t>投标人须知前附表规定组织踏勘现场的，招标人按投标人须知前附表规定的时间、地点组织投标人踏勘项目现场。</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1.9.2 </w:t>
      </w:r>
      <w:r>
        <w:rPr>
          <w:rFonts w:ascii="宋体" w:eastAsia="宋体" w:hAnsi="宋体" w:cs="宋体" w:hint="eastAsia"/>
          <w:color w:val="000000"/>
          <w:sz w:val="21"/>
          <w:lang w:eastAsia="zh-CN"/>
        </w:rPr>
        <w:t>投标人踏勘现场发生的费用自理。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1.9.3 </w:t>
      </w:r>
      <w:r>
        <w:rPr>
          <w:rFonts w:ascii="宋体" w:eastAsia="宋体" w:hAnsi="宋体" w:cs="宋体" w:hint="eastAsia"/>
          <w:color w:val="000000"/>
          <w:sz w:val="21"/>
          <w:lang w:eastAsia="zh-CN"/>
        </w:rPr>
        <w:t>除招标人的原因外，投标人自行负责在踏勘现场中所发生的人员伤亡和财产损失。</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1.9.4 </w:t>
      </w:r>
      <w:r>
        <w:rPr>
          <w:rFonts w:ascii="宋体" w:eastAsia="宋体" w:hAnsi="宋体" w:cs="宋体" w:hint="eastAsia"/>
          <w:color w:val="000000"/>
          <w:sz w:val="21"/>
          <w:lang w:eastAsia="zh-CN"/>
        </w:rPr>
        <w:t>招标人在踏勘现场中介绍的工程场地和相关的周边环境情况，供投标人在编制投标文件时参考，招标人不对投标人据此作出的判断和决策负责。</w:t>
      </w:r>
    </w:p>
    <w:p w:rsidR="00BC2F44" w:rsidRDefault="00AD0391">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15"/>
          <w:sz w:val="32"/>
          <w:lang w:eastAsia="zh-CN"/>
        </w:rPr>
        <w:t>1.10</w:t>
      </w:r>
      <w:r>
        <w:rPr>
          <w:rFonts w:ascii="宋体" w:eastAsia="宋体" w:hAnsi="宋体" w:cs="宋体" w:hint="eastAsia"/>
          <w:color w:val="000000"/>
          <w:spacing w:val="10"/>
          <w:sz w:val="32"/>
          <w:lang w:eastAsia="zh-CN"/>
        </w:rPr>
        <w:t>投标预备会</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1.10.1 </w:t>
      </w:r>
      <w:r>
        <w:rPr>
          <w:rFonts w:ascii="宋体" w:eastAsia="宋体" w:hAnsi="宋体" w:cs="宋体" w:hint="eastAsia"/>
          <w:color w:val="000000"/>
          <w:sz w:val="21"/>
          <w:lang w:eastAsia="zh-CN"/>
        </w:rPr>
        <w:t>投标人须知前附表规定召开投标预备会的，招标人按投标人须知前附表规定的时间和地点召开投标预备会，澄清投标人提出的问题。</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1.10.2 </w:t>
      </w:r>
      <w:r>
        <w:rPr>
          <w:rFonts w:ascii="宋体" w:eastAsia="宋体" w:hAnsi="宋体" w:cs="宋体" w:hint="eastAsia"/>
          <w:color w:val="000000"/>
          <w:sz w:val="21"/>
          <w:lang w:eastAsia="zh-CN"/>
        </w:rPr>
        <w:t>投标人应在投标人须知前附表规定的时间前，通过《青海省电子招投标公共服务平台》电子招投标系统中的网上提问菜单提出。</w:t>
      </w:r>
    </w:p>
    <w:p w:rsidR="00BC2F44" w:rsidRDefault="00AD0391">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1.10.3 </w:t>
      </w:r>
      <w:r>
        <w:rPr>
          <w:rFonts w:ascii="宋体" w:eastAsia="宋体" w:hAnsi="宋体" w:cs="宋体" w:hint="eastAsia"/>
          <w:color w:val="000000"/>
          <w:sz w:val="21"/>
          <w:lang w:eastAsia="zh-CN"/>
        </w:rPr>
        <w:t>投标预备会后，招标人在投标人须知前附表规定的时间内，将对投标人所提问题的澄清，通过《青海省电子招投标公共服务平台》电子招投标系统中提问回复菜单中作出答复。该澄清内容为招标文件的组成部分。</w:t>
      </w:r>
    </w:p>
    <w:p w:rsidR="00BC2F44" w:rsidRDefault="00AD0391">
      <w:pPr>
        <w:pStyle w:val="Normal21"/>
        <w:widowControl w:val="0"/>
        <w:autoSpaceDE w:val="0"/>
        <w:autoSpaceDN w:val="0"/>
        <w:adjustRightInd w:val="0"/>
        <w:spacing w:before="0" w:after="0" w:line="276" w:lineRule="auto"/>
        <w:jc w:val="left"/>
        <w:rPr>
          <w:rFonts w:ascii="ECDBCO+ËÎÌå" w:eastAsiaTheme="minorEastAsia"/>
          <w:color w:val="000000"/>
          <w:sz w:val="32"/>
          <w:lang w:eastAsia="zh-CN"/>
        </w:rPr>
      </w:pPr>
      <w:r>
        <w:rPr>
          <w:rFonts w:ascii="VSDPWJ+ËÎÌå"/>
          <w:color w:val="000000"/>
          <w:spacing w:val="15"/>
          <w:sz w:val="32"/>
          <w:lang w:eastAsia="zh-CN"/>
        </w:rPr>
        <w:t>1.11</w:t>
      </w:r>
      <w:r>
        <w:rPr>
          <w:rFonts w:ascii="宋体" w:eastAsia="宋体" w:hAnsi="宋体" w:cs="宋体" w:hint="eastAsia"/>
          <w:color w:val="000000"/>
          <w:spacing w:val="11"/>
          <w:sz w:val="32"/>
          <w:lang w:eastAsia="zh-CN"/>
        </w:rPr>
        <w:t>分包</w:t>
      </w:r>
    </w:p>
    <w:p w:rsidR="00BC2F44" w:rsidRDefault="00AD0391">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z w:val="21"/>
          <w:lang w:eastAsia="zh-CN"/>
        </w:rPr>
        <w:t>投标人拟在中标后将中标项目的部分非主体、非关键性工作进行分包的，应符合投标人须知前附表规定的分包内容、分包金额和接受分包的第三人资质要求等限制性条件。</w:t>
      </w:r>
    </w:p>
    <w:p w:rsidR="00BC2F44" w:rsidRDefault="00AD0391">
      <w:pPr>
        <w:pStyle w:val="Normal21"/>
        <w:widowControl w:val="0"/>
        <w:autoSpaceDE w:val="0"/>
        <w:autoSpaceDN w:val="0"/>
        <w:adjustRightInd w:val="0"/>
        <w:spacing w:before="0" w:after="0" w:line="360" w:lineRule="auto"/>
        <w:jc w:val="left"/>
        <w:rPr>
          <w:rFonts w:ascii="ECDBCO+ËÎÌå" w:eastAsiaTheme="minorEastAsia"/>
          <w:color w:val="000000"/>
          <w:sz w:val="32"/>
          <w:lang w:eastAsia="zh-CN"/>
        </w:rPr>
      </w:pPr>
      <w:r>
        <w:rPr>
          <w:rFonts w:ascii="VSDPWJ+ËÎÌå"/>
          <w:color w:val="000000"/>
          <w:spacing w:val="15"/>
          <w:sz w:val="32"/>
          <w:lang w:eastAsia="zh-CN"/>
        </w:rPr>
        <w:t>1.12</w:t>
      </w:r>
      <w:r>
        <w:rPr>
          <w:rFonts w:ascii="宋体" w:eastAsia="宋体" w:hAnsi="宋体" w:cs="宋体" w:hint="eastAsia"/>
          <w:color w:val="000000"/>
          <w:spacing w:val="11"/>
          <w:sz w:val="32"/>
          <w:lang w:eastAsia="zh-CN"/>
        </w:rPr>
        <w:t>偏离</w:t>
      </w:r>
    </w:p>
    <w:p w:rsidR="00BC2F44" w:rsidRDefault="00AD0391">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pacing w:val="1"/>
          <w:sz w:val="21"/>
          <w:lang w:eastAsia="zh-CN"/>
        </w:rPr>
        <w:t>投标人须知前附表允许投标文件偏离招标文件某些要求的，偏离应当符合招标文件规定的偏离范围和幅度。</w:t>
      </w:r>
    </w:p>
    <w:p w:rsidR="00BC2F44" w:rsidRDefault="00AD0391">
      <w:pPr>
        <w:pStyle w:val="Normal21"/>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7"/>
          <w:sz w:val="32"/>
          <w:lang w:eastAsia="zh-CN"/>
        </w:rPr>
        <w:t>．招标文件</w:t>
      </w:r>
    </w:p>
    <w:p w:rsidR="00BC2F44" w:rsidRDefault="00AD0391">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VSDPWJ+ËÎÌå"/>
          <w:color w:val="000000"/>
          <w:spacing w:val="20"/>
          <w:sz w:val="32"/>
          <w:lang w:eastAsia="zh-CN"/>
        </w:rPr>
        <w:t>2.1</w:t>
      </w:r>
      <w:r>
        <w:rPr>
          <w:rFonts w:ascii="宋体" w:eastAsia="宋体" w:hAnsi="宋体" w:cs="宋体" w:hint="eastAsia"/>
          <w:color w:val="000000"/>
          <w:spacing w:val="11"/>
          <w:sz w:val="32"/>
          <w:lang w:eastAsia="zh-CN"/>
        </w:rPr>
        <w:t>招标文件的组成</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本招标文件包括：</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1</w:t>
      </w:r>
      <w:r>
        <w:rPr>
          <w:rFonts w:ascii="宋体" w:eastAsia="宋体" w:hAnsi="宋体" w:cs="宋体" w:hint="eastAsia"/>
          <w:color w:val="000000"/>
          <w:sz w:val="21"/>
          <w:lang w:eastAsia="zh-CN"/>
        </w:rPr>
        <w:t>）招标公告（或投标邀请书）</w:t>
      </w:r>
      <w:r>
        <w:rPr>
          <w:rFonts w:ascii="宋体" w:eastAsia="宋体" w:hAnsi="宋体" w:cs="宋体"/>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）投标人须知；</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）评标办法；</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）合同条款及格式（应明确专项条款主要内容）；</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）工程量清单；</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）图纸；</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）技术标准和要求；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）投标文件格式；</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）投标人须知前附表规定的其他材料。</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根据本章第</w:t>
      </w:r>
      <w:r>
        <w:rPr>
          <w:rFonts w:ascii="宋体" w:eastAsia="宋体" w:hAnsi="宋体" w:cs="宋体"/>
          <w:color w:val="000000"/>
          <w:sz w:val="21"/>
          <w:lang w:eastAsia="zh-CN"/>
        </w:rPr>
        <w:t xml:space="preserve"> 1.10 </w:t>
      </w:r>
      <w:r>
        <w:rPr>
          <w:rFonts w:ascii="宋体" w:eastAsia="宋体" w:hAnsi="宋体" w:cs="宋体" w:hint="eastAsia"/>
          <w:color w:val="000000"/>
          <w:sz w:val="21"/>
          <w:lang w:eastAsia="zh-CN"/>
        </w:rPr>
        <w:t>款、第</w:t>
      </w:r>
      <w:r>
        <w:rPr>
          <w:rFonts w:ascii="宋体" w:eastAsia="宋体" w:hAnsi="宋体" w:cs="宋体"/>
          <w:color w:val="000000"/>
          <w:sz w:val="21"/>
          <w:lang w:eastAsia="zh-CN"/>
        </w:rPr>
        <w:t xml:space="preserve"> 2.2 </w:t>
      </w:r>
      <w:r>
        <w:rPr>
          <w:rFonts w:ascii="宋体" w:eastAsia="宋体" w:hAnsi="宋体" w:cs="宋体" w:hint="eastAsia"/>
          <w:color w:val="000000"/>
          <w:sz w:val="21"/>
          <w:lang w:eastAsia="zh-CN"/>
        </w:rPr>
        <w:t>款和第</w:t>
      </w:r>
      <w:r>
        <w:rPr>
          <w:rFonts w:ascii="宋体" w:eastAsia="宋体" w:hAnsi="宋体" w:cs="宋体"/>
          <w:color w:val="000000"/>
          <w:sz w:val="21"/>
          <w:lang w:eastAsia="zh-CN"/>
        </w:rPr>
        <w:t xml:space="preserve"> 2.3 </w:t>
      </w:r>
      <w:r>
        <w:rPr>
          <w:rFonts w:ascii="宋体" w:eastAsia="宋体" w:hAnsi="宋体" w:cs="宋体" w:hint="eastAsia"/>
          <w:color w:val="000000"/>
          <w:sz w:val="21"/>
          <w:lang w:eastAsia="zh-CN"/>
        </w:rPr>
        <w:t>款对招标文件所作的澄清、修改，构成招标文件的组成部分。</w:t>
      </w:r>
    </w:p>
    <w:p w:rsidR="00BC2F44" w:rsidRDefault="00AD0391">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2.2</w:t>
      </w:r>
      <w:r>
        <w:rPr>
          <w:rFonts w:ascii="宋体" w:eastAsia="宋体" w:hAnsi="宋体" w:cs="宋体" w:hint="eastAsia"/>
          <w:color w:val="000000"/>
          <w:spacing w:val="11"/>
          <w:sz w:val="32"/>
          <w:lang w:eastAsia="zh-CN"/>
        </w:rPr>
        <w:t>招标文件的澄清</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2.2.1 </w:t>
      </w:r>
      <w:r>
        <w:rPr>
          <w:rFonts w:ascii="宋体" w:eastAsia="宋体" w:hAnsi="宋体" w:cs="宋体" w:hint="eastAsia"/>
          <w:color w:val="000000"/>
          <w:sz w:val="21"/>
          <w:lang w:eastAsia="zh-CN"/>
        </w:rPr>
        <w:t>投标人应仔细阅读和检查招标文件的全部内容。如发现缺页或附件不全，应及时向招标人提出，以便补齐。如有疑问，应在投标人须知前附表规定的时间前以书面形式并加盖电子印章（本招标文件中书面形式指通过《青海省电子招投标公共服务平台》电子招投标系统中发送和接受的且可被该系统识别的数据文件，下同），要求招标人对招标文件予以澄清。</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招标文件的澄清将在投标人须知前附表规定的时间，招标人通过《青海省电子招投标公共服务平台》电子招投标系统发给所有购买招标文件的投标人，但不指明问题的来源。澄清的内容可能影响到投标文件编制的，应当在投标截止时间至少</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日前，如果澄清的内容可能影响到投标文件编制的，其发出的时间距投标截止时间不足</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日，相应延长投标截止时间。</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投标人应及时通过《青海省电子招投标公共服务平台》电子招投标系统中获取澄清后的招标文件，未按澄清后的招标文件编制的投标文件有可能被评标委员会否决。</w:t>
      </w:r>
    </w:p>
    <w:p w:rsidR="00BC2F44" w:rsidRDefault="00AD0391">
      <w:pPr>
        <w:pStyle w:val="Normal21"/>
        <w:widowControl w:val="0"/>
        <w:autoSpaceDE w:val="0"/>
        <w:autoSpaceDN w:val="0"/>
        <w:adjustRightInd w:val="0"/>
        <w:spacing w:before="0" w:after="0" w:line="360" w:lineRule="auto"/>
        <w:jc w:val="left"/>
        <w:rPr>
          <w:rFonts w:ascii="宋体" w:eastAsia="宋体" w:hAnsi="宋体" w:cs="宋体"/>
          <w:color w:val="000000"/>
          <w:spacing w:val="11"/>
          <w:sz w:val="32"/>
          <w:lang w:eastAsia="zh-CN"/>
        </w:rPr>
      </w:pPr>
      <w:r>
        <w:rPr>
          <w:rFonts w:ascii="JMHHEB+ËÎÌå"/>
          <w:color w:val="000000"/>
          <w:spacing w:val="20"/>
          <w:sz w:val="32"/>
          <w:lang w:eastAsia="zh-CN"/>
        </w:rPr>
        <w:t>2.3</w:t>
      </w:r>
      <w:r>
        <w:rPr>
          <w:rFonts w:ascii="宋体" w:eastAsia="宋体" w:hAnsi="宋体" w:cs="宋体" w:hint="eastAsia"/>
          <w:color w:val="000000"/>
          <w:spacing w:val="11"/>
          <w:sz w:val="32"/>
          <w:lang w:eastAsia="zh-CN"/>
        </w:rPr>
        <w:t>招标文件的修改</w:t>
      </w:r>
    </w:p>
    <w:p w:rsidR="00BC2F44" w:rsidRDefault="00AD0391">
      <w:pPr>
        <w:pStyle w:val="Normal21"/>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JMHHEB+ËÎÌå"/>
          <w:color w:val="000000"/>
          <w:sz w:val="21"/>
          <w:lang w:eastAsia="zh-CN"/>
        </w:rPr>
        <w:t>2.3.1</w:t>
      </w:r>
      <w:r>
        <w:rPr>
          <w:rFonts w:ascii="宋体" w:eastAsia="宋体" w:hAnsi="宋体" w:cs="宋体" w:hint="eastAsia"/>
          <w:color w:val="000000"/>
          <w:spacing w:val="1"/>
          <w:sz w:val="21"/>
          <w:lang w:eastAsia="zh-CN"/>
        </w:rPr>
        <w:t>在投标截止时间前，招标人可以澄清或修改招标文件，并通过《青海省电子招投标公共服务平台》电子招投标系统通知所有已购买招标文件的投标人。如果澄清或者修改的内容可能影响</w:t>
      </w:r>
      <w:r>
        <w:rPr>
          <w:rFonts w:ascii="宋体" w:eastAsia="宋体" w:hAnsi="宋体" w:cs="宋体" w:hint="eastAsia"/>
          <w:color w:val="000000"/>
          <w:sz w:val="21"/>
          <w:lang w:eastAsia="zh-CN"/>
        </w:rPr>
        <w:t>投标文件编制，不足</w:t>
      </w:r>
      <w:r>
        <w:rPr>
          <w:rFonts w:ascii="JMHHEB+ËÎÌå"/>
          <w:color w:val="000000"/>
          <w:sz w:val="21"/>
          <w:lang w:eastAsia="zh-CN"/>
        </w:rPr>
        <w:t>15</w:t>
      </w:r>
      <w:r>
        <w:rPr>
          <w:rFonts w:ascii="宋体" w:eastAsia="宋体" w:hAnsi="宋体" w:cs="宋体" w:hint="eastAsia"/>
          <w:color w:val="000000"/>
          <w:sz w:val="21"/>
          <w:lang w:eastAsia="zh-CN"/>
        </w:rPr>
        <w:t>日，招标人应当顺延提交投标文件的截止时间。</w:t>
      </w:r>
    </w:p>
    <w:p w:rsidR="00BC2F44" w:rsidRDefault="00AD0391">
      <w:pPr>
        <w:pStyle w:val="Normal21"/>
        <w:widowControl w:val="0"/>
        <w:autoSpaceDE w:val="0"/>
        <w:autoSpaceDN w:val="0"/>
        <w:adjustRightInd w:val="0"/>
        <w:spacing w:before="0" w:after="0" w:line="360" w:lineRule="auto"/>
        <w:jc w:val="left"/>
        <w:rPr>
          <w:rFonts w:ascii="ECDBCO+ËÎÌå"/>
          <w:color w:val="000000"/>
          <w:sz w:val="21"/>
          <w:lang w:eastAsia="zh-CN"/>
        </w:rPr>
      </w:pPr>
      <w:r>
        <w:rPr>
          <w:rFonts w:ascii="JMHHEB+ËÎÌå"/>
          <w:color w:val="000000"/>
          <w:sz w:val="21"/>
          <w:lang w:eastAsia="zh-CN"/>
        </w:rPr>
        <w:t>2.3.2</w:t>
      </w:r>
      <w:r>
        <w:rPr>
          <w:rFonts w:ascii="宋体" w:eastAsia="宋体" w:hAnsi="宋体" w:cs="宋体" w:hint="eastAsia"/>
          <w:color w:val="000000"/>
          <w:spacing w:val="1"/>
          <w:sz w:val="21"/>
          <w:lang w:eastAsia="zh-CN"/>
        </w:rPr>
        <w:t>投标人应及时通过《青海省电子招投标公共服务平台》电子招投标系统获取修改后的招</w:t>
      </w:r>
      <w:r>
        <w:rPr>
          <w:rFonts w:ascii="宋体" w:eastAsia="宋体" w:hAnsi="宋体" w:cs="宋体" w:hint="eastAsia"/>
          <w:color w:val="000000"/>
          <w:sz w:val="21"/>
          <w:lang w:eastAsia="zh-CN"/>
        </w:rPr>
        <w:t>标文件，未按修改后的招标文件编制的投标文件有可能被评标委员会否决。</w:t>
      </w:r>
    </w:p>
    <w:p w:rsidR="00BC2F44" w:rsidRDefault="00AD0391">
      <w:pPr>
        <w:pStyle w:val="Normal22"/>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lastRenderedPageBreak/>
        <w:t>3</w:t>
      </w:r>
      <w:r>
        <w:rPr>
          <w:rFonts w:asciiTheme="majorEastAsia" w:eastAsiaTheme="majorEastAsia" w:hAnsiTheme="majorEastAsia" w:cs="宋体" w:hint="eastAsia"/>
          <w:color w:val="000000"/>
          <w:spacing w:val="7"/>
          <w:sz w:val="32"/>
          <w:lang w:eastAsia="zh-CN"/>
        </w:rPr>
        <w:t>．投标文件</w:t>
      </w:r>
    </w:p>
    <w:p w:rsidR="00BC2F44" w:rsidRDefault="00AD0391">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3.1</w:t>
      </w:r>
      <w:r>
        <w:rPr>
          <w:rFonts w:ascii="宋体" w:eastAsia="宋体" w:hAnsi="宋体" w:cs="宋体" w:hint="eastAsia"/>
          <w:color w:val="000000"/>
          <w:spacing w:val="11"/>
          <w:sz w:val="32"/>
          <w:lang w:eastAsia="zh-CN"/>
        </w:rPr>
        <w:t>投标文件的组成</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3.1.1 </w:t>
      </w:r>
      <w:r>
        <w:rPr>
          <w:rFonts w:ascii="宋体" w:eastAsia="宋体" w:hAnsi="宋体" w:cs="宋体" w:hint="eastAsia"/>
          <w:color w:val="000000"/>
          <w:sz w:val="21"/>
          <w:lang w:eastAsia="zh-CN"/>
        </w:rPr>
        <w:t>投标文件应包括下列内容：</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）投标函及投标函附录；</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）法定代表人身份证明及授权委托书；</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）合作或联合体协议书；</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）投标保证金支付凭证复印件或投标保函复印件；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）已标价工程量清单（未实行电子招标的，综合单价分析表可提供电子版）；</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）施工组织设计方案；</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）项目管理班子名单；</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）拟分包项目情况表；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）资格审查资料；</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(10</w:t>
      </w:r>
      <w:r>
        <w:rPr>
          <w:rFonts w:ascii="宋体" w:eastAsia="宋体" w:hAnsi="宋体" w:cs="宋体" w:hint="eastAsia"/>
          <w:color w:val="000000"/>
          <w:sz w:val="21"/>
          <w:lang w:eastAsia="zh-CN"/>
        </w:rPr>
        <w:t>）投标人须知前附表规定的其他材料。</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投标人须知前附表规定不接受联合体投标的，或投标人没有组成联合体的，投标文件不包括本章第</w:t>
      </w:r>
      <w:r>
        <w:rPr>
          <w:rFonts w:ascii="宋体" w:eastAsia="宋体" w:hAnsi="宋体" w:cs="宋体"/>
          <w:color w:val="000000"/>
          <w:sz w:val="21"/>
          <w:lang w:eastAsia="zh-CN"/>
        </w:rPr>
        <w:t xml:space="preserve"> 3.1.1 (4</w:t>
      </w:r>
      <w:r>
        <w:rPr>
          <w:rFonts w:ascii="宋体" w:eastAsia="宋体" w:hAnsi="宋体" w:cs="宋体" w:hint="eastAsia"/>
          <w:color w:val="000000"/>
          <w:sz w:val="21"/>
          <w:lang w:eastAsia="zh-CN"/>
        </w:rPr>
        <w:t>）目所指的联合体协议书。</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3.1.3 </w:t>
      </w:r>
      <w:r>
        <w:rPr>
          <w:rFonts w:ascii="宋体" w:eastAsia="宋体" w:hAnsi="宋体" w:cs="宋体" w:hint="eastAsia"/>
          <w:color w:val="000000"/>
          <w:sz w:val="21"/>
          <w:lang w:eastAsia="zh-CN"/>
        </w:rPr>
        <w:t>符合青海省住房和城乡建设厅《青海省房屋建筑和市政基础设施工程招标投标管理办法（试行）》（青建工</w:t>
      </w:r>
      <w:r>
        <w:rPr>
          <w:rFonts w:ascii="宋体" w:eastAsia="宋体" w:hAnsi="宋体" w:cs="宋体"/>
          <w:color w:val="000000"/>
          <w:sz w:val="21"/>
          <w:lang w:eastAsia="zh-CN"/>
        </w:rPr>
        <w:t xml:space="preserve">[2017]551 </w:t>
      </w:r>
      <w:r>
        <w:rPr>
          <w:rFonts w:ascii="宋体" w:eastAsia="宋体" w:hAnsi="宋体" w:cs="宋体" w:hint="eastAsia"/>
          <w:color w:val="000000"/>
          <w:sz w:val="21"/>
          <w:lang w:eastAsia="zh-CN"/>
        </w:rPr>
        <w:t>号）规定的高原业绩，应附合同协议书、工程竣工验收备案表电子文件。每张表格只能填写一个项目，并标明序号。</w:t>
      </w:r>
    </w:p>
    <w:p w:rsidR="00BC2F44" w:rsidRDefault="00AD0391">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3.2</w:t>
      </w:r>
      <w:r>
        <w:rPr>
          <w:rFonts w:ascii="宋体" w:eastAsia="宋体" w:hAnsi="宋体" w:cs="宋体" w:hint="eastAsia"/>
          <w:color w:val="000000"/>
          <w:spacing w:val="11"/>
          <w:sz w:val="32"/>
          <w:lang w:eastAsia="zh-CN"/>
        </w:rPr>
        <w:t>投标报价</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投标人应按第五章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的要求填写相应表格。</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投标人在投标截止时间前修改投标函中的投标总报价，应同时修改第五章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中的相应报价。此修改须符合本章第</w:t>
      </w:r>
      <w:r>
        <w:rPr>
          <w:rFonts w:ascii="宋体" w:eastAsia="宋体" w:hAnsi="宋体" w:cs="宋体"/>
          <w:color w:val="000000"/>
          <w:sz w:val="21"/>
          <w:lang w:eastAsia="zh-CN"/>
        </w:rPr>
        <w:t xml:space="preserve"> 4.3 </w:t>
      </w:r>
      <w:r>
        <w:rPr>
          <w:rFonts w:ascii="宋体" w:eastAsia="宋体" w:hAnsi="宋体" w:cs="宋体" w:hint="eastAsia"/>
          <w:color w:val="000000"/>
          <w:sz w:val="21"/>
          <w:lang w:eastAsia="zh-CN"/>
        </w:rPr>
        <w:t>款的有关要求。</w:t>
      </w:r>
    </w:p>
    <w:p w:rsidR="00BC2F44" w:rsidRDefault="00AD0391">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3.3</w:t>
      </w:r>
      <w:r>
        <w:rPr>
          <w:rFonts w:ascii="宋体" w:eastAsia="宋体" w:hAnsi="宋体" w:cs="宋体" w:hint="eastAsia"/>
          <w:color w:val="000000"/>
          <w:spacing w:val="10"/>
          <w:sz w:val="32"/>
          <w:lang w:eastAsia="zh-CN"/>
        </w:rPr>
        <w:t>投标有效期</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在投标人须知前附表规定的投标有效期内，投标人不得要求撤销或修改其投标文件。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出现特殊情况需要延长投标有效期的，招标人以书面形式通过《青海省电子招投标公共服务平台》电子招投标系统通知所有投标人延长投标有效期。投标人同意延长的，应相应延长其投标保证金和投标保证金银行保函的有效期，但不得要求或被允许修改或撤销其投标文件；投标人拒绝延长的，其投标失效，但投标人有权收回其投标保证金。</w:t>
      </w:r>
    </w:p>
    <w:p w:rsidR="00BC2F44" w:rsidRDefault="00AD0391">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lastRenderedPageBreak/>
        <w:t>3.4</w:t>
      </w:r>
      <w:r>
        <w:rPr>
          <w:rFonts w:ascii="宋体" w:eastAsia="宋体" w:hAnsi="宋体" w:cs="宋体" w:hint="eastAsia"/>
          <w:color w:val="000000"/>
          <w:spacing w:val="10"/>
          <w:sz w:val="32"/>
          <w:lang w:eastAsia="zh-CN"/>
        </w:rPr>
        <w:t>投标保证金</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3.4.1 </w:t>
      </w:r>
      <w:r>
        <w:rPr>
          <w:rFonts w:ascii="宋体" w:eastAsia="宋体" w:hAnsi="宋体" w:cs="宋体" w:hint="eastAsia"/>
          <w:color w:val="000000"/>
          <w:sz w:val="21"/>
          <w:lang w:eastAsia="zh-CN"/>
        </w:rPr>
        <w:t>投标人在递交投标文件的同时，应按投标人须知前附表规定的金额、担保形式和第八章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规定的投标保证金格式递交投标保证金，并作为其投标文件的组成部分。联合体投标的，其投标保证金由牵头人递交，并应符合投标人须知前附表的规定。</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3.4.2 </w:t>
      </w:r>
      <w:r>
        <w:rPr>
          <w:rFonts w:ascii="宋体" w:eastAsia="宋体" w:hAnsi="宋体" w:cs="宋体" w:hint="eastAsia"/>
          <w:color w:val="000000"/>
          <w:sz w:val="21"/>
          <w:lang w:eastAsia="zh-CN"/>
        </w:rPr>
        <w:t>投标人不按本章第</w:t>
      </w:r>
      <w:r>
        <w:rPr>
          <w:rFonts w:ascii="宋体" w:eastAsia="宋体" w:hAnsi="宋体" w:cs="宋体"/>
          <w:color w:val="000000"/>
          <w:sz w:val="21"/>
          <w:lang w:eastAsia="zh-CN"/>
        </w:rPr>
        <w:t xml:space="preserve"> 3.4.1 </w:t>
      </w:r>
      <w:r>
        <w:rPr>
          <w:rFonts w:ascii="宋体" w:eastAsia="宋体" w:hAnsi="宋体" w:cs="宋体" w:hint="eastAsia"/>
          <w:color w:val="000000"/>
          <w:sz w:val="21"/>
          <w:lang w:eastAsia="zh-CN"/>
        </w:rPr>
        <w:t>项要求提交投标保证金的，其投标文件作无效处理。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3.4.3 </w:t>
      </w:r>
      <w:r>
        <w:rPr>
          <w:rFonts w:ascii="宋体" w:eastAsia="宋体" w:hAnsi="宋体" w:cs="宋体" w:hint="eastAsia"/>
          <w:color w:val="000000"/>
          <w:sz w:val="21"/>
          <w:lang w:eastAsia="zh-CN"/>
        </w:rPr>
        <w:t>招标人与中标人签订书面合同后</w:t>
      </w:r>
      <w:r>
        <w:rPr>
          <w:rFonts w:ascii="宋体" w:eastAsia="宋体" w:hAnsi="宋体" w:cs="宋体"/>
          <w:color w:val="000000"/>
          <w:sz w:val="21"/>
          <w:lang w:eastAsia="zh-CN"/>
        </w:rPr>
        <w:t xml:space="preserve"> 5 </w:t>
      </w:r>
      <w:r>
        <w:rPr>
          <w:rFonts w:ascii="宋体" w:eastAsia="宋体" w:hAnsi="宋体" w:cs="宋体" w:hint="eastAsia"/>
          <w:color w:val="000000"/>
          <w:sz w:val="21"/>
          <w:lang w:eastAsia="zh-CN"/>
        </w:rPr>
        <w:t>日内，向未中标的投标人和中标人退还转账投标保证金本金加银行同期利息和投标保证金银行保函。</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3.4.4 </w:t>
      </w:r>
      <w:r>
        <w:rPr>
          <w:rFonts w:ascii="宋体" w:eastAsia="宋体" w:hAnsi="宋体" w:cs="宋体" w:hint="eastAsia"/>
          <w:color w:val="000000"/>
          <w:sz w:val="21"/>
          <w:lang w:eastAsia="zh-CN"/>
        </w:rPr>
        <w:t>有下列情形之一的，投标保证金将不予退还：</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）投标人在规定的投标有效期内撤销或修改其投标文件；</w:t>
      </w:r>
    </w:p>
    <w:p w:rsidR="00BC2F44" w:rsidRDefault="00AD0391">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）中标人在收到中标通知书后，无正当理由拒签合同协议书或未按招标文件规定提交履约担保。</w:t>
      </w:r>
    </w:p>
    <w:p w:rsidR="00BC2F44" w:rsidRDefault="00AD0391">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3.5</w:t>
      </w:r>
      <w:r>
        <w:rPr>
          <w:rFonts w:ascii="宋体" w:eastAsia="宋体" w:hAnsi="宋体" w:cs="宋体" w:hint="eastAsia"/>
          <w:color w:val="000000"/>
          <w:spacing w:val="10"/>
          <w:sz w:val="32"/>
          <w:lang w:eastAsia="zh-CN"/>
        </w:rPr>
        <w:t>资格审查资料</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3.5.1 “</w:t>
      </w:r>
      <w:r>
        <w:rPr>
          <w:rFonts w:ascii="宋体" w:eastAsia="宋体" w:hAnsi="宋体" w:cs="宋体" w:hint="eastAsia"/>
          <w:color w:val="000000"/>
          <w:sz w:val="21"/>
          <w:lang w:eastAsia="zh-CN"/>
        </w:rPr>
        <w:t>投标人基本情况表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应附投标人营业执照副本及其年检合格的证明材料、资质证书副本和安全生产许可证等材料的电子文件。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3.5.2 “</w:t>
      </w:r>
      <w:r>
        <w:rPr>
          <w:rFonts w:ascii="宋体" w:eastAsia="宋体" w:hAnsi="宋体" w:cs="宋体" w:hint="eastAsia"/>
          <w:color w:val="000000"/>
          <w:sz w:val="21"/>
          <w:lang w:eastAsia="zh-CN"/>
        </w:rPr>
        <w:t>近年财务状况表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应附经会计师事务所或审计机构审计的财务会计报表，包括资产负债表、现金流量表、利润表和财务情况说明书的电子文件，具体年份要求见投标人须知前附表。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3.5.3 “</w:t>
      </w:r>
      <w:r>
        <w:rPr>
          <w:rFonts w:ascii="宋体" w:eastAsia="宋体" w:hAnsi="宋体" w:cs="宋体" w:hint="eastAsia"/>
          <w:color w:val="000000"/>
          <w:sz w:val="21"/>
          <w:lang w:eastAsia="zh-CN"/>
        </w:rPr>
        <w:t>近年发生的诉讼及仲裁情况</w:t>
      </w:r>
      <w:r>
        <w:rPr>
          <w:rFonts w:ascii="宋体" w:eastAsia="宋体" w:hAnsi="宋体" w:cs="宋体"/>
          <w:color w:val="000000"/>
          <w:sz w:val="21"/>
          <w:lang w:eastAsia="zh-CN"/>
        </w:rPr>
        <w:t>”</w:t>
      </w:r>
      <w:r>
        <w:rPr>
          <w:rFonts w:ascii="宋体" w:eastAsia="宋体" w:hAnsi="宋体" w:cs="宋体" w:hint="eastAsia"/>
          <w:color w:val="000000"/>
          <w:sz w:val="21"/>
          <w:lang w:eastAsia="zh-CN"/>
        </w:rPr>
        <w:t>应说明相关情况，并附法院或仲裁机构作出的判决、裁决等有关法律文书的电子文件，具体年份要求见投标人须知前附表。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3.5.4 “</w:t>
      </w:r>
      <w:r>
        <w:rPr>
          <w:rFonts w:ascii="宋体" w:eastAsia="宋体" w:hAnsi="宋体" w:cs="宋体" w:hint="eastAsia"/>
          <w:color w:val="000000"/>
          <w:sz w:val="21"/>
          <w:lang w:eastAsia="zh-CN"/>
        </w:rPr>
        <w:t>项目经理资格</w:t>
      </w:r>
      <w:r>
        <w:rPr>
          <w:rFonts w:ascii="宋体" w:eastAsia="宋体" w:hAnsi="宋体" w:cs="宋体"/>
          <w:color w:val="000000"/>
          <w:sz w:val="21"/>
          <w:lang w:eastAsia="zh-CN"/>
        </w:rPr>
        <w:t>”</w:t>
      </w:r>
      <w:r>
        <w:rPr>
          <w:rFonts w:ascii="宋体" w:eastAsia="宋体" w:hAnsi="宋体" w:cs="宋体" w:hint="eastAsia"/>
          <w:color w:val="000000"/>
          <w:sz w:val="21"/>
          <w:lang w:eastAsia="zh-CN"/>
        </w:rPr>
        <w:t>应提供符合投标人须知前附表第</w:t>
      </w:r>
      <w:r>
        <w:rPr>
          <w:rFonts w:ascii="宋体" w:eastAsia="宋体" w:hAnsi="宋体" w:cs="宋体"/>
          <w:color w:val="000000"/>
          <w:sz w:val="21"/>
          <w:lang w:eastAsia="zh-CN"/>
        </w:rPr>
        <w:t xml:space="preserve"> 1.4.1</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项规定的证明资料。</w:t>
      </w:r>
    </w:p>
    <w:p w:rsidR="00BC2F44" w:rsidRDefault="00AD0391">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投标人须知前附表规定接受联合体投标的，本章第</w:t>
      </w:r>
      <w:r>
        <w:rPr>
          <w:rFonts w:ascii="宋体" w:eastAsia="宋体" w:hAnsi="宋体" w:cs="宋体"/>
          <w:color w:val="000000"/>
          <w:sz w:val="21"/>
          <w:lang w:eastAsia="zh-CN"/>
        </w:rPr>
        <w:t xml:space="preserve"> 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 3.5.4 </w:t>
      </w:r>
      <w:r>
        <w:rPr>
          <w:rFonts w:ascii="宋体" w:eastAsia="宋体" w:hAnsi="宋体" w:cs="宋体" w:hint="eastAsia"/>
          <w:color w:val="000000"/>
          <w:sz w:val="21"/>
          <w:lang w:eastAsia="zh-CN"/>
        </w:rPr>
        <w:t>项规定的表格和资料应包括联合体各方相关情况。</w:t>
      </w:r>
    </w:p>
    <w:p w:rsidR="00BC2F44" w:rsidRDefault="00AD0391">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3.6</w:t>
      </w:r>
      <w:r>
        <w:rPr>
          <w:rFonts w:ascii="宋体" w:eastAsia="宋体" w:hAnsi="宋体" w:cs="宋体" w:hint="eastAsia"/>
          <w:color w:val="000000"/>
          <w:spacing w:val="10"/>
          <w:sz w:val="32"/>
          <w:lang w:eastAsia="zh-CN"/>
        </w:rPr>
        <w:t>备选投标方案</w:t>
      </w:r>
    </w:p>
    <w:p w:rsidR="00BC2F44" w:rsidRDefault="00AD0391">
      <w:pPr>
        <w:pStyle w:val="Normal18"/>
        <w:widowControl w:val="0"/>
        <w:autoSpaceDE w:val="0"/>
        <w:autoSpaceDN w:val="0"/>
        <w:adjustRightInd w:val="0"/>
        <w:spacing w:before="0" w:after="0" w:line="360" w:lineRule="auto"/>
        <w:jc w:val="left"/>
        <w:rPr>
          <w:rFonts w:ascii="AGWUAO+ËÎÌå"/>
          <w:color w:val="000000"/>
          <w:sz w:val="21"/>
          <w:lang w:eastAsia="zh-CN"/>
        </w:rPr>
      </w:pPr>
      <w:r>
        <w:rPr>
          <w:rFonts w:ascii="宋体" w:eastAsia="宋体" w:hAnsi="宋体" w:cs="宋体" w:hint="eastAsia"/>
          <w:color w:val="000000"/>
          <w:sz w:val="21"/>
          <w:lang w:eastAsia="zh-CN"/>
        </w:rPr>
        <w:t>除投标人须知前附表另有规定外，投标人不得递交备选投标方案。允许投标人递交备选投标方案的，只有中标人所递交的备选投标方案方可予以考虑。评标委员会认为中标人的各选投标方案优于其按照招标文件要求编制的投标方案的，招标人可以接受该备选投标方案。</w:t>
      </w:r>
    </w:p>
    <w:p w:rsidR="00BC2F44" w:rsidRDefault="00AD0391">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3.7</w:t>
      </w:r>
      <w:r>
        <w:rPr>
          <w:rFonts w:ascii="宋体" w:eastAsia="宋体" w:hAnsi="宋体" w:cs="宋体" w:hint="eastAsia"/>
          <w:color w:val="000000"/>
          <w:spacing w:val="11"/>
          <w:sz w:val="32"/>
          <w:lang w:eastAsia="zh-CN"/>
        </w:rPr>
        <w:t>投标文件的编制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3.7.1 </w:t>
      </w:r>
      <w:r>
        <w:rPr>
          <w:rFonts w:ascii="宋体" w:eastAsia="宋体" w:hAnsi="宋体" w:cs="宋体" w:hint="eastAsia"/>
          <w:color w:val="000000"/>
          <w:sz w:val="21"/>
          <w:lang w:eastAsia="zh-CN"/>
        </w:rPr>
        <w:t>投标文件应按第八章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使用青海省投标文件制作专用工具软件编制。网上招投标模式操作步骤详见《青海省电子招投标公共服务平台》办事指南中相关流程文件，使用青海省投标文件制作专用工具后生成有</w:t>
      </w:r>
      <w:r>
        <w:rPr>
          <w:rFonts w:ascii="宋体" w:eastAsia="宋体" w:hAnsi="宋体" w:cs="宋体"/>
          <w:color w:val="000000"/>
          <w:sz w:val="21"/>
          <w:lang w:eastAsia="zh-CN"/>
        </w:rPr>
        <w:t xml:space="preserve"> QHTF </w:t>
      </w:r>
      <w:r>
        <w:rPr>
          <w:rFonts w:ascii="宋体" w:eastAsia="宋体" w:hAnsi="宋体" w:cs="宋体" w:hint="eastAsia"/>
          <w:color w:val="000000"/>
          <w:sz w:val="21"/>
          <w:lang w:eastAsia="zh-CN"/>
        </w:rPr>
        <w:t>以及N</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两种后缀形式的文件，其中，</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后缀形式的文件是加密的的文件，用于网上递交；N</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后缀形式的文件是未加密文件，用于电子标书</w:t>
      </w:r>
      <w:r>
        <w:rPr>
          <w:rFonts w:ascii="宋体" w:eastAsia="宋体" w:hAnsi="宋体" w:cs="宋体" w:hint="eastAsia"/>
          <w:color w:val="000000"/>
          <w:sz w:val="21"/>
          <w:lang w:eastAsia="zh-CN"/>
        </w:rPr>
        <w:lastRenderedPageBreak/>
        <w:t>移动设备刻录，移动设备自行购买。</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其中，投标函附录在满足招标文件实质性要求的基础上，可以提出比招标文件要求更有利于招标人的承诺。投标人需另行增加的，应以扫描件的形式编入投标文件相应章节，作为投标文件的组成部分。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3.7.2 </w:t>
      </w:r>
      <w:r>
        <w:rPr>
          <w:rFonts w:ascii="宋体" w:eastAsia="宋体" w:hAnsi="宋体" w:cs="宋体" w:hint="eastAsia"/>
          <w:color w:val="000000"/>
          <w:sz w:val="21"/>
          <w:lang w:eastAsia="zh-CN"/>
        </w:rPr>
        <w:t>投标文件应当对招标文件有关工期、投标有效期、质量要求、技术标准和要求、招标范围等实质性内容作出响应。</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3.7.3 </w:t>
      </w:r>
      <w:r>
        <w:rPr>
          <w:rFonts w:ascii="宋体" w:eastAsia="宋体" w:hAnsi="宋体" w:cs="宋体" w:hint="eastAsia"/>
          <w:color w:val="000000"/>
          <w:sz w:val="21"/>
          <w:lang w:eastAsia="zh-CN"/>
        </w:rPr>
        <w:t>投标文件应在投标函、授权委托书、承诺书加盖使用《青海省电子招投标公共服务平台》可以接受的数字证书加盖的电子签章。签字或盖章的具体要求见投标人须知前附表。</w:t>
      </w:r>
    </w:p>
    <w:p w:rsidR="00BC2F44" w:rsidRDefault="00AD0391">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3.7.4 </w:t>
      </w:r>
      <w:r>
        <w:rPr>
          <w:rFonts w:ascii="宋体" w:eastAsia="宋体" w:hAnsi="宋体" w:cs="宋体" w:hint="eastAsia"/>
          <w:color w:val="000000"/>
          <w:sz w:val="21"/>
          <w:lang w:eastAsia="zh-CN"/>
        </w:rPr>
        <w:t>采用暗标评审的，应按第八章附表七：施工组织设计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技术暗标部分</w:t>
      </w:r>
      <w:r>
        <w:rPr>
          <w:rFonts w:ascii="宋体" w:eastAsia="宋体" w:hAnsi="宋体" w:cs="宋体"/>
          <w:color w:val="000000"/>
          <w:sz w:val="21"/>
          <w:lang w:eastAsia="zh-CN"/>
        </w:rPr>
        <w:t>)</w:t>
      </w:r>
      <w:r>
        <w:rPr>
          <w:rFonts w:ascii="宋体" w:eastAsia="宋体" w:hAnsi="宋体" w:cs="宋体" w:hint="eastAsia"/>
          <w:color w:val="000000"/>
          <w:sz w:val="21"/>
          <w:lang w:eastAsia="zh-CN"/>
        </w:rPr>
        <w:t>编制要求进行编制。</w:t>
      </w:r>
    </w:p>
    <w:p w:rsidR="00BC2F44" w:rsidRDefault="00AD0391">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13"/>
          <w:sz w:val="32"/>
          <w:lang w:eastAsia="zh-CN"/>
        </w:rPr>
        <w:t>3.8</w:t>
      </w:r>
      <w:r>
        <w:rPr>
          <w:rFonts w:ascii="宋体" w:eastAsia="宋体" w:hAnsi="宋体" w:cs="宋体" w:hint="eastAsia"/>
          <w:color w:val="000000"/>
          <w:spacing w:val="1"/>
          <w:sz w:val="32"/>
          <w:lang w:eastAsia="zh-CN"/>
        </w:rPr>
        <w:t>投标备份文件</w:t>
      </w:r>
    </w:p>
    <w:p w:rsidR="00BC2F44" w:rsidRDefault="00AD0391">
      <w:pPr>
        <w:pStyle w:val="Normal25"/>
        <w:widowControl w:val="0"/>
        <w:autoSpaceDE w:val="0"/>
        <w:autoSpaceDN w:val="0"/>
        <w:adjustRightInd w:val="0"/>
        <w:spacing w:before="0" w:after="0" w:line="276" w:lineRule="auto"/>
        <w:jc w:val="left"/>
        <w:rPr>
          <w:rFonts w:ascii="VJWLRK+ËÎÌå"/>
          <w:color w:val="000000"/>
          <w:sz w:val="21"/>
          <w:lang w:eastAsia="zh-CN"/>
        </w:rPr>
      </w:pPr>
      <w:r>
        <w:rPr>
          <w:rFonts w:ascii="VCCDOE+ËÎÌå"/>
          <w:color w:val="000000"/>
          <w:sz w:val="21"/>
          <w:lang w:eastAsia="zh-CN"/>
        </w:rPr>
        <w:t>3.8.1</w:t>
      </w:r>
      <w:r>
        <w:rPr>
          <w:rFonts w:ascii="宋体" w:eastAsia="宋体" w:hAnsi="宋体" w:cs="宋体" w:hint="eastAsia"/>
          <w:color w:val="000000"/>
          <w:spacing w:val="1"/>
          <w:sz w:val="21"/>
          <w:lang w:eastAsia="zh-CN"/>
        </w:rPr>
        <w:t>投标备份文件是指投标人用专用工具编制的，与上传的电子投标文件一致的不加密的电</w:t>
      </w:r>
      <w:r>
        <w:rPr>
          <w:rFonts w:ascii="宋体" w:eastAsia="宋体" w:hAnsi="宋体" w:cs="宋体" w:hint="eastAsia"/>
          <w:color w:val="000000"/>
          <w:sz w:val="21"/>
          <w:lang w:eastAsia="zh-CN"/>
        </w:rPr>
        <w:t>子投标文件光盘。</w:t>
      </w:r>
    </w:p>
    <w:p w:rsidR="00BC2F44" w:rsidRDefault="00AD0391">
      <w:pPr>
        <w:pStyle w:val="Normal25"/>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4</w:t>
      </w:r>
      <w:r>
        <w:rPr>
          <w:rFonts w:asciiTheme="majorEastAsia" w:eastAsiaTheme="majorEastAsia" w:hAnsiTheme="majorEastAsia" w:cs="宋体" w:hint="eastAsia"/>
          <w:color w:val="000000"/>
          <w:spacing w:val="10"/>
          <w:sz w:val="32"/>
          <w:lang w:eastAsia="zh-CN"/>
        </w:rPr>
        <w:t>．投标</w:t>
      </w:r>
    </w:p>
    <w:p w:rsidR="00BC2F44" w:rsidRDefault="00AD0391">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20"/>
          <w:sz w:val="32"/>
          <w:lang w:eastAsia="zh-CN"/>
        </w:rPr>
        <w:t>4.1</w:t>
      </w:r>
      <w:r>
        <w:rPr>
          <w:rFonts w:ascii="宋体" w:eastAsia="宋体" w:hAnsi="宋体" w:cs="宋体" w:hint="eastAsia"/>
          <w:color w:val="000000"/>
          <w:spacing w:val="11"/>
          <w:sz w:val="32"/>
          <w:lang w:eastAsia="zh-CN"/>
        </w:rPr>
        <w:t>投标文件的递交</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4.1.1 </w:t>
      </w:r>
      <w:r>
        <w:rPr>
          <w:rFonts w:ascii="宋体" w:eastAsia="宋体" w:hAnsi="宋体" w:cs="宋体" w:hint="eastAsia"/>
          <w:color w:val="000000"/>
          <w:sz w:val="21"/>
          <w:lang w:eastAsia="zh-CN"/>
        </w:rPr>
        <w:t>投标人在投标文件制作工具中生成投标文件后即可进行投标上传，无需登录《青海省电子招投标公共服务平台》。投标人应在投标人须知前附表规定的投标截止时间前完成投标文件的上传。逾期未上传的投标文件，招标人不予接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4.1.2 </w:t>
      </w:r>
      <w:r>
        <w:rPr>
          <w:rFonts w:ascii="宋体" w:eastAsia="宋体" w:hAnsi="宋体" w:cs="宋体" w:hint="eastAsia"/>
          <w:color w:val="000000"/>
          <w:sz w:val="21"/>
          <w:lang w:eastAsia="zh-CN"/>
        </w:rPr>
        <w:t>密封的未经加密的电子投标文件移动设备，如有投标保证金保函应当在</w:t>
      </w:r>
      <w:r>
        <w:rPr>
          <w:rFonts w:ascii="宋体" w:eastAsia="宋体" w:hAnsi="宋体" w:cs="宋体"/>
          <w:color w:val="000000"/>
          <w:sz w:val="21"/>
          <w:lang w:eastAsia="zh-CN"/>
        </w:rPr>
        <w:t xml:space="preserve"> 5.1.</w:t>
      </w:r>
      <w:r>
        <w:rPr>
          <w:rFonts w:ascii="宋体" w:eastAsia="宋体" w:hAnsi="宋体" w:cs="宋体" w:hint="eastAsia"/>
          <w:color w:val="000000"/>
          <w:sz w:val="21"/>
          <w:lang w:eastAsia="zh-CN"/>
        </w:rPr>
        <w:t>款规定的开标地点和本章第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项规定的投标截止时间前递交。未密封或者逾期送达或者未送达指定地点的未经加密的电子投标文件，和逾期送达或者未送达的投标保证金保函招标人不予接收。</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4.1.3 </w:t>
      </w:r>
      <w:r>
        <w:rPr>
          <w:rFonts w:ascii="宋体" w:eastAsia="宋体" w:hAnsi="宋体" w:cs="宋体" w:hint="eastAsia"/>
          <w:color w:val="000000"/>
          <w:sz w:val="21"/>
          <w:lang w:eastAsia="zh-CN"/>
        </w:rPr>
        <w:t>接受现场递交的投标备份文件时，上传的电子投标文件即导入开标系统。</w:t>
      </w:r>
    </w:p>
    <w:p w:rsidR="00BC2F44" w:rsidRDefault="00AD0391">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4.2</w:t>
      </w:r>
      <w:r>
        <w:rPr>
          <w:rFonts w:ascii="宋体" w:eastAsia="宋体" w:hAnsi="宋体" w:cs="宋体" w:hint="eastAsia"/>
          <w:color w:val="000000"/>
          <w:spacing w:val="7"/>
          <w:sz w:val="32"/>
          <w:lang w:eastAsia="zh-CN"/>
        </w:rPr>
        <w:t>投标文件的修改与撤回</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在本章第</w:t>
      </w:r>
      <w:r>
        <w:rPr>
          <w:rFonts w:ascii="宋体" w:eastAsia="宋体" w:hAnsi="宋体" w:cs="宋体"/>
          <w:color w:val="000000"/>
          <w:sz w:val="21"/>
          <w:lang w:eastAsia="zh-CN"/>
        </w:rPr>
        <w:t xml:space="preserve"> 2.2.2</w:t>
      </w:r>
      <w:r>
        <w:rPr>
          <w:rFonts w:ascii="宋体" w:eastAsia="宋体" w:hAnsi="宋体" w:cs="宋体" w:hint="eastAsia"/>
          <w:color w:val="000000"/>
          <w:sz w:val="21"/>
          <w:lang w:eastAsia="zh-CN"/>
        </w:rPr>
        <w:t>项规定的投标截止时间前，投标人可以修改或撤回已递交的投标文件。</w:t>
      </w:r>
    </w:p>
    <w:p w:rsidR="00BC2F44" w:rsidRDefault="00AD0391">
      <w:pPr>
        <w:pStyle w:val="Normal2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5</w:t>
      </w:r>
      <w:r>
        <w:rPr>
          <w:rFonts w:asciiTheme="majorEastAsia" w:eastAsiaTheme="majorEastAsia" w:hAnsiTheme="majorEastAsia" w:cs="宋体" w:hint="eastAsia"/>
          <w:color w:val="000000"/>
          <w:spacing w:val="10"/>
          <w:sz w:val="32"/>
          <w:lang w:eastAsia="zh-CN"/>
        </w:rPr>
        <w:t>．开标</w:t>
      </w:r>
    </w:p>
    <w:p w:rsidR="00BC2F44" w:rsidRDefault="00AD0391">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5.1</w:t>
      </w:r>
      <w:r>
        <w:rPr>
          <w:rFonts w:ascii="宋体" w:eastAsia="宋体" w:hAnsi="宋体" w:cs="宋体" w:hint="eastAsia"/>
          <w:color w:val="000000"/>
          <w:spacing w:val="11"/>
          <w:sz w:val="32"/>
          <w:lang w:eastAsia="zh-CN"/>
        </w:rPr>
        <w:t>开标时间和地点</w:t>
      </w:r>
    </w:p>
    <w:p w:rsidR="00BC2F44" w:rsidRDefault="00AD0391">
      <w:pPr>
        <w:pStyle w:val="Normal18"/>
        <w:widowControl w:val="0"/>
        <w:autoSpaceDE w:val="0"/>
        <w:autoSpaceDN w:val="0"/>
        <w:adjustRightInd w:val="0"/>
        <w:spacing w:before="0" w:after="0" w:line="360" w:lineRule="auto"/>
        <w:jc w:val="left"/>
        <w:rPr>
          <w:rFonts w:ascii="ULBTAT+ËÎÌå"/>
          <w:color w:val="000000"/>
          <w:sz w:val="21"/>
          <w:lang w:eastAsia="zh-CN"/>
        </w:rPr>
      </w:pPr>
      <w:r>
        <w:rPr>
          <w:rFonts w:ascii="宋体" w:eastAsia="宋体" w:hAnsi="宋体" w:cs="宋体" w:hint="eastAsia"/>
          <w:color w:val="000000"/>
          <w:sz w:val="21"/>
          <w:lang w:eastAsia="zh-CN"/>
        </w:rPr>
        <w:t>招标人在本章第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项规定的投标截止时间（开标时间）和投标人须知前附表规定的地点公开开标，并邀请所有投标人的法定代表人或其委托代理人准时参加，并做好上传的电子投标文件的解密准备。</w:t>
      </w:r>
    </w:p>
    <w:p w:rsidR="00BC2F44" w:rsidRDefault="00AD0391">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lastRenderedPageBreak/>
        <w:t>5.2</w:t>
      </w:r>
      <w:r>
        <w:rPr>
          <w:rFonts w:ascii="宋体" w:eastAsia="宋体" w:hAnsi="宋体" w:cs="宋体" w:hint="eastAsia"/>
          <w:color w:val="000000"/>
          <w:spacing w:val="11"/>
          <w:sz w:val="32"/>
          <w:lang w:eastAsia="zh-CN"/>
        </w:rPr>
        <w:t>开标程序</w:t>
      </w:r>
    </w:p>
    <w:p w:rsidR="00BC2F44" w:rsidRDefault="00AD0391">
      <w:pPr>
        <w:pStyle w:val="Normal26"/>
        <w:widowControl w:val="0"/>
        <w:autoSpaceDE w:val="0"/>
        <w:autoSpaceDN w:val="0"/>
        <w:adjustRightInd w:val="0"/>
        <w:spacing w:before="0" w:after="0" w:line="276" w:lineRule="auto"/>
        <w:jc w:val="left"/>
        <w:rPr>
          <w:rFonts w:ascii="ULBTAT+ËÎÌå"/>
          <w:color w:val="000000"/>
          <w:sz w:val="21"/>
          <w:lang w:eastAsia="zh-CN"/>
        </w:rPr>
      </w:pPr>
      <w:r>
        <w:rPr>
          <w:rFonts w:ascii="宋体" w:eastAsia="宋体" w:hAnsi="宋体" w:cs="宋体" w:hint="eastAsia"/>
          <w:color w:val="000000"/>
          <w:spacing w:val="1"/>
          <w:sz w:val="21"/>
          <w:lang w:eastAsia="zh-CN"/>
        </w:rPr>
        <w:t>开标程序：见投标人须知前附表；</w:t>
      </w:r>
    </w:p>
    <w:p w:rsidR="00BC2F44" w:rsidRDefault="00AD0391">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13"/>
          <w:sz w:val="32"/>
          <w:lang w:eastAsia="zh-CN"/>
        </w:rPr>
        <w:t>5.3</w:t>
      </w:r>
      <w:r>
        <w:rPr>
          <w:rFonts w:ascii="宋体" w:eastAsia="宋体" w:hAnsi="宋体" w:cs="宋体" w:hint="eastAsia"/>
          <w:color w:val="000000"/>
          <w:spacing w:val="1"/>
          <w:sz w:val="32"/>
          <w:lang w:eastAsia="zh-CN"/>
        </w:rPr>
        <w:t>特殊情况处理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5.3.1 </w:t>
      </w:r>
      <w:r>
        <w:rPr>
          <w:rFonts w:ascii="宋体" w:eastAsia="宋体" w:hAnsi="宋体" w:cs="宋体" w:hint="eastAsia"/>
          <w:color w:val="000000"/>
          <w:sz w:val="21"/>
          <w:lang w:eastAsia="zh-CN"/>
        </w:rPr>
        <w:t>因《青海省电子招投标公共服务平台》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故障，开标活动无法正常进行时，招标人将使用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继续进行开标活动。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故障是指非投标人原因造成所有投标人电子投标文件均无法解密的情形。部分投标文件无法解密的，不适用该条款。</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5.3.2 </w:t>
      </w:r>
      <w:r>
        <w:rPr>
          <w:rFonts w:ascii="宋体" w:eastAsia="宋体" w:hAnsi="宋体" w:cs="宋体" w:hint="eastAsia"/>
          <w:color w:val="000000"/>
          <w:sz w:val="21"/>
          <w:lang w:eastAsia="zh-CN"/>
        </w:rPr>
        <w:t>单个投标人应在不超过</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分钟的时间内使用密钥（</w:t>
      </w:r>
      <w:r>
        <w:rPr>
          <w:rFonts w:ascii="宋体" w:eastAsia="宋体" w:hAnsi="宋体" w:cs="宋体"/>
          <w:color w:val="000000"/>
          <w:sz w:val="21"/>
          <w:lang w:eastAsia="zh-CN"/>
        </w:rPr>
        <w:t xml:space="preserve">CA </w:t>
      </w:r>
      <w:r>
        <w:rPr>
          <w:rFonts w:ascii="宋体" w:eastAsia="宋体" w:hAnsi="宋体" w:cs="宋体" w:hint="eastAsia"/>
          <w:color w:val="000000"/>
          <w:sz w:val="21"/>
          <w:lang w:eastAsia="zh-CN"/>
        </w:rPr>
        <w:t>锁）解密投标文件，否则招标人将使用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继续进行开标，两者都无法开标时，招标人将拒绝其投标。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5.3.3 </w:t>
      </w:r>
      <w:r>
        <w:rPr>
          <w:rFonts w:ascii="宋体" w:eastAsia="宋体" w:hAnsi="宋体" w:cs="宋体" w:hint="eastAsia"/>
          <w:color w:val="000000"/>
          <w:sz w:val="21"/>
          <w:lang w:eastAsia="zh-CN"/>
        </w:rPr>
        <w:t>投标人对开标有异议的，应当在开标现场提出，招标人当场予以答复。</w:t>
      </w:r>
    </w:p>
    <w:p w:rsidR="00BC2F44" w:rsidRDefault="00AD0391">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6</w:t>
      </w:r>
      <w:r>
        <w:rPr>
          <w:rFonts w:asciiTheme="majorEastAsia" w:eastAsiaTheme="majorEastAsia" w:hAnsiTheme="majorEastAsia" w:cs="宋体" w:hint="eastAsia"/>
          <w:color w:val="000000"/>
          <w:spacing w:val="10"/>
          <w:sz w:val="32"/>
          <w:lang w:eastAsia="zh-CN"/>
        </w:rPr>
        <w:t>．评标</w:t>
      </w:r>
    </w:p>
    <w:p w:rsidR="00BC2F44" w:rsidRDefault="00AD0391">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6.1</w:t>
      </w:r>
      <w:r>
        <w:rPr>
          <w:rFonts w:ascii="宋体" w:eastAsia="宋体" w:hAnsi="宋体" w:cs="宋体" w:hint="eastAsia"/>
          <w:color w:val="000000"/>
          <w:spacing w:val="10"/>
          <w:sz w:val="32"/>
          <w:lang w:eastAsia="zh-CN"/>
        </w:rPr>
        <w:t>评标委员会</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6.1.1 </w:t>
      </w:r>
      <w:r>
        <w:rPr>
          <w:rFonts w:ascii="宋体" w:eastAsia="宋体" w:hAnsi="宋体" w:cs="宋体" w:hint="eastAsia"/>
          <w:color w:val="000000"/>
          <w:sz w:val="21"/>
          <w:lang w:eastAsia="zh-CN"/>
        </w:rPr>
        <w:t>评标由招标人依法组建的评标委员会负责。全省依法必须招标的项目，其评标专家应当从青海省综合评标专家库中以随机抽取的方式确定。评标委员会成员人数以及技术、经济等方面专家的确定方式见投标人须知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6.1.2 </w:t>
      </w:r>
      <w:r>
        <w:rPr>
          <w:rFonts w:ascii="宋体" w:eastAsia="宋体" w:hAnsi="宋体" w:cs="宋体" w:hint="eastAsia"/>
          <w:color w:val="000000"/>
          <w:sz w:val="21"/>
          <w:lang w:eastAsia="zh-CN"/>
        </w:rPr>
        <w:t>评标委员会成员有下列情形之一的，应当回避：</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）招标人或投标人的主要负责人的近亲属；</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(2</w:t>
      </w:r>
      <w:r>
        <w:rPr>
          <w:rFonts w:ascii="宋体" w:eastAsia="宋体" w:hAnsi="宋体" w:cs="宋体" w:hint="eastAsia"/>
          <w:color w:val="000000"/>
          <w:sz w:val="21"/>
          <w:lang w:eastAsia="zh-CN"/>
        </w:rPr>
        <w:t>）项目主管部门或者行政监督部门的人员：</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）与投标人有经济利益关系，可能影响对投标公正评审的；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(4</w:t>
      </w:r>
      <w:r>
        <w:rPr>
          <w:rFonts w:ascii="宋体" w:eastAsia="宋体" w:hAnsi="宋体" w:cs="宋体" w:hint="eastAsia"/>
          <w:color w:val="000000"/>
          <w:sz w:val="21"/>
          <w:lang w:eastAsia="zh-CN"/>
        </w:rPr>
        <w:t>）曾因在招标、评标以及其他与招标投标有关活动中从事违法行为而受过行政处罚或刑事处罚的。</w:t>
      </w:r>
    </w:p>
    <w:p w:rsidR="00BC2F44" w:rsidRDefault="00AD0391">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6.2</w:t>
      </w:r>
      <w:r>
        <w:rPr>
          <w:rFonts w:ascii="宋体" w:eastAsia="宋体" w:hAnsi="宋体" w:cs="宋体" w:hint="eastAsia"/>
          <w:color w:val="000000"/>
          <w:spacing w:val="11"/>
          <w:sz w:val="32"/>
          <w:lang w:eastAsia="zh-CN"/>
        </w:rPr>
        <w:t>评标原则</w:t>
      </w:r>
    </w:p>
    <w:p w:rsidR="00BC2F44" w:rsidRDefault="00AD0391">
      <w:pPr>
        <w:pStyle w:val="Normal27"/>
        <w:widowControl w:val="0"/>
        <w:autoSpaceDE w:val="0"/>
        <w:autoSpaceDN w:val="0"/>
        <w:adjustRightInd w:val="0"/>
        <w:spacing w:before="0" w:after="0" w:line="276" w:lineRule="auto"/>
        <w:jc w:val="left"/>
        <w:rPr>
          <w:rFonts w:ascii="LCHRIR+ËÎÌå"/>
          <w:color w:val="000000"/>
          <w:sz w:val="21"/>
          <w:lang w:eastAsia="zh-CN"/>
        </w:rPr>
      </w:pPr>
      <w:r>
        <w:rPr>
          <w:rFonts w:ascii="宋体" w:eastAsia="宋体" w:hAnsi="宋体" w:cs="宋体" w:hint="eastAsia"/>
          <w:color w:val="000000"/>
          <w:sz w:val="21"/>
          <w:lang w:eastAsia="zh-CN"/>
        </w:rPr>
        <w:t>评标活动遵循公平、公正、科学和择优的原则。</w:t>
      </w:r>
    </w:p>
    <w:p w:rsidR="00BC2F44" w:rsidRDefault="00AD0391">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6.3</w:t>
      </w:r>
      <w:r>
        <w:rPr>
          <w:rFonts w:ascii="宋体" w:eastAsia="宋体" w:hAnsi="宋体" w:cs="宋体" w:hint="eastAsia"/>
          <w:color w:val="000000"/>
          <w:spacing w:val="11"/>
          <w:sz w:val="32"/>
          <w:lang w:eastAsia="zh-CN"/>
        </w:rPr>
        <w:t>评标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评标委员会按照第三章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规定的方法、评审因素、标准和程序对投标文件进行评审。第三章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没有规定的方法、评审因素和标准，不作为评标依据。</w:t>
      </w:r>
    </w:p>
    <w:p w:rsidR="00BC2F44" w:rsidRDefault="00AD0391">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7</w:t>
      </w:r>
      <w:r>
        <w:rPr>
          <w:rFonts w:asciiTheme="majorEastAsia" w:eastAsiaTheme="majorEastAsia" w:hAnsiTheme="majorEastAsia" w:cs="宋体" w:hint="eastAsia"/>
          <w:color w:val="000000"/>
          <w:spacing w:val="7"/>
          <w:sz w:val="32"/>
          <w:lang w:eastAsia="zh-CN"/>
        </w:rPr>
        <w:t>．合同授予</w:t>
      </w:r>
    </w:p>
    <w:p w:rsidR="00BC2F44" w:rsidRDefault="00AD0391">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lastRenderedPageBreak/>
        <w:t>7.1</w:t>
      </w:r>
      <w:r>
        <w:rPr>
          <w:rFonts w:ascii="宋体" w:eastAsia="宋体" w:hAnsi="宋体" w:cs="宋体" w:hint="eastAsia"/>
          <w:color w:val="000000"/>
          <w:spacing w:val="11"/>
          <w:sz w:val="32"/>
          <w:lang w:eastAsia="zh-CN"/>
        </w:rPr>
        <w:t>定标方式</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除投标人须知前附表规定评标委员会直接确定中标人外，招标人依据评标委员会推荐的中标候选人确定中标人，评标委员会推荐中标候选人的人数见投标人须知前附表。</w:t>
      </w:r>
    </w:p>
    <w:p w:rsidR="00BC2F44" w:rsidRDefault="00AD0391">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7.2</w:t>
      </w:r>
      <w:r>
        <w:rPr>
          <w:rFonts w:ascii="宋体" w:eastAsia="宋体" w:hAnsi="宋体" w:cs="宋体" w:hint="eastAsia"/>
          <w:color w:val="000000"/>
          <w:spacing w:val="11"/>
          <w:sz w:val="32"/>
          <w:lang w:eastAsia="zh-CN"/>
        </w:rPr>
        <w:t>中标通知</w:t>
      </w:r>
    </w:p>
    <w:p w:rsidR="00BC2F44" w:rsidRDefault="00AD0391">
      <w:pPr>
        <w:pStyle w:val="Normal28"/>
        <w:widowControl w:val="0"/>
        <w:autoSpaceDE w:val="0"/>
        <w:autoSpaceDN w:val="0"/>
        <w:adjustRightInd w:val="0"/>
        <w:spacing w:before="0" w:after="0" w:line="276" w:lineRule="auto"/>
        <w:jc w:val="left"/>
        <w:rPr>
          <w:rFonts w:ascii="AHSSHU+ËÎÌå"/>
          <w:color w:val="000000"/>
          <w:sz w:val="21"/>
          <w:lang w:eastAsia="zh-CN"/>
        </w:rPr>
      </w:pPr>
      <w:r>
        <w:rPr>
          <w:rFonts w:ascii="宋体" w:eastAsia="宋体" w:hAnsi="宋体" w:cs="宋体" w:hint="eastAsia"/>
          <w:color w:val="000000"/>
          <w:sz w:val="21"/>
          <w:lang w:eastAsia="zh-CN"/>
        </w:rPr>
        <w:t>在本章第</w:t>
      </w:r>
      <w:r>
        <w:rPr>
          <w:rFonts w:ascii="ATUWGS+ËÎÌå"/>
          <w:color w:val="000000"/>
          <w:sz w:val="21"/>
          <w:lang w:eastAsia="zh-CN"/>
        </w:rPr>
        <w:t>3.3</w:t>
      </w:r>
      <w:r>
        <w:rPr>
          <w:rFonts w:ascii="宋体" w:eastAsia="宋体" w:hAnsi="宋体" w:cs="宋体" w:hint="eastAsia"/>
          <w:color w:val="000000"/>
          <w:sz w:val="21"/>
          <w:lang w:eastAsia="zh-CN"/>
        </w:rPr>
        <w:t>款规定的投标有效期内，招标人以书面形式通过《青海省电子招投标公共服务平台》向中标人发出中标通知书，同时将中标结果通知未中标的投标人。</w:t>
      </w:r>
    </w:p>
    <w:p w:rsidR="00BC2F44" w:rsidRDefault="00AD0391">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7.3</w:t>
      </w:r>
      <w:r>
        <w:rPr>
          <w:rFonts w:ascii="宋体" w:eastAsia="宋体" w:hAnsi="宋体" w:cs="宋体" w:hint="eastAsia"/>
          <w:color w:val="000000"/>
          <w:spacing w:val="11"/>
          <w:sz w:val="32"/>
          <w:lang w:eastAsia="zh-CN"/>
        </w:rPr>
        <w:t>履约担保</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7.3.1 </w:t>
      </w:r>
      <w:r>
        <w:rPr>
          <w:rFonts w:ascii="宋体" w:eastAsia="宋体" w:hAnsi="宋体" w:cs="宋体" w:hint="eastAsia"/>
          <w:color w:val="000000"/>
          <w:sz w:val="21"/>
          <w:lang w:eastAsia="zh-CN"/>
        </w:rPr>
        <w:t>在签订合同前，中标人应按投标人须知前附表规定的金额、担保形式和招标文件第四章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规定的履约担保格式向招标人提交履约担保。联合体中标的，其履约担保由牵头人递交，并应符合投标人须知前附表规定的金额、担保形式和招标文件第四章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7.3.2 </w:t>
      </w:r>
      <w:r>
        <w:rPr>
          <w:rFonts w:ascii="宋体" w:eastAsia="宋体" w:hAnsi="宋体" w:cs="宋体" w:hint="eastAsia"/>
          <w:color w:val="000000"/>
          <w:sz w:val="21"/>
          <w:lang w:eastAsia="zh-CN"/>
        </w:rPr>
        <w:t>中标人不能按本章第</w:t>
      </w:r>
      <w:r>
        <w:rPr>
          <w:rFonts w:ascii="宋体" w:eastAsia="宋体" w:hAnsi="宋体" w:cs="宋体"/>
          <w:color w:val="000000"/>
          <w:sz w:val="21"/>
          <w:lang w:eastAsia="zh-CN"/>
        </w:rPr>
        <w:t xml:space="preserve"> 7.3.1 </w:t>
      </w:r>
      <w:r>
        <w:rPr>
          <w:rFonts w:ascii="宋体" w:eastAsia="宋体" w:hAnsi="宋体" w:cs="宋体" w:hint="eastAsia"/>
          <w:color w:val="000000"/>
          <w:sz w:val="21"/>
          <w:lang w:eastAsia="zh-CN"/>
        </w:rPr>
        <w:t>项要求提交履约担保的，视为放弃中标，其投标保证金不予退还，给招标人造成的损失超过投标保证金数额的，中标人还应当对超过部分予以赔偿。</w:t>
      </w:r>
    </w:p>
    <w:p w:rsidR="00BC2F44" w:rsidRDefault="00AD0391">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7.4</w:t>
      </w:r>
      <w:r>
        <w:rPr>
          <w:rFonts w:ascii="宋体" w:eastAsia="宋体" w:hAnsi="宋体" w:cs="宋体" w:hint="eastAsia"/>
          <w:color w:val="000000"/>
          <w:spacing w:val="11"/>
          <w:sz w:val="32"/>
          <w:lang w:eastAsia="zh-CN"/>
        </w:rPr>
        <w:t>签订合同</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7.4.1 </w:t>
      </w:r>
      <w:r>
        <w:rPr>
          <w:rFonts w:ascii="宋体" w:eastAsia="宋体" w:hAnsi="宋体" w:cs="宋体" w:hint="eastAsia"/>
          <w:color w:val="000000"/>
          <w:sz w:val="21"/>
          <w:lang w:eastAsia="zh-CN"/>
        </w:rPr>
        <w:t>招标人和中标人应当自中标通知书发出之日起</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7.4.2 </w:t>
      </w:r>
      <w:r>
        <w:rPr>
          <w:rFonts w:ascii="宋体" w:eastAsia="宋体" w:hAnsi="宋体" w:cs="宋体" w:hint="eastAsia"/>
          <w:color w:val="000000"/>
          <w:sz w:val="21"/>
          <w:lang w:eastAsia="zh-CN"/>
        </w:rPr>
        <w:t>发出中标通知书后，招标人无正当理由拒签合同的，招标人向中标人退还投标保证金；给中标人造成损失的，还应当赔偿损失。</w:t>
      </w:r>
    </w:p>
    <w:p w:rsidR="00BC2F44" w:rsidRDefault="00AD0391">
      <w:pPr>
        <w:pStyle w:val="Normal28"/>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8</w:t>
      </w:r>
      <w:r>
        <w:rPr>
          <w:rFonts w:asciiTheme="majorEastAsia" w:eastAsiaTheme="majorEastAsia" w:hAnsiTheme="majorEastAsia" w:cs="宋体" w:hint="eastAsia"/>
          <w:color w:val="000000"/>
          <w:spacing w:val="5"/>
          <w:sz w:val="32"/>
          <w:lang w:eastAsia="zh-CN"/>
        </w:rPr>
        <w:t>．重新招标和不再招标</w:t>
      </w:r>
    </w:p>
    <w:p w:rsidR="00BC2F44" w:rsidRDefault="00AD0391">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8.1</w:t>
      </w:r>
      <w:r>
        <w:rPr>
          <w:rFonts w:ascii="宋体" w:eastAsia="宋体" w:hAnsi="宋体" w:cs="宋体" w:hint="eastAsia"/>
          <w:color w:val="000000"/>
          <w:spacing w:val="11"/>
          <w:sz w:val="32"/>
          <w:lang w:eastAsia="zh-CN"/>
        </w:rPr>
        <w:t>重新招标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有下列情形之一的，招标人将重新招标：</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）投标截止时间止，投标人少于</w:t>
      </w:r>
      <w:r>
        <w:rPr>
          <w:rFonts w:ascii="宋体" w:eastAsia="宋体" w:hAnsi="宋体" w:cs="宋体"/>
          <w:color w:val="000000"/>
          <w:sz w:val="21"/>
          <w:lang w:eastAsia="zh-CN"/>
        </w:rPr>
        <w:t xml:space="preserve"> 3 </w:t>
      </w:r>
      <w:r>
        <w:rPr>
          <w:rFonts w:ascii="宋体" w:eastAsia="宋体" w:hAnsi="宋体" w:cs="宋体" w:hint="eastAsia"/>
          <w:color w:val="000000"/>
          <w:sz w:val="21"/>
          <w:lang w:eastAsia="zh-CN"/>
        </w:rPr>
        <w:t>个的；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）经评标委员会评审后否决所有投标的。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）法律、法规规定的其他重新招标的情形。</w:t>
      </w:r>
    </w:p>
    <w:p w:rsidR="00BC2F44" w:rsidRDefault="00AD0391">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8.2</w:t>
      </w:r>
      <w:r>
        <w:rPr>
          <w:rFonts w:ascii="宋体" w:eastAsia="宋体" w:hAnsi="宋体" w:cs="宋体" w:hint="eastAsia"/>
          <w:color w:val="000000"/>
          <w:spacing w:val="11"/>
          <w:sz w:val="32"/>
          <w:lang w:eastAsia="zh-CN"/>
        </w:rPr>
        <w:t>不再招标</w:t>
      </w:r>
    </w:p>
    <w:p w:rsidR="00BC2F44" w:rsidRDefault="00AD0391">
      <w:pPr>
        <w:pStyle w:val="Normal29"/>
        <w:widowControl w:val="0"/>
        <w:autoSpaceDE w:val="0"/>
        <w:autoSpaceDN w:val="0"/>
        <w:adjustRightInd w:val="0"/>
        <w:spacing w:before="0" w:after="0" w:line="276" w:lineRule="auto"/>
        <w:jc w:val="left"/>
        <w:rPr>
          <w:rFonts w:ascii="KREISW+ËÎÌå"/>
          <w:color w:val="000000"/>
          <w:sz w:val="21"/>
          <w:lang w:eastAsia="zh-CN"/>
        </w:rPr>
      </w:pPr>
      <w:r>
        <w:rPr>
          <w:rFonts w:ascii="宋体" w:eastAsia="宋体" w:hAnsi="宋体" w:cs="宋体" w:hint="eastAsia"/>
          <w:color w:val="000000"/>
          <w:spacing w:val="1"/>
          <w:sz w:val="21"/>
          <w:lang w:eastAsia="zh-CN"/>
        </w:rPr>
        <w:t>重新招标后投标人仍少于</w:t>
      </w:r>
      <w:r>
        <w:rPr>
          <w:rFonts w:ascii="SVQPPJ+ËÎÌå"/>
          <w:color w:val="000000"/>
          <w:sz w:val="21"/>
          <w:lang w:eastAsia="zh-CN"/>
        </w:rPr>
        <w:t>3</w:t>
      </w:r>
      <w:r>
        <w:rPr>
          <w:rFonts w:ascii="宋体" w:eastAsia="宋体" w:hAnsi="宋体" w:cs="宋体" w:hint="eastAsia"/>
          <w:color w:val="000000"/>
          <w:sz w:val="21"/>
          <w:lang w:eastAsia="zh-CN"/>
        </w:rPr>
        <w:t>个或者所有投标被否决的，属于必须审批或核准的工程建设项目，经</w:t>
      </w:r>
      <w:r>
        <w:rPr>
          <w:rFonts w:ascii="宋体" w:eastAsia="宋体" w:hAnsi="宋体" w:cs="宋体" w:hint="eastAsia"/>
          <w:color w:val="000000"/>
          <w:sz w:val="21"/>
          <w:lang w:eastAsia="zh-CN"/>
        </w:rPr>
        <w:lastRenderedPageBreak/>
        <w:t>原审批或核准部门批准后不再进行招标。</w:t>
      </w:r>
    </w:p>
    <w:p w:rsidR="00BC2F44" w:rsidRDefault="00AD0391">
      <w:pPr>
        <w:pStyle w:val="Normal29"/>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9</w:t>
      </w:r>
      <w:r>
        <w:rPr>
          <w:rFonts w:asciiTheme="majorEastAsia" w:eastAsiaTheme="majorEastAsia" w:hAnsiTheme="majorEastAsia" w:cs="宋体" w:hint="eastAsia"/>
          <w:color w:val="000000"/>
          <w:spacing w:val="7"/>
          <w:sz w:val="32"/>
          <w:lang w:eastAsia="zh-CN"/>
        </w:rPr>
        <w:t>．纪律和监督</w:t>
      </w:r>
    </w:p>
    <w:p w:rsidR="00BC2F44" w:rsidRDefault="00AD0391">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9.1</w:t>
      </w:r>
      <w:r>
        <w:rPr>
          <w:rFonts w:ascii="宋体" w:eastAsia="宋体" w:hAnsi="宋体" w:cs="宋体" w:hint="eastAsia"/>
          <w:color w:val="000000"/>
          <w:spacing w:val="7"/>
          <w:sz w:val="32"/>
          <w:lang w:eastAsia="zh-CN"/>
        </w:rPr>
        <w:t>对招标人的纪律要求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招标人不得泄漏招标投标活动中应当保密的情况和资料，不得与投标人串通损害国家利益、社会公共利益或者他人合法权益。</w:t>
      </w:r>
    </w:p>
    <w:p w:rsidR="00BC2F44" w:rsidRDefault="00AD0391">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9.2</w:t>
      </w:r>
      <w:r>
        <w:rPr>
          <w:rFonts w:ascii="宋体" w:eastAsia="宋体" w:hAnsi="宋体" w:cs="宋体" w:hint="eastAsia"/>
          <w:color w:val="000000"/>
          <w:spacing w:val="7"/>
          <w:sz w:val="32"/>
          <w:lang w:eastAsia="zh-CN"/>
        </w:rPr>
        <w:t>对投标人的纪律要求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BC2F44" w:rsidRDefault="00AD0391">
      <w:pPr>
        <w:pStyle w:val="Normal29"/>
        <w:widowControl w:val="0"/>
        <w:autoSpaceDE w:val="0"/>
        <w:autoSpaceDN w:val="0"/>
        <w:adjustRightInd w:val="0"/>
        <w:spacing w:before="0" w:after="0" w:line="276" w:lineRule="auto"/>
        <w:jc w:val="left"/>
        <w:rPr>
          <w:rFonts w:ascii="宋体" w:eastAsia="宋体" w:hAnsi="宋体" w:cs="宋体"/>
          <w:color w:val="000000"/>
          <w:spacing w:val="5"/>
          <w:sz w:val="32"/>
          <w:lang w:eastAsia="zh-CN"/>
        </w:rPr>
      </w:pPr>
      <w:r>
        <w:rPr>
          <w:rFonts w:ascii="SVQPPJ+ËÎÌå"/>
          <w:color w:val="000000"/>
          <w:spacing w:val="20"/>
          <w:sz w:val="32"/>
          <w:lang w:eastAsia="zh-CN"/>
        </w:rPr>
        <w:t>9.3</w:t>
      </w:r>
      <w:r>
        <w:rPr>
          <w:rFonts w:ascii="宋体" w:eastAsia="宋体" w:hAnsi="宋体" w:cs="宋体" w:hint="eastAsia"/>
          <w:color w:val="000000"/>
          <w:spacing w:val="5"/>
          <w:sz w:val="32"/>
          <w:lang w:eastAsia="zh-CN"/>
        </w:rPr>
        <w:t>对评标委员会成员的纪律要求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没有规定的评审因素和标准进行评标。</w:t>
      </w:r>
    </w:p>
    <w:p w:rsidR="00BC2F44" w:rsidRDefault="00AD0391">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9.4</w:t>
      </w:r>
      <w:r>
        <w:rPr>
          <w:rFonts w:ascii="宋体" w:eastAsia="宋体" w:hAnsi="宋体" w:cs="宋体" w:hint="eastAsia"/>
          <w:color w:val="000000"/>
          <w:spacing w:val="4"/>
          <w:sz w:val="32"/>
          <w:lang w:eastAsia="zh-CN"/>
        </w:rPr>
        <w:t>对与评标活动有关的工作人员的纪律要求</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BC2F44" w:rsidRDefault="00AD0391">
      <w:pPr>
        <w:pStyle w:val="Normal30"/>
        <w:widowControl w:val="0"/>
        <w:autoSpaceDE w:val="0"/>
        <w:autoSpaceDN w:val="0"/>
        <w:adjustRightInd w:val="0"/>
        <w:spacing w:before="0" w:after="0" w:line="276" w:lineRule="auto"/>
        <w:jc w:val="left"/>
        <w:rPr>
          <w:rFonts w:ascii="SJQLRA+ËÎÌå"/>
          <w:color w:val="000000"/>
          <w:sz w:val="32"/>
          <w:lang w:eastAsia="zh-CN"/>
        </w:rPr>
      </w:pPr>
      <w:r>
        <w:rPr>
          <w:rFonts w:ascii="FSLDAG+ËÎÌå"/>
          <w:color w:val="000000"/>
          <w:spacing w:val="20"/>
          <w:sz w:val="32"/>
          <w:lang w:eastAsia="zh-CN"/>
        </w:rPr>
        <w:t>9.5</w:t>
      </w:r>
      <w:r>
        <w:rPr>
          <w:rFonts w:ascii="宋体" w:eastAsia="宋体" w:hAnsi="宋体" w:cs="宋体" w:hint="eastAsia"/>
          <w:color w:val="000000"/>
          <w:spacing w:val="11"/>
          <w:sz w:val="32"/>
          <w:lang w:eastAsia="zh-CN"/>
        </w:rPr>
        <w:t>投诉</w:t>
      </w:r>
    </w:p>
    <w:p w:rsidR="00BC2F44" w:rsidRDefault="00AD0391">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投标人和其他利害关系人认为本次招标活动违反法律、法规和规章规定的，有权向有关行政监督部门投诉。</w:t>
      </w:r>
    </w:p>
    <w:p w:rsidR="00BC2F44" w:rsidRDefault="00AD0391">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10</w:t>
      </w:r>
      <w:r>
        <w:rPr>
          <w:rFonts w:asciiTheme="majorEastAsia" w:eastAsiaTheme="majorEastAsia" w:hAnsiTheme="majorEastAsia" w:cs="宋体" w:hint="eastAsia"/>
          <w:color w:val="000000"/>
          <w:spacing w:val="2"/>
          <w:sz w:val="32"/>
          <w:lang w:eastAsia="zh-CN"/>
        </w:rPr>
        <w:t>、需要补充的其他内容</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暗标评审的评审程序规定</w:t>
      </w:r>
      <w:r>
        <w:rPr>
          <w:rFonts w:ascii="宋体" w:eastAsia="宋体" w:hAnsi="宋体" w:cs="宋体"/>
          <w:color w:val="000000"/>
          <w:sz w:val="21"/>
          <w:lang w:eastAsia="zh-CN"/>
        </w:rPr>
        <w:t>(</w:t>
      </w:r>
      <w:r>
        <w:rPr>
          <w:rFonts w:ascii="宋体" w:eastAsia="宋体" w:hAnsi="宋体" w:cs="宋体" w:hint="eastAsia"/>
          <w:color w:val="000000"/>
          <w:sz w:val="21"/>
          <w:lang w:eastAsia="zh-CN"/>
        </w:rPr>
        <w:t>适用于对施工组织设计进行暗标评审的</w:t>
      </w:r>
      <w:r>
        <w:rPr>
          <w:rFonts w:ascii="宋体" w:eastAsia="宋体" w:hAnsi="宋体" w:cs="宋体"/>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如果第二章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前附表第</w:t>
      </w:r>
      <w:r>
        <w:rPr>
          <w:rFonts w:ascii="宋体" w:eastAsia="宋体" w:hAnsi="宋体" w:cs="宋体"/>
          <w:color w:val="000000"/>
          <w:sz w:val="21"/>
          <w:lang w:eastAsia="zh-CN"/>
        </w:rPr>
        <w:t xml:space="preserve"> 10.3</w:t>
      </w:r>
      <w:r>
        <w:rPr>
          <w:rFonts w:ascii="宋体" w:eastAsia="宋体" w:hAnsi="宋体" w:cs="宋体" w:hint="eastAsia"/>
          <w:color w:val="000000"/>
          <w:sz w:val="21"/>
          <w:lang w:eastAsia="zh-CN"/>
        </w:rPr>
        <w:t>款要求对施工组织设计采用</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评审方式且第八章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中对施工组织设计的编制有暗标要求，评标委员会需对施工组织设计进行暗标评审的，则评标委员会需将施工组织设计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评审提前到初步评审之前进行。施工组织设计评审结果封存后再进行形式评审、资格评审、响应性评审和项目管理机构评审。项目管理机构评审完成后再公开暗标编码与投标人名称之间的对应关系。</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其他需要补充的其他内容：见投标人须知前附表。</w:t>
      </w:r>
    </w:p>
    <w:p w:rsidR="00BC2F44" w:rsidRDefault="00AD0391">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5"/>
          <w:sz w:val="32"/>
          <w:lang w:eastAsia="zh-CN"/>
        </w:rPr>
        <w:lastRenderedPageBreak/>
        <w:t>说明七：电子投标文件编制及报送要求</w:t>
      </w:r>
    </w:p>
    <w:p w:rsidR="00BC2F44" w:rsidRDefault="00AD0391">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5"/>
          <w:sz w:val="21"/>
          <w:lang w:eastAsia="zh-CN"/>
        </w:rPr>
        <w:t>电子投标文件编制及报送要求</w:t>
      </w:r>
    </w:p>
    <w:p w:rsidR="00BC2F44" w:rsidRDefault="00AD0391">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1. </w:t>
      </w:r>
      <w:r>
        <w:rPr>
          <w:rFonts w:ascii="宋体" w:eastAsia="宋体" w:hAnsi="宋体" w:cs="宋体" w:hint="eastAsia"/>
          <w:color w:val="000000"/>
          <w:spacing w:val="1"/>
          <w:sz w:val="21"/>
          <w:lang w:eastAsia="zh-CN"/>
        </w:rPr>
        <w:t>商务标的编制：</w:t>
      </w:r>
    </w:p>
    <w:p w:rsidR="00BC2F44" w:rsidRDefault="00AD0391">
      <w:pPr>
        <w:pStyle w:val="Normal30"/>
        <w:widowControl w:val="0"/>
        <w:autoSpaceDE w:val="0"/>
        <w:autoSpaceDN w:val="0"/>
        <w:adjustRightInd w:val="0"/>
        <w:spacing w:before="0" w:after="0" w:line="276" w:lineRule="auto"/>
        <w:jc w:val="left"/>
        <w:rPr>
          <w:rFonts w:ascii="SJQLRA+ËÎÌå" w:eastAsiaTheme="minorEastAsia"/>
          <w:color w:val="000000"/>
          <w:sz w:val="21"/>
          <w:lang w:eastAsia="zh-CN"/>
        </w:rPr>
      </w:pPr>
      <w:r>
        <w:rPr>
          <w:rFonts w:ascii="宋体" w:eastAsia="宋体" w:hAnsi="宋体" w:cs="宋体" w:hint="eastAsia"/>
          <w:color w:val="000000"/>
          <w:spacing w:val="-4"/>
          <w:sz w:val="21"/>
          <w:lang w:eastAsia="zh-CN"/>
        </w:rPr>
        <w:t>本工程的商务标部分将采用《青海省电子招投标公共服务平台》、《青海省建设工程计算机辅助</w:t>
      </w:r>
      <w:r>
        <w:rPr>
          <w:rFonts w:ascii="宋体" w:eastAsia="宋体" w:hAnsi="宋体" w:cs="宋体" w:hint="eastAsia"/>
          <w:color w:val="000000"/>
          <w:spacing w:val="1"/>
          <w:sz w:val="21"/>
          <w:lang w:eastAsia="zh-CN"/>
        </w:rPr>
        <w:t>评标系统工程量清单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》的清单计价软件辅助评标，为保证数据的标准性，使</w:t>
      </w:r>
      <w:r>
        <w:rPr>
          <w:rFonts w:ascii="宋体" w:eastAsia="宋体" w:hAnsi="宋体" w:cs="宋体" w:hint="eastAsia"/>
          <w:color w:val="000000"/>
          <w:spacing w:val="-3"/>
          <w:sz w:val="21"/>
          <w:lang w:eastAsia="zh-CN"/>
        </w:rPr>
        <w:t>电子投标文件能够顺利导入</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评标系统</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w:t>
      </w:r>
      <w:r>
        <w:rPr>
          <w:rFonts w:ascii="宋体" w:eastAsia="宋体" w:hAnsi="宋体" w:cs="宋体" w:hint="eastAsia"/>
          <w:color w:val="000000"/>
          <w:spacing w:val="1"/>
          <w:sz w:val="21"/>
          <w:lang w:eastAsia="zh-CN"/>
        </w:rPr>
        <w:t>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》的清单计价软件，所提供的数据必须细分到人、材、机的消耗量组成。</w:t>
      </w:r>
    </w:p>
    <w:p w:rsidR="00BC2F44" w:rsidRDefault="00AD0391">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2. </w:t>
      </w:r>
      <w:r>
        <w:rPr>
          <w:rFonts w:ascii="宋体" w:eastAsia="宋体" w:hAnsi="宋体" w:cs="宋体" w:hint="eastAsia"/>
          <w:color w:val="000000"/>
          <w:spacing w:val="1"/>
          <w:sz w:val="21"/>
          <w:lang w:eastAsia="zh-CN"/>
        </w:rPr>
        <w:t>技术标的编制：</w:t>
      </w:r>
    </w:p>
    <w:p w:rsidR="00BC2F44" w:rsidRDefault="00AD0391">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投标人使用</w:t>
      </w:r>
      <w:r>
        <w:rPr>
          <w:rFonts w:ascii="FSLDAG+ËÎÌå"/>
          <w:color w:val="000000"/>
          <w:sz w:val="21"/>
          <w:lang w:eastAsia="zh-CN"/>
        </w:rPr>
        <w:t>Word</w:t>
      </w:r>
      <w:r>
        <w:rPr>
          <w:rFonts w:ascii="宋体" w:eastAsia="宋体" w:hAnsi="宋体" w:cs="宋体" w:hint="eastAsia"/>
          <w:color w:val="000000"/>
          <w:sz w:val="21"/>
          <w:lang w:eastAsia="zh-CN"/>
        </w:rPr>
        <w:t>、</w:t>
      </w:r>
      <w:r>
        <w:rPr>
          <w:rFonts w:ascii="FSLDAG+ËÎÌå"/>
          <w:color w:val="000000"/>
          <w:sz w:val="21"/>
          <w:lang w:eastAsia="zh-CN"/>
        </w:rPr>
        <w:t>WPS</w:t>
      </w:r>
      <w:r>
        <w:rPr>
          <w:rFonts w:ascii="宋体" w:eastAsia="宋体" w:hAnsi="宋体" w:cs="宋体" w:hint="eastAsia"/>
          <w:color w:val="000000"/>
          <w:sz w:val="21"/>
          <w:lang w:eastAsia="zh-CN"/>
        </w:rPr>
        <w:t>、</w:t>
      </w:r>
      <w:r>
        <w:rPr>
          <w:rFonts w:ascii="FSLDAG+ËÎÌå"/>
          <w:color w:val="000000"/>
          <w:sz w:val="21"/>
          <w:lang w:eastAsia="zh-CN"/>
        </w:rPr>
        <w:t>AutoCAD</w:t>
      </w:r>
      <w:r>
        <w:rPr>
          <w:rFonts w:ascii="宋体" w:eastAsia="宋体" w:hAnsi="宋体" w:cs="宋体" w:hint="eastAsia"/>
          <w:color w:val="000000"/>
          <w:sz w:val="21"/>
          <w:lang w:eastAsia="zh-CN"/>
        </w:rPr>
        <w:t>等工具按照规定的目录和格式编制技术标。</w:t>
      </w:r>
    </w:p>
    <w:p w:rsidR="00BC2F44" w:rsidRDefault="00AD0391">
      <w:pPr>
        <w:widowControl/>
        <w:jc w:val="left"/>
        <w:rPr>
          <w:rFonts w:ascii="KREISW+ËÎÌå" w:eastAsia="Calibri" w:hAnsi="Calibri" w:cs="Times New Roman"/>
          <w:color w:val="000000"/>
          <w:kern w:val="0"/>
          <w:sz w:val="32"/>
        </w:rPr>
      </w:pPr>
      <w:r>
        <w:rPr>
          <w:rFonts w:ascii="KREISW+ËÎÌå"/>
          <w:color w:val="000000"/>
          <w:sz w:val="32"/>
        </w:rPr>
        <w:br w:type="page"/>
      </w:r>
    </w:p>
    <w:p w:rsidR="00BC2F44" w:rsidRDefault="00AD0391">
      <w:pPr>
        <w:pStyle w:val="Normal31"/>
        <w:widowControl w:val="0"/>
        <w:autoSpaceDE w:val="0"/>
        <w:autoSpaceDN w:val="0"/>
        <w:adjustRightInd w:val="0"/>
        <w:spacing w:before="0" w:after="0" w:line="435" w:lineRule="exact"/>
        <w:jc w:val="center"/>
        <w:rPr>
          <w:rFonts w:asciiTheme="majorEastAsia" w:eastAsiaTheme="majorEastAsia" w:hAnsiTheme="majorEastAsia"/>
          <w:color w:val="000000"/>
          <w:sz w:val="44"/>
          <w:lang w:eastAsia="zh-CN"/>
        </w:rPr>
      </w:pPr>
      <w:r>
        <w:rPr>
          <w:rFonts w:asciiTheme="majorEastAsia" w:eastAsiaTheme="majorEastAsia" w:hAnsiTheme="majorEastAsia" w:cs="宋体" w:hint="eastAsia"/>
          <w:color w:val="000000"/>
          <w:spacing w:val="11"/>
          <w:sz w:val="44"/>
          <w:lang w:eastAsia="zh-CN"/>
        </w:rPr>
        <w:lastRenderedPageBreak/>
        <w:t>第三章评标办法</w:t>
      </w:r>
    </w:p>
    <w:p w:rsidR="00BC2F44" w:rsidRDefault="00BC2F44">
      <w:pPr>
        <w:pStyle w:val="Normal31"/>
        <w:widowControl w:val="0"/>
        <w:autoSpaceDE w:val="0"/>
        <w:autoSpaceDN w:val="0"/>
        <w:adjustRightInd w:val="0"/>
        <w:spacing w:before="0" w:after="0" w:line="315" w:lineRule="exact"/>
        <w:jc w:val="center"/>
        <w:rPr>
          <w:rFonts w:ascii="RJPIFB+ËÎÌå" w:eastAsiaTheme="minorEastAsia"/>
          <w:color w:val="000000"/>
          <w:spacing w:val="20"/>
          <w:sz w:val="32"/>
          <w:lang w:eastAsia="zh-CN"/>
        </w:rPr>
      </w:pPr>
    </w:p>
    <w:p w:rsidR="00BC2F44" w:rsidRDefault="00AD0391">
      <w:pPr>
        <w:pStyle w:val="Normal31"/>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6"/>
          <w:sz w:val="32"/>
          <w:lang w:eastAsia="zh-CN"/>
        </w:rPr>
        <w:t>、评标办法前附表</w:t>
      </w:r>
    </w:p>
    <w:tbl>
      <w:tblPr>
        <w:tblStyle w:val="a8"/>
        <w:tblW w:w="0" w:type="auto"/>
        <w:tblLook w:val="04A0"/>
      </w:tblPr>
      <w:tblGrid>
        <w:gridCol w:w="804"/>
        <w:gridCol w:w="1310"/>
        <w:gridCol w:w="2197"/>
        <w:gridCol w:w="4726"/>
      </w:tblGrid>
      <w:tr w:rsidR="00BC2F44">
        <w:trPr>
          <w:trHeight w:val="511"/>
        </w:trPr>
        <w:tc>
          <w:tcPr>
            <w:tcW w:w="2235" w:type="dxa"/>
            <w:gridSpan w:val="2"/>
            <w:vAlign w:val="center"/>
          </w:tcPr>
          <w:p w:rsidR="00BC2F44" w:rsidRDefault="00AD0391">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条款号</w:t>
            </w:r>
          </w:p>
        </w:tc>
        <w:tc>
          <w:tcPr>
            <w:tcW w:w="2409" w:type="dxa"/>
            <w:vAlign w:val="center"/>
          </w:tcPr>
          <w:p w:rsidR="00BC2F44" w:rsidRDefault="00AD0391">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评审因素</w:t>
            </w:r>
          </w:p>
        </w:tc>
        <w:tc>
          <w:tcPr>
            <w:tcW w:w="5210" w:type="dxa"/>
            <w:vAlign w:val="center"/>
          </w:tcPr>
          <w:p w:rsidR="00BC2F44" w:rsidRDefault="00AD0391">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6"/>
                <w:sz w:val="21"/>
                <w:lang w:eastAsia="zh-CN"/>
              </w:rPr>
              <w:t>评审标准</w:t>
            </w:r>
          </w:p>
        </w:tc>
      </w:tr>
      <w:tr w:rsidR="00BC2F44">
        <w:tc>
          <w:tcPr>
            <w:tcW w:w="817" w:type="dxa"/>
            <w:vMerge w:val="restart"/>
            <w:vAlign w:val="center"/>
          </w:tcPr>
          <w:p w:rsidR="00BC2F44" w:rsidRDefault="00AD0391">
            <w:pPr>
              <w:pStyle w:val="Normal31"/>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2.1.1</w:t>
            </w:r>
          </w:p>
        </w:tc>
        <w:tc>
          <w:tcPr>
            <w:tcW w:w="1418" w:type="dxa"/>
            <w:vMerge w:val="restart"/>
            <w:vAlign w:val="center"/>
          </w:tcPr>
          <w:p w:rsidR="00BC2F44" w:rsidRDefault="00AD0391">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形式评审标准</w:t>
            </w: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投标人名称及资格证书</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提供统一社会信用代码证书、资质证书、安全生产许可证并且名称一致</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投标函签字盖章</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有法定代表人或其委托代理人或单位盖电子印章</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投标文件格式</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联合体投标人</w:t>
            </w:r>
          </w:p>
        </w:tc>
        <w:tc>
          <w:tcPr>
            <w:tcW w:w="5210" w:type="dxa"/>
            <w:vAlign w:val="center"/>
          </w:tcPr>
          <w:p w:rsidR="00BC2F44" w:rsidRDefault="00AD0391">
            <w:pPr>
              <w:pStyle w:val="Normal29"/>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投标报价唯一</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只能有一个有效报价且不高于最高投标限价</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BC2F44" w:rsidRDefault="00BC2F44">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电子投标文件</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按招标文件规定提交电子投标文件</w:t>
            </w:r>
          </w:p>
        </w:tc>
      </w:tr>
      <w:tr w:rsidR="00BC2F44">
        <w:tc>
          <w:tcPr>
            <w:tcW w:w="817" w:type="dxa"/>
            <w:vMerge w:val="restart"/>
            <w:vAlign w:val="center"/>
          </w:tcPr>
          <w:p w:rsidR="00BC2F44" w:rsidRDefault="00AD0391">
            <w:pPr>
              <w:pStyle w:val="Normal29"/>
              <w:widowControl w:val="0"/>
              <w:autoSpaceDE w:val="0"/>
              <w:autoSpaceDN w:val="0"/>
              <w:adjustRightInd w:val="0"/>
              <w:spacing w:before="0" w:after="0" w:line="360" w:lineRule="auto"/>
              <w:jc w:val="center"/>
              <w:rPr>
                <w:rFonts w:ascii="KREISW+ËÎÌå"/>
                <w:color w:val="000000"/>
                <w:sz w:val="32"/>
                <w:lang w:eastAsia="zh-CN"/>
              </w:rPr>
            </w:pPr>
            <w:r>
              <w:rPr>
                <w:rFonts w:ascii="RJPIFB+ËÎÌå"/>
                <w:color w:val="000000"/>
                <w:sz w:val="21"/>
                <w:lang w:eastAsia="zh-CN"/>
              </w:rPr>
              <w:t>2.1.2</w:t>
            </w:r>
          </w:p>
        </w:tc>
        <w:tc>
          <w:tcPr>
            <w:tcW w:w="1418" w:type="dxa"/>
            <w:vMerge w:val="restart"/>
            <w:vAlign w:val="center"/>
          </w:tcPr>
          <w:p w:rsidR="00BC2F44" w:rsidRDefault="00AD0391">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资格评审标准</w:t>
            </w:r>
          </w:p>
        </w:tc>
        <w:tc>
          <w:tcPr>
            <w:tcW w:w="2409" w:type="dxa"/>
            <w:vAlign w:val="center"/>
          </w:tcPr>
          <w:p w:rsidR="00BC2F44" w:rsidRDefault="00AD0391">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统一社会信用代码证书</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具备有效的统一社会信用代码证书</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安全生产许可证</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具备有效的安全生产许可证</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资质等级</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财务财产状况</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企业信用</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青海省省外建设工程企业信息登记册</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符合第二章“投标人须知”第1.4.1项规定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项目经理资格</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其他要求</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1.4.2</w:t>
            </w:r>
            <w:r>
              <w:rPr>
                <w:rFonts w:ascii="宋体" w:eastAsia="宋体" w:hAnsi="宋体" w:cs="宋体" w:hint="eastAsia"/>
                <w:color w:val="000000"/>
                <w:spacing w:val="1"/>
                <w:sz w:val="21"/>
                <w:lang w:eastAsia="zh-CN"/>
              </w:rPr>
              <w:t>项规定</w:t>
            </w:r>
          </w:p>
        </w:tc>
      </w:tr>
      <w:tr w:rsidR="00BC2F44">
        <w:tc>
          <w:tcPr>
            <w:tcW w:w="817" w:type="dxa"/>
            <w:vMerge w:val="restart"/>
            <w:vAlign w:val="center"/>
          </w:tcPr>
          <w:p w:rsidR="00BC2F44" w:rsidRDefault="00AD0391">
            <w:pPr>
              <w:pStyle w:val="Normal29"/>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2.1.3</w:t>
            </w:r>
          </w:p>
        </w:tc>
        <w:tc>
          <w:tcPr>
            <w:tcW w:w="1418" w:type="dxa"/>
            <w:vMerge w:val="restart"/>
            <w:vAlign w:val="center"/>
          </w:tcPr>
          <w:p w:rsidR="00BC2F44" w:rsidRDefault="00AD0391">
            <w:pPr>
              <w:pStyle w:val="Normal31"/>
              <w:widowControl w:val="0"/>
              <w:autoSpaceDE w:val="0"/>
              <w:autoSpaceDN w:val="0"/>
              <w:adjustRightInd w:val="0"/>
              <w:spacing w:before="0" w:after="0" w:line="360" w:lineRule="auto"/>
              <w:jc w:val="center"/>
              <w:rPr>
                <w:rFonts w:ascii="宋体" w:eastAsia="宋体" w:hAnsi="宋体" w:cs="宋体"/>
                <w:color w:val="000000"/>
                <w:spacing w:val="1"/>
                <w:sz w:val="21"/>
                <w:lang w:eastAsia="zh-CN"/>
              </w:rPr>
            </w:pPr>
            <w:r>
              <w:rPr>
                <w:rFonts w:ascii="宋体" w:eastAsia="宋体" w:hAnsi="宋体" w:cs="宋体" w:hint="eastAsia"/>
                <w:color w:val="000000"/>
                <w:sz w:val="21"/>
                <w:lang w:eastAsia="zh-CN"/>
              </w:rPr>
              <w:t>响应性评审标准</w:t>
            </w: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投标内容</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1.3.1 </w:t>
            </w:r>
            <w:r>
              <w:rPr>
                <w:rFonts w:ascii="宋体" w:eastAsia="宋体" w:hAnsi="宋体" w:cs="宋体" w:hint="eastAsia"/>
                <w:color w:val="000000"/>
                <w:spacing w:val="1"/>
                <w:sz w:val="21"/>
                <w:lang w:eastAsia="zh-CN"/>
              </w:rPr>
              <w:t>项规定</w:t>
            </w:r>
          </w:p>
        </w:tc>
      </w:tr>
      <w:tr w:rsidR="00BC2F44">
        <w:tc>
          <w:tcPr>
            <w:tcW w:w="817" w:type="dxa"/>
            <w:vMerge/>
            <w:vAlign w:val="center"/>
          </w:tcPr>
          <w:p w:rsidR="00BC2F44" w:rsidRDefault="00BC2F44">
            <w:pPr>
              <w:pStyle w:val="Normal29"/>
              <w:widowControl w:val="0"/>
              <w:autoSpaceDE w:val="0"/>
              <w:autoSpaceDN w:val="0"/>
              <w:adjustRightInd w:val="0"/>
              <w:spacing w:before="0" w:after="0" w:line="360" w:lineRule="auto"/>
              <w:jc w:val="center"/>
              <w:rPr>
                <w:rFonts w:ascii="RJPIFB+ËÎÌå"/>
                <w:color w:val="000000"/>
                <w:sz w:val="21"/>
                <w:lang w:eastAsia="zh-CN"/>
              </w:rPr>
            </w:pPr>
          </w:p>
        </w:tc>
        <w:tc>
          <w:tcPr>
            <w:tcW w:w="1418" w:type="dxa"/>
            <w:vMerge/>
            <w:vAlign w:val="center"/>
          </w:tcPr>
          <w:p w:rsidR="00BC2F44" w:rsidRDefault="00BC2F44">
            <w:pPr>
              <w:pStyle w:val="Normal31"/>
              <w:widowControl w:val="0"/>
              <w:autoSpaceDE w:val="0"/>
              <w:autoSpaceDN w:val="0"/>
              <w:adjustRightInd w:val="0"/>
              <w:spacing w:before="0" w:after="0" w:line="360" w:lineRule="auto"/>
              <w:jc w:val="center"/>
              <w:rPr>
                <w:rFonts w:ascii="宋体" w:eastAsia="宋体" w:hAnsi="宋体" w:cs="宋体"/>
                <w:color w:val="000000"/>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符合第二章“投标人须知”第3.2 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工期</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1.3.2 </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工程质量</w:t>
            </w:r>
          </w:p>
        </w:tc>
        <w:tc>
          <w:tcPr>
            <w:tcW w:w="5210"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1.3.3 </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投标有效期</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3.3.1 </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投标保证金</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3.4.1 </w:t>
            </w:r>
            <w:r>
              <w:rPr>
                <w:rFonts w:ascii="宋体" w:eastAsia="宋体" w:hAnsi="宋体" w:cs="宋体" w:hint="eastAsia"/>
                <w:color w:val="000000"/>
                <w:spacing w:val="1"/>
                <w:sz w:val="21"/>
                <w:lang w:eastAsia="zh-CN"/>
              </w:rPr>
              <w:t>项规定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权利义务</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符合第四章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合同条款及格式</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vAlign w:val="center"/>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已标价工程量清单</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符合第五章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工程量清单</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给出的范围及数量，其中</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安全防护、文明施工措施费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和</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lastRenderedPageBreak/>
              <w:t>不得作为竞争性费用。</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技术标准和要求</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符合第七章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技术标准和要求</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BC2F44">
        <w:tc>
          <w:tcPr>
            <w:tcW w:w="817" w:type="dxa"/>
            <w:vMerge/>
          </w:tcPr>
          <w:p w:rsidR="00BC2F44" w:rsidRDefault="00BC2F44">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BC2F44" w:rsidRDefault="00BC2F44">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招标控制价</w:t>
            </w:r>
          </w:p>
        </w:tc>
        <w:tc>
          <w:tcPr>
            <w:tcW w:w="5210" w:type="dxa"/>
          </w:tcPr>
          <w:p w:rsidR="00BC2F44" w:rsidRDefault="00AD0391">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投标人的投标总价不得高于招标控制价</w:t>
            </w:r>
          </w:p>
        </w:tc>
      </w:tr>
    </w:tbl>
    <w:p w:rsidR="00BC2F44" w:rsidRDefault="00BC2F44">
      <w:pPr>
        <w:pStyle w:val="Normal29"/>
        <w:widowControl w:val="0"/>
        <w:autoSpaceDE w:val="0"/>
        <w:autoSpaceDN w:val="0"/>
        <w:adjustRightInd w:val="0"/>
        <w:spacing w:before="0" w:after="0" w:line="315" w:lineRule="exact"/>
        <w:jc w:val="left"/>
        <w:rPr>
          <w:rFonts w:ascii="KREISW+ËÎÌå"/>
          <w:color w:val="000000"/>
          <w:sz w:val="32"/>
          <w:lang w:eastAsia="zh-CN"/>
        </w:rPr>
      </w:pPr>
    </w:p>
    <w:tbl>
      <w:tblPr>
        <w:tblStyle w:val="a8"/>
        <w:tblW w:w="0" w:type="auto"/>
        <w:tblInd w:w="-34" w:type="dxa"/>
        <w:tblLook w:val="04A0"/>
      </w:tblPr>
      <w:tblGrid>
        <w:gridCol w:w="851"/>
        <w:gridCol w:w="567"/>
        <w:gridCol w:w="423"/>
        <w:gridCol w:w="1278"/>
        <w:gridCol w:w="1985"/>
        <w:gridCol w:w="3967"/>
      </w:tblGrid>
      <w:tr w:rsidR="00BC2F44">
        <w:trPr>
          <w:trHeight w:val="557"/>
        </w:trPr>
        <w:tc>
          <w:tcPr>
            <w:tcW w:w="3119" w:type="dxa"/>
            <w:gridSpan w:val="4"/>
          </w:tcPr>
          <w:p w:rsidR="00BC2F44" w:rsidRDefault="00AD0391">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条款号</w:t>
            </w:r>
          </w:p>
        </w:tc>
        <w:tc>
          <w:tcPr>
            <w:tcW w:w="1985" w:type="dxa"/>
            <w:vAlign w:val="center"/>
          </w:tcPr>
          <w:p w:rsidR="00BC2F44" w:rsidRDefault="00AD0391">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条款内容</w:t>
            </w:r>
          </w:p>
        </w:tc>
        <w:tc>
          <w:tcPr>
            <w:tcW w:w="3967" w:type="dxa"/>
            <w:vAlign w:val="center"/>
          </w:tcPr>
          <w:p w:rsidR="00BC2F44" w:rsidRDefault="00AD0391">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编列内容</w:t>
            </w:r>
          </w:p>
        </w:tc>
      </w:tr>
      <w:tr w:rsidR="00BC2F44">
        <w:tc>
          <w:tcPr>
            <w:tcW w:w="3119" w:type="dxa"/>
            <w:gridSpan w:val="4"/>
            <w:vAlign w:val="center"/>
          </w:tcPr>
          <w:p w:rsidR="00BC2F44" w:rsidRDefault="00AD0391">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2.2.1</w:t>
            </w:r>
          </w:p>
        </w:tc>
        <w:tc>
          <w:tcPr>
            <w:tcW w:w="1985" w:type="dxa"/>
            <w:vAlign w:val="center"/>
          </w:tcPr>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分值构成</w:t>
            </w:r>
          </w:p>
          <w:p w:rsidR="00BC2F44" w:rsidRDefault="00AD0391">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w:t>
            </w:r>
            <w:r>
              <w:rPr>
                <w:rFonts w:ascii="宋体" w:eastAsia="宋体" w:hAnsi="宋体" w:cs="宋体" w:hint="eastAsia"/>
                <w:color w:val="000000"/>
                <w:sz w:val="21"/>
                <w:lang w:eastAsia="zh-CN"/>
              </w:rPr>
              <w:t>总分</w:t>
            </w:r>
            <w:r>
              <w:rPr>
                <w:rFonts w:ascii="GCIPVO+ËÎÌå"/>
                <w:color w:val="000000"/>
                <w:sz w:val="21"/>
                <w:lang w:eastAsia="zh-CN"/>
              </w:rPr>
              <w:t>100</w:t>
            </w:r>
            <w:r>
              <w:rPr>
                <w:rFonts w:ascii="宋体" w:eastAsia="宋体" w:hAnsi="宋体" w:cs="宋体" w:hint="eastAsia"/>
                <w:color w:val="000000"/>
                <w:sz w:val="21"/>
                <w:lang w:eastAsia="zh-CN"/>
              </w:rPr>
              <w:t>分</w:t>
            </w:r>
            <w:r>
              <w:rPr>
                <w:rFonts w:ascii="GCIPVO+ËÎÌå"/>
                <w:color w:val="000000"/>
                <w:sz w:val="21"/>
                <w:lang w:eastAsia="zh-CN"/>
              </w:rPr>
              <w:t>)</w:t>
            </w:r>
          </w:p>
        </w:tc>
        <w:tc>
          <w:tcPr>
            <w:tcW w:w="3967" w:type="dxa"/>
          </w:tcPr>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一、商务标：</w:t>
            </w:r>
            <w:r>
              <w:rPr>
                <w:rFonts w:ascii="宋体" w:eastAsia="宋体" w:hAnsi="宋体" w:cs="宋体"/>
                <w:color w:val="000000"/>
                <w:spacing w:val="1"/>
                <w:sz w:val="21"/>
                <w:lang w:eastAsia="zh-CN"/>
              </w:rPr>
              <w:t>60</w:t>
            </w:r>
            <w:r>
              <w:rPr>
                <w:rFonts w:ascii="宋体" w:eastAsia="宋体" w:hAnsi="宋体" w:cs="宋体" w:hint="eastAsia"/>
                <w:color w:val="000000"/>
                <w:spacing w:val="1"/>
                <w:sz w:val="21"/>
                <w:lang w:eastAsia="zh-CN"/>
              </w:rPr>
              <w:t>分，其中：</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投标总价得分</w:t>
            </w:r>
            <w:r>
              <w:rPr>
                <w:rFonts w:ascii="宋体" w:eastAsia="宋体" w:hAnsi="宋体" w:cs="宋体"/>
                <w:color w:val="000000"/>
                <w:spacing w:val="1"/>
                <w:sz w:val="21"/>
                <w:lang w:eastAsia="zh-CN"/>
              </w:rPr>
              <w:t>:20</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工程量清单综合单价</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措施项目费</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二、技术标：</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分，其中：</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项目管理班子</w:t>
            </w:r>
            <w:r>
              <w:rPr>
                <w:rFonts w:ascii="宋体" w:eastAsia="宋体" w:hAnsi="宋体" w:cs="宋体"/>
                <w:color w:val="000000"/>
                <w:spacing w:val="1"/>
                <w:sz w:val="21"/>
                <w:lang w:eastAsia="zh-CN"/>
              </w:rPr>
              <w:t>:15</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施工组织设计</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高原业绩</w:t>
            </w:r>
            <w:r>
              <w:rPr>
                <w:rFonts w:ascii="宋体" w:eastAsia="宋体" w:hAnsi="宋体" w:cs="宋体"/>
                <w:color w:val="000000"/>
                <w:spacing w:val="1"/>
                <w:sz w:val="21"/>
                <w:lang w:eastAsia="zh-CN"/>
              </w:rPr>
              <w:t>:5</w:t>
            </w:r>
            <w:r>
              <w:rPr>
                <w:rFonts w:ascii="宋体" w:eastAsia="宋体" w:hAnsi="宋体" w:cs="宋体" w:hint="eastAsia"/>
                <w:color w:val="000000"/>
                <w:spacing w:val="1"/>
                <w:sz w:val="21"/>
                <w:lang w:eastAsia="zh-CN"/>
              </w:rPr>
              <w:t>分</w:t>
            </w:r>
          </w:p>
          <w:p w:rsidR="00BC2F44" w:rsidRDefault="00AD0391">
            <w:pPr>
              <w:pStyle w:val="Normal31"/>
              <w:widowControl w:val="0"/>
              <w:autoSpaceDE w:val="0"/>
              <w:autoSpaceDN w:val="0"/>
              <w:adjustRightInd w:val="0"/>
              <w:spacing w:before="0" w:after="0"/>
              <w:rPr>
                <w:rFonts w:ascii="BVFINJ+ËÎÌå"/>
                <w:color w:val="000000"/>
                <w:sz w:val="21"/>
                <w:lang w:eastAsia="zh-CN"/>
              </w:rPr>
            </w:pPr>
            <w:r>
              <w:rPr>
                <w:rFonts w:ascii="宋体" w:eastAsia="宋体" w:hAnsi="宋体" w:cs="宋体" w:hint="eastAsia"/>
                <w:color w:val="000000"/>
                <w:spacing w:val="1"/>
                <w:sz w:val="21"/>
                <w:lang w:eastAsia="zh-CN"/>
              </w:rPr>
              <w:t>三、建筑市场信用</w:t>
            </w:r>
            <w:r>
              <w:rPr>
                <w:rFonts w:ascii="宋体" w:eastAsia="宋体" w:hAnsi="宋体" w:cs="宋体"/>
                <w:color w:val="000000"/>
                <w:spacing w:val="1"/>
                <w:sz w:val="21"/>
                <w:lang w:eastAsia="zh-CN"/>
              </w:rPr>
              <w:t xml:space="preserve"> 10</w:t>
            </w:r>
            <w:r>
              <w:rPr>
                <w:rFonts w:ascii="宋体" w:eastAsia="宋体" w:hAnsi="宋体" w:cs="宋体" w:hint="eastAsia"/>
                <w:color w:val="000000"/>
                <w:spacing w:val="1"/>
                <w:sz w:val="21"/>
                <w:lang w:eastAsia="zh-CN"/>
              </w:rPr>
              <w:t>分</w:t>
            </w:r>
          </w:p>
        </w:tc>
      </w:tr>
      <w:tr w:rsidR="00BC2F44">
        <w:trPr>
          <w:trHeight w:val="371"/>
        </w:trPr>
        <w:tc>
          <w:tcPr>
            <w:tcW w:w="3119" w:type="dxa"/>
            <w:gridSpan w:val="4"/>
          </w:tcPr>
          <w:p w:rsidR="00BC2F44" w:rsidRDefault="00AD0391">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条款号</w:t>
            </w:r>
          </w:p>
        </w:tc>
        <w:tc>
          <w:tcPr>
            <w:tcW w:w="1985" w:type="dxa"/>
          </w:tcPr>
          <w:p w:rsidR="00BC2F44" w:rsidRDefault="00AD0391">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评分因素</w:t>
            </w:r>
          </w:p>
        </w:tc>
        <w:tc>
          <w:tcPr>
            <w:tcW w:w="3967" w:type="dxa"/>
          </w:tcPr>
          <w:p w:rsidR="00BC2F44" w:rsidRDefault="00AD0391">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评分标准</w:t>
            </w:r>
          </w:p>
        </w:tc>
      </w:tr>
      <w:tr w:rsidR="00BC2F44">
        <w:tc>
          <w:tcPr>
            <w:tcW w:w="1418" w:type="dxa"/>
            <w:gridSpan w:val="2"/>
            <w:vMerge w:val="restart"/>
            <w:vAlign w:val="center"/>
          </w:tcPr>
          <w:p w:rsidR="00BC2F44" w:rsidRDefault="00AD0391">
            <w:pPr>
              <w:pStyle w:val="Normal32"/>
              <w:widowControl w:val="0"/>
              <w:autoSpaceDE w:val="0"/>
              <w:autoSpaceDN w:val="0"/>
              <w:adjustRightInd w:val="0"/>
              <w:spacing w:before="0" w:after="0"/>
              <w:jc w:val="center"/>
              <w:rPr>
                <w:rFonts w:ascii="GCIPVO+ËÎÌå"/>
                <w:color w:val="000000"/>
                <w:sz w:val="21"/>
                <w:lang w:eastAsia="zh-CN"/>
              </w:rPr>
            </w:pPr>
            <w:r>
              <w:rPr>
                <w:rFonts w:ascii="GCIPVO+ËÎÌå"/>
                <w:color w:val="000000"/>
                <w:sz w:val="21"/>
                <w:lang w:eastAsia="zh-CN"/>
              </w:rPr>
              <w:t>2.2.3</w:t>
            </w:r>
          </w:p>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w:t>
            </w:r>
            <w:r>
              <w:rPr>
                <w:rFonts w:ascii="GCIPVO+ËÎÌå"/>
                <w:color w:val="000000"/>
                <w:spacing w:val="1"/>
                <w:sz w:val="21"/>
                <w:lang w:eastAsia="zh-CN"/>
              </w:rPr>
              <w:t>1</w:t>
            </w:r>
            <w:r>
              <w:rPr>
                <w:rFonts w:ascii="宋体" w:eastAsia="宋体" w:hAnsi="宋体" w:cs="宋体" w:hint="eastAsia"/>
                <w:color w:val="000000"/>
                <w:sz w:val="21"/>
                <w:lang w:eastAsia="zh-CN"/>
              </w:rPr>
              <w:t>）</w:t>
            </w:r>
          </w:p>
        </w:tc>
        <w:tc>
          <w:tcPr>
            <w:tcW w:w="1701" w:type="dxa"/>
            <w:gridSpan w:val="2"/>
            <w:vMerge w:val="restart"/>
            <w:vAlign w:val="center"/>
          </w:tcPr>
          <w:p w:rsidR="00BC2F44" w:rsidRDefault="00AD0391">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宋体" w:eastAsia="宋体" w:hAnsi="宋体" w:cs="宋体" w:hint="eastAsia"/>
                <w:color w:val="000000"/>
                <w:sz w:val="21"/>
                <w:lang w:eastAsia="zh-CN"/>
              </w:rPr>
              <w:t>商务标</w:t>
            </w:r>
            <w:r>
              <w:rPr>
                <w:rFonts w:ascii="GCIPVO+ËÎÌå"/>
                <w:color w:val="000000"/>
                <w:sz w:val="21"/>
                <w:lang w:eastAsia="zh-CN"/>
              </w:rPr>
              <w:t>(60.0</w:t>
            </w:r>
            <w:r>
              <w:rPr>
                <w:rFonts w:ascii="宋体" w:eastAsia="宋体" w:hAnsi="宋体" w:cs="宋体" w:hint="eastAsia"/>
                <w:color w:val="000000"/>
                <w:sz w:val="21"/>
                <w:lang w:eastAsia="zh-CN"/>
              </w:rPr>
              <w:t>分</w:t>
            </w:r>
            <w:r>
              <w:rPr>
                <w:rFonts w:ascii="GCIPVO+ËÎÌå"/>
                <w:color w:val="000000"/>
                <w:sz w:val="21"/>
                <w:lang w:eastAsia="zh-CN"/>
              </w:rPr>
              <w:t>)</w:t>
            </w:r>
          </w:p>
        </w:tc>
        <w:tc>
          <w:tcPr>
            <w:tcW w:w="1985" w:type="dxa"/>
            <w:vAlign w:val="center"/>
          </w:tcPr>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投标总价得分</w:t>
            </w:r>
          </w:p>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GCIPVO+ËÎÌå"/>
                <w:color w:val="000000"/>
                <w:sz w:val="21"/>
                <w:lang w:eastAsia="zh-CN"/>
              </w:rPr>
              <w:t>(20)</w:t>
            </w:r>
            <w:r>
              <w:rPr>
                <w:rFonts w:ascii="宋体" w:eastAsia="宋体" w:hAnsi="宋体" w:cs="宋体" w:hint="eastAsia"/>
                <w:color w:val="000000"/>
                <w:sz w:val="21"/>
                <w:lang w:eastAsia="zh-CN"/>
              </w:rPr>
              <w:t>分</w:t>
            </w:r>
          </w:p>
        </w:tc>
        <w:tc>
          <w:tcPr>
            <w:tcW w:w="3967" w:type="dxa"/>
          </w:tcPr>
          <w:p w:rsidR="00BC2F44" w:rsidRDefault="00AD0391">
            <w:pPr>
              <w:pStyle w:val="Normal32"/>
              <w:widowControl w:val="0"/>
              <w:autoSpaceDE w:val="0"/>
              <w:autoSpaceDN w:val="0"/>
              <w:adjustRightInd w:val="0"/>
              <w:spacing w:before="0" w:after="0"/>
              <w:jc w:val="left"/>
              <w:rPr>
                <w:rFonts w:ascii="BVFINJ+ËÎÌå"/>
                <w:color w:val="000000"/>
                <w:sz w:val="21"/>
                <w:lang w:eastAsia="zh-CN"/>
              </w:rPr>
            </w:pPr>
            <w:r>
              <w:rPr>
                <w:rFonts w:ascii="宋体" w:eastAsia="宋体" w:hAnsi="宋体" w:cs="宋体" w:hint="eastAsia"/>
                <w:color w:val="000000"/>
                <w:sz w:val="21"/>
                <w:lang w:eastAsia="zh-CN"/>
              </w:rPr>
              <w:t>各有效投标报价去掉一个最高和最低报价后，剩</w:t>
            </w:r>
            <w:r>
              <w:rPr>
                <w:rFonts w:ascii="宋体" w:eastAsia="宋体" w:hAnsi="宋体" w:cs="宋体" w:hint="eastAsia"/>
                <w:color w:val="000000"/>
                <w:spacing w:val="1"/>
                <w:sz w:val="21"/>
                <w:lang w:eastAsia="zh-CN"/>
              </w:rPr>
              <w:t>余报价的算术平均值</w:t>
            </w:r>
            <w:r>
              <w:rPr>
                <w:rFonts w:ascii="宋体" w:eastAsia="宋体" w:hAnsi="宋体" w:cs="宋体" w:hint="eastAsia"/>
                <w:color w:val="000000"/>
                <w:sz w:val="21"/>
                <w:lang w:eastAsia="zh-CN"/>
              </w:rPr>
              <w:t>乘以</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作为总报价评标基数。投标人有效投标总数少于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个时，所有有效投标报价均参与算术平均值计算。投标报价等于评标基数时得满分，每高于评标基数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分，扣完为止。</w:t>
            </w:r>
          </w:p>
        </w:tc>
      </w:tr>
      <w:tr w:rsidR="00BC2F44">
        <w:tc>
          <w:tcPr>
            <w:tcW w:w="1418" w:type="dxa"/>
            <w:gridSpan w:val="2"/>
            <w:vMerge/>
          </w:tcPr>
          <w:p w:rsidR="00BC2F44" w:rsidRDefault="00BC2F44">
            <w:pPr>
              <w:pStyle w:val="Normal19"/>
              <w:widowControl w:val="0"/>
              <w:autoSpaceDE w:val="0"/>
              <w:autoSpaceDN w:val="0"/>
              <w:adjustRightInd w:val="0"/>
              <w:spacing w:before="271" w:after="0"/>
              <w:jc w:val="center"/>
              <w:rPr>
                <w:rFonts w:ascii="JMHPCI+ËÎÌå"/>
                <w:color w:val="000000"/>
                <w:sz w:val="21"/>
                <w:lang w:eastAsia="zh-CN"/>
              </w:rPr>
            </w:pPr>
          </w:p>
        </w:tc>
        <w:tc>
          <w:tcPr>
            <w:tcW w:w="1701" w:type="dxa"/>
            <w:gridSpan w:val="2"/>
            <w:vMerge/>
            <w:vAlign w:val="center"/>
          </w:tcPr>
          <w:p w:rsidR="00BC2F44" w:rsidRDefault="00BC2F44">
            <w:pPr>
              <w:pStyle w:val="Normal19"/>
              <w:widowControl w:val="0"/>
              <w:autoSpaceDE w:val="0"/>
              <w:autoSpaceDN w:val="0"/>
              <w:adjustRightInd w:val="0"/>
              <w:spacing w:before="271" w:after="0"/>
              <w:jc w:val="center"/>
              <w:rPr>
                <w:rFonts w:ascii="JMHPCI+ËÎÌå"/>
                <w:color w:val="000000"/>
                <w:sz w:val="21"/>
                <w:lang w:eastAsia="zh-CN"/>
              </w:rPr>
            </w:pPr>
          </w:p>
        </w:tc>
        <w:tc>
          <w:tcPr>
            <w:tcW w:w="1985" w:type="dxa"/>
            <w:vAlign w:val="center"/>
          </w:tcPr>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工程量清单综合</w:t>
            </w:r>
          </w:p>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单价</w:t>
            </w:r>
            <w:r>
              <w:rPr>
                <w:rFonts w:ascii="GCIPVO+ËÎÌå"/>
                <w:color w:val="000000"/>
                <w:sz w:val="21"/>
                <w:lang w:eastAsia="zh-CN"/>
              </w:rPr>
              <w:t>(30)</w:t>
            </w:r>
            <w:r>
              <w:rPr>
                <w:rFonts w:ascii="宋体" w:eastAsia="宋体" w:hAnsi="宋体" w:cs="宋体" w:hint="eastAsia"/>
                <w:color w:val="000000"/>
                <w:sz w:val="21"/>
                <w:lang w:eastAsia="zh-CN"/>
              </w:rPr>
              <w:t>分</w:t>
            </w:r>
          </w:p>
        </w:tc>
        <w:tc>
          <w:tcPr>
            <w:tcW w:w="3967" w:type="dxa"/>
          </w:tcPr>
          <w:p w:rsidR="00BC2F44" w:rsidRDefault="00AD0391">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工程量清单综合单价按每个分项清单费用占全部清单项目费用的比重，从高到低抽取不少于</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项，不足</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项时按实际全部评审。综合单价每项去掉一个最高和最低报价后，剩余报价的算术平均值乘以</w:t>
            </w:r>
            <w:r>
              <w:rPr>
                <w:rFonts w:ascii="宋体" w:eastAsia="宋体" w:hAnsi="宋体" w:cs="宋体"/>
                <w:color w:val="000000"/>
                <w:sz w:val="21"/>
                <w:lang w:eastAsia="zh-CN"/>
              </w:rPr>
              <w:t xml:space="preserve"> B%</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个时，所有有效投标报价均参与算术平均值计算。综合单价等于评标基数时得满分，每高于评标基数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分，单项分值扣完为止。</w:t>
            </w:r>
          </w:p>
        </w:tc>
      </w:tr>
      <w:tr w:rsidR="00BC2F44">
        <w:tc>
          <w:tcPr>
            <w:tcW w:w="1418"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701"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BC2F44" w:rsidRDefault="00AD0391">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措施项目费</w:t>
            </w:r>
            <w:r>
              <w:rPr>
                <w:rFonts w:ascii="GCIPVO+ËÎÌå"/>
                <w:color w:val="000000"/>
                <w:sz w:val="21"/>
                <w:lang w:eastAsia="zh-CN"/>
              </w:rPr>
              <w:t>(10)</w:t>
            </w:r>
            <w:r>
              <w:rPr>
                <w:rFonts w:ascii="宋体" w:eastAsia="宋体" w:hAnsi="宋体" w:cs="宋体" w:hint="eastAsia"/>
                <w:color w:val="000000"/>
                <w:sz w:val="21"/>
                <w:lang w:eastAsia="zh-CN"/>
              </w:rPr>
              <w:t xml:space="preserve"> 分</w:t>
            </w:r>
          </w:p>
        </w:tc>
        <w:tc>
          <w:tcPr>
            <w:tcW w:w="3967" w:type="dxa"/>
          </w:tcPr>
          <w:p w:rsidR="00BC2F44" w:rsidRDefault="00AD0391">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措施项目费按每个措施项目费用占全部措施项目费用的比重，从高到低抽取不少于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项全部评审。去掉一个最高和最低报价后，剩余报价的算术平均值乘以</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个时，所有有效投标报价均参与算术平均值计算。措施项目费等于评标基数时得满分，每高于评标基</w:t>
            </w:r>
            <w:r>
              <w:rPr>
                <w:rFonts w:ascii="宋体" w:eastAsia="宋体" w:hAnsi="宋体" w:cs="宋体" w:hint="eastAsia"/>
                <w:color w:val="000000"/>
                <w:sz w:val="21"/>
                <w:lang w:eastAsia="zh-CN"/>
              </w:rPr>
              <w:lastRenderedPageBreak/>
              <w:t>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0.25</w:t>
            </w:r>
            <w:r>
              <w:rPr>
                <w:rFonts w:ascii="宋体" w:eastAsia="宋体" w:hAnsi="宋体" w:cs="宋体" w:hint="eastAsia"/>
                <w:color w:val="000000"/>
                <w:sz w:val="21"/>
                <w:lang w:eastAsia="zh-CN"/>
              </w:rPr>
              <w:t>分，扣完为止。</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值为</w:t>
            </w:r>
            <w:r>
              <w:rPr>
                <w:rFonts w:ascii="宋体" w:eastAsia="宋体" w:hAnsi="宋体" w:cs="宋体"/>
                <w:color w:val="000000"/>
                <w:sz w:val="21"/>
                <w:lang w:eastAsia="zh-CN"/>
              </w:rPr>
              <w:t xml:space="preserve"> 95—100</w:t>
            </w:r>
            <w:r>
              <w:rPr>
                <w:rFonts w:ascii="宋体" w:eastAsia="宋体" w:hAnsi="宋体" w:cs="宋体" w:hint="eastAsia"/>
                <w:color w:val="000000"/>
                <w:sz w:val="21"/>
                <w:lang w:eastAsia="zh-CN"/>
              </w:rPr>
              <w:t>的整数，在开标大会上由招标人或监督单位随机抽取三名投标人，再由这三名投标人分别随机抽取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值，由招标人或招标代理机构公布结果。不召开现场开标大会的，由评标专家推选一名成员，在业主方、监督方共同监督下抽取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w:t>
            </w:r>
          </w:p>
        </w:tc>
      </w:tr>
      <w:tr w:rsidR="00BC2F44">
        <w:tc>
          <w:tcPr>
            <w:tcW w:w="851" w:type="dxa"/>
            <w:vMerge w:val="restart"/>
            <w:vAlign w:val="center"/>
          </w:tcPr>
          <w:p w:rsidR="00BC2F44" w:rsidRDefault="00AD0391">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lastRenderedPageBreak/>
              <w:t>2.2.4</w:t>
            </w:r>
          </w:p>
          <w:p w:rsidR="00BC2F44" w:rsidRDefault="00AD0391">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t>(2)</w:t>
            </w:r>
          </w:p>
        </w:tc>
        <w:tc>
          <w:tcPr>
            <w:tcW w:w="990" w:type="dxa"/>
            <w:gridSpan w:val="2"/>
            <w:vMerge w:val="restart"/>
            <w:vAlign w:val="center"/>
          </w:tcPr>
          <w:p w:rsidR="00BC2F44" w:rsidRDefault="00AD0391">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技术标</w:t>
            </w:r>
            <w:r>
              <w:rPr>
                <w:rFonts w:ascii="FOBCVK+ËÎÌå"/>
                <w:color w:val="000000"/>
                <w:sz w:val="21"/>
                <w:lang w:eastAsia="zh-CN"/>
              </w:rPr>
              <w:t>(30.0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278" w:type="dxa"/>
            <w:vMerge w:val="restart"/>
            <w:vAlign w:val="center"/>
          </w:tcPr>
          <w:p w:rsidR="00BC2F44" w:rsidRDefault="00AD0391">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项目管理班子</w:t>
            </w:r>
            <w:r>
              <w:rPr>
                <w:rFonts w:ascii="FOBCVK+ËÎÌå"/>
                <w:color w:val="000000"/>
                <w:sz w:val="21"/>
                <w:lang w:eastAsia="zh-CN"/>
              </w:rPr>
              <w:t>(15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BC2F44" w:rsidRDefault="00AD0391">
            <w:pPr>
              <w:pStyle w:val="Normal33"/>
              <w:widowControl w:val="0"/>
              <w:autoSpaceDE w:val="0"/>
              <w:autoSpaceDN w:val="0"/>
              <w:adjustRightInd w:val="0"/>
              <w:spacing w:before="105"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项目负责人</w:t>
            </w:r>
            <w:r>
              <w:rPr>
                <w:rFonts w:ascii="FOBCVK+ËÎÌå"/>
                <w:color w:val="000000"/>
                <w:sz w:val="21"/>
                <w:lang w:eastAsia="zh-CN"/>
              </w:rPr>
              <w:t>(10</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BC2F44" w:rsidRDefault="00AD0391">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）依据《青海省建筑市场信用管理办法》规定，按照项目负责人上年度《青海省建筑市场各方主体和从业人员评分标准》的评定等级，评为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BC2F44" w:rsidRDefault="00AD0391">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）本年度项目负责人信用得分实行动态管理。按照项目负责人上月最后一天《青海省建筑市场各方主体和从业人员评分标准》评定分值的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r w:rsidR="00BC2F44">
        <w:tc>
          <w:tcPr>
            <w:tcW w:w="851"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BC2F44" w:rsidRDefault="00AD0391">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项目管理班子成</w:t>
            </w:r>
          </w:p>
          <w:p w:rsidR="00BC2F44" w:rsidRDefault="00AD0391">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员</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项目管理班子成员依据《青海省建筑工程施工现场主要管理人员配备办法》要求，配备施工项目部主要管理人员（附施工项目部主要管理人员配备标准）。项目管理班子成员配备齐全，得</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分。每缺少一人扣1分值.</w:t>
            </w:r>
            <w:bookmarkStart w:id="0" w:name="_GoBack"/>
            <w:bookmarkEnd w:id="0"/>
            <w:r>
              <w:rPr>
                <w:rFonts w:ascii="宋体" w:eastAsia="宋体" w:hAnsi="宋体" w:cs="宋体" w:hint="eastAsia"/>
                <w:color w:val="000000"/>
                <w:sz w:val="21"/>
                <w:lang w:eastAsia="zh-CN"/>
              </w:rPr>
              <w:t>根据本项目规模在招标文件中明确，扣完为止。项目管理班子人员需提供岗位资格证书和社保证明</w:t>
            </w:r>
          </w:p>
        </w:tc>
      </w:tr>
      <w:tr w:rsidR="00BC2F44">
        <w:tc>
          <w:tcPr>
            <w:tcW w:w="851"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val="restart"/>
            <w:vAlign w:val="center"/>
          </w:tcPr>
          <w:p w:rsidR="00BC2F44" w:rsidRDefault="00AD0391">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施工组织设计</w:t>
            </w:r>
            <w:r>
              <w:rPr>
                <w:rFonts w:ascii="FOBCVK+ËÎÌå"/>
                <w:color w:val="000000"/>
                <w:sz w:val="21"/>
                <w:lang w:eastAsia="zh-CN"/>
              </w:rPr>
              <w:t>(10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BC2F44" w:rsidRDefault="00AD0391">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施工组织设计方</w:t>
            </w:r>
          </w:p>
          <w:p w:rsidR="00BC2F44" w:rsidRDefault="00AD0391">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案</w:t>
            </w:r>
            <w:r>
              <w:rPr>
                <w:rFonts w:ascii="FOBCVK+ËÎÌå"/>
                <w:color w:val="000000"/>
                <w:sz w:val="21"/>
                <w:lang w:eastAsia="zh-CN"/>
              </w:rPr>
              <w:t>(7</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）施工方案与技术措施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）质量管理体系与措施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）环境保护管理体系与措施</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）工程进度计划与措施</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）施工总平面设计</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）资源配备计划</w:t>
            </w:r>
            <w:r>
              <w:rPr>
                <w:rFonts w:ascii="宋体" w:eastAsia="宋体" w:hAnsi="宋体" w:cs="宋体"/>
                <w:color w:val="000000"/>
                <w:sz w:val="21"/>
                <w:lang w:eastAsia="zh-CN"/>
              </w:rPr>
              <w:t>0.5</w:t>
            </w:r>
            <w:r>
              <w:rPr>
                <w:rFonts w:ascii="宋体" w:eastAsia="宋体" w:hAnsi="宋体" w:cs="宋体" w:hint="eastAsia"/>
                <w:color w:val="000000"/>
                <w:sz w:val="21"/>
                <w:lang w:eastAsia="zh-CN"/>
              </w:rPr>
              <w:t>分。</w:t>
            </w:r>
          </w:p>
        </w:tc>
      </w:tr>
      <w:tr w:rsidR="00BC2F44">
        <w:tc>
          <w:tcPr>
            <w:tcW w:w="851"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BC2F44" w:rsidRDefault="00AD0391">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pacing w:val="1"/>
                <w:sz w:val="21"/>
                <w:lang w:eastAsia="zh-CN"/>
              </w:rPr>
              <w:t>危险性较大的分部分项工程安全</w:t>
            </w:r>
            <w:r>
              <w:rPr>
                <w:rFonts w:ascii="宋体" w:eastAsia="宋体" w:hAnsi="宋体" w:cs="宋体" w:hint="eastAsia"/>
                <w:color w:val="000000"/>
                <w:sz w:val="21"/>
                <w:lang w:eastAsia="zh-CN"/>
              </w:rPr>
              <w:t>专项施工方案</w:t>
            </w:r>
            <w:r>
              <w:rPr>
                <w:rFonts w:ascii="FOBCVK+ËÎÌå"/>
                <w:color w:val="000000"/>
                <w:sz w:val="21"/>
                <w:lang w:eastAsia="zh-CN"/>
              </w:rPr>
              <w:t>(3</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）专项方案内容是否完整、可行</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）专项方案的编制是否符合有关标准规范</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）安全施工的措施是否满足现场实际情况</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tc>
      </w:tr>
      <w:tr w:rsidR="00BC2F44">
        <w:tc>
          <w:tcPr>
            <w:tcW w:w="851" w:type="dxa"/>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tcPr>
          <w:p w:rsidR="00BC2F44" w:rsidRDefault="00BC2F44">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BC2F44" w:rsidRDefault="00AD0391">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高原业绩</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投标人近三年在海拔</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米以上（包括</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米）至</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米以内（包括</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米）地区每完成一个类似工程项目得</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r>
              <w:rPr>
                <w:rFonts w:ascii="宋体" w:eastAsia="宋体" w:hAnsi="宋体" w:cs="宋体"/>
                <w:color w:val="000000"/>
                <w:sz w:val="21"/>
                <w:lang w:eastAsia="zh-CN"/>
              </w:rPr>
              <w:t>3001</w:t>
            </w:r>
            <w:r>
              <w:rPr>
                <w:rFonts w:ascii="宋体" w:eastAsia="宋体" w:hAnsi="宋体" w:cs="宋体" w:hint="eastAsia"/>
                <w:color w:val="000000"/>
                <w:sz w:val="21"/>
                <w:lang w:eastAsia="zh-CN"/>
              </w:rPr>
              <w:t>米以上地区每完成一个类似工程得</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tc>
      </w:tr>
      <w:tr w:rsidR="00BC2F44">
        <w:tc>
          <w:tcPr>
            <w:tcW w:w="1841" w:type="dxa"/>
            <w:gridSpan w:val="3"/>
            <w:vAlign w:val="center"/>
          </w:tcPr>
          <w:p w:rsidR="00BC2F44" w:rsidRDefault="00AD0391">
            <w:pPr>
              <w:pStyle w:val="Normal34"/>
              <w:widowControl w:val="0"/>
              <w:autoSpaceDE w:val="0"/>
              <w:autoSpaceDN w:val="0"/>
              <w:adjustRightInd w:val="0"/>
              <w:spacing w:before="0" w:after="0"/>
              <w:jc w:val="center"/>
              <w:rPr>
                <w:rFonts w:ascii="WFGMRT+ËÎÌå"/>
                <w:color w:val="000000"/>
                <w:sz w:val="21"/>
                <w:lang w:eastAsia="zh-CN"/>
              </w:rPr>
            </w:pPr>
            <w:r>
              <w:rPr>
                <w:rFonts w:ascii="WFGMRT+ËÎÌå"/>
                <w:color w:val="000000"/>
                <w:sz w:val="21"/>
                <w:lang w:eastAsia="zh-CN"/>
              </w:rPr>
              <w:t>2.2.4</w:t>
            </w:r>
            <w:r>
              <w:rPr>
                <w:rFonts w:ascii="宋体" w:eastAsia="宋体" w:hAnsi="宋体" w:cs="宋体" w:hint="eastAsia"/>
                <w:color w:val="000000"/>
                <w:sz w:val="21"/>
                <w:lang w:eastAsia="zh-CN"/>
              </w:rPr>
              <w:t>（</w:t>
            </w:r>
            <w:r>
              <w:rPr>
                <w:rFonts w:ascii="WFGMRT+ËÎÌå"/>
                <w:color w:val="000000"/>
                <w:spacing w:val="1"/>
                <w:sz w:val="21"/>
                <w:lang w:eastAsia="zh-CN"/>
              </w:rPr>
              <w:t>3</w:t>
            </w:r>
            <w:r>
              <w:rPr>
                <w:rFonts w:ascii="宋体" w:eastAsia="宋体" w:hAnsi="宋体" w:cs="宋体" w:hint="eastAsia"/>
                <w:color w:val="000000"/>
                <w:sz w:val="21"/>
                <w:lang w:eastAsia="zh-CN"/>
              </w:rPr>
              <w:t>）</w:t>
            </w:r>
          </w:p>
        </w:tc>
        <w:tc>
          <w:tcPr>
            <w:tcW w:w="3263" w:type="dxa"/>
            <w:gridSpan w:val="2"/>
            <w:vAlign w:val="center"/>
          </w:tcPr>
          <w:p w:rsidR="00BC2F44" w:rsidRDefault="00AD0391">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z w:val="21"/>
                <w:lang w:eastAsia="zh-CN"/>
              </w:rPr>
              <w:t>建筑市场信用</w:t>
            </w:r>
            <w:r>
              <w:rPr>
                <w:rFonts w:ascii="WFGMRT+ËÎÌå"/>
                <w:color w:val="000000"/>
                <w:sz w:val="21"/>
                <w:lang w:eastAsia="zh-CN"/>
              </w:rPr>
              <w:t>(10.0</w:t>
            </w:r>
            <w:r>
              <w:rPr>
                <w:rFonts w:ascii="宋体" w:eastAsia="宋体" w:hAnsi="宋体" w:cs="宋体" w:hint="eastAsia"/>
                <w:color w:val="000000"/>
                <w:spacing w:val="1"/>
                <w:sz w:val="21"/>
                <w:lang w:eastAsia="zh-CN"/>
              </w:rPr>
              <w:t>分</w:t>
            </w:r>
            <w:r>
              <w:rPr>
                <w:rFonts w:ascii="WFGMRT+ËÎÌå"/>
                <w:color w:val="000000"/>
                <w:sz w:val="21"/>
                <w:lang w:eastAsia="zh-CN"/>
              </w:rPr>
              <w:t>)</w:t>
            </w:r>
          </w:p>
        </w:tc>
        <w:tc>
          <w:tcPr>
            <w:tcW w:w="3967" w:type="dxa"/>
          </w:tcPr>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（一）上年度投标人得分依据《青海省建筑市场信用管理办法》规定。按照投标人上年度《青海省建筑市场各方主体和从业人员评分标准》的评定等级，评为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BC2F44" w:rsidRDefault="00AD0391">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（二）本年度投标人信用得分实行动态管理。按照投标人上月最后一天《青海省建筑市场各方主体和从业人员评分标准》评定分值的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bl>
    <w:p w:rsidR="00BC2F44" w:rsidRDefault="00BC2F44">
      <w:pPr>
        <w:pStyle w:val="Normal19"/>
        <w:widowControl w:val="0"/>
        <w:autoSpaceDE w:val="0"/>
        <w:autoSpaceDN w:val="0"/>
        <w:adjustRightInd w:val="0"/>
        <w:spacing w:before="271" w:after="0" w:line="276" w:lineRule="auto"/>
        <w:ind w:left="421"/>
        <w:jc w:val="left"/>
        <w:rPr>
          <w:rFonts w:ascii="JMHPCI+ËÎÌå"/>
          <w:color w:val="000000"/>
          <w:sz w:val="21"/>
          <w:lang w:eastAsia="zh-CN"/>
        </w:rPr>
      </w:pPr>
    </w:p>
    <w:p w:rsidR="00BC2F44" w:rsidRDefault="00AD0391">
      <w:pPr>
        <w:widowControl/>
        <w:jc w:val="left"/>
        <w:rPr>
          <w:rFonts w:ascii="JMHPCI+ËÎÌå" w:eastAsia="Calibri" w:hAnsi="Calibri" w:cs="Times New Roman"/>
          <w:color w:val="000000"/>
          <w:kern w:val="0"/>
        </w:rPr>
      </w:pPr>
      <w:r>
        <w:rPr>
          <w:rFonts w:ascii="JMHPCI+ËÎÌå"/>
          <w:color w:val="000000"/>
        </w:rPr>
        <w:br w:type="page"/>
      </w:r>
    </w:p>
    <w:p w:rsidR="00BC2F44" w:rsidRDefault="00AD0391">
      <w:pPr>
        <w:pStyle w:val="Normal35"/>
        <w:widowControl w:val="0"/>
        <w:autoSpaceDE w:val="0"/>
        <w:autoSpaceDN w:val="0"/>
        <w:adjustRightInd w:val="0"/>
        <w:spacing w:before="0" w:after="0" w:line="210" w:lineRule="exact"/>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lastRenderedPageBreak/>
        <w:t>附表</w:t>
      </w:r>
    </w:p>
    <w:p w:rsidR="00BC2F44" w:rsidRDefault="00BC2F44">
      <w:pPr>
        <w:pStyle w:val="Normal35"/>
        <w:widowControl w:val="0"/>
        <w:autoSpaceDE w:val="0"/>
        <w:autoSpaceDN w:val="0"/>
        <w:adjustRightInd w:val="0"/>
        <w:spacing w:before="0" w:after="0" w:line="210" w:lineRule="exact"/>
        <w:jc w:val="left"/>
        <w:rPr>
          <w:rFonts w:ascii="AEWPWL+ËÎÌå"/>
          <w:color w:val="000000"/>
          <w:sz w:val="21"/>
          <w:lang w:eastAsia="zh-CN"/>
        </w:rPr>
      </w:pPr>
    </w:p>
    <w:p w:rsidR="00BC2F44" w:rsidRDefault="00AD0391">
      <w:pPr>
        <w:pStyle w:val="Normal35"/>
        <w:widowControl w:val="0"/>
        <w:autoSpaceDE w:val="0"/>
        <w:autoSpaceDN w:val="0"/>
        <w:adjustRightInd w:val="0"/>
        <w:spacing w:before="0" w:after="0"/>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3"/>
          <w:sz w:val="32"/>
          <w:lang w:eastAsia="zh-CN"/>
        </w:rPr>
        <w:t>、施工项目部主要管理人员配备标准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1418"/>
        <w:gridCol w:w="2977"/>
        <w:gridCol w:w="2693"/>
      </w:tblGrid>
      <w:tr w:rsidR="00BC2F44">
        <w:tc>
          <w:tcPr>
            <w:tcW w:w="675" w:type="dxa"/>
            <w:vAlign w:val="center"/>
          </w:tcPr>
          <w:p w:rsidR="00BC2F44" w:rsidRDefault="00AD0391">
            <w:pPr>
              <w:jc w:val="center"/>
              <w:rPr>
                <w:rFonts w:cs="宋体"/>
              </w:rPr>
            </w:pPr>
            <w:r>
              <w:rPr>
                <w:rFonts w:cs="宋体" w:hint="eastAsia"/>
              </w:rPr>
              <w:t>工程</w:t>
            </w:r>
          </w:p>
          <w:p w:rsidR="00BC2F44" w:rsidRDefault="00AD0391">
            <w:pPr>
              <w:jc w:val="center"/>
              <w:rPr>
                <w:rFonts w:cs="宋体"/>
              </w:rPr>
            </w:pPr>
            <w:r>
              <w:rPr>
                <w:rFonts w:cs="宋体" w:hint="eastAsia"/>
              </w:rPr>
              <w:t>类别</w:t>
            </w:r>
          </w:p>
        </w:tc>
        <w:tc>
          <w:tcPr>
            <w:tcW w:w="1134" w:type="dxa"/>
            <w:vAlign w:val="center"/>
          </w:tcPr>
          <w:p w:rsidR="00BC2F44" w:rsidRDefault="00AD0391">
            <w:pPr>
              <w:jc w:val="center"/>
              <w:rPr>
                <w:rFonts w:cs="宋体"/>
              </w:rPr>
            </w:pPr>
            <w:r>
              <w:rPr>
                <w:rFonts w:cs="宋体" w:hint="eastAsia"/>
              </w:rPr>
              <w:t>工程规模</w:t>
            </w:r>
          </w:p>
        </w:tc>
        <w:tc>
          <w:tcPr>
            <w:tcW w:w="1418" w:type="dxa"/>
            <w:vAlign w:val="center"/>
          </w:tcPr>
          <w:p w:rsidR="00BC2F44" w:rsidRDefault="00AD0391">
            <w:pPr>
              <w:jc w:val="center"/>
              <w:rPr>
                <w:rFonts w:cs="宋体"/>
              </w:rPr>
            </w:pPr>
            <w:r>
              <w:rPr>
                <w:rFonts w:cs="宋体" w:hint="eastAsia"/>
              </w:rPr>
              <w:t>管理人员配备标准（人）</w:t>
            </w:r>
          </w:p>
        </w:tc>
        <w:tc>
          <w:tcPr>
            <w:tcW w:w="2977" w:type="dxa"/>
            <w:vAlign w:val="center"/>
          </w:tcPr>
          <w:p w:rsidR="00BC2F44" w:rsidRDefault="00AD0391">
            <w:pPr>
              <w:jc w:val="center"/>
              <w:rPr>
                <w:rFonts w:cs="宋体"/>
              </w:rPr>
            </w:pPr>
            <w:r>
              <w:rPr>
                <w:rFonts w:cs="宋体" w:hint="eastAsia"/>
              </w:rPr>
              <w:t>主要管理人员</w:t>
            </w:r>
          </w:p>
        </w:tc>
        <w:tc>
          <w:tcPr>
            <w:tcW w:w="2693" w:type="dxa"/>
            <w:vAlign w:val="center"/>
          </w:tcPr>
          <w:p w:rsidR="00BC2F44" w:rsidRDefault="00AD0391">
            <w:pPr>
              <w:jc w:val="center"/>
              <w:rPr>
                <w:rFonts w:cs="宋体"/>
              </w:rPr>
            </w:pPr>
            <w:r>
              <w:rPr>
                <w:rFonts w:cs="宋体" w:hint="eastAsia"/>
              </w:rPr>
              <w:t>备</w:t>
            </w:r>
            <w:r>
              <w:rPr>
                <w:rFonts w:cs="宋体" w:hint="eastAsia"/>
              </w:rPr>
              <w:t xml:space="preserve"> </w:t>
            </w:r>
            <w:r>
              <w:rPr>
                <w:rFonts w:cs="宋体" w:hint="eastAsia"/>
              </w:rPr>
              <w:t>注</w:t>
            </w:r>
          </w:p>
        </w:tc>
      </w:tr>
      <w:tr w:rsidR="00BC2F44">
        <w:tc>
          <w:tcPr>
            <w:tcW w:w="675" w:type="dxa"/>
            <w:vMerge w:val="restart"/>
          </w:tcPr>
          <w:p w:rsidR="00BC2F44" w:rsidRDefault="00AD0391">
            <w:pPr>
              <w:jc w:val="center"/>
              <w:rPr>
                <w:rFonts w:cs="宋体"/>
              </w:rPr>
            </w:pPr>
            <w:r>
              <w:rPr>
                <w:rFonts w:cs="宋体" w:hint="eastAsia"/>
              </w:rPr>
              <w:t>房</w:t>
            </w:r>
          </w:p>
          <w:p w:rsidR="00BC2F44" w:rsidRDefault="00AD0391">
            <w:pPr>
              <w:jc w:val="center"/>
              <w:rPr>
                <w:rFonts w:cs="宋体"/>
              </w:rPr>
            </w:pPr>
            <w:r>
              <w:rPr>
                <w:rFonts w:cs="宋体" w:hint="eastAsia"/>
              </w:rPr>
              <w:t>屋</w:t>
            </w:r>
          </w:p>
          <w:p w:rsidR="00BC2F44" w:rsidRDefault="00AD0391">
            <w:pPr>
              <w:jc w:val="center"/>
              <w:rPr>
                <w:rFonts w:cs="宋体"/>
                <w:kern w:val="0"/>
                <w:lang w:val="zh-CN"/>
              </w:rPr>
            </w:pPr>
            <w:r>
              <w:rPr>
                <w:rFonts w:cs="宋体" w:hint="eastAsia"/>
              </w:rPr>
              <w:t>建</w:t>
            </w:r>
            <w:r>
              <w:rPr>
                <w:rFonts w:cs="宋体" w:hint="eastAsia"/>
              </w:rPr>
              <w:t xml:space="preserve"> </w:t>
            </w:r>
            <w:r>
              <w:rPr>
                <w:rFonts w:cs="宋体" w:hint="eastAsia"/>
              </w:rPr>
              <w:t>筑</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BC2F44" w:rsidRDefault="00AD0391">
            <w:pPr>
              <w:spacing w:line="400" w:lineRule="exact"/>
              <w:rPr>
                <w:rFonts w:cs="宋体"/>
              </w:rPr>
            </w:pPr>
            <w:r>
              <w:rPr>
                <w:rFonts w:cs="宋体" w:hint="eastAsia"/>
              </w:rPr>
              <w:t>建筑面积≤</w:t>
            </w:r>
            <w:r>
              <w:rPr>
                <w:rFonts w:cs="宋体" w:hint="eastAsia"/>
              </w:rPr>
              <w:t>1</w:t>
            </w:r>
            <w:r>
              <w:rPr>
                <w:rFonts w:cs="宋体" w:hint="eastAsia"/>
              </w:rPr>
              <w:t>万平方米</w:t>
            </w:r>
          </w:p>
        </w:tc>
        <w:tc>
          <w:tcPr>
            <w:tcW w:w="1418" w:type="dxa"/>
            <w:vAlign w:val="center"/>
          </w:tcPr>
          <w:p w:rsidR="00BC2F44" w:rsidRDefault="00AD0391">
            <w:pPr>
              <w:spacing w:line="400" w:lineRule="exact"/>
              <w:jc w:val="center"/>
              <w:rPr>
                <w:rFonts w:cs="宋体"/>
              </w:rPr>
            </w:pPr>
            <w:r>
              <w:rPr>
                <w:rFonts w:cs="宋体" w:hint="eastAsia"/>
              </w:rPr>
              <w:t>5</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Align w:val="center"/>
          </w:tcPr>
          <w:p w:rsidR="00BC2F44" w:rsidRDefault="00AD0391">
            <w:pPr>
              <w:spacing w:line="400" w:lineRule="exact"/>
              <w:rPr>
                <w:rFonts w:cs="宋体"/>
              </w:rPr>
            </w:pPr>
            <w:r>
              <w:rPr>
                <w:rFonts w:cs="宋体" w:hint="eastAsia"/>
              </w:rPr>
              <w:t>建筑面积小于</w:t>
            </w:r>
            <w:r>
              <w:rPr>
                <w:rFonts w:cs="宋体" w:hint="eastAsia"/>
              </w:rPr>
              <w:t>5000</w:t>
            </w:r>
            <w:r>
              <w:rPr>
                <w:rFonts w:cs="宋体" w:hint="eastAsia"/>
              </w:rPr>
              <w:t>平方米的工程，主要管理人员可兼任，总人数可减少至</w:t>
            </w:r>
            <w:r>
              <w:rPr>
                <w:rFonts w:cs="宋体" w:hint="eastAsia"/>
              </w:rPr>
              <w:t>3</w:t>
            </w:r>
            <w:r>
              <w:rPr>
                <w:rFonts w:cs="宋体" w:hint="eastAsia"/>
              </w:rPr>
              <w:t>人。</w:t>
            </w:r>
          </w:p>
        </w:tc>
      </w:tr>
      <w:tr w:rsidR="00BC2F44">
        <w:tc>
          <w:tcPr>
            <w:tcW w:w="675" w:type="dxa"/>
            <w:vMerge/>
          </w:tcPr>
          <w:p w:rsidR="00BC2F44" w:rsidRDefault="00BC2F44">
            <w:pPr>
              <w:rPr>
                <w:rFonts w:cs="宋体"/>
                <w:kern w:val="0"/>
                <w:lang w:val="zh-CN"/>
              </w:rPr>
            </w:pPr>
          </w:p>
        </w:tc>
        <w:tc>
          <w:tcPr>
            <w:tcW w:w="1134" w:type="dxa"/>
            <w:vAlign w:val="center"/>
          </w:tcPr>
          <w:p w:rsidR="00BC2F44" w:rsidRDefault="00AD0391">
            <w:pPr>
              <w:spacing w:line="400" w:lineRule="exact"/>
              <w:rPr>
                <w:rFonts w:cs="宋体"/>
              </w:rPr>
            </w:pPr>
            <w:r>
              <w:rPr>
                <w:rFonts w:cs="宋体" w:hint="eastAsia"/>
              </w:rPr>
              <w:t>1</w:t>
            </w:r>
            <w:r>
              <w:rPr>
                <w:rFonts w:cs="宋体" w:hint="eastAsia"/>
              </w:rPr>
              <w:t>万平方米＜建筑面积＜</w:t>
            </w:r>
            <w:r>
              <w:rPr>
                <w:rFonts w:cs="宋体" w:hint="eastAsia"/>
              </w:rPr>
              <w:t>5</w:t>
            </w:r>
            <w:r>
              <w:rPr>
                <w:rFonts w:cs="宋体" w:hint="eastAsia"/>
              </w:rPr>
              <w:t>万平方米</w:t>
            </w:r>
          </w:p>
        </w:tc>
        <w:tc>
          <w:tcPr>
            <w:tcW w:w="1418" w:type="dxa"/>
            <w:vAlign w:val="center"/>
          </w:tcPr>
          <w:p w:rsidR="00BC2F44" w:rsidRDefault="00AD0391">
            <w:pPr>
              <w:spacing w:line="400" w:lineRule="exact"/>
              <w:jc w:val="center"/>
              <w:rPr>
                <w:rFonts w:cs="宋体"/>
              </w:rPr>
            </w:pPr>
            <w:r>
              <w:rPr>
                <w:rFonts w:cs="宋体" w:hint="eastAsia"/>
              </w:rPr>
              <w:t>7</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Align w:val="center"/>
          </w:tcPr>
          <w:p w:rsidR="00BC2F44" w:rsidRDefault="00BC2F44">
            <w:pPr>
              <w:spacing w:line="400" w:lineRule="exact"/>
              <w:rPr>
                <w:rFonts w:cs="宋体"/>
              </w:rPr>
            </w:pPr>
          </w:p>
        </w:tc>
      </w:tr>
      <w:tr w:rsidR="00BC2F44">
        <w:tc>
          <w:tcPr>
            <w:tcW w:w="675" w:type="dxa"/>
            <w:vMerge/>
          </w:tcPr>
          <w:p w:rsidR="00BC2F44" w:rsidRDefault="00BC2F44">
            <w:pPr>
              <w:rPr>
                <w:rFonts w:cs="宋体"/>
                <w:kern w:val="0"/>
                <w:lang w:val="zh-CN"/>
              </w:rPr>
            </w:pPr>
          </w:p>
        </w:tc>
        <w:tc>
          <w:tcPr>
            <w:tcW w:w="1134" w:type="dxa"/>
            <w:vAlign w:val="center"/>
          </w:tcPr>
          <w:p w:rsidR="00BC2F44" w:rsidRDefault="00AD0391">
            <w:pPr>
              <w:spacing w:line="400" w:lineRule="exact"/>
              <w:rPr>
                <w:rFonts w:cs="宋体"/>
              </w:rPr>
            </w:pPr>
            <w:r>
              <w:rPr>
                <w:rFonts w:cs="宋体" w:hint="eastAsia"/>
              </w:rPr>
              <w:t>建筑面积</w:t>
            </w:r>
            <w:r>
              <w:rPr>
                <w:rFonts w:cs="宋体" w:hint="eastAsia"/>
              </w:rPr>
              <w:t xml:space="preserve"> </w:t>
            </w:r>
            <w:r>
              <w:rPr>
                <w:rFonts w:cs="宋体" w:hint="eastAsia"/>
              </w:rPr>
              <w:t>≥</w:t>
            </w:r>
            <w:r>
              <w:rPr>
                <w:rFonts w:cs="宋体" w:hint="eastAsia"/>
              </w:rPr>
              <w:t>5</w:t>
            </w:r>
            <w:r>
              <w:rPr>
                <w:rFonts w:cs="宋体" w:hint="eastAsia"/>
              </w:rPr>
              <w:t>万平方米</w:t>
            </w:r>
          </w:p>
        </w:tc>
        <w:tc>
          <w:tcPr>
            <w:tcW w:w="1418" w:type="dxa"/>
            <w:vAlign w:val="center"/>
          </w:tcPr>
          <w:p w:rsidR="00BC2F44" w:rsidRDefault="00AD0391">
            <w:pPr>
              <w:spacing w:line="400" w:lineRule="exact"/>
              <w:jc w:val="center"/>
              <w:rPr>
                <w:rFonts w:cs="宋体"/>
              </w:rPr>
            </w:pPr>
            <w:r>
              <w:rPr>
                <w:rFonts w:cs="宋体" w:hint="eastAsia"/>
              </w:rPr>
              <w:t>10</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Align w:val="center"/>
          </w:tcPr>
          <w:p w:rsidR="00BC2F44" w:rsidRDefault="00AD0391">
            <w:pPr>
              <w:spacing w:line="400" w:lineRule="exact"/>
              <w:rPr>
                <w:rFonts w:cs="宋体"/>
              </w:rPr>
            </w:pPr>
            <w:r>
              <w:rPr>
                <w:rFonts w:cs="宋体" w:hint="eastAsia"/>
              </w:rPr>
              <w:t>建筑面积</w:t>
            </w:r>
            <w:r>
              <w:rPr>
                <w:rFonts w:cs="宋体" w:hint="eastAsia"/>
              </w:rPr>
              <w:t>10</w:t>
            </w:r>
            <w:r>
              <w:rPr>
                <w:rFonts w:cs="宋体" w:hint="eastAsia"/>
              </w:rPr>
              <w:t>万平方米以上工程，每增加</w:t>
            </w:r>
            <w:r>
              <w:rPr>
                <w:rFonts w:cs="宋体" w:hint="eastAsia"/>
              </w:rPr>
              <w:t>5</w:t>
            </w:r>
            <w:r>
              <w:rPr>
                <w:rFonts w:cs="宋体" w:hint="eastAsia"/>
              </w:rPr>
              <w:t>万平方米，施工员、安全员、质量员应各增加</w:t>
            </w:r>
            <w:r>
              <w:rPr>
                <w:rFonts w:cs="宋体" w:hint="eastAsia"/>
              </w:rPr>
              <w:t>1</w:t>
            </w:r>
            <w:r>
              <w:rPr>
                <w:rFonts w:cs="宋体" w:hint="eastAsia"/>
              </w:rPr>
              <w:t>人。</w:t>
            </w:r>
          </w:p>
        </w:tc>
      </w:tr>
      <w:tr w:rsidR="00BC2F44">
        <w:tc>
          <w:tcPr>
            <w:tcW w:w="675" w:type="dxa"/>
            <w:vMerge w:val="restart"/>
          </w:tcPr>
          <w:p w:rsidR="00BC2F44" w:rsidRDefault="00BC2F44">
            <w:pPr>
              <w:jc w:val="center"/>
              <w:rPr>
                <w:rFonts w:cs="宋体"/>
              </w:rPr>
            </w:pPr>
          </w:p>
          <w:p w:rsidR="00BC2F44" w:rsidRDefault="00BC2F44">
            <w:pPr>
              <w:jc w:val="center"/>
              <w:rPr>
                <w:rFonts w:cs="宋体"/>
              </w:rPr>
            </w:pPr>
          </w:p>
          <w:p w:rsidR="00BC2F44" w:rsidRDefault="00BC2F44">
            <w:pPr>
              <w:jc w:val="center"/>
              <w:rPr>
                <w:rFonts w:cs="宋体"/>
              </w:rPr>
            </w:pPr>
          </w:p>
          <w:p w:rsidR="00BC2F44" w:rsidRDefault="00AD0391">
            <w:pPr>
              <w:jc w:val="center"/>
              <w:rPr>
                <w:rFonts w:cs="宋体"/>
                <w:kern w:val="0"/>
                <w:lang w:val="zh-CN"/>
              </w:rPr>
            </w:pPr>
            <w:r>
              <w:rPr>
                <w:rFonts w:cs="宋体" w:hint="eastAsia"/>
              </w:rPr>
              <w:t>市</w:t>
            </w:r>
            <w:r>
              <w:rPr>
                <w:rFonts w:cs="宋体" w:hint="eastAsia"/>
              </w:rPr>
              <w:t xml:space="preserve"> </w:t>
            </w:r>
            <w:r>
              <w:rPr>
                <w:rFonts w:cs="宋体" w:hint="eastAsia"/>
              </w:rPr>
              <w:t>政</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BC2F44" w:rsidRDefault="00AD0391">
            <w:pPr>
              <w:spacing w:line="400" w:lineRule="exact"/>
              <w:rPr>
                <w:rFonts w:cs="宋体"/>
              </w:rPr>
            </w:pPr>
            <w:r>
              <w:rPr>
                <w:rFonts w:cs="宋体" w:hint="eastAsia"/>
              </w:rPr>
              <w:t>工程合同价≤</w:t>
            </w:r>
            <w:r>
              <w:rPr>
                <w:rFonts w:cs="宋体" w:hint="eastAsia"/>
              </w:rPr>
              <w:t>5000</w:t>
            </w:r>
            <w:r>
              <w:rPr>
                <w:rFonts w:cs="宋体" w:hint="eastAsia"/>
              </w:rPr>
              <w:t>万元</w:t>
            </w:r>
          </w:p>
        </w:tc>
        <w:tc>
          <w:tcPr>
            <w:tcW w:w="1418" w:type="dxa"/>
            <w:vAlign w:val="center"/>
          </w:tcPr>
          <w:p w:rsidR="00BC2F44" w:rsidRDefault="00AD0391">
            <w:pPr>
              <w:spacing w:line="400" w:lineRule="exact"/>
              <w:jc w:val="center"/>
              <w:rPr>
                <w:rFonts w:cs="宋体"/>
              </w:rPr>
            </w:pPr>
            <w:r>
              <w:rPr>
                <w:rFonts w:cs="宋体" w:hint="eastAsia"/>
              </w:rPr>
              <w:t>5</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Merge w:val="restart"/>
            <w:vAlign w:val="center"/>
          </w:tcPr>
          <w:p w:rsidR="00BC2F44" w:rsidRDefault="00AD0391">
            <w:pPr>
              <w:spacing w:line="400" w:lineRule="exact"/>
              <w:rPr>
                <w:rFonts w:cs="宋体"/>
              </w:rPr>
            </w:pPr>
            <w:r>
              <w:rPr>
                <w:rFonts w:cs="宋体" w:hint="eastAsia"/>
              </w:rPr>
              <w:t>1</w:t>
            </w:r>
            <w:r>
              <w:rPr>
                <w:rFonts w:cs="宋体" w:hint="eastAsia"/>
              </w:rPr>
              <w:t>、合同价低于</w:t>
            </w:r>
            <w:r>
              <w:rPr>
                <w:rFonts w:cs="宋体" w:hint="eastAsia"/>
              </w:rPr>
              <w:t>1000</w:t>
            </w:r>
            <w:r>
              <w:rPr>
                <w:rFonts w:cs="宋体" w:hint="eastAsia"/>
              </w:rPr>
              <w:t>万元的工程，主要管理人员可兼任，总人数可减少至</w:t>
            </w:r>
            <w:r>
              <w:rPr>
                <w:rFonts w:cs="宋体" w:hint="eastAsia"/>
              </w:rPr>
              <w:t>3</w:t>
            </w:r>
            <w:r>
              <w:rPr>
                <w:rFonts w:cs="宋体" w:hint="eastAsia"/>
              </w:rPr>
              <w:t>人。</w:t>
            </w:r>
          </w:p>
          <w:p w:rsidR="00BC2F44" w:rsidRDefault="00AD0391">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r w:rsidR="00BC2F44">
        <w:tc>
          <w:tcPr>
            <w:tcW w:w="675" w:type="dxa"/>
            <w:vMerge/>
          </w:tcPr>
          <w:p w:rsidR="00BC2F44" w:rsidRDefault="00BC2F44">
            <w:pPr>
              <w:rPr>
                <w:rFonts w:cs="宋体"/>
                <w:kern w:val="0"/>
                <w:lang w:val="zh-CN"/>
              </w:rPr>
            </w:pPr>
          </w:p>
        </w:tc>
        <w:tc>
          <w:tcPr>
            <w:tcW w:w="1134" w:type="dxa"/>
            <w:vAlign w:val="center"/>
          </w:tcPr>
          <w:p w:rsidR="00BC2F44" w:rsidRDefault="00AD0391">
            <w:pPr>
              <w:spacing w:line="400" w:lineRule="exact"/>
              <w:rPr>
                <w:rFonts w:cs="宋体"/>
              </w:rPr>
            </w:pPr>
            <w:r>
              <w:rPr>
                <w:rFonts w:cs="宋体" w:hint="eastAsia"/>
              </w:rPr>
              <w:t>5000</w:t>
            </w:r>
            <w:r>
              <w:rPr>
                <w:rFonts w:cs="宋体" w:hint="eastAsia"/>
              </w:rPr>
              <w:t>万＜工程合同价＜</w:t>
            </w:r>
            <w:r>
              <w:rPr>
                <w:rFonts w:cs="宋体" w:hint="eastAsia"/>
              </w:rPr>
              <w:t>1</w:t>
            </w:r>
            <w:r>
              <w:rPr>
                <w:rFonts w:cs="宋体" w:hint="eastAsia"/>
              </w:rPr>
              <w:t>亿元</w:t>
            </w:r>
          </w:p>
        </w:tc>
        <w:tc>
          <w:tcPr>
            <w:tcW w:w="1418" w:type="dxa"/>
            <w:vAlign w:val="center"/>
          </w:tcPr>
          <w:p w:rsidR="00BC2F44" w:rsidRDefault="00AD0391">
            <w:pPr>
              <w:spacing w:line="400" w:lineRule="exact"/>
              <w:jc w:val="center"/>
              <w:rPr>
                <w:rFonts w:cs="宋体"/>
              </w:rPr>
            </w:pPr>
            <w:r>
              <w:rPr>
                <w:rFonts w:cs="宋体" w:hint="eastAsia"/>
              </w:rPr>
              <w:t>6</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Merge/>
            <w:vAlign w:val="center"/>
          </w:tcPr>
          <w:p w:rsidR="00BC2F44" w:rsidRDefault="00BC2F44">
            <w:pPr>
              <w:spacing w:line="400" w:lineRule="exact"/>
              <w:rPr>
                <w:rFonts w:cs="宋体"/>
                <w:kern w:val="0"/>
                <w:lang w:val="zh-CN"/>
              </w:rPr>
            </w:pPr>
          </w:p>
        </w:tc>
      </w:tr>
      <w:tr w:rsidR="00BC2F44">
        <w:tc>
          <w:tcPr>
            <w:tcW w:w="675" w:type="dxa"/>
            <w:vMerge/>
          </w:tcPr>
          <w:p w:rsidR="00BC2F44" w:rsidRDefault="00BC2F44">
            <w:pPr>
              <w:rPr>
                <w:rFonts w:cs="宋体"/>
                <w:kern w:val="0"/>
                <w:lang w:val="zh-CN"/>
              </w:rPr>
            </w:pPr>
          </w:p>
        </w:tc>
        <w:tc>
          <w:tcPr>
            <w:tcW w:w="1134" w:type="dxa"/>
            <w:vAlign w:val="center"/>
          </w:tcPr>
          <w:p w:rsidR="00BC2F44" w:rsidRDefault="00AD0391">
            <w:pPr>
              <w:spacing w:line="400" w:lineRule="exact"/>
              <w:rPr>
                <w:rFonts w:cs="宋体"/>
              </w:rPr>
            </w:pPr>
            <w:r>
              <w:rPr>
                <w:rFonts w:cs="宋体" w:hint="eastAsia"/>
              </w:rPr>
              <w:t>工程合同价</w:t>
            </w:r>
            <w:r>
              <w:rPr>
                <w:rFonts w:cs="宋体" w:hint="eastAsia"/>
              </w:rPr>
              <w:t xml:space="preserve"> </w:t>
            </w:r>
            <w:r>
              <w:rPr>
                <w:rFonts w:cs="宋体" w:hint="eastAsia"/>
              </w:rPr>
              <w:t>≥</w:t>
            </w:r>
            <w:r>
              <w:rPr>
                <w:rFonts w:cs="宋体" w:hint="eastAsia"/>
              </w:rPr>
              <w:t>1</w:t>
            </w:r>
            <w:r>
              <w:rPr>
                <w:rFonts w:cs="宋体" w:hint="eastAsia"/>
              </w:rPr>
              <w:t>亿元</w:t>
            </w:r>
          </w:p>
        </w:tc>
        <w:tc>
          <w:tcPr>
            <w:tcW w:w="1418" w:type="dxa"/>
            <w:vAlign w:val="center"/>
          </w:tcPr>
          <w:p w:rsidR="00BC2F44" w:rsidRDefault="00AD0391">
            <w:pPr>
              <w:spacing w:line="400" w:lineRule="exact"/>
              <w:jc w:val="center"/>
              <w:rPr>
                <w:rFonts w:cs="宋体"/>
              </w:rPr>
            </w:pPr>
            <w:r>
              <w:rPr>
                <w:rFonts w:cs="宋体" w:hint="eastAsia"/>
              </w:rPr>
              <w:t>10</w:t>
            </w:r>
          </w:p>
        </w:tc>
        <w:tc>
          <w:tcPr>
            <w:tcW w:w="2977" w:type="dxa"/>
            <w:vAlign w:val="center"/>
          </w:tcPr>
          <w:p w:rsidR="00BC2F44" w:rsidRDefault="00AD0391">
            <w:pPr>
              <w:spacing w:line="400" w:lineRule="exact"/>
              <w:rPr>
                <w:rFonts w:cs="宋体"/>
              </w:rPr>
            </w:pPr>
            <w:r>
              <w:rPr>
                <w:rFonts w:cs="宋体" w:hint="eastAsia"/>
              </w:rPr>
              <w:t>项目负责人、项目技术负责人、施工员、安全员、质量员</w:t>
            </w:r>
          </w:p>
        </w:tc>
        <w:tc>
          <w:tcPr>
            <w:tcW w:w="2693" w:type="dxa"/>
            <w:vAlign w:val="center"/>
          </w:tcPr>
          <w:p w:rsidR="00BC2F44" w:rsidRDefault="00AD0391">
            <w:pPr>
              <w:spacing w:line="400" w:lineRule="exact"/>
              <w:rPr>
                <w:rFonts w:cs="宋体"/>
              </w:rPr>
            </w:pPr>
            <w:r>
              <w:rPr>
                <w:rFonts w:cs="宋体" w:hint="eastAsia"/>
              </w:rPr>
              <w:t>1</w:t>
            </w:r>
            <w:r>
              <w:rPr>
                <w:rFonts w:cs="宋体" w:hint="eastAsia"/>
              </w:rPr>
              <w:t>、工程合同价在</w:t>
            </w:r>
            <w:r>
              <w:rPr>
                <w:rFonts w:cs="宋体" w:hint="eastAsia"/>
              </w:rPr>
              <w:t>1</w:t>
            </w:r>
            <w:r>
              <w:rPr>
                <w:rFonts w:cs="宋体" w:hint="eastAsia"/>
              </w:rPr>
              <w:t>亿元以上工程，每增加</w:t>
            </w:r>
            <w:r>
              <w:rPr>
                <w:rFonts w:cs="宋体" w:hint="eastAsia"/>
              </w:rPr>
              <w:t>5000</w:t>
            </w:r>
            <w:r>
              <w:rPr>
                <w:rFonts w:cs="宋体" w:hint="eastAsia"/>
              </w:rPr>
              <w:t>万元，施工员、安全员、质量员各增加</w:t>
            </w:r>
            <w:r>
              <w:rPr>
                <w:rFonts w:cs="宋体" w:hint="eastAsia"/>
              </w:rPr>
              <w:t>1</w:t>
            </w:r>
            <w:r>
              <w:rPr>
                <w:rFonts w:cs="宋体" w:hint="eastAsia"/>
              </w:rPr>
              <w:t>人。</w:t>
            </w:r>
          </w:p>
          <w:p w:rsidR="00BC2F44" w:rsidRDefault="00AD0391">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bl>
    <w:p w:rsidR="00BC2F44" w:rsidRDefault="00AD0391">
      <w:pPr>
        <w:spacing w:line="360" w:lineRule="auto"/>
        <w:rPr>
          <w:rFonts w:cs="宋体"/>
        </w:rPr>
      </w:pPr>
      <w:r>
        <w:rPr>
          <w:rFonts w:cs="宋体" w:hint="eastAsia"/>
        </w:rPr>
        <w:t>注：</w:t>
      </w:r>
      <w:r>
        <w:rPr>
          <w:rFonts w:cs="宋体" w:hint="eastAsia"/>
        </w:rPr>
        <w:t xml:space="preserve"> 1.</w:t>
      </w:r>
      <w:r>
        <w:rPr>
          <w:rFonts w:cs="宋体" w:hint="eastAsia"/>
        </w:rPr>
        <w:t>此标准为主要管理人员最低配备标准。</w:t>
      </w:r>
    </w:p>
    <w:p w:rsidR="00BC2F44" w:rsidRDefault="00AD0391">
      <w:pPr>
        <w:spacing w:line="360" w:lineRule="auto"/>
        <w:rPr>
          <w:rFonts w:cs="宋体"/>
        </w:rPr>
      </w:pPr>
      <w:r>
        <w:rPr>
          <w:rFonts w:cs="宋体" w:hint="eastAsia"/>
        </w:rPr>
        <w:t xml:space="preserve">    2.</w:t>
      </w:r>
      <w:r>
        <w:rPr>
          <w:rFonts w:cs="宋体" w:hint="eastAsia"/>
        </w:rPr>
        <w:t>对于复杂的体育场所、综合性工程以及工期较紧、多班施工作业的工程，在以上配备标准基础上应适当增加现场主要管理人员。</w:t>
      </w:r>
    </w:p>
    <w:p w:rsidR="00BC2F44" w:rsidRDefault="00AD0391">
      <w:pPr>
        <w:spacing w:line="360" w:lineRule="auto"/>
        <w:rPr>
          <w:rFonts w:cs="宋体"/>
        </w:rPr>
      </w:pPr>
      <w:r>
        <w:rPr>
          <w:rFonts w:cs="宋体" w:hint="eastAsia"/>
        </w:rPr>
        <w:t xml:space="preserve">    3.</w:t>
      </w:r>
      <w:r>
        <w:rPr>
          <w:rFonts w:cs="宋体" w:hint="eastAsia"/>
        </w:rPr>
        <w:t>投标报价应按照国家标准《建设工程工程量清单计价规范》（</w:t>
      </w:r>
      <w:r>
        <w:rPr>
          <w:rFonts w:cs="宋体" w:hint="eastAsia"/>
        </w:rPr>
        <w:t xml:space="preserve"> GB50854-2013</w:t>
      </w:r>
      <w:r>
        <w:rPr>
          <w:rFonts w:cs="宋体" w:hint="eastAsia"/>
        </w:rPr>
        <w:t>）、</w:t>
      </w:r>
      <w:r>
        <w:rPr>
          <w:rFonts w:cs="宋体" w:hint="eastAsia"/>
        </w:rPr>
        <w:lastRenderedPageBreak/>
        <w:t>（</w:t>
      </w:r>
      <w:r>
        <w:rPr>
          <w:rFonts w:cs="宋体" w:hint="eastAsia"/>
        </w:rPr>
        <w:t>GB50500-2013</w:t>
      </w:r>
      <w:r>
        <w:rPr>
          <w:rFonts w:cs="宋体" w:hint="eastAsia"/>
        </w:rPr>
        <w:t>）、《市政工程工程量计算规范》</w:t>
      </w:r>
      <w:r>
        <w:rPr>
          <w:rFonts w:cs="宋体" w:hint="eastAsia"/>
        </w:rPr>
        <w:t>GB50857-2013</w:t>
      </w:r>
      <w:r>
        <w:rPr>
          <w:rFonts w:cs="宋体" w:hint="eastAsia"/>
        </w:rPr>
        <w:t>和《青海省建设工程工程量清单计价暂行办法》及青海省建设工程造价计价依据以及工程建设招标文件规定编制。设有工程招标控制价的，其有效投标报价是指低于（或等于）工程招标控制价的所有投标人的投标总价。投标人的投标总价高于工程招标控制价的应作无效标处理。投标总价、主要分部分项、工程量清单综合单价、措施项目费得分中按比例扣减的分值不得随意更改。</w:t>
      </w:r>
    </w:p>
    <w:p w:rsidR="00BC2F44" w:rsidRDefault="00AD0391">
      <w:pPr>
        <w:pStyle w:val="Normal19"/>
        <w:widowControl w:val="0"/>
        <w:autoSpaceDE w:val="0"/>
        <w:autoSpaceDN w:val="0"/>
        <w:adjustRightInd w:val="0"/>
        <w:spacing w:before="271" w:after="0" w:line="360" w:lineRule="auto"/>
        <w:ind w:left="421"/>
        <w:jc w:val="left"/>
        <w:rPr>
          <w:rFonts w:ascii="JMHPCI+ËÎÌå"/>
          <w:color w:val="000000"/>
          <w:sz w:val="21"/>
          <w:lang w:eastAsia="zh-CN"/>
        </w:rPr>
      </w:pPr>
      <w:r>
        <w:rPr>
          <w:rFonts w:cs="宋体" w:hint="eastAsia"/>
          <w:lang w:eastAsia="zh-CN"/>
        </w:rPr>
        <w:t xml:space="preserve">    4.本表规定以标段为准。</w:t>
      </w:r>
    </w:p>
    <w:p w:rsidR="00BC2F44" w:rsidRDefault="00AD0391">
      <w:pPr>
        <w:widowControl/>
        <w:jc w:val="left"/>
        <w:rPr>
          <w:rFonts w:ascii="宋体" w:eastAsia="宋体" w:hAnsi="宋体" w:cs="宋体"/>
          <w:color w:val="000000"/>
          <w:spacing w:val="10"/>
          <w:kern w:val="0"/>
          <w:sz w:val="32"/>
        </w:rPr>
      </w:pPr>
      <w:r>
        <w:rPr>
          <w:rFonts w:ascii="宋体" w:eastAsia="宋体" w:hAnsi="宋体" w:cs="宋体"/>
          <w:color w:val="000000"/>
          <w:spacing w:val="10"/>
          <w:sz w:val="32"/>
        </w:rPr>
        <w:br w:type="page"/>
      </w:r>
    </w:p>
    <w:p w:rsidR="00BC2F44" w:rsidRDefault="00AD0391">
      <w:pPr>
        <w:pStyle w:val="Normal36"/>
        <w:widowControl w:val="0"/>
        <w:autoSpaceDE w:val="0"/>
        <w:autoSpaceDN w:val="0"/>
        <w:adjustRightInd w:val="0"/>
        <w:spacing w:before="0" w:after="0" w:line="276" w:lineRule="auto"/>
        <w:jc w:val="center"/>
        <w:rPr>
          <w:rFonts w:asciiTheme="majorEastAsia" w:eastAsiaTheme="majorEastAsia" w:hAnsiTheme="majorEastAsia"/>
          <w:color w:val="000000"/>
          <w:spacing w:val="20"/>
          <w:sz w:val="32"/>
          <w:lang w:eastAsia="zh-CN"/>
        </w:rPr>
      </w:pPr>
      <w:r>
        <w:rPr>
          <w:rFonts w:asciiTheme="majorEastAsia" w:eastAsiaTheme="majorEastAsia" w:hAnsiTheme="majorEastAsia" w:hint="eastAsia"/>
          <w:color w:val="000000"/>
          <w:spacing w:val="20"/>
          <w:sz w:val="32"/>
          <w:lang w:eastAsia="zh-CN"/>
        </w:rPr>
        <w:lastRenderedPageBreak/>
        <w:t>评标方法</w:t>
      </w:r>
    </w:p>
    <w:p w:rsidR="00BC2F44" w:rsidRDefault="00AD0391">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2.1</w:t>
      </w:r>
      <w:r>
        <w:rPr>
          <w:rFonts w:ascii="宋体" w:eastAsia="宋体" w:hAnsi="宋体" w:cs="宋体" w:hint="eastAsia"/>
          <w:color w:val="000000"/>
          <w:spacing w:val="10"/>
          <w:sz w:val="32"/>
          <w:lang w:eastAsia="zh-CN"/>
        </w:rPr>
        <w:t>初步评审标准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2.1.1 </w:t>
      </w:r>
      <w:r>
        <w:rPr>
          <w:rFonts w:ascii="宋体" w:eastAsia="宋体" w:hAnsi="宋体" w:cs="宋体" w:hint="eastAsia"/>
          <w:color w:val="000000"/>
          <w:sz w:val="21"/>
          <w:lang w:eastAsia="zh-CN"/>
        </w:rPr>
        <w:t>形式评审标准：见评标办法前附表。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2.1.2 </w:t>
      </w:r>
      <w:r>
        <w:rPr>
          <w:rFonts w:ascii="宋体" w:eastAsia="宋体" w:hAnsi="宋体" w:cs="宋体" w:hint="eastAsia"/>
          <w:color w:val="000000"/>
          <w:sz w:val="21"/>
          <w:lang w:eastAsia="zh-CN"/>
        </w:rPr>
        <w:t>资格评审标准：见评标办法前附表。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2.1.3 </w:t>
      </w:r>
      <w:r>
        <w:rPr>
          <w:rFonts w:ascii="宋体" w:eastAsia="宋体" w:hAnsi="宋体" w:cs="宋体" w:hint="eastAsia"/>
          <w:color w:val="000000"/>
          <w:sz w:val="21"/>
          <w:lang w:eastAsia="zh-CN"/>
        </w:rPr>
        <w:t>响应性评审标准：见评标办法前附表。</w:t>
      </w:r>
    </w:p>
    <w:p w:rsidR="00BC2F44" w:rsidRDefault="00AD0391">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2.2</w:t>
      </w:r>
      <w:r>
        <w:rPr>
          <w:rFonts w:ascii="宋体" w:eastAsia="宋体" w:hAnsi="宋体" w:cs="宋体" w:hint="eastAsia"/>
          <w:color w:val="000000"/>
          <w:spacing w:val="7"/>
          <w:sz w:val="32"/>
          <w:lang w:eastAsia="zh-CN"/>
        </w:rPr>
        <w:t>分值构成与评分标准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评标基准价计算</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评标基准价计算方法：见评标办法前附表。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投标报价的偏差率计算</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投标报价的偏差率计算公式：见评标办法前附表。</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2.3.1 </w:t>
      </w:r>
      <w:r>
        <w:rPr>
          <w:rFonts w:ascii="宋体" w:eastAsia="宋体" w:hAnsi="宋体" w:cs="宋体" w:hint="eastAsia"/>
          <w:color w:val="000000"/>
          <w:sz w:val="21"/>
          <w:lang w:eastAsia="zh-CN"/>
        </w:rPr>
        <w:t>评标时可根据实际情况，使用计算机辅助评标系统进行清标。清标工作包括以下内容：</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（一）核实投标人是否按招标人提供的工程量清单填报价格，所填项目编码、项目名称、项目特征、计量单位、工程量是否与招标人提供的招标工程量清单一致；</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（二）投标人投标报价、工程量清单综合单价、措施项目费及其他项目费、规费、税金费用之和是否一致；</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（三）核实不可竞争费用，主要包括安全文明施工费、规费、税金等。</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2.3.2 </w:t>
      </w:r>
      <w:r>
        <w:rPr>
          <w:rFonts w:ascii="宋体" w:eastAsia="宋体" w:hAnsi="宋体" w:cs="宋体" w:hint="eastAsia"/>
          <w:color w:val="000000"/>
          <w:sz w:val="21"/>
          <w:lang w:eastAsia="zh-CN"/>
        </w:rPr>
        <w:t>对于清标时发现的投标偏差，评标委员会应当依据法律、法规、规章和招标文件的规定认定偏差的偏离程度。法律、法规、规章和招标文件未规定作为重大偏差的，一律作为细微偏差。属于细微偏差，不影响投标文件的有效性，评标委员会不得做为否决投标条件进行处理。</w:t>
      </w:r>
    </w:p>
    <w:p w:rsidR="00BC2F44" w:rsidRDefault="00AD0391">
      <w:pPr>
        <w:pStyle w:val="Normal3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3.</w:t>
      </w:r>
      <w:r>
        <w:rPr>
          <w:rFonts w:asciiTheme="majorEastAsia" w:eastAsiaTheme="majorEastAsia" w:hAnsiTheme="majorEastAsia" w:cs="宋体" w:hint="eastAsia"/>
          <w:color w:val="000000"/>
          <w:spacing w:val="10"/>
          <w:sz w:val="32"/>
          <w:lang w:eastAsia="zh-CN"/>
        </w:rPr>
        <w:t>评标程序</w:t>
      </w:r>
    </w:p>
    <w:p w:rsidR="00BC2F44" w:rsidRDefault="00AD0391">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3.1</w:t>
      </w:r>
      <w:r>
        <w:rPr>
          <w:rFonts w:ascii="宋体" w:eastAsia="宋体" w:hAnsi="宋体" w:cs="宋体" w:hint="eastAsia"/>
          <w:color w:val="000000"/>
          <w:spacing w:val="11"/>
          <w:sz w:val="32"/>
          <w:lang w:eastAsia="zh-CN"/>
        </w:rPr>
        <w:t>初步评审</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3.1.1</w:t>
      </w:r>
      <w:r>
        <w:rPr>
          <w:rFonts w:ascii="宋体" w:eastAsia="宋体" w:hAnsi="宋体" w:cs="宋体" w:hint="eastAsia"/>
          <w:color w:val="000000"/>
          <w:sz w:val="21"/>
          <w:lang w:eastAsia="zh-CN"/>
        </w:rPr>
        <w:t>评标委员会可以要求投标人提交第二章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项规定的有关证明和证件，以便核验。评标委员会依据本章第</w:t>
      </w:r>
      <w:r>
        <w:rPr>
          <w:rFonts w:ascii="宋体" w:eastAsia="宋体" w:hAnsi="宋体" w:cs="宋体"/>
          <w:color w:val="000000"/>
          <w:sz w:val="21"/>
          <w:lang w:eastAsia="zh-CN"/>
        </w:rPr>
        <w:t xml:space="preserve">2.1 </w:t>
      </w:r>
      <w:r>
        <w:rPr>
          <w:rFonts w:ascii="宋体" w:eastAsia="宋体" w:hAnsi="宋体" w:cs="宋体" w:hint="eastAsia"/>
          <w:color w:val="000000"/>
          <w:sz w:val="21"/>
          <w:lang w:eastAsia="zh-CN"/>
        </w:rPr>
        <w:t>款规定的标准对投标文件进行初步评审。有一项不符合评审标准的，投标文件作否决处理。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投标人有以下情形之一的，评标委员会应当否决其投标；隐瞒实情骗取中标的，中标无效：</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1.4.2</w:t>
      </w:r>
      <w:r>
        <w:rPr>
          <w:rFonts w:ascii="宋体" w:eastAsia="宋体" w:hAnsi="宋体" w:cs="宋体" w:hint="eastAsia"/>
          <w:color w:val="000000"/>
          <w:sz w:val="21"/>
          <w:lang w:eastAsia="zh-CN"/>
        </w:rPr>
        <w:t>项、第</w:t>
      </w:r>
      <w:r>
        <w:rPr>
          <w:rFonts w:ascii="宋体" w:eastAsia="宋体" w:hAnsi="宋体" w:cs="宋体"/>
          <w:color w:val="000000"/>
          <w:sz w:val="21"/>
          <w:lang w:eastAsia="zh-CN"/>
        </w:rPr>
        <w:t>1.4.3</w:t>
      </w:r>
      <w:r>
        <w:rPr>
          <w:rFonts w:ascii="宋体" w:eastAsia="宋体" w:hAnsi="宋体" w:cs="宋体" w:hint="eastAsia"/>
          <w:color w:val="000000"/>
          <w:sz w:val="21"/>
          <w:lang w:eastAsia="zh-CN"/>
        </w:rPr>
        <w:t>项规定的任何一种情形的；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）串通投标或弄虚作假或有其他违法行为的；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）不按评标委员会要求澄清、说明或补正的。</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lastRenderedPageBreak/>
        <w:t xml:space="preserve">3.1.3 </w:t>
      </w:r>
      <w:r>
        <w:rPr>
          <w:rFonts w:ascii="宋体" w:eastAsia="宋体" w:hAnsi="宋体" w:cs="宋体" w:hint="eastAsia"/>
          <w:color w:val="000000"/>
          <w:sz w:val="21"/>
          <w:lang w:eastAsia="zh-CN"/>
        </w:rPr>
        <w:t>投标报价有算术错误的，评标委员会按以下原则对投标报价进行修正，修正的价格经投标人书面确认后具有约束力。投标人不接受修正价格的，其投标作否决处理。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）投标文件中的大写金额与小写金额不一致的，以大写金额为准；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）总价金额与依据单价计算出的结果不一致的，以单价金额为准修正总价，但单价金额小数点有明显错误的除外。</w:t>
      </w:r>
    </w:p>
    <w:p w:rsidR="00BC2F44" w:rsidRDefault="00AD0391">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3.2</w:t>
      </w:r>
      <w:r>
        <w:rPr>
          <w:rFonts w:ascii="宋体" w:eastAsia="宋体" w:hAnsi="宋体" w:cs="宋体" w:hint="eastAsia"/>
          <w:color w:val="000000"/>
          <w:spacing w:val="11"/>
          <w:sz w:val="32"/>
          <w:lang w:eastAsia="zh-CN"/>
        </w:rPr>
        <w:t>详细评审</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评标委员会按本章前附表第</w:t>
      </w:r>
      <w:r>
        <w:rPr>
          <w:rFonts w:ascii="宋体" w:eastAsia="宋体" w:hAnsi="宋体" w:cs="宋体"/>
          <w:color w:val="000000"/>
          <w:sz w:val="21"/>
          <w:lang w:eastAsia="zh-CN"/>
        </w:rPr>
        <w:t xml:space="preserve">2.2 </w:t>
      </w:r>
      <w:r>
        <w:rPr>
          <w:rFonts w:ascii="宋体" w:eastAsia="宋体" w:hAnsi="宋体" w:cs="宋体" w:hint="eastAsia"/>
          <w:color w:val="000000"/>
          <w:sz w:val="21"/>
          <w:lang w:eastAsia="zh-CN"/>
        </w:rPr>
        <w:t>款规定的量化因素和分值进行打分，并计算出综合评估得分。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）目规定的评审因素和分值对商务标计算出得分</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）目规定的评审因素和分值对技术标计算出得分</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）目规定的评审因素和分值对建筑市场信用计算出得分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评分分值计算保留小数点后两位，小数点后第三位</w:t>
      </w:r>
      <w:r>
        <w:rPr>
          <w:rFonts w:ascii="宋体" w:eastAsia="宋体" w:hAnsi="宋体" w:cs="宋体"/>
          <w:color w:val="000000"/>
          <w:sz w:val="21"/>
          <w:lang w:eastAsia="zh-CN"/>
        </w:rPr>
        <w:t>“</w:t>
      </w:r>
      <w:r>
        <w:rPr>
          <w:rFonts w:ascii="宋体" w:eastAsia="宋体" w:hAnsi="宋体" w:cs="宋体" w:hint="eastAsia"/>
          <w:color w:val="000000"/>
          <w:sz w:val="21"/>
          <w:lang w:eastAsia="zh-CN"/>
        </w:rPr>
        <w:t>四舍五入</w:t>
      </w:r>
      <w:r>
        <w:rPr>
          <w:rFonts w:ascii="宋体" w:eastAsia="宋体" w:hAnsi="宋体" w:cs="宋体"/>
          <w:color w:val="000000"/>
          <w:sz w:val="21"/>
          <w:lang w:eastAsia="zh-CN"/>
        </w:rPr>
        <w:t>”</w:t>
      </w:r>
      <w:r>
        <w:rPr>
          <w:rFonts w:ascii="宋体" w:eastAsia="宋体" w:hAnsi="宋体" w:cs="宋体" w:hint="eastAsia"/>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3.2.3 </w:t>
      </w:r>
      <w:r>
        <w:rPr>
          <w:rFonts w:ascii="宋体" w:eastAsia="宋体" w:hAnsi="宋体" w:cs="宋体" w:hint="eastAsia"/>
          <w:color w:val="000000"/>
          <w:sz w:val="21"/>
          <w:lang w:eastAsia="zh-CN"/>
        </w:rPr>
        <w:t>投标人得分</w:t>
      </w:r>
      <w:r>
        <w:rPr>
          <w:rFonts w:ascii="宋体" w:eastAsia="宋体" w:hAnsi="宋体" w:cs="宋体"/>
          <w:color w:val="000000"/>
          <w:sz w:val="21"/>
          <w:lang w:eastAsia="zh-CN"/>
        </w:rPr>
        <w:t>=A+B+C</w:t>
      </w:r>
      <w:r>
        <w:rPr>
          <w:rFonts w:ascii="宋体" w:eastAsia="宋体" w:hAnsi="宋体" w:cs="宋体" w:hint="eastAsia"/>
          <w:color w:val="000000"/>
          <w:sz w:val="21"/>
          <w:lang w:eastAsia="zh-CN"/>
        </w:rPr>
        <w:t>。</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3.2.4 </w:t>
      </w:r>
      <w:r>
        <w:rPr>
          <w:rFonts w:ascii="宋体" w:eastAsia="宋体" w:hAnsi="宋体" w:cs="宋体" w:hint="eastAsia"/>
          <w:color w:val="000000"/>
          <w:sz w:val="21"/>
          <w:lang w:eastAsia="zh-CN"/>
        </w:rPr>
        <w:t>评标委员会发现投标人的报价明显低于其他投标报价，或者在设有标底时明显低于标底，使得其投标报价可能低于其个别成本的，应当要求该投标人作出书面说明并提供相应的证明材料。</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投标人不能合理说明或者不能提供相应证明材料的，由评标委员会认定该投标人以低于成本报价竞标，其投标作否决处理。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3.2.5 </w:t>
      </w:r>
      <w:r>
        <w:rPr>
          <w:rFonts w:ascii="宋体" w:eastAsia="宋体" w:hAnsi="宋体" w:cs="宋体" w:hint="eastAsia"/>
          <w:color w:val="000000"/>
          <w:sz w:val="21"/>
          <w:lang w:eastAsia="zh-CN"/>
        </w:rPr>
        <w:t>其中</w:t>
      </w:r>
      <w:r>
        <w:rPr>
          <w:rFonts w:ascii="宋体" w:eastAsia="宋体" w:hAnsi="宋体" w:cs="宋体"/>
          <w:color w:val="000000"/>
          <w:sz w:val="21"/>
          <w:lang w:eastAsia="zh-CN"/>
        </w:rPr>
        <w:t>3.2.1</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）投标报价得分将由</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投标报价计算出得分青海省房屋建筑和市政基础设施工程项目工程量清单施工招标投标智能化评标系统</w:t>
      </w:r>
      <w:r>
        <w:rPr>
          <w:rFonts w:ascii="宋体" w:eastAsia="宋体" w:hAnsi="宋体" w:cs="宋体"/>
          <w:color w:val="000000"/>
          <w:sz w:val="21"/>
          <w:lang w:eastAsia="zh-CN"/>
        </w:rPr>
        <w:t>”</w:t>
      </w:r>
      <w:r>
        <w:rPr>
          <w:rFonts w:ascii="宋体" w:eastAsia="宋体" w:hAnsi="宋体" w:cs="宋体" w:hint="eastAsia"/>
          <w:color w:val="000000"/>
          <w:sz w:val="21"/>
          <w:lang w:eastAsia="zh-CN"/>
        </w:rPr>
        <w:t>辅助评标系统计算出得分，此得分由评委进行复核，以评委计算出的得分为标准。</w:t>
      </w:r>
    </w:p>
    <w:p w:rsidR="00BC2F44" w:rsidRDefault="00AD0391">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3.3</w:t>
      </w:r>
      <w:r>
        <w:rPr>
          <w:rFonts w:ascii="宋体" w:eastAsia="宋体" w:hAnsi="宋体" w:cs="宋体" w:hint="eastAsia"/>
          <w:color w:val="000000"/>
          <w:spacing w:val="7"/>
          <w:sz w:val="32"/>
          <w:lang w:eastAsia="zh-CN"/>
        </w:rPr>
        <w:t>投标文件的澄清和补正</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明，或者对细微偏差进行补正。评标委员会不接受投标人主动提出的澄清、说明或补正。</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澄清、说明和补正不得改变投标文件的实质性内容（算术性错误修正的除外）。投标人的书面澄清、说明和补正属于投标文件的组成部分。</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3.3.3 </w:t>
      </w:r>
      <w:r>
        <w:rPr>
          <w:rFonts w:ascii="宋体" w:eastAsia="宋体" w:hAnsi="宋体" w:cs="宋体" w:hint="eastAsia"/>
          <w:color w:val="000000"/>
          <w:sz w:val="21"/>
          <w:lang w:eastAsia="zh-CN"/>
        </w:rPr>
        <w:t>评标委员会对投标人提交的澄清、说明或补正有疑问的，可以要求投标人进一步澄清、说明或补正，直至满足评标委员会的要求。</w:t>
      </w:r>
    </w:p>
    <w:p w:rsidR="00BC2F44" w:rsidRDefault="00AD0391">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lastRenderedPageBreak/>
        <w:t>3.4</w:t>
      </w:r>
      <w:r>
        <w:rPr>
          <w:rFonts w:ascii="宋体" w:eastAsia="宋体" w:hAnsi="宋体" w:cs="宋体" w:hint="eastAsia"/>
          <w:color w:val="000000"/>
          <w:spacing w:val="11"/>
          <w:sz w:val="32"/>
          <w:lang w:eastAsia="zh-CN"/>
        </w:rPr>
        <w:t>暗标评审</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先按本章</w:t>
      </w:r>
      <w:r>
        <w:rPr>
          <w:rFonts w:ascii="宋体" w:eastAsia="宋体" w:hAnsi="宋体" w:cs="宋体"/>
          <w:color w:val="000000"/>
          <w:sz w:val="21"/>
          <w:lang w:eastAsia="zh-CN"/>
        </w:rPr>
        <w:t>3.1</w:t>
      </w:r>
      <w:r>
        <w:rPr>
          <w:rFonts w:ascii="宋体" w:eastAsia="宋体" w:hAnsi="宋体" w:cs="宋体" w:hint="eastAsia"/>
          <w:color w:val="000000"/>
          <w:sz w:val="21"/>
          <w:lang w:eastAsia="zh-CN"/>
        </w:rPr>
        <w:t>和</w:t>
      </w:r>
      <w:r>
        <w:rPr>
          <w:rFonts w:ascii="宋体" w:eastAsia="宋体" w:hAnsi="宋体" w:cs="宋体"/>
          <w:color w:val="000000"/>
          <w:sz w:val="21"/>
          <w:lang w:eastAsia="zh-CN"/>
        </w:rPr>
        <w:t>3.2</w:t>
      </w:r>
      <w:r>
        <w:rPr>
          <w:rFonts w:ascii="宋体" w:eastAsia="宋体" w:hAnsi="宋体" w:cs="宋体" w:hint="eastAsia"/>
          <w:color w:val="000000"/>
          <w:sz w:val="21"/>
          <w:lang w:eastAsia="zh-CN"/>
        </w:rPr>
        <w:t>进行商务标的初步评审，对符合要求的投标文件，按本章第</w:t>
      </w:r>
      <w:r>
        <w:rPr>
          <w:rFonts w:ascii="宋体" w:eastAsia="宋体" w:hAnsi="宋体" w:cs="宋体"/>
          <w:color w:val="000000"/>
          <w:sz w:val="21"/>
          <w:lang w:eastAsia="zh-CN"/>
        </w:rPr>
        <w:t>2.2.4</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）目规定的评审因素和分值对投标报价计算出得分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后封存。再进行其他项的评审最后公布与得分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对应的投标人的名单。</w:t>
      </w:r>
    </w:p>
    <w:p w:rsidR="00BC2F44" w:rsidRDefault="00AD0391">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t>3.5</w:t>
      </w:r>
      <w:r>
        <w:rPr>
          <w:rFonts w:ascii="宋体" w:eastAsia="宋体" w:hAnsi="宋体" w:cs="宋体" w:hint="eastAsia"/>
          <w:color w:val="000000"/>
          <w:spacing w:val="11"/>
          <w:sz w:val="32"/>
          <w:lang w:eastAsia="zh-CN"/>
        </w:rPr>
        <w:t>评标结果</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.1 </w:t>
      </w:r>
      <w:r>
        <w:rPr>
          <w:rFonts w:ascii="宋体" w:eastAsia="宋体" w:hAnsi="宋体" w:cs="宋体" w:hint="eastAsia"/>
          <w:color w:val="000000"/>
          <w:sz w:val="21"/>
          <w:lang w:eastAsia="zh-CN"/>
        </w:rPr>
        <w:t>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前附表授权直接确定中标人外，评标委员会按照得分由高到低的顺序推荐中标候选人。</w:t>
      </w:r>
    </w:p>
    <w:p w:rsidR="00BC2F44" w:rsidRDefault="00AD0391">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.2 </w:t>
      </w:r>
      <w:r>
        <w:rPr>
          <w:rFonts w:ascii="宋体" w:eastAsia="宋体" w:hAnsi="宋体" w:cs="宋体" w:hint="eastAsia"/>
          <w:color w:val="000000"/>
          <w:sz w:val="21"/>
          <w:lang w:eastAsia="zh-CN"/>
        </w:rPr>
        <w:t>评标委员会完成评标后，应当向招标人提交书面评标报告。</w:t>
      </w:r>
    </w:p>
    <w:p w:rsidR="00BC2F44" w:rsidRDefault="00BC2F44">
      <w:pPr>
        <w:pStyle w:val="Normal37"/>
        <w:widowControl w:val="0"/>
        <w:autoSpaceDE w:val="0"/>
        <w:autoSpaceDN w:val="0"/>
        <w:adjustRightInd w:val="0"/>
        <w:spacing w:before="0" w:after="0" w:line="276" w:lineRule="auto"/>
        <w:jc w:val="left"/>
        <w:rPr>
          <w:rFonts w:ascii="GBVNDG+ËÎÌå"/>
          <w:color w:val="000000"/>
          <w:sz w:val="21"/>
          <w:lang w:eastAsia="zh-CN"/>
        </w:rPr>
      </w:pPr>
    </w:p>
    <w:p w:rsidR="00BC2F44" w:rsidRDefault="00BC2F44">
      <w:pPr>
        <w:pStyle w:val="Normal37"/>
        <w:widowControl w:val="0"/>
        <w:autoSpaceDE w:val="0"/>
        <w:autoSpaceDN w:val="0"/>
        <w:adjustRightInd w:val="0"/>
        <w:spacing w:before="0" w:after="0" w:line="210" w:lineRule="exact"/>
        <w:jc w:val="left"/>
        <w:rPr>
          <w:rFonts w:ascii="GBVNDG+ËÎÌå"/>
          <w:color w:val="000000"/>
          <w:sz w:val="21"/>
          <w:lang w:eastAsia="zh-CN"/>
        </w:rPr>
      </w:pPr>
    </w:p>
    <w:p w:rsidR="00BC2F44" w:rsidRDefault="00BC2F44">
      <w:pPr>
        <w:pStyle w:val="Normal37"/>
        <w:widowControl w:val="0"/>
        <w:autoSpaceDE w:val="0"/>
        <w:autoSpaceDN w:val="0"/>
        <w:adjustRightInd w:val="0"/>
        <w:spacing w:before="0" w:after="0" w:line="210" w:lineRule="exact"/>
        <w:jc w:val="left"/>
        <w:rPr>
          <w:rFonts w:ascii="GBVNDG+ËÎÌå"/>
          <w:color w:val="000000"/>
          <w:sz w:val="21"/>
          <w:lang w:eastAsia="zh-CN"/>
        </w:rPr>
      </w:pPr>
    </w:p>
    <w:p w:rsidR="00BC2F44" w:rsidRDefault="00AD0391">
      <w:pPr>
        <w:widowControl/>
        <w:jc w:val="left"/>
        <w:rPr>
          <w:rFonts w:ascii="GBVNDG+ËÎÌå" w:eastAsia="Calibri" w:hAnsi="Calibri" w:cs="Times New Roman"/>
          <w:color w:val="000000"/>
          <w:kern w:val="0"/>
        </w:rPr>
      </w:pPr>
      <w:r>
        <w:rPr>
          <w:rFonts w:ascii="GBVNDG+ËÎÌå"/>
          <w:color w:val="000000"/>
        </w:rPr>
        <w:br w:type="page"/>
      </w:r>
    </w:p>
    <w:p w:rsidR="00BC2F44" w:rsidRDefault="00AD0391">
      <w:pPr>
        <w:pStyle w:val="2"/>
        <w:jc w:val="left"/>
        <w:rPr>
          <w:rFonts w:asciiTheme="majorEastAsia" w:hAnsiTheme="majorEastAsia" w:cs="宋体"/>
        </w:rPr>
      </w:pPr>
      <w:bookmarkStart w:id="1" w:name="_Toc502328370"/>
      <w:bookmarkStart w:id="2" w:name="_Toc18403"/>
      <w:r>
        <w:rPr>
          <w:rFonts w:asciiTheme="majorEastAsia" w:hAnsiTheme="majorEastAsia" w:cs="宋体" w:hint="eastAsia"/>
        </w:rPr>
        <w:lastRenderedPageBreak/>
        <w:t>附表一：开标记录表</w:t>
      </w:r>
      <w:bookmarkEnd w:id="1"/>
      <w:bookmarkEnd w:id="2"/>
    </w:p>
    <w:p w:rsidR="00BC2F44" w:rsidRDefault="00AD0391">
      <w:pPr>
        <w:spacing w:line="276" w:lineRule="auto"/>
        <w:rPr>
          <w:rFonts w:cs="宋体"/>
        </w:rPr>
      </w:pPr>
      <w:r>
        <w:rPr>
          <w:rFonts w:cs="宋体" w:hint="eastAsia"/>
        </w:rPr>
        <w:t>（项目名称）标段施工电子化开标记录表</w:t>
      </w:r>
    </w:p>
    <w:p w:rsidR="00BC2F44" w:rsidRDefault="00AD0391">
      <w:pPr>
        <w:spacing w:line="276" w:lineRule="auto"/>
        <w:rPr>
          <w:rFonts w:cs="宋体"/>
        </w:rPr>
      </w:pPr>
      <w:r>
        <w:rPr>
          <w:rFonts w:cs="宋体" w:hint="eastAsia"/>
        </w:rPr>
        <w:t>开标时间：</w:t>
      </w: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r>
        <w:rPr>
          <w:rFonts w:cs="宋体" w:hint="eastAsia"/>
        </w:rPr>
        <w:t>时</w:t>
      </w:r>
      <w:r>
        <w:rPr>
          <w:rFonts w:cs="宋体" w:hint="eastAsia"/>
        </w:rPr>
        <w:t xml:space="preserve">    </w:t>
      </w:r>
      <w:r>
        <w:rPr>
          <w:rFonts w:cs="宋体" w:hint="eastAsia"/>
        </w:rPr>
        <w:t>分</w:t>
      </w:r>
    </w:p>
    <w:p w:rsidR="00BC2F44" w:rsidRDefault="00AD0391">
      <w:pPr>
        <w:spacing w:line="276" w:lineRule="auto"/>
        <w:rPr>
          <w:rFonts w:cs="宋体"/>
        </w:rPr>
      </w:pPr>
      <w:r>
        <w:rPr>
          <w:rFonts w:cs="宋体" w:hint="eastAsia"/>
        </w:rPr>
        <w:t>开标地点：</w:t>
      </w:r>
      <w:r>
        <w:rPr>
          <w:rFonts w:cs="宋体" w:hint="eastAsia"/>
        </w:rPr>
        <w:t xml:space="preserve">                                </w:t>
      </w:r>
    </w:p>
    <w:p w:rsidR="00BC2F44" w:rsidRDefault="00AD0391">
      <w:pPr>
        <w:spacing w:line="276" w:lineRule="auto"/>
        <w:rPr>
          <w:rFonts w:cs="宋体"/>
        </w:rPr>
      </w:pPr>
      <w:r>
        <w:rPr>
          <w:rFonts w:cs="宋体" w:hint="eastAsia"/>
        </w:rPr>
        <w:t>（一）唱标记录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5"/>
        <w:gridCol w:w="921"/>
        <w:gridCol w:w="1482"/>
        <w:gridCol w:w="851"/>
        <w:gridCol w:w="992"/>
        <w:gridCol w:w="1082"/>
        <w:gridCol w:w="1176"/>
        <w:gridCol w:w="957"/>
        <w:gridCol w:w="1160"/>
      </w:tblGrid>
      <w:tr w:rsidR="00BC2F44">
        <w:trPr>
          <w:trHeight w:val="445"/>
          <w:jc w:val="center"/>
        </w:trPr>
        <w:tc>
          <w:tcPr>
            <w:tcW w:w="665" w:type="dxa"/>
            <w:tcMar>
              <w:left w:w="28" w:type="dxa"/>
              <w:right w:w="28" w:type="dxa"/>
            </w:tcMar>
            <w:vAlign w:val="center"/>
          </w:tcPr>
          <w:p w:rsidR="00BC2F44" w:rsidRDefault="00AD0391">
            <w:pPr>
              <w:spacing w:line="276" w:lineRule="auto"/>
              <w:jc w:val="center"/>
              <w:rPr>
                <w:rFonts w:cs="宋体"/>
              </w:rPr>
            </w:pPr>
            <w:r>
              <w:rPr>
                <w:rFonts w:cs="宋体" w:hint="eastAsia"/>
              </w:rPr>
              <w:t>序号</w:t>
            </w:r>
          </w:p>
        </w:tc>
        <w:tc>
          <w:tcPr>
            <w:tcW w:w="921" w:type="dxa"/>
            <w:tcMar>
              <w:left w:w="28" w:type="dxa"/>
              <w:right w:w="28" w:type="dxa"/>
            </w:tcMar>
            <w:vAlign w:val="center"/>
          </w:tcPr>
          <w:p w:rsidR="00BC2F44" w:rsidRDefault="00AD0391">
            <w:pPr>
              <w:spacing w:line="276" w:lineRule="auto"/>
              <w:jc w:val="center"/>
              <w:rPr>
                <w:rFonts w:cs="宋体"/>
              </w:rPr>
            </w:pPr>
            <w:r>
              <w:rPr>
                <w:rFonts w:cs="宋体" w:hint="eastAsia"/>
              </w:rPr>
              <w:t>投标人</w:t>
            </w:r>
          </w:p>
        </w:tc>
        <w:tc>
          <w:tcPr>
            <w:tcW w:w="1482" w:type="dxa"/>
            <w:tcMar>
              <w:left w:w="28" w:type="dxa"/>
              <w:right w:w="28" w:type="dxa"/>
            </w:tcMar>
            <w:vAlign w:val="center"/>
          </w:tcPr>
          <w:p w:rsidR="00BC2F44" w:rsidRDefault="00AD0391">
            <w:pPr>
              <w:spacing w:line="276" w:lineRule="auto"/>
              <w:jc w:val="center"/>
              <w:rPr>
                <w:rFonts w:cs="宋体"/>
              </w:rPr>
            </w:pPr>
            <w:r>
              <w:rPr>
                <w:rFonts w:cs="宋体" w:hint="eastAsia"/>
              </w:rPr>
              <w:t>电子投标文件上传及光盘密封情况</w:t>
            </w:r>
          </w:p>
        </w:tc>
        <w:tc>
          <w:tcPr>
            <w:tcW w:w="851" w:type="dxa"/>
            <w:tcMar>
              <w:left w:w="28" w:type="dxa"/>
              <w:right w:w="28" w:type="dxa"/>
            </w:tcMar>
            <w:vAlign w:val="center"/>
          </w:tcPr>
          <w:p w:rsidR="00BC2F44" w:rsidRDefault="00AD0391">
            <w:pPr>
              <w:spacing w:line="276" w:lineRule="auto"/>
              <w:jc w:val="center"/>
              <w:rPr>
                <w:rFonts w:cs="宋体"/>
              </w:rPr>
            </w:pPr>
            <w:r>
              <w:rPr>
                <w:rFonts w:cs="宋体" w:hint="eastAsia"/>
              </w:rPr>
              <w:t>投标保证金</w:t>
            </w:r>
          </w:p>
        </w:tc>
        <w:tc>
          <w:tcPr>
            <w:tcW w:w="992" w:type="dxa"/>
            <w:tcMar>
              <w:left w:w="28" w:type="dxa"/>
              <w:right w:w="28" w:type="dxa"/>
            </w:tcMar>
            <w:vAlign w:val="center"/>
          </w:tcPr>
          <w:p w:rsidR="00BC2F44" w:rsidRDefault="00AD0391">
            <w:pPr>
              <w:spacing w:line="276" w:lineRule="auto"/>
              <w:jc w:val="center"/>
              <w:rPr>
                <w:rFonts w:cs="宋体"/>
              </w:rPr>
            </w:pPr>
            <w:r>
              <w:rPr>
                <w:rFonts w:cs="宋体" w:hint="eastAsia"/>
              </w:rPr>
              <w:t>投标报价（元）</w:t>
            </w:r>
          </w:p>
        </w:tc>
        <w:tc>
          <w:tcPr>
            <w:tcW w:w="1082" w:type="dxa"/>
            <w:tcMar>
              <w:left w:w="28" w:type="dxa"/>
              <w:right w:w="28" w:type="dxa"/>
            </w:tcMar>
            <w:vAlign w:val="center"/>
          </w:tcPr>
          <w:p w:rsidR="00BC2F44" w:rsidRDefault="00AD0391">
            <w:pPr>
              <w:spacing w:line="276" w:lineRule="auto"/>
              <w:jc w:val="center"/>
              <w:rPr>
                <w:rFonts w:cs="宋体"/>
              </w:rPr>
            </w:pPr>
            <w:r>
              <w:rPr>
                <w:rFonts w:cs="宋体" w:hint="eastAsia"/>
              </w:rPr>
              <w:t>质量目标</w:t>
            </w:r>
          </w:p>
        </w:tc>
        <w:tc>
          <w:tcPr>
            <w:tcW w:w="1176" w:type="dxa"/>
            <w:tcMar>
              <w:left w:w="28" w:type="dxa"/>
              <w:right w:w="28" w:type="dxa"/>
            </w:tcMar>
            <w:vAlign w:val="center"/>
          </w:tcPr>
          <w:p w:rsidR="00BC2F44" w:rsidRDefault="00AD0391">
            <w:pPr>
              <w:spacing w:line="276" w:lineRule="auto"/>
              <w:jc w:val="center"/>
              <w:rPr>
                <w:rFonts w:cs="宋体"/>
              </w:rPr>
            </w:pPr>
            <w:r>
              <w:rPr>
                <w:rFonts w:cs="宋体" w:hint="eastAsia"/>
              </w:rPr>
              <w:t>工期</w:t>
            </w:r>
          </w:p>
        </w:tc>
        <w:tc>
          <w:tcPr>
            <w:tcW w:w="957" w:type="dxa"/>
            <w:tcMar>
              <w:left w:w="28" w:type="dxa"/>
              <w:right w:w="28" w:type="dxa"/>
            </w:tcMar>
            <w:vAlign w:val="center"/>
          </w:tcPr>
          <w:p w:rsidR="00BC2F44" w:rsidRDefault="00AD0391">
            <w:pPr>
              <w:spacing w:line="276" w:lineRule="auto"/>
              <w:jc w:val="center"/>
              <w:rPr>
                <w:rFonts w:cs="宋体"/>
              </w:rPr>
            </w:pPr>
            <w:r>
              <w:rPr>
                <w:rFonts w:cs="宋体" w:hint="eastAsia"/>
              </w:rPr>
              <w:t>项目</w:t>
            </w:r>
          </w:p>
          <w:p w:rsidR="00BC2F44" w:rsidRDefault="00AD0391">
            <w:pPr>
              <w:spacing w:line="276" w:lineRule="auto"/>
              <w:jc w:val="center"/>
              <w:rPr>
                <w:rFonts w:cs="宋体"/>
              </w:rPr>
            </w:pPr>
            <w:r>
              <w:rPr>
                <w:rFonts w:cs="宋体" w:hint="eastAsia"/>
              </w:rPr>
              <w:t>经理</w:t>
            </w:r>
          </w:p>
        </w:tc>
        <w:tc>
          <w:tcPr>
            <w:tcW w:w="1160" w:type="dxa"/>
            <w:tcMar>
              <w:left w:w="28" w:type="dxa"/>
              <w:right w:w="28" w:type="dxa"/>
            </w:tcMar>
            <w:vAlign w:val="center"/>
          </w:tcPr>
          <w:p w:rsidR="00BC2F44" w:rsidRDefault="00AD0391">
            <w:pPr>
              <w:spacing w:line="276" w:lineRule="auto"/>
              <w:jc w:val="center"/>
              <w:rPr>
                <w:rFonts w:cs="宋体"/>
              </w:rPr>
            </w:pPr>
            <w:r>
              <w:rPr>
                <w:rFonts w:cs="宋体" w:hint="eastAsia"/>
              </w:rPr>
              <w:t>备注</w:t>
            </w:r>
          </w:p>
        </w:tc>
      </w:tr>
      <w:tr w:rsidR="00BC2F44">
        <w:trPr>
          <w:trHeight w:val="445"/>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32"/>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32"/>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14"/>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32"/>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14"/>
          <w:jc w:val="center"/>
        </w:trPr>
        <w:tc>
          <w:tcPr>
            <w:tcW w:w="665" w:type="dxa"/>
            <w:tcMar>
              <w:left w:w="28" w:type="dxa"/>
              <w:right w:w="28" w:type="dxa"/>
            </w:tcMar>
            <w:vAlign w:val="center"/>
          </w:tcPr>
          <w:p w:rsidR="00BC2F44" w:rsidRDefault="00BC2F44">
            <w:pPr>
              <w:spacing w:line="276" w:lineRule="auto"/>
              <w:rPr>
                <w:rFonts w:cs="宋体"/>
              </w:rPr>
            </w:pPr>
          </w:p>
        </w:tc>
        <w:tc>
          <w:tcPr>
            <w:tcW w:w="921" w:type="dxa"/>
            <w:tcMar>
              <w:left w:w="28" w:type="dxa"/>
              <w:right w:w="28" w:type="dxa"/>
            </w:tcMar>
            <w:vAlign w:val="center"/>
          </w:tcPr>
          <w:p w:rsidR="00BC2F44" w:rsidRDefault="00BC2F44">
            <w:pPr>
              <w:spacing w:line="276" w:lineRule="auto"/>
              <w:rPr>
                <w:rFonts w:cs="宋体"/>
              </w:rPr>
            </w:pPr>
          </w:p>
        </w:tc>
        <w:tc>
          <w:tcPr>
            <w:tcW w:w="1482" w:type="dxa"/>
            <w:tcMar>
              <w:left w:w="28" w:type="dxa"/>
              <w:right w:w="28" w:type="dxa"/>
            </w:tcMar>
            <w:vAlign w:val="center"/>
          </w:tcPr>
          <w:p w:rsidR="00BC2F44" w:rsidRDefault="00BC2F44">
            <w:pPr>
              <w:spacing w:line="276" w:lineRule="auto"/>
              <w:rPr>
                <w:rFonts w:cs="宋体"/>
              </w:rPr>
            </w:pPr>
          </w:p>
        </w:tc>
        <w:tc>
          <w:tcPr>
            <w:tcW w:w="851" w:type="dxa"/>
            <w:tcMar>
              <w:left w:w="28" w:type="dxa"/>
              <w:right w:w="28" w:type="dxa"/>
            </w:tcMar>
            <w:vAlign w:val="center"/>
          </w:tcPr>
          <w:p w:rsidR="00BC2F44" w:rsidRDefault="00BC2F44">
            <w:pPr>
              <w:spacing w:line="276" w:lineRule="auto"/>
              <w:rPr>
                <w:rFonts w:cs="宋体"/>
              </w:rPr>
            </w:pPr>
          </w:p>
        </w:tc>
        <w:tc>
          <w:tcPr>
            <w:tcW w:w="992" w:type="dxa"/>
            <w:tcMar>
              <w:left w:w="28" w:type="dxa"/>
              <w:right w:w="28" w:type="dxa"/>
            </w:tcMar>
            <w:vAlign w:val="center"/>
          </w:tcPr>
          <w:p w:rsidR="00BC2F44" w:rsidRDefault="00BC2F44">
            <w:pPr>
              <w:spacing w:line="276" w:lineRule="auto"/>
              <w:rPr>
                <w:rFonts w:cs="宋体"/>
              </w:rPr>
            </w:pPr>
          </w:p>
        </w:tc>
        <w:tc>
          <w:tcPr>
            <w:tcW w:w="1082" w:type="dxa"/>
            <w:tcMar>
              <w:left w:w="28" w:type="dxa"/>
              <w:right w:w="28" w:type="dxa"/>
            </w:tcMar>
            <w:vAlign w:val="center"/>
          </w:tcPr>
          <w:p w:rsidR="00BC2F44" w:rsidRDefault="00BC2F44">
            <w:pPr>
              <w:spacing w:line="276" w:lineRule="auto"/>
              <w:rPr>
                <w:rFonts w:cs="宋体"/>
              </w:rPr>
            </w:pPr>
          </w:p>
        </w:tc>
        <w:tc>
          <w:tcPr>
            <w:tcW w:w="1176" w:type="dxa"/>
            <w:tcMar>
              <w:left w:w="28" w:type="dxa"/>
              <w:right w:w="28" w:type="dxa"/>
            </w:tcMar>
            <w:vAlign w:val="center"/>
          </w:tcPr>
          <w:p w:rsidR="00BC2F44" w:rsidRDefault="00BC2F44">
            <w:pPr>
              <w:spacing w:line="276" w:lineRule="auto"/>
              <w:rPr>
                <w:rFonts w:cs="宋体"/>
              </w:rPr>
            </w:pPr>
          </w:p>
        </w:tc>
        <w:tc>
          <w:tcPr>
            <w:tcW w:w="957" w:type="dxa"/>
            <w:tcMar>
              <w:left w:w="28" w:type="dxa"/>
              <w:right w:w="28" w:type="dxa"/>
            </w:tcMar>
            <w:vAlign w:val="center"/>
          </w:tcPr>
          <w:p w:rsidR="00BC2F44" w:rsidRDefault="00BC2F44">
            <w:pPr>
              <w:spacing w:line="276" w:lineRule="auto"/>
              <w:rPr>
                <w:rFonts w:cs="宋体"/>
              </w:rPr>
            </w:pPr>
          </w:p>
        </w:tc>
        <w:tc>
          <w:tcPr>
            <w:tcW w:w="1160" w:type="dxa"/>
            <w:tcMar>
              <w:left w:w="28" w:type="dxa"/>
              <w:right w:w="28" w:type="dxa"/>
            </w:tcMar>
            <w:vAlign w:val="center"/>
          </w:tcPr>
          <w:p w:rsidR="00BC2F44" w:rsidRDefault="00BC2F44">
            <w:pPr>
              <w:spacing w:line="276" w:lineRule="auto"/>
              <w:rPr>
                <w:rFonts w:cs="宋体"/>
              </w:rPr>
            </w:pPr>
          </w:p>
        </w:tc>
      </w:tr>
      <w:tr w:rsidR="00BC2F44">
        <w:trPr>
          <w:trHeight w:val="432"/>
          <w:jc w:val="center"/>
        </w:trPr>
        <w:tc>
          <w:tcPr>
            <w:tcW w:w="3068" w:type="dxa"/>
            <w:gridSpan w:val="3"/>
            <w:tcMar>
              <w:left w:w="28" w:type="dxa"/>
              <w:right w:w="28" w:type="dxa"/>
            </w:tcMar>
            <w:vAlign w:val="center"/>
          </w:tcPr>
          <w:p w:rsidR="00BC2F44" w:rsidRDefault="00AD0391">
            <w:pPr>
              <w:spacing w:line="276" w:lineRule="auto"/>
              <w:rPr>
                <w:rFonts w:cs="宋体"/>
              </w:rPr>
            </w:pPr>
            <w:r>
              <w:rPr>
                <w:rFonts w:cs="宋体" w:hint="eastAsia"/>
              </w:rPr>
              <w:t>招标人编制的最高限价（元）</w:t>
            </w:r>
          </w:p>
        </w:tc>
        <w:tc>
          <w:tcPr>
            <w:tcW w:w="5058" w:type="dxa"/>
            <w:gridSpan w:val="5"/>
            <w:tcMar>
              <w:left w:w="28" w:type="dxa"/>
              <w:right w:w="28" w:type="dxa"/>
            </w:tcMar>
            <w:vAlign w:val="center"/>
          </w:tcPr>
          <w:p w:rsidR="00BC2F44" w:rsidRDefault="00BC2F44">
            <w:pPr>
              <w:spacing w:line="276" w:lineRule="auto"/>
              <w:rPr>
                <w:rFonts w:cs="宋体"/>
              </w:rPr>
            </w:pPr>
          </w:p>
        </w:tc>
        <w:tc>
          <w:tcPr>
            <w:tcW w:w="1160" w:type="dxa"/>
            <w:vAlign w:val="center"/>
          </w:tcPr>
          <w:p w:rsidR="00BC2F44" w:rsidRDefault="00BC2F44">
            <w:pPr>
              <w:spacing w:line="276" w:lineRule="auto"/>
              <w:rPr>
                <w:rFonts w:cs="宋体"/>
              </w:rPr>
            </w:pPr>
          </w:p>
        </w:tc>
      </w:tr>
      <w:tr w:rsidR="00BC2F44">
        <w:trPr>
          <w:trHeight w:val="432"/>
          <w:jc w:val="center"/>
        </w:trPr>
        <w:tc>
          <w:tcPr>
            <w:tcW w:w="3068" w:type="dxa"/>
            <w:gridSpan w:val="3"/>
            <w:tcMar>
              <w:left w:w="28" w:type="dxa"/>
              <w:right w:w="28" w:type="dxa"/>
            </w:tcMar>
            <w:vAlign w:val="center"/>
          </w:tcPr>
          <w:p w:rsidR="00BC2F44" w:rsidRDefault="00AD0391">
            <w:pPr>
              <w:spacing w:line="276" w:lineRule="auto"/>
              <w:rPr>
                <w:rFonts w:cs="宋体"/>
              </w:rPr>
            </w:pPr>
            <w:r>
              <w:rPr>
                <w:rFonts w:cs="宋体" w:hint="eastAsia"/>
              </w:rPr>
              <w:t>招标代理机构见证</w:t>
            </w:r>
          </w:p>
        </w:tc>
        <w:tc>
          <w:tcPr>
            <w:tcW w:w="6218" w:type="dxa"/>
            <w:gridSpan w:val="6"/>
            <w:tcMar>
              <w:left w:w="28" w:type="dxa"/>
              <w:right w:w="28" w:type="dxa"/>
            </w:tcMar>
            <w:vAlign w:val="center"/>
          </w:tcPr>
          <w:p w:rsidR="00BC2F44" w:rsidRDefault="00BC2F44">
            <w:pPr>
              <w:spacing w:line="276" w:lineRule="auto"/>
              <w:rPr>
                <w:rFonts w:cs="宋体"/>
              </w:rPr>
            </w:pPr>
          </w:p>
          <w:p w:rsidR="00BC2F44" w:rsidRDefault="00BC2F44">
            <w:pPr>
              <w:spacing w:line="276" w:lineRule="auto"/>
              <w:rPr>
                <w:rFonts w:cs="宋体"/>
              </w:rPr>
            </w:pPr>
          </w:p>
          <w:p w:rsidR="00BC2F44" w:rsidRDefault="00AD0391">
            <w:pPr>
              <w:spacing w:line="276" w:lineRule="auto"/>
              <w:rPr>
                <w:rFonts w:cs="宋体"/>
              </w:rPr>
            </w:pPr>
            <w:r>
              <w:rPr>
                <w:rFonts w:cs="宋体" w:hint="eastAsia"/>
              </w:rPr>
              <w:t>盖电子印章</w:t>
            </w:r>
          </w:p>
          <w:p w:rsidR="00BC2F44" w:rsidRDefault="00AD0391">
            <w:pPr>
              <w:spacing w:line="276"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tc>
      </w:tr>
    </w:tbl>
    <w:p w:rsidR="00BC2F44" w:rsidRDefault="00AD0391">
      <w:pPr>
        <w:spacing w:line="276" w:lineRule="auto"/>
        <w:ind w:left="210" w:hangingChars="100" w:hanging="210"/>
        <w:jc w:val="left"/>
        <w:rPr>
          <w:rFonts w:cs="宋体"/>
        </w:rPr>
      </w:pPr>
      <w:r>
        <w:rPr>
          <w:rFonts w:cs="宋体" w:hint="eastAsia"/>
        </w:rPr>
        <w:t xml:space="preserve">  </w:t>
      </w:r>
      <w:r>
        <w:rPr>
          <w:rFonts w:cs="宋体" w:hint="eastAsia"/>
        </w:rPr>
        <w:t>（二）开标过程中的其他事项记录</w:t>
      </w:r>
      <w:r>
        <w:rPr>
          <w:rFonts w:cs="宋体" w:hint="eastAsia"/>
        </w:rPr>
        <w:t xml:space="preserve">                                                                                                                                                                                                              </w:t>
      </w:r>
      <w:r>
        <w:rPr>
          <w:rFonts w:cs="宋体" w:hint="eastAsia"/>
        </w:rPr>
        <w:t>（三）出席开标会的单位和人员（附签到表）</w:t>
      </w:r>
    </w:p>
    <w:p w:rsidR="00BC2F44" w:rsidRDefault="00AD0391">
      <w:pPr>
        <w:spacing w:line="276" w:lineRule="auto"/>
        <w:rPr>
          <w:rFonts w:cs="宋体"/>
        </w:rPr>
      </w:pPr>
      <w:r>
        <w:rPr>
          <w:rFonts w:cs="宋体" w:hint="eastAsia"/>
        </w:rPr>
        <w:t>招标人代表：</w:t>
      </w:r>
      <w:r>
        <w:rPr>
          <w:rFonts w:cs="宋体" w:hint="eastAsia"/>
        </w:rPr>
        <w:t xml:space="preserve">                </w:t>
      </w:r>
      <w:r>
        <w:rPr>
          <w:rFonts w:cs="宋体" w:hint="eastAsia"/>
        </w:rPr>
        <w:t>记录人：</w:t>
      </w:r>
      <w:r>
        <w:rPr>
          <w:rFonts w:cs="宋体" w:hint="eastAsia"/>
        </w:rPr>
        <w:t xml:space="preserve">                 </w:t>
      </w:r>
      <w:r>
        <w:rPr>
          <w:rFonts w:cs="宋体" w:hint="eastAsia"/>
        </w:rPr>
        <w:t>监标人：</w:t>
      </w:r>
      <w:r>
        <w:rPr>
          <w:rFonts w:cs="宋体" w:hint="eastAsia"/>
        </w:rPr>
        <w:t xml:space="preserve">              </w:t>
      </w:r>
    </w:p>
    <w:p w:rsidR="00BC2F44" w:rsidRDefault="00BC2F44">
      <w:pPr>
        <w:spacing w:line="276" w:lineRule="auto"/>
        <w:rPr>
          <w:rFonts w:cs="宋体"/>
        </w:rPr>
      </w:pPr>
    </w:p>
    <w:p w:rsidR="00BC2F44" w:rsidRDefault="00AD0391">
      <w:pPr>
        <w:pStyle w:val="Normal37"/>
        <w:widowControl w:val="0"/>
        <w:autoSpaceDE w:val="0"/>
        <w:autoSpaceDN w:val="0"/>
        <w:adjustRightInd w:val="0"/>
        <w:spacing w:before="0" w:after="0" w:line="276" w:lineRule="auto"/>
        <w:jc w:val="left"/>
        <w:rPr>
          <w:rFonts w:ascii="GBVNDG+ËÎÌå"/>
          <w:color w:val="000000"/>
          <w:sz w:val="21"/>
          <w:lang w:eastAsia="zh-CN"/>
        </w:rPr>
      </w:pPr>
      <w:r>
        <w:rPr>
          <w:rFonts w:cs="宋体" w:hint="eastAsia"/>
          <w:lang w:eastAsia="zh-CN"/>
        </w:rPr>
        <w:t xml:space="preserve">                                                          年      月      日</w:t>
      </w:r>
    </w:p>
    <w:p w:rsidR="00BC2F44" w:rsidRDefault="00AD0391">
      <w:pPr>
        <w:widowControl/>
        <w:jc w:val="left"/>
      </w:pPr>
      <w:r>
        <w:br w:type="page"/>
      </w:r>
    </w:p>
    <w:p w:rsidR="00BC2F44" w:rsidRDefault="00AD0391">
      <w:pPr>
        <w:pStyle w:val="2"/>
        <w:spacing w:line="360" w:lineRule="auto"/>
        <w:rPr>
          <w:rFonts w:asciiTheme="majorEastAsia" w:hAnsiTheme="majorEastAsia" w:cs="宋体"/>
        </w:rPr>
      </w:pPr>
      <w:bookmarkStart w:id="3" w:name="_Toc18062"/>
      <w:bookmarkStart w:id="4" w:name="_Toc502328371"/>
      <w:r>
        <w:rPr>
          <w:rFonts w:asciiTheme="majorEastAsia" w:hAnsiTheme="majorEastAsia" w:cs="宋体" w:hint="eastAsia"/>
        </w:rPr>
        <w:lastRenderedPageBreak/>
        <w:t>附表二：问题澄清通知</w:t>
      </w:r>
      <w:bookmarkEnd w:id="3"/>
      <w:bookmarkEnd w:id="4"/>
    </w:p>
    <w:p w:rsidR="00BC2F44" w:rsidRDefault="00AD0391">
      <w:pPr>
        <w:spacing w:line="360" w:lineRule="auto"/>
        <w:jc w:val="center"/>
        <w:rPr>
          <w:rFonts w:cs="宋体"/>
        </w:rPr>
      </w:pPr>
      <w:r>
        <w:rPr>
          <w:rFonts w:cs="宋体" w:hint="eastAsia"/>
        </w:rPr>
        <w:t>问题澄清通知</w:t>
      </w:r>
    </w:p>
    <w:p w:rsidR="00BC2F44" w:rsidRDefault="00AD0391">
      <w:pPr>
        <w:spacing w:line="360" w:lineRule="auto"/>
        <w:rPr>
          <w:rFonts w:cs="宋体"/>
        </w:rPr>
      </w:pPr>
      <w:r>
        <w:rPr>
          <w:rFonts w:cs="宋体" w:hint="eastAsia"/>
        </w:rPr>
        <w:t>编号：</w:t>
      </w:r>
      <w:r>
        <w:rPr>
          <w:rFonts w:cs="宋体" w:hint="eastAsia"/>
        </w:rPr>
        <w:t xml:space="preserve">                  </w:t>
      </w:r>
    </w:p>
    <w:p w:rsidR="00BC2F44" w:rsidRDefault="00AD0391">
      <w:pPr>
        <w:spacing w:line="360" w:lineRule="auto"/>
        <w:rPr>
          <w:rFonts w:cs="宋体"/>
        </w:rPr>
      </w:pPr>
      <w:r>
        <w:rPr>
          <w:rFonts w:cs="宋体" w:hint="eastAsia"/>
        </w:rPr>
        <w:t xml:space="preserve">                           </w:t>
      </w:r>
      <w:r>
        <w:rPr>
          <w:rFonts w:cs="宋体" w:hint="eastAsia"/>
        </w:rPr>
        <w:t>（投标人名称）：</w:t>
      </w:r>
    </w:p>
    <w:p w:rsidR="00BC2F44" w:rsidRDefault="00AD0391">
      <w:pPr>
        <w:spacing w:line="360" w:lineRule="auto"/>
        <w:rPr>
          <w:rFonts w:cs="宋体"/>
        </w:rPr>
      </w:pPr>
      <w:r>
        <w:rPr>
          <w:rFonts w:cs="宋体" w:hint="eastAsia"/>
        </w:rPr>
        <w:t>（项目名称）施工招标的评标委员会，对你方的投标文件进行了仔细的审查，现需你方对本通知所附质疑问卷中的问题以书面形式予以澄清、说明或者补正。</w:t>
      </w:r>
    </w:p>
    <w:p w:rsidR="00BC2F44" w:rsidRDefault="00AD0391">
      <w:pPr>
        <w:spacing w:line="360" w:lineRule="auto"/>
        <w:rPr>
          <w:rFonts w:cs="宋体"/>
          <w:bCs/>
        </w:rPr>
      </w:pPr>
      <w:r>
        <w:rPr>
          <w:rFonts w:cs="宋体" w:hint="eastAsia"/>
        </w:rPr>
        <w:t>请将上述问题的澄清、说明或者补正于年月日时前通过</w:t>
      </w:r>
      <w:r>
        <w:rPr>
          <w:rFonts w:cs="宋体" w:hint="eastAsia"/>
          <w:bCs/>
        </w:rPr>
        <w:t>《</w:t>
      </w:r>
      <w:r>
        <w:rPr>
          <w:rFonts w:cs="宋体" w:hint="eastAsia"/>
        </w:rPr>
        <w:t>青海省电子招投标公共服务平台</w:t>
      </w:r>
      <w:r>
        <w:rPr>
          <w:rFonts w:cs="宋体" w:hint="eastAsia"/>
          <w:bCs/>
        </w:rPr>
        <w:t>》电子招投标系统中的问题</w:t>
      </w:r>
      <w:r>
        <w:rPr>
          <w:rFonts w:cs="宋体" w:hint="eastAsia"/>
        </w:rPr>
        <w:t>澄清</w:t>
      </w:r>
      <w:r>
        <w:rPr>
          <w:rFonts w:cs="宋体" w:hint="eastAsia"/>
          <w:bCs/>
        </w:rPr>
        <w:t>菜单提交。</w:t>
      </w:r>
    </w:p>
    <w:p w:rsidR="00BC2F44" w:rsidRDefault="00BC2F44">
      <w:pPr>
        <w:spacing w:line="360" w:lineRule="auto"/>
        <w:rPr>
          <w:rFonts w:cs="宋体"/>
        </w:rPr>
      </w:pPr>
    </w:p>
    <w:p w:rsidR="00BC2F44" w:rsidRDefault="00BC2F44">
      <w:pPr>
        <w:spacing w:line="360" w:lineRule="auto"/>
        <w:rPr>
          <w:rFonts w:cs="宋体"/>
        </w:rPr>
      </w:pPr>
    </w:p>
    <w:p w:rsidR="00BC2F44" w:rsidRDefault="00AD0391">
      <w:pPr>
        <w:spacing w:line="360" w:lineRule="auto"/>
        <w:rPr>
          <w:rFonts w:cs="宋体"/>
        </w:rPr>
      </w:pPr>
      <w:r>
        <w:rPr>
          <w:rFonts w:cs="宋体" w:hint="eastAsia"/>
        </w:rPr>
        <w:t>附件：质疑问卷</w:t>
      </w:r>
    </w:p>
    <w:p w:rsidR="00BC2F44" w:rsidRDefault="00AD0391">
      <w:pPr>
        <w:spacing w:line="360" w:lineRule="auto"/>
        <w:rPr>
          <w:rFonts w:cs="宋体"/>
        </w:rPr>
      </w:pPr>
      <w:r>
        <w:rPr>
          <w:rFonts w:cs="宋体" w:hint="eastAsia"/>
        </w:rPr>
        <w:t xml:space="preserve"> </w:t>
      </w:r>
      <w:r>
        <w:rPr>
          <w:rFonts w:cs="宋体" w:hint="eastAsia"/>
        </w:rPr>
        <w:t>（项目名称）标段施工招标评标委员会</w:t>
      </w:r>
    </w:p>
    <w:p w:rsidR="00BC2F44" w:rsidRDefault="00BC2F44">
      <w:pPr>
        <w:spacing w:line="360" w:lineRule="auto"/>
        <w:rPr>
          <w:rFonts w:cs="宋体"/>
        </w:rPr>
      </w:pPr>
    </w:p>
    <w:p w:rsidR="00BC2F44" w:rsidRDefault="00AD0391">
      <w:pPr>
        <w:spacing w:line="360" w:lineRule="auto"/>
        <w:rPr>
          <w:rFonts w:cs="宋体"/>
        </w:rPr>
      </w:pPr>
      <w:r>
        <w:rPr>
          <w:rFonts w:cs="宋体" w:hint="eastAsia"/>
        </w:rPr>
        <w:t>（经评标委员会授权的招标人代表加盖电子印章或招标人加盖单位电子印章）</w:t>
      </w:r>
    </w:p>
    <w:p w:rsidR="00BC2F44" w:rsidRDefault="00BC2F44">
      <w:pPr>
        <w:spacing w:line="360" w:lineRule="auto"/>
        <w:rPr>
          <w:rFonts w:cs="宋体"/>
        </w:rPr>
      </w:pPr>
    </w:p>
    <w:p w:rsidR="00BC2F44" w:rsidRDefault="00BC2F44">
      <w:pPr>
        <w:spacing w:line="360" w:lineRule="auto"/>
        <w:rPr>
          <w:rFonts w:cs="宋体"/>
        </w:rPr>
      </w:pPr>
    </w:p>
    <w:p w:rsidR="00BC2F44" w:rsidRDefault="00BC2F44">
      <w:pPr>
        <w:spacing w:line="360" w:lineRule="auto"/>
        <w:rPr>
          <w:rFonts w:cs="宋体"/>
        </w:rPr>
      </w:pPr>
    </w:p>
    <w:p w:rsidR="00BC2F44" w:rsidRDefault="00AD0391">
      <w:pPr>
        <w:spacing w:line="360"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BC2F44" w:rsidRDefault="00AD0391">
      <w:pPr>
        <w:pStyle w:val="2"/>
        <w:rPr>
          <w:rFonts w:asciiTheme="majorEastAsia" w:hAnsiTheme="majorEastAsia" w:cs="宋体"/>
        </w:rPr>
      </w:pPr>
      <w:r>
        <w:br w:type="page"/>
      </w:r>
      <w:bookmarkStart w:id="5" w:name="_Toc23908"/>
      <w:bookmarkStart w:id="6" w:name="_Toc502328372"/>
      <w:r>
        <w:rPr>
          <w:rFonts w:asciiTheme="majorEastAsia" w:hAnsiTheme="majorEastAsia" w:cs="宋体" w:hint="eastAsia"/>
        </w:rPr>
        <w:lastRenderedPageBreak/>
        <w:t>附表三：问题的澄清</w:t>
      </w:r>
      <w:bookmarkEnd w:id="5"/>
      <w:bookmarkEnd w:id="6"/>
    </w:p>
    <w:p w:rsidR="00BC2F44" w:rsidRDefault="00AD0391">
      <w:pPr>
        <w:jc w:val="center"/>
        <w:rPr>
          <w:rFonts w:cs="宋体"/>
        </w:rPr>
      </w:pPr>
      <w:r>
        <w:rPr>
          <w:rFonts w:cs="宋体" w:hint="eastAsia"/>
        </w:rPr>
        <w:t>问题的澄清、说明或补正</w:t>
      </w:r>
    </w:p>
    <w:p w:rsidR="00BC2F44" w:rsidRDefault="00AD0391">
      <w:pPr>
        <w:rPr>
          <w:rFonts w:cs="宋体"/>
        </w:rPr>
      </w:pPr>
      <w:r>
        <w:rPr>
          <w:rFonts w:cs="宋体" w:hint="eastAsia"/>
        </w:rPr>
        <w:t>编号：</w:t>
      </w:r>
      <w:r>
        <w:rPr>
          <w:rFonts w:cs="宋体" w:hint="eastAsia"/>
        </w:rPr>
        <w:t xml:space="preserve">                  </w:t>
      </w:r>
    </w:p>
    <w:p w:rsidR="00BC2F44" w:rsidRDefault="00AD0391">
      <w:pPr>
        <w:rPr>
          <w:rFonts w:cs="宋体"/>
        </w:rPr>
      </w:pPr>
      <w:r>
        <w:rPr>
          <w:rFonts w:cs="宋体" w:hint="eastAsia"/>
        </w:rPr>
        <w:t>（项目名称）标段施工招标评标委员会：</w:t>
      </w:r>
    </w:p>
    <w:p w:rsidR="00BC2F44" w:rsidRDefault="00AD0391">
      <w:pPr>
        <w:rPr>
          <w:rFonts w:cs="宋体"/>
        </w:rPr>
      </w:pPr>
      <w:r>
        <w:rPr>
          <w:rFonts w:cs="宋体" w:hint="eastAsia"/>
        </w:rPr>
        <w:t>问题澄清通知（编号：）已收悉，现澄清、说明或者补正如下：</w:t>
      </w:r>
    </w:p>
    <w:p w:rsidR="00BC2F44" w:rsidRDefault="00AD0391">
      <w:pPr>
        <w:rPr>
          <w:rFonts w:cs="宋体"/>
        </w:rPr>
      </w:pPr>
      <w:r>
        <w:rPr>
          <w:rFonts w:cs="宋体" w:hint="eastAsia"/>
        </w:rPr>
        <w:t>1.</w:t>
      </w:r>
    </w:p>
    <w:p w:rsidR="00BC2F44" w:rsidRDefault="00AD0391">
      <w:pPr>
        <w:rPr>
          <w:rFonts w:cs="宋体"/>
        </w:rPr>
      </w:pPr>
      <w:r>
        <w:rPr>
          <w:rFonts w:cs="宋体" w:hint="eastAsia"/>
        </w:rPr>
        <w:t>2.</w:t>
      </w:r>
    </w:p>
    <w:p w:rsidR="00BC2F44" w:rsidRDefault="00BC2F44">
      <w:pPr>
        <w:rPr>
          <w:rFonts w:cs="宋体"/>
        </w:rPr>
      </w:pPr>
    </w:p>
    <w:p w:rsidR="00BC2F44" w:rsidRDefault="00AD0391">
      <w:pPr>
        <w:rPr>
          <w:rFonts w:cs="宋体"/>
        </w:rPr>
      </w:pPr>
      <w:r>
        <w:rPr>
          <w:rFonts w:cs="宋体" w:hint="eastAsia"/>
        </w:rPr>
        <w:t>……</w:t>
      </w: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AD0391">
      <w:pPr>
        <w:jc w:val="left"/>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BC2F44" w:rsidRDefault="00BC2F44">
      <w:pPr>
        <w:jc w:val="left"/>
        <w:rPr>
          <w:rFonts w:cs="宋体"/>
        </w:rPr>
      </w:pPr>
    </w:p>
    <w:p w:rsidR="00BC2F44" w:rsidRDefault="00AD0391">
      <w:pPr>
        <w:jc w:val="left"/>
        <w:rPr>
          <w:rFonts w:cs="宋体"/>
        </w:rPr>
      </w:pPr>
      <w:r>
        <w:rPr>
          <w:rFonts w:cs="宋体" w:hint="eastAsia"/>
        </w:rPr>
        <w:t xml:space="preserve">                               </w:t>
      </w:r>
      <w:r>
        <w:rPr>
          <w:rFonts w:cs="宋体" w:hint="eastAsia"/>
        </w:rPr>
        <w:t>法定代表人或其委托代理人：（盖电子印章）</w:t>
      </w:r>
      <w:r>
        <w:rPr>
          <w:rFonts w:cs="宋体" w:hint="eastAsia"/>
        </w:rPr>
        <w:t xml:space="preserve">      </w:t>
      </w:r>
    </w:p>
    <w:p w:rsidR="00BC2F44" w:rsidRDefault="00BC2F44">
      <w:pPr>
        <w:jc w:val="left"/>
        <w:rPr>
          <w:rFonts w:cs="宋体"/>
        </w:rPr>
      </w:pPr>
    </w:p>
    <w:p w:rsidR="00BC2F44" w:rsidRDefault="00AD0391">
      <w:pPr>
        <w:jc w:val="left"/>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BC2F44" w:rsidRDefault="00BC2F44">
      <w:pPr>
        <w:widowControl/>
        <w:jc w:val="left"/>
      </w:pPr>
    </w:p>
    <w:p w:rsidR="00BC2F44" w:rsidRDefault="00BC2F44">
      <w:pPr>
        <w:widowControl/>
        <w:jc w:val="left"/>
      </w:pPr>
    </w:p>
    <w:p w:rsidR="00BC2F44" w:rsidRDefault="00AD0391">
      <w:pPr>
        <w:widowControl/>
        <w:jc w:val="left"/>
      </w:pPr>
      <w:r>
        <w:br w:type="page"/>
      </w:r>
    </w:p>
    <w:p w:rsidR="00BC2F44" w:rsidRDefault="00AD0391">
      <w:pPr>
        <w:pStyle w:val="2"/>
        <w:rPr>
          <w:rFonts w:asciiTheme="majorEastAsia" w:hAnsiTheme="majorEastAsia" w:cs="宋体"/>
        </w:rPr>
      </w:pPr>
      <w:bookmarkStart w:id="7" w:name="_Toc502328373"/>
      <w:bookmarkStart w:id="8" w:name="_Toc22478"/>
      <w:r>
        <w:rPr>
          <w:rFonts w:asciiTheme="majorEastAsia" w:hAnsiTheme="majorEastAsia" w:cs="宋体" w:hint="eastAsia"/>
        </w:rPr>
        <w:lastRenderedPageBreak/>
        <w:t>附表四：确认通知</w:t>
      </w:r>
      <w:bookmarkEnd w:id="7"/>
      <w:bookmarkEnd w:id="8"/>
    </w:p>
    <w:p w:rsidR="00BC2F44" w:rsidRDefault="00AD0391">
      <w:pPr>
        <w:jc w:val="center"/>
        <w:rPr>
          <w:rFonts w:cs="宋体"/>
        </w:rPr>
      </w:pPr>
      <w:r>
        <w:rPr>
          <w:rFonts w:cs="宋体" w:hint="eastAsia"/>
        </w:rPr>
        <w:t>确认通知</w:t>
      </w:r>
    </w:p>
    <w:p w:rsidR="00BC2F44" w:rsidRDefault="00AD0391">
      <w:pPr>
        <w:rPr>
          <w:rFonts w:cs="宋体"/>
        </w:rPr>
      </w:pPr>
      <w:r>
        <w:rPr>
          <w:rFonts w:cs="宋体" w:hint="eastAsia"/>
        </w:rPr>
        <w:t>（招标人名称）：</w:t>
      </w:r>
    </w:p>
    <w:p w:rsidR="00BC2F44" w:rsidRDefault="00BC2F44">
      <w:pPr>
        <w:rPr>
          <w:rFonts w:cs="宋体"/>
        </w:rPr>
      </w:pPr>
    </w:p>
    <w:p w:rsidR="00BC2F44" w:rsidRDefault="00AD0391">
      <w:pPr>
        <w:rPr>
          <w:rFonts w:cs="宋体"/>
        </w:rPr>
      </w:pPr>
      <w:r>
        <w:rPr>
          <w:rFonts w:cs="宋体" w:hint="eastAsia"/>
        </w:rPr>
        <w:t>你方年月日发出的（项目名称）标段施工招标关于</w:t>
      </w:r>
    </w:p>
    <w:p w:rsidR="00BC2F44" w:rsidRDefault="00AD0391">
      <w:pPr>
        <w:rPr>
          <w:rFonts w:cs="宋体"/>
        </w:rPr>
      </w:pPr>
      <w:r>
        <w:rPr>
          <w:rFonts w:cs="宋体" w:hint="eastAsia"/>
        </w:rPr>
        <w:t>的通知，我方已于年月日收到。</w:t>
      </w:r>
    </w:p>
    <w:p w:rsidR="00BC2F44" w:rsidRDefault="00BC2F44">
      <w:pPr>
        <w:rPr>
          <w:rFonts w:cs="宋体"/>
        </w:rPr>
      </w:pPr>
    </w:p>
    <w:p w:rsidR="00BC2F44" w:rsidRDefault="00AD0391">
      <w:pPr>
        <w:rPr>
          <w:rFonts w:cs="宋体"/>
        </w:rPr>
      </w:pPr>
      <w:r>
        <w:rPr>
          <w:rFonts w:cs="宋体" w:hint="eastAsia"/>
        </w:rPr>
        <w:t>特此确认。</w:t>
      </w: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AD0391">
      <w:pPr>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BC2F44" w:rsidRDefault="00BC2F44">
      <w:pPr>
        <w:spacing w:line="276" w:lineRule="auto"/>
        <w:rPr>
          <w:rFonts w:cs="宋体"/>
        </w:rPr>
      </w:pPr>
    </w:p>
    <w:p w:rsidR="00BC2F44" w:rsidRDefault="00AD0391">
      <w:pPr>
        <w:spacing w:line="276"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p>
    <w:p w:rsidR="00BC2F44" w:rsidRDefault="00AD0391">
      <w:pPr>
        <w:widowControl/>
        <w:jc w:val="left"/>
        <w:rPr>
          <w:rFonts w:cs="宋体"/>
        </w:rPr>
      </w:pPr>
      <w:r>
        <w:rPr>
          <w:rFonts w:cs="宋体"/>
        </w:rPr>
        <w:br w:type="page"/>
      </w:r>
    </w:p>
    <w:p w:rsidR="00BC2F44" w:rsidRDefault="00AD0391">
      <w:pPr>
        <w:pStyle w:val="2"/>
        <w:rPr>
          <w:rFonts w:asciiTheme="majorEastAsia" w:hAnsiTheme="majorEastAsia" w:cs="宋体"/>
        </w:rPr>
      </w:pPr>
      <w:bookmarkStart w:id="9" w:name="_Toc1408"/>
      <w:bookmarkStart w:id="10" w:name="_Toc502328374"/>
      <w:r>
        <w:rPr>
          <w:rFonts w:asciiTheme="majorEastAsia" w:hAnsiTheme="majorEastAsia" w:cs="宋体" w:hint="eastAsia"/>
        </w:rPr>
        <w:lastRenderedPageBreak/>
        <w:t>附表五：备选投标方案编制要求</w:t>
      </w:r>
      <w:bookmarkEnd w:id="9"/>
      <w:bookmarkEnd w:id="10"/>
    </w:p>
    <w:p w:rsidR="00BC2F44" w:rsidRDefault="00AD0391">
      <w:pPr>
        <w:spacing w:line="360" w:lineRule="auto"/>
        <w:jc w:val="center"/>
        <w:rPr>
          <w:rFonts w:cs="宋体"/>
        </w:rPr>
      </w:pPr>
      <w:r>
        <w:rPr>
          <w:rFonts w:cs="宋体" w:hint="eastAsia"/>
        </w:rPr>
        <w:t>备选投标方案编制要求</w:t>
      </w:r>
    </w:p>
    <w:p w:rsidR="00BC2F44" w:rsidRDefault="00AD0391">
      <w:pPr>
        <w:spacing w:line="360" w:lineRule="auto"/>
        <w:rPr>
          <w:rFonts w:cs="宋体"/>
        </w:rPr>
      </w:pPr>
      <w:r>
        <w:rPr>
          <w:rFonts w:cs="宋体" w:hint="eastAsia"/>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BC2F44" w:rsidRDefault="00AD0391">
      <w:pPr>
        <w:pStyle w:val="1"/>
        <w:rPr>
          <w:rFonts w:ascii="宋体" w:hAnsi="宋体" w:cs="宋体"/>
          <w:sz w:val="21"/>
          <w:szCs w:val="21"/>
        </w:rPr>
      </w:pPr>
      <w:r>
        <w:rPr>
          <w:rFonts w:ascii="宋体" w:hAnsi="宋体" w:cs="宋体" w:hint="eastAsia"/>
          <w:sz w:val="21"/>
          <w:szCs w:val="21"/>
        </w:rPr>
        <w:br w:type="page"/>
      </w:r>
    </w:p>
    <w:p w:rsidR="00BC2F44" w:rsidRDefault="00BC2F44">
      <w:pPr>
        <w:pStyle w:val="Normal44"/>
        <w:widowControl w:val="0"/>
        <w:autoSpaceDE w:val="0"/>
        <w:autoSpaceDN w:val="0"/>
        <w:adjustRightInd w:val="0"/>
        <w:spacing w:before="0" w:after="0" w:line="435" w:lineRule="exact"/>
        <w:jc w:val="left"/>
        <w:rPr>
          <w:rFonts w:ascii="宋体" w:eastAsia="宋体" w:hAnsi="宋体" w:cs="宋体"/>
          <w:color w:val="000000"/>
          <w:spacing w:val="11"/>
          <w:sz w:val="44"/>
          <w:lang w:eastAsia="zh-CN"/>
        </w:rPr>
      </w:pPr>
    </w:p>
    <w:p w:rsidR="00BC2F44" w:rsidRDefault="00AD0391">
      <w:pPr>
        <w:pStyle w:val="2"/>
        <w:jc w:val="center"/>
        <w:rPr>
          <w:rFonts w:asciiTheme="majorEastAsia" w:hAnsiTheme="majorEastAsia" w:cs="宋体"/>
          <w:sz w:val="40"/>
        </w:rPr>
      </w:pPr>
      <w:r>
        <w:rPr>
          <w:rFonts w:asciiTheme="majorEastAsia" w:hAnsiTheme="majorEastAsia" w:cs="宋体" w:hint="eastAsia"/>
          <w:sz w:val="40"/>
        </w:rPr>
        <w:t>第四章合同条款及格式</w:t>
      </w: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BC2F44">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BC2F44" w:rsidRDefault="00AD0391">
      <w:pPr>
        <w:pStyle w:val="Normal44"/>
        <w:widowControl w:val="0"/>
        <w:autoSpaceDE w:val="0"/>
        <w:autoSpaceDN w:val="0"/>
        <w:adjustRightInd w:val="0"/>
        <w:spacing w:before="0" w:after="0" w:line="315" w:lineRule="exact"/>
        <w:jc w:val="center"/>
        <w:rPr>
          <w:rFonts w:ascii="CEDLDI+ËÎÌå"/>
          <w:color w:val="000000"/>
          <w:sz w:val="32"/>
          <w:lang w:eastAsia="zh-CN"/>
        </w:rPr>
      </w:pPr>
      <w:r>
        <w:rPr>
          <w:rFonts w:ascii="宋体" w:eastAsia="宋体" w:hAnsi="宋体" w:cs="宋体" w:hint="eastAsia"/>
          <w:color w:val="000000"/>
          <w:spacing w:val="-5"/>
          <w:sz w:val="32"/>
          <w:lang w:eastAsia="zh-CN"/>
        </w:rPr>
        <w:t>（略）</w:t>
      </w:r>
    </w:p>
    <w:p w:rsidR="00BC2F44" w:rsidRDefault="00AD0391">
      <w:pPr>
        <w:widowControl/>
        <w:jc w:val="left"/>
      </w:pPr>
      <w:r>
        <w:br w:type="page"/>
      </w:r>
    </w:p>
    <w:p w:rsidR="00BC2F44" w:rsidRDefault="00AD0391">
      <w:pPr>
        <w:rPr>
          <w:rFonts w:cs="宋体"/>
        </w:rPr>
      </w:pPr>
      <w:r>
        <w:rPr>
          <w:rFonts w:cs="宋体" w:hint="eastAsia"/>
        </w:rPr>
        <w:lastRenderedPageBreak/>
        <w:t>（</w:t>
      </w:r>
      <w:r>
        <w:rPr>
          <w:rFonts w:cs="宋体" w:hint="eastAsia"/>
        </w:rPr>
        <w:t>GF</w:t>
      </w:r>
      <w:r>
        <w:rPr>
          <w:rFonts w:cs="宋体" w:hint="eastAsia"/>
        </w:rPr>
        <w:t>—</w:t>
      </w:r>
      <w:r>
        <w:rPr>
          <w:rFonts w:cs="宋体" w:hint="eastAsia"/>
        </w:rPr>
        <w:t>2020</w:t>
      </w:r>
      <w:r>
        <w:rPr>
          <w:rFonts w:cs="宋体" w:hint="eastAsia"/>
        </w:rPr>
        <w:t>—</w:t>
      </w:r>
      <w:r>
        <w:rPr>
          <w:rFonts w:cs="宋体" w:hint="eastAsia"/>
        </w:rPr>
        <w:t>0201</w:t>
      </w:r>
      <w:r>
        <w:rPr>
          <w:rFonts w:cs="宋体" w:hint="eastAsia"/>
        </w:rPr>
        <w:t>）</w:t>
      </w: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AD0391">
      <w:pPr>
        <w:pStyle w:val="1"/>
        <w:jc w:val="center"/>
        <w:rPr>
          <w:rFonts w:ascii="宋体" w:hAnsi="宋体" w:cs="宋体"/>
        </w:rPr>
      </w:pPr>
      <w:bookmarkStart w:id="11" w:name="_Toc29241"/>
      <w:r>
        <w:rPr>
          <w:rFonts w:asciiTheme="majorEastAsia" w:eastAsiaTheme="majorEastAsia" w:hAnsiTheme="majorEastAsia" w:cs="宋体" w:hint="eastAsia"/>
          <w:sz w:val="48"/>
        </w:rPr>
        <w:t>建设工程施工合同</w:t>
      </w:r>
      <w:r>
        <w:rPr>
          <w:rFonts w:ascii="宋体" w:hAnsi="宋体" w:cs="宋体" w:hint="eastAsia"/>
        </w:rPr>
        <w:br/>
        <w:t>（以示范文本为准）</w:t>
      </w:r>
      <w:bookmarkEnd w:id="11"/>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BC2F44">
      <w:pPr>
        <w:rPr>
          <w:rFonts w:cs="宋体"/>
        </w:rPr>
      </w:pPr>
    </w:p>
    <w:p w:rsidR="00BC2F44" w:rsidRDefault="00265938">
      <w:pPr>
        <w:spacing w:line="360" w:lineRule="auto"/>
        <w:jc w:val="center"/>
        <w:rPr>
          <w:rFonts w:cs="宋体"/>
        </w:rPr>
      </w:pPr>
      <w:r>
        <w:rPr>
          <w:rFonts w:cs="宋体"/>
        </w:rPr>
        <w:pict>
          <v:shapetype id="_x0000_t202" coordsize="21600,21600" o:spt="202" path="m,l,21600r21600,l21600,xe">
            <v:stroke joinstyle="miter"/>
            <v:path gradientshapeok="t" o:connecttype="rect"/>
          </v:shapetype>
          <v:shape id="文本框 3" o:spid="_x0000_s1026" type="#_x0000_t202" style="position:absolute;left:0;text-align:left;margin-left:312.6pt;margin-top:9.45pt;width:57pt;height:36pt;z-index:251660288"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EHN&#10;LXHYAAAACQEAAA8AAAAAAAAAAQAgAAAAIgAAAGRycy9kb3ducmV2LnhtbFBLAQIUABQAAAAIAIdO&#10;4kCF9BUv6gEAAL4DAAAOAAAAAAAAAAEAIAAAACcBAABkcnMvZTJvRG9jLnhtbFBLBQYAAAAABgAG&#10;AFkBAACDBQAAAAA=&#10;" filled="f" strokecolor="white">
            <v:textbox>
              <w:txbxContent>
                <w:p w:rsidR="0008758A" w:rsidRDefault="0008758A">
                  <w:r>
                    <w:rPr>
                      <w:rFonts w:hint="eastAsia"/>
                    </w:rPr>
                    <w:t>制定</w:t>
                  </w:r>
                </w:p>
              </w:txbxContent>
            </v:textbox>
          </v:shape>
        </w:pict>
      </w:r>
      <w:r w:rsidR="00AD0391">
        <w:rPr>
          <w:rFonts w:cs="宋体" w:hint="eastAsia"/>
        </w:rPr>
        <w:t>住房和城乡建设部</w:t>
      </w:r>
    </w:p>
    <w:p w:rsidR="00BC2F44" w:rsidRDefault="00AD0391">
      <w:pPr>
        <w:spacing w:line="360" w:lineRule="auto"/>
        <w:jc w:val="center"/>
        <w:rPr>
          <w:rFonts w:cs="宋体"/>
        </w:rPr>
      </w:pPr>
      <w:r>
        <w:rPr>
          <w:rFonts w:cs="宋体" w:hint="eastAsia"/>
        </w:rPr>
        <w:t>国家工商行政管理总局</w:t>
      </w:r>
    </w:p>
    <w:p w:rsidR="00BC2F44" w:rsidRDefault="00BC2F44">
      <w:pPr>
        <w:rPr>
          <w:rFonts w:cs="宋体"/>
        </w:rPr>
      </w:pPr>
    </w:p>
    <w:p w:rsidR="00BC2F44" w:rsidRDefault="00AD0391">
      <w:pPr>
        <w:pStyle w:val="TOC1"/>
        <w:jc w:val="center"/>
        <w:rPr>
          <w:rFonts w:ascii="宋体" w:hAnsi="宋体" w:cs="宋体"/>
          <w:lang w:val="zh-CN"/>
        </w:rPr>
      </w:pPr>
      <w:r>
        <w:rPr>
          <w:rFonts w:ascii="宋体" w:hAnsi="宋体" w:cs="宋体" w:hint="eastAsia"/>
        </w:rPr>
        <w:br w:type="page"/>
      </w:r>
      <w:bookmarkStart w:id="12" w:name="_Toc14128"/>
      <w:r>
        <w:rPr>
          <w:rFonts w:ascii="宋体" w:hAnsi="宋体" w:cs="宋体" w:hint="eastAsia"/>
          <w:lang w:val="zh-CN"/>
        </w:rPr>
        <w:lastRenderedPageBreak/>
        <w:t>说  明</w:t>
      </w:r>
      <w:bookmarkEnd w:id="12"/>
    </w:p>
    <w:p w:rsidR="00BC2F44" w:rsidRDefault="00AD0391">
      <w:pPr>
        <w:spacing w:line="360" w:lineRule="auto"/>
        <w:rPr>
          <w:rFonts w:cs="宋体"/>
        </w:rPr>
      </w:pPr>
      <w:r>
        <w:rPr>
          <w:rFonts w:cs="宋体" w:hint="eastAsia"/>
        </w:rPr>
        <w:t xml:space="preserve">    </w:t>
      </w:r>
      <w:r>
        <w:rPr>
          <w:rFonts w:cs="宋体" w:hint="eastAsia"/>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cs="宋体" w:hint="eastAsia"/>
        </w:rPr>
        <w:t>GF-2013-0201</w:t>
      </w:r>
      <w:r>
        <w:rPr>
          <w:rFonts w:cs="宋体" w:hint="eastAsia"/>
        </w:rPr>
        <w:t>）进行了修订，制定了《建设工程施工合同（示范文本）》（</w:t>
      </w:r>
      <w:r>
        <w:rPr>
          <w:rFonts w:cs="宋体" w:hint="eastAsia"/>
        </w:rPr>
        <w:t>GF-2017-0201</w:t>
      </w:r>
      <w:r>
        <w:rPr>
          <w:rFonts w:cs="宋体" w:hint="eastAsia"/>
        </w:rPr>
        <w:t>）（以下简称《示范文本》）。为了便于合同当事人使用《示范文本》，现就有关问题说明如下：</w:t>
      </w:r>
    </w:p>
    <w:p w:rsidR="00BC2F44" w:rsidRDefault="00AD0391">
      <w:pPr>
        <w:spacing w:line="360" w:lineRule="auto"/>
        <w:rPr>
          <w:rFonts w:cs="宋体"/>
        </w:rPr>
      </w:pPr>
      <w:r>
        <w:rPr>
          <w:rFonts w:cs="宋体" w:hint="eastAsia"/>
        </w:rPr>
        <w:t>一、《示范文本》的组成</w:t>
      </w:r>
    </w:p>
    <w:p w:rsidR="00BC2F44" w:rsidRDefault="00AD0391">
      <w:pPr>
        <w:spacing w:line="360" w:lineRule="auto"/>
        <w:rPr>
          <w:rFonts w:cs="宋体"/>
        </w:rPr>
      </w:pPr>
      <w:r>
        <w:rPr>
          <w:rFonts w:cs="宋体" w:hint="eastAsia"/>
        </w:rPr>
        <w:t xml:space="preserve">    </w:t>
      </w:r>
      <w:r>
        <w:rPr>
          <w:rFonts w:cs="宋体" w:hint="eastAsia"/>
        </w:rPr>
        <w:t>《示范文本》由合同协议书、通用合同条款和专用合同条款三部分组成。</w:t>
      </w:r>
    </w:p>
    <w:p w:rsidR="00BC2F44" w:rsidRDefault="00AD0391">
      <w:pPr>
        <w:spacing w:line="360" w:lineRule="auto"/>
        <w:rPr>
          <w:rFonts w:cs="宋体"/>
        </w:rPr>
      </w:pPr>
      <w:r>
        <w:rPr>
          <w:rFonts w:cs="宋体" w:hint="eastAsia"/>
        </w:rPr>
        <w:t>（一）合同协议书</w:t>
      </w:r>
    </w:p>
    <w:p w:rsidR="00BC2F44" w:rsidRDefault="00AD0391">
      <w:pPr>
        <w:spacing w:line="360" w:lineRule="auto"/>
        <w:rPr>
          <w:rFonts w:cs="宋体"/>
        </w:rPr>
      </w:pPr>
      <w:r>
        <w:rPr>
          <w:rFonts w:cs="宋体" w:hint="eastAsia"/>
        </w:rPr>
        <w:t xml:space="preserve">    </w:t>
      </w:r>
      <w:r>
        <w:rPr>
          <w:rFonts w:cs="宋体" w:hint="eastAsia"/>
        </w:rPr>
        <w:t>《示范文本》合同协议书共计</w:t>
      </w:r>
      <w:r>
        <w:rPr>
          <w:rFonts w:cs="宋体" w:hint="eastAsia"/>
        </w:rPr>
        <w:t>13</w:t>
      </w:r>
      <w:r>
        <w:rPr>
          <w:rFonts w:cs="宋体" w:hint="eastAsia"/>
        </w:rPr>
        <w:t>条，主要包括：工程概况、合同工期、质量标准、签约合同价和合同价格形式、项目经理、合同文件构成、承诺以及合同生效条件等重要内容，集中约定了合同当事人基本的合同权利义务。</w:t>
      </w:r>
    </w:p>
    <w:p w:rsidR="00BC2F44" w:rsidRDefault="00AD0391">
      <w:pPr>
        <w:spacing w:line="360" w:lineRule="auto"/>
        <w:rPr>
          <w:rFonts w:cs="宋体"/>
        </w:rPr>
      </w:pPr>
      <w:r>
        <w:rPr>
          <w:rFonts w:cs="宋体" w:hint="eastAsia"/>
        </w:rPr>
        <w:t>（二）通用合同条款</w:t>
      </w:r>
    </w:p>
    <w:p w:rsidR="00BC2F44" w:rsidRDefault="00AD0391">
      <w:pPr>
        <w:spacing w:line="360" w:lineRule="auto"/>
        <w:rPr>
          <w:rFonts w:cs="宋体"/>
        </w:rPr>
      </w:pPr>
      <w:r>
        <w:rPr>
          <w:rFonts w:cs="宋体" w:hint="eastAsia"/>
        </w:rPr>
        <w:t xml:space="preserve">    </w:t>
      </w:r>
      <w:r>
        <w:rPr>
          <w:rFonts w:cs="宋体" w:hint="eastAsia"/>
        </w:rPr>
        <w:t>通用合同条款是合同当事人根据《中华人民共和国建筑法》、《中华人民共和国合同法》等法律法规的规定，就工程建设的实施及相关事项，对合同当事人的权利义务作出的原则性约定。</w:t>
      </w:r>
    </w:p>
    <w:p w:rsidR="00BC2F44" w:rsidRDefault="00AD0391">
      <w:pPr>
        <w:spacing w:line="360" w:lineRule="auto"/>
        <w:rPr>
          <w:rFonts w:cs="宋体"/>
        </w:rPr>
      </w:pPr>
      <w:r>
        <w:rPr>
          <w:rFonts w:cs="宋体" w:hint="eastAsia"/>
        </w:rPr>
        <w:t>通用合同条款共计</w:t>
      </w:r>
      <w:r>
        <w:rPr>
          <w:rFonts w:cs="宋体" w:hint="eastAsia"/>
        </w:rPr>
        <w:t>20</w:t>
      </w:r>
      <w:r>
        <w:rPr>
          <w:rFonts w:cs="宋体" w:hint="eastAsia"/>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BC2F44" w:rsidRDefault="00AD0391">
      <w:pPr>
        <w:spacing w:line="360" w:lineRule="auto"/>
        <w:rPr>
          <w:rFonts w:cs="宋体"/>
        </w:rPr>
      </w:pPr>
      <w:r>
        <w:rPr>
          <w:rFonts w:cs="宋体" w:hint="eastAsia"/>
        </w:rPr>
        <w:t>（三）专用合同条款</w:t>
      </w:r>
    </w:p>
    <w:p w:rsidR="00BC2F44" w:rsidRDefault="00AD0391">
      <w:pPr>
        <w:spacing w:line="360" w:lineRule="auto"/>
        <w:rPr>
          <w:rFonts w:cs="宋体"/>
        </w:rPr>
      </w:pPr>
      <w:r>
        <w:rPr>
          <w:rFonts w:cs="宋体" w:hint="eastAsia"/>
        </w:rPr>
        <w:t xml:space="preserve">    </w:t>
      </w:r>
      <w:r>
        <w:rPr>
          <w:rFonts w:cs="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BC2F44" w:rsidRDefault="00AD0391">
      <w:pPr>
        <w:spacing w:line="360" w:lineRule="auto"/>
        <w:rPr>
          <w:rFonts w:cs="宋体"/>
        </w:rPr>
      </w:pPr>
      <w:r>
        <w:rPr>
          <w:rFonts w:cs="宋体" w:hint="eastAsia"/>
        </w:rPr>
        <w:t xml:space="preserve">    1.</w:t>
      </w:r>
      <w:r>
        <w:rPr>
          <w:rFonts w:cs="宋体" w:hint="eastAsia"/>
        </w:rPr>
        <w:t>专用合同条款的编号应与相应的通用合同条款的编号一致；</w:t>
      </w:r>
    </w:p>
    <w:p w:rsidR="00BC2F44" w:rsidRDefault="00AD0391">
      <w:pPr>
        <w:spacing w:line="360" w:lineRule="auto"/>
        <w:rPr>
          <w:rFonts w:cs="宋体"/>
        </w:rPr>
      </w:pPr>
      <w:r>
        <w:rPr>
          <w:rFonts w:cs="宋体" w:hint="eastAsia"/>
        </w:rPr>
        <w:t xml:space="preserve">    2.</w:t>
      </w:r>
      <w:r>
        <w:rPr>
          <w:rFonts w:cs="宋体" w:hint="eastAsia"/>
        </w:rPr>
        <w:t>合同当事人可以通过对专用合同条款的修改，满足具体建设工程的特殊要求，避免直接修改通用合同条款；</w:t>
      </w:r>
    </w:p>
    <w:p w:rsidR="00BC2F44" w:rsidRDefault="00AD0391">
      <w:pPr>
        <w:spacing w:line="360" w:lineRule="auto"/>
        <w:rPr>
          <w:rFonts w:cs="宋体"/>
        </w:rPr>
      </w:pPr>
      <w:r>
        <w:rPr>
          <w:rFonts w:cs="宋体" w:hint="eastAsia"/>
        </w:rPr>
        <w:t xml:space="preserve">    3.</w:t>
      </w:r>
      <w:r>
        <w:rPr>
          <w:rFonts w:cs="宋体" w:hint="eastAsia"/>
        </w:rPr>
        <w:t>在专用合同条款中有横道线的地方，合同当事人可针对相应的通用合同条款进行细化、完</w:t>
      </w:r>
      <w:r>
        <w:rPr>
          <w:rFonts w:cs="宋体" w:hint="eastAsia"/>
        </w:rPr>
        <w:lastRenderedPageBreak/>
        <w:t>善、补充、修改或另行约定；如无细化、完善、补充、修改或另行约定，则填写“无”或划“</w:t>
      </w:r>
      <w:r>
        <w:rPr>
          <w:rFonts w:cs="宋体" w:hint="eastAsia"/>
        </w:rPr>
        <w:t>/</w:t>
      </w:r>
      <w:r>
        <w:rPr>
          <w:rFonts w:cs="宋体" w:hint="eastAsia"/>
        </w:rPr>
        <w:t>”。</w:t>
      </w:r>
    </w:p>
    <w:p w:rsidR="00BC2F44" w:rsidRDefault="00AD0391">
      <w:pPr>
        <w:spacing w:line="360" w:lineRule="auto"/>
        <w:rPr>
          <w:rFonts w:cs="宋体"/>
          <w:b/>
        </w:rPr>
      </w:pPr>
      <w:r>
        <w:rPr>
          <w:rFonts w:cs="宋体" w:hint="eastAsia"/>
        </w:rPr>
        <w:t>二、《示范文本》的性质和适用范围</w:t>
      </w:r>
    </w:p>
    <w:p w:rsidR="00BC2F44" w:rsidRDefault="00AD0391">
      <w:pPr>
        <w:spacing w:line="360" w:lineRule="auto"/>
        <w:rPr>
          <w:rFonts w:cs="宋体"/>
        </w:rPr>
      </w:pPr>
      <w:r>
        <w:rPr>
          <w:rFonts w:cs="宋体" w:hint="eastAsia"/>
        </w:rPr>
        <w:t xml:space="preserve">    </w:t>
      </w:r>
      <w:r>
        <w:rPr>
          <w:rFonts w:cs="宋体" w:hint="eastAsia"/>
        </w:rPr>
        <w:t>《示范文本》为非强制性使用文本。《示范文本》适用于房屋建筑工程、土木工程、线路管道和设备安装工程、装修工程等建设工程的施工承发包活动</w:t>
      </w:r>
      <w:r>
        <w:rPr>
          <w:rFonts w:cs="宋体" w:hint="eastAsia"/>
        </w:rPr>
        <w:t>,</w:t>
      </w:r>
      <w:r>
        <w:rPr>
          <w:rFonts w:cs="宋体" w:hint="eastAsia"/>
        </w:rPr>
        <w:t>合同当事人可结合建设工程具体情况，根据《示范文本》订立合同，并按照法律法规规定和合同约定承担相应的法律责任及合同权利义务。</w:t>
      </w:r>
    </w:p>
    <w:p w:rsidR="00BC2F44" w:rsidRDefault="00AD0391">
      <w:pPr>
        <w:widowControl/>
        <w:jc w:val="left"/>
      </w:pPr>
      <w:r>
        <w:br w:type="page"/>
      </w:r>
    </w:p>
    <w:p w:rsidR="00BC2F44" w:rsidRDefault="00AD0391">
      <w:pPr>
        <w:spacing w:line="276" w:lineRule="auto"/>
        <w:jc w:val="center"/>
        <w:rPr>
          <w:rFonts w:asciiTheme="majorEastAsia" w:eastAsiaTheme="majorEastAsia" w:hAnsiTheme="majorEastAsia" w:cs="宋体"/>
          <w:kern w:val="44"/>
        </w:rPr>
      </w:pPr>
      <w:r>
        <w:rPr>
          <w:rFonts w:asciiTheme="majorEastAsia" w:eastAsiaTheme="majorEastAsia" w:hAnsiTheme="majorEastAsia" w:cs="宋体" w:hint="eastAsia"/>
          <w:kern w:val="44"/>
        </w:rPr>
        <w:lastRenderedPageBreak/>
        <w:t>第一部分 合同协议书</w:t>
      </w:r>
    </w:p>
    <w:p w:rsidR="00BC2F44" w:rsidRDefault="00AD0391">
      <w:pPr>
        <w:spacing w:line="276" w:lineRule="auto"/>
        <w:rPr>
          <w:rFonts w:asciiTheme="minorEastAsia" w:hAnsiTheme="minorEastAsia" w:cs="宋体"/>
        </w:rPr>
      </w:pPr>
      <w:r>
        <w:rPr>
          <w:rFonts w:asciiTheme="minorEastAsia" w:hAnsiTheme="minorEastAsia" w:cs="宋体" w:hint="eastAsia"/>
        </w:rPr>
        <w:t>发包人（全称）：                       </w:t>
      </w:r>
    </w:p>
    <w:p w:rsidR="00BC2F44" w:rsidRDefault="00AD0391">
      <w:pPr>
        <w:spacing w:line="276" w:lineRule="auto"/>
        <w:rPr>
          <w:rFonts w:asciiTheme="minorEastAsia" w:hAnsiTheme="minorEastAsia" w:cs="宋体"/>
        </w:rPr>
      </w:pPr>
      <w:r>
        <w:rPr>
          <w:rFonts w:asciiTheme="minorEastAsia" w:hAnsiTheme="minorEastAsia" w:cs="宋体" w:hint="eastAsia"/>
        </w:rPr>
        <w:t>承包人（全称）：                      </w:t>
      </w:r>
    </w:p>
    <w:p w:rsidR="00BC2F44" w:rsidRDefault="00AD0391">
      <w:pPr>
        <w:spacing w:line="276" w:lineRule="auto"/>
        <w:rPr>
          <w:rFonts w:asciiTheme="minorEastAsia" w:hAnsiTheme="minorEastAsia" w:cs="宋体"/>
        </w:rPr>
      </w:pPr>
      <w:r>
        <w:rPr>
          <w:rFonts w:asciiTheme="minorEastAsia" w:hAnsiTheme="minorEastAsia" w:cs="宋体" w:hint="eastAsia"/>
        </w:rPr>
        <w:t>根据《中华人民共和国合同法》、《中华人民共和国建筑法》及有关法律规定，遵循平等、自愿、公平和诚实信用的原则，双方就工程施工及有关事项协商一致，共同达成如下协议：</w:t>
      </w:r>
    </w:p>
    <w:p w:rsidR="00BC2F44" w:rsidRDefault="00AD0391">
      <w:pPr>
        <w:pStyle w:val="4"/>
        <w:spacing w:line="276" w:lineRule="auto"/>
        <w:rPr>
          <w:rFonts w:asciiTheme="minorEastAsia" w:eastAsiaTheme="minorEastAsia" w:hAnsiTheme="minorEastAsia" w:cs="宋体"/>
          <w:bCs w:val="0"/>
        </w:rPr>
      </w:pPr>
      <w:bookmarkStart w:id="13" w:name="_Toc351203481"/>
      <w:r>
        <w:rPr>
          <w:rFonts w:asciiTheme="minorEastAsia" w:eastAsiaTheme="minorEastAsia" w:hAnsiTheme="minorEastAsia" w:cs="宋体" w:hint="eastAsia"/>
        </w:rPr>
        <w:t>一、工程概况</w:t>
      </w:r>
      <w:bookmarkEnd w:id="13"/>
    </w:p>
    <w:p w:rsidR="00BC2F44" w:rsidRDefault="00AD0391">
      <w:pPr>
        <w:spacing w:line="276" w:lineRule="auto"/>
        <w:rPr>
          <w:rFonts w:asciiTheme="minorEastAsia" w:hAnsiTheme="minorEastAsia" w:cs="宋体"/>
        </w:rPr>
      </w:pPr>
      <w:r>
        <w:rPr>
          <w:rFonts w:asciiTheme="minorEastAsia" w:hAnsiTheme="minorEastAsia" w:cs="宋体" w:hint="eastAsia"/>
          <w:bCs/>
        </w:rPr>
        <w:t>1.工程名称</w:t>
      </w: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 xml:space="preserve"> 。</w:t>
      </w:r>
    </w:p>
    <w:p w:rsidR="00BC2F44" w:rsidRDefault="00AD0391">
      <w:pPr>
        <w:spacing w:line="276" w:lineRule="auto"/>
        <w:rPr>
          <w:rFonts w:asciiTheme="minorEastAsia" w:hAnsiTheme="minorEastAsia" w:cs="宋体"/>
          <w:bCs/>
        </w:rPr>
      </w:pPr>
      <w:r>
        <w:rPr>
          <w:rFonts w:asciiTheme="minorEastAsia" w:hAnsiTheme="minorEastAsia" w:cs="宋体" w:hint="eastAsia"/>
          <w:bCs/>
        </w:rPr>
        <w:t>2.工程地点：</w:t>
      </w:r>
      <w:r>
        <w:rPr>
          <w:rFonts w:asciiTheme="minorEastAsia" w:hAnsiTheme="minorEastAsia" w:cs="宋体" w:hint="eastAsia"/>
          <w:u w:val="single"/>
        </w:rPr>
        <w:t>      </w:t>
      </w:r>
      <w:r>
        <w:rPr>
          <w:rFonts w:asciiTheme="minorEastAsia" w:hAnsiTheme="minorEastAsia" w:cs="宋体" w:hint="eastAsia"/>
        </w:rPr>
        <w:t xml:space="preserve"> 。</w:t>
      </w:r>
    </w:p>
    <w:p w:rsidR="00BC2F44" w:rsidRDefault="00AD0391">
      <w:pPr>
        <w:spacing w:line="276" w:lineRule="auto"/>
        <w:rPr>
          <w:rFonts w:asciiTheme="minorEastAsia" w:hAnsiTheme="minorEastAsia" w:cs="宋体"/>
          <w:bCs/>
        </w:rPr>
      </w:pPr>
      <w:r>
        <w:rPr>
          <w:rFonts w:asciiTheme="minorEastAsia" w:hAnsiTheme="minorEastAsia" w:cs="宋体" w:hint="eastAsia"/>
          <w:bCs/>
        </w:rPr>
        <w:t>3.工程立项批准文号：</w:t>
      </w:r>
      <w:r>
        <w:rPr>
          <w:rFonts w:asciiTheme="minorEastAsia" w:hAnsiTheme="minorEastAsia" w:cs="宋体" w:hint="eastAsia"/>
          <w:u w:val="single"/>
        </w:rPr>
        <w:t>      </w:t>
      </w:r>
      <w:r>
        <w:rPr>
          <w:rFonts w:asciiTheme="minorEastAsia" w:hAnsiTheme="minorEastAsia" w:cs="宋体" w:hint="eastAsia"/>
          <w:bCs/>
        </w:rPr>
        <w:t>。</w:t>
      </w:r>
    </w:p>
    <w:p w:rsidR="00BC2F44" w:rsidRDefault="00AD0391">
      <w:pPr>
        <w:spacing w:line="276" w:lineRule="auto"/>
        <w:rPr>
          <w:rFonts w:asciiTheme="minorEastAsia" w:hAnsiTheme="minorEastAsia" w:cs="宋体"/>
          <w:bCs/>
        </w:rPr>
      </w:pPr>
      <w:r>
        <w:rPr>
          <w:rFonts w:asciiTheme="minorEastAsia" w:hAnsiTheme="minorEastAsia" w:cs="宋体" w:hint="eastAsia"/>
          <w:bCs/>
        </w:rPr>
        <w:t>4.资金来源：</w:t>
      </w:r>
      <w:r>
        <w:rPr>
          <w:rFonts w:asciiTheme="minorEastAsia" w:hAnsiTheme="minorEastAsia" w:cs="宋体" w:hint="eastAsia"/>
          <w:u w:val="single"/>
        </w:rPr>
        <w:t xml:space="preserve">       </w:t>
      </w:r>
      <w:r>
        <w:rPr>
          <w:rFonts w:asciiTheme="minorEastAsia" w:hAnsiTheme="minorEastAsia" w:cs="宋体" w:hint="eastAsia"/>
          <w:bCs/>
        </w:rPr>
        <w:t>。</w:t>
      </w:r>
    </w:p>
    <w:p w:rsidR="00BC2F44" w:rsidRDefault="00AD0391">
      <w:pPr>
        <w:spacing w:line="276" w:lineRule="auto"/>
        <w:rPr>
          <w:rFonts w:asciiTheme="minorEastAsia" w:hAnsiTheme="minorEastAsia" w:cs="宋体"/>
          <w:bCs/>
        </w:rPr>
      </w:pPr>
      <w:r>
        <w:rPr>
          <w:rFonts w:asciiTheme="minorEastAsia" w:hAnsiTheme="minorEastAsia" w:cs="宋体" w:hint="eastAsia"/>
          <w:bCs/>
        </w:rPr>
        <w:t>5.工程内容：</w:t>
      </w:r>
      <w:r>
        <w:rPr>
          <w:rFonts w:asciiTheme="minorEastAsia" w:hAnsiTheme="minorEastAsia" w:cs="宋体" w:hint="eastAsia"/>
          <w:u w:val="single"/>
        </w:rPr>
        <w:t xml:space="preserve">       </w:t>
      </w:r>
      <w:r>
        <w:rPr>
          <w:rFonts w:asciiTheme="minorEastAsia" w:hAnsiTheme="minorEastAsia" w:cs="宋体" w:hint="eastAsia"/>
          <w:bCs/>
        </w:rPr>
        <w:t>。</w:t>
      </w:r>
    </w:p>
    <w:p w:rsidR="00BC2F44" w:rsidRDefault="00AD0391">
      <w:pPr>
        <w:spacing w:line="276" w:lineRule="auto"/>
        <w:rPr>
          <w:rFonts w:asciiTheme="minorEastAsia" w:hAnsiTheme="minorEastAsia" w:cs="宋体"/>
          <w:bCs/>
        </w:rPr>
      </w:pPr>
      <w:r>
        <w:rPr>
          <w:rFonts w:asciiTheme="minorEastAsia" w:hAnsiTheme="minorEastAsia" w:cs="宋体" w:hint="eastAsia"/>
        </w:rPr>
        <w:t>群体工程应附《承包人承揽工程项目一览表》（附件1）。</w:t>
      </w:r>
    </w:p>
    <w:p w:rsidR="00BC2F44" w:rsidRDefault="00AD0391">
      <w:pPr>
        <w:spacing w:line="276" w:lineRule="auto"/>
        <w:rPr>
          <w:rFonts w:asciiTheme="minorEastAsia" w:hAnsiTheme="minorEastAsia" w:cs="宋体"/>
        </w:rPr>
      </w:pPr>
      <w:r>
        <w:rPr>
          <w:rFonts w:asciiTheme="minorEastAsia" w:hAnsiTheme="minorEastAsia" w:cs="宋体" w:hint="eastAsia"/>
        </w:rPr>
        <w:t>6.工程承包范围：</w:t>
      </w:r>
    </w:p>
    <w:p w:rsidR="00BC2F44" w:rsidRDefault="00AD0391">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p>
    <w:p w:rsidR="00BC2F44" w:rsidRDefault="00AD0391">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 </w:t>
      </w:r>
      <w:r>
        <w:rPr>
          <w:rFonts w:asciiTheme="minorEastAsia" w:hAnsiTheme="minorEastAsia" w:cs="宋体" w:hint="eastAsia"/>
        </w:rPr>
        <w:t>。</w:t>
      </w:r>
    </w:p>
    <w:p w:rsidR="00BC2F44" w:rsidRDefault="00AD0391">
      <w:pPr>
        <w:pStyle w:val="4"/>
        <w:spacing w:line="276" w:lineRule="auto"/>
        <w:rPr>
          <w:rFonts w:asciiTheme="minorEastAsia" w:eastAsiaTheme="minorEastAsia" w:hAnsiTheme="minorEastAsia" w:cs="宋体"/>
        </w:rPr>
      </w:pPr>
      <w:bookmarkStart w:id="14" w:name="_Toc351203482"/>
      <w:r>
        <w:rPr>
          <w:rFonts w:asciiTheme="minorEastAsia" w:eastAsiaTheme="minorEastAsia" w:hAnsiTheme="minorEastAsia" w:cs="宋体" w:hint="eastAsia"/>
        </w:rPr>
        <w:t>二、合同工期</w:t>
      </w:r>
      <w:bookmarkEnd w:id="14"/>
    </w:p>
    <w:p w:rsidR="00BC2F44" w:rsidRDefault="00AD0391">
      <w:pPr>
        <w:spacing w:line="276" w:lineRule="auto"/>
        <w:rPr>
          <w:rFonts w:asciiTheme="minorEastAsia" w:hAnsiTheme="minorEastAsia" w:cs="宋体"/>
        </w:rPr>
      </w:pPr>
      <w:r>
        <w:rPr>
          <w:rFonts w:asciiTheme="minorEastAsia" w:hAnsiTheme="minorEastAsia" w:cs="宋体" w:hint="eastAsia"/>
        </w:rPr>
        <w:t>计划开工日期：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BC2F44" w:rsidRDefault="00AD0391">
      <w:pPr>
        <w:spacing w:line="276" w:lineRule="auto"/>
        <w:rPr>
          <w:rFonts w:asciiTheme="minorEastAsia" w:hAnsiTheme="minorEastAsia" w:cs="宋体"/>
        </w:rPr>
      </w:pPr>
      <w:r>
        <w:rPr>
          <w:rFonts w:asciiTheme="minorEastAsia" w:hAnsiTheme="minorEastAsia" w:cs="宋体" w:hint="eastAsia"/>
        </w:rPr>
        <w:t>计划竣工日期：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BC2F44" w:rsidRDefault="00AD0391">
      <w:pPr>
        <w:spacing w:line="276" w:lineRule="auto"/>
        <w:rPr>
          <w:rFonts w:asciiTheme="minorEastAsia" w:hAnsiTheme="minorEastAsia" w:cs="宋体"/>
        </w:rPr>
      </w:pPr>
      <w:r>
        <w:rPr>
          <w:rFonts w:asciiTheme="minorEastAsia" w:hAnsiTheme="minorEastAsia" w:cs="宋体" w:hint="eastAsia"/>
        </w:rPr>
        <w:t>工期总日历天数：</w:t>
      </w:r>
      <w:r>
        <w:rPr>
          <w:rFonts w:asciiTheme="minorEastAsia" w:hAnsiTheme="minorEastAsia" w:cs="宋体" w:hint="eastAsia"/>
          <w:u w:val="single"/>
        </w:rPr>
        <w:t></w:t>
      </w:r>
      <w:r>
        <w:rPr>
          <w:rFonts w:asciiTheme="minorEastAsia" w:hAnsiTheme="minorEastAsia" w:cs="宋体" w:hint="eastAsia"/>
        </w:rPr>
        <w:t>天。工期总日历天数与根据前述计划开竣工日期计算的工期天数不一致的，以工期总日历天数为准。</w:t>
      </w:r>
    </w:p>
    <w:p w:rsidR="00BC2F44" w:rsidRDefault="00AD0391">
      <w:pPr>
        <w:pStyle w:val="4"/>
        <w:spacing w:line="276" w:lineRule="auto"/>
        <w:rPr>
          <w:rFonts w:asciiTheme="minorEastAsia" w:eastAsiaTheme="minorEastAsia" w:hAnsiTheme="minorEastAsia" w:cs="宋体"/>
          <w:bCs w:val="0"/>
        </w:rPr>
      </w:pPr>
      <w:bookmarkStart w:id="15" w:name="_Toc351203483"/>
      <w:r>
        <w:rPr>
          <w:rFonts w:asciiTheme="minorEastAsia" w:eastAsiaTheme="minorEastAsia" w:hAnsiTheme="minorEastAsia" w:cs="宋体" w:hint="eastAsia"/>
        </w:rPr>
        <w:t>三、质量标准</w:t>
      </w:r>
      <w:bookmarkEnd w:id="15"/>
    </w:p>
    <w:p w:rsidR="00BC2F44" w:rsidRDefault="00AD0391">
      <w:pPr>
        <w:spacing w:line="276" w:lineRule="auto"/>
        <w:rPr>
          <w:rFonts w:asciiTheme="minorEastAsia" w:hAnsiTheme="minorEastAsia" w:cs="宋体"/>
        </w:rPr>
      </w:pPr>
      <w:r>
        <w:rPr>
          <w:rFonts w:asciiTheme="minorEastAsia" w:hAnsiTheme="minorEastAsia" w:cs="宋体" w:hint="eastAsia"/>
        </w:rPr>
        <w:t>工程质量符合</w:t>
      </w:r>
      <w:r>
        <w:rPr>
          <w:rFonts w:asciiTheme="minorEastAsia" w:hAnsiTheme="minorEastAsia" w:cs="宋体" w:hint="eastAsia"/>
          <w:u w:val="words"/>
        </w:rPr>
        <w:t></w:t>
      </w:r>
      <w:r>
        <w:rPr>
          <w:rFonts w:asciiTheme="minorEastAsia" w:hAnsiTheme="minorEastAsia" w:cs="宋体" w:hint="eastAsia"/>
        </w:rPr>
        <w:t>标准。</w:t>
      </w:r>
    </w:p>
    <w:p w:rsidR="00BC2F44" w:rsidRDefault="00AD0391">
      <w:pPr>
        <w:pStyle w:val="4"/>
        <w:spacing w:line="276" w:lineRule="auto"/>
        <w:rPr>
          <w:rFonts w:asciiTheme="minorEastAsia" w:eastAsiaTheme="minorEastAsia" w:hAnsiTheme="minorEastAsia" w:cs="宋体"/>
          <w:bCs w:val="0"/>
        </w:rPr>
      </w:pPr>
      <w:bookmarkStart w:id="16" w:name="_Toc351203484"/>
      <w:r>
        <w:rPr>
          <w:rFonts w:asciiTheme="minorEastAsia" w:eastAsiaTheme="minorEastAsia" w:hAnsiTheme="minorEastAsia" w:cs="宋体" w:hint="eastAsia"/>
        </w:rPr>
        <w:t>四、签约合同价与合同价格形式</w:t>
      </w:r>
      <w:bookmarkEnd w:id="16"/>
      <w:r>
        <w:rPr>
          <w:rFonts w:asciiTheme="minorEastAsia" w:eastAsiaTheme="minorEastAsia" w:hAnsiTheme="minorEastAsia" w:cs="宋体" w:hint="eastAsia"/>
        </w:rPr>
        <w:tab/>
      </w:r>
    </w:p>
    <w:p w:rsidR="00BC2F44" w:rsidRDefault="00AD0391">
      <w:pPr>
        <w:spacing w:line="276" w:lineRule="auto"/>
        <w:rPr>
          <w:rFonts w:asciiTheme="minorEastAsia" w:hAnsiTheme="minorEastAsia" w:cs="宋体"/>
        </w:rPr>
      </w:pPr>
      <w:r>
        <w:rPr>
          <w:rFonts w:asciiTheme="minorEastAsia" w:hAnsiTheme="minorEastAsia" w:cs="宋体" w:hint="eastAsia"/>
        </w:rPr>
        <w:t>1.签约合同价为：</w:t>
      </w:r>
    </w:p>
    <w:p w:rsidR="00BC2F44" w:rsidRDefault="00AD0391">
      <w:pPr>
        <w:spacing w:line="276" w:lineRule="auto"/>
        <w:rPr>
          <w:rFonts w:asciiTheme="minorEastAsia" w:hAnsiTheme="minorEastAsia" w:cs="宋体"/>
        </w:rPr>
      </w:pPr>
      <w:r>
        <w:rPr>
          <w:rFonts w:asciiTheme="minorEastAsia" w:hAnsiTheme="minorEastAsia" w:cs="宋体" w:hint="eastAsia"/>
        </w:rPr>
        <w:t>人民币（大写） (¥ 元)；</w:t>
      </w:r>
    </w:p>
    <w:p w:rsidR="00BC2F44" w:rsidRDefault="00AD0391">
      <w:pPr>
        <w:spacing w:line="276" w:lineRule="auto"/>
        <w:rPr>
          <w:rFonts w:asciiTheme="minorEastAsia" w:hAnsiTheme="minorEastAsia" w:cs="宋体"/>
        </w:rPr>
      </w:pPr>
      <w:r>
        <w:rPr>
          <w:rFonts w:asciiTheme="minorEastAsia" w:hAnsiTheme="minorEastAsia" w:cs="宋体" w:hint="eastAsia"/>
        </w:rPr>
        <w:t>其中：</w:t>
      </w:r>
    </w:p>
    <w:p w:rsidR="00BC2F44" w:rsidRDefault="00AD0391">
      <w:pPr>
        <w:spacing w:line="276" w:lineRule="auto"/>
        <w:rPr>
          <w:rFonts w:asciiTheme="minorEastAsia" w:hAnsiTheme="minorEastAsia" w:cs="宋体"/>
        </w:rPr>
      </w:pPr>
      <w:r>
        <w:rPr>
          <w:rFonts w:asciiTheme="minorEastAsia" w:hAnsiTheme="minorEastAsia" w:cs="宋体" w:hint="eastAsia"/>
        </w:rPr>
        <w:t>（1）安全文明施工费：</w:t>
      </w:r>
    </w:p>
    <w:p w:rsidR="00BC2F44" w:rsidRDefault="00AD0391">
      <w:pPr>
        <w:spacing w:line="276" w:lineRule="auto"/>
        <w:rPr>
          <w:rFonts w:asciiTheme="minorEastAsia" w:hAnsiTheme="minorEastAsia" w:cs="宋体"/>
        </w:rPr>
      </w:pPr>
      <w:r>
        <w:rPr>
          <w:rFonts w:asciiTheme="minorEastAsia" w:hAnsiTheme="minorEastAsia" w:cs="宋体" w:hint="eastAsia"/>
        </w:rPr>
        <w:t>人民币（大写） (¥元)；</w:t>
      </w:r>
    </w:p>
    <w:p w:rsidR="00BC2F44" w:rsidRDefault="00AD0391">
      <w:pPr>
        <w:spacing w:line="276" w:lineRule="auto"/>
        <w:rPr>
          <w:rFonts w:asciiTheme="minorEastAsia" w:hAnsiTheme="minorEastAsia" w:cs="宋体"/>
        </w:rPr>
      </w:pPr>
      <w:r>
        <w:rPr>
          <w:rFonts w:asciiTheme="minorEastAsia" w:hAnsiTheme="minorEastAsia" w:cs="宋体" w:hint="eastAsia"/>
        </w:rPr>
        <w:t>（2）材料和工程设备暂估价金额：</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人民币（大写） (¥元)；</w:t>
      </w:r>
    </w:p>
    <w:p w:rsidR="00BC2F44" w:rsidRDefault="00AD0391">
      <w:pPr>
        <w:spacing w:line="276" w:lineRule="auto"/>
        <w:rPr>
          <w:rFonts w:asciiTheme="minorEastAsia" w:hAnsiTheme="minorEastAsia" w:cs="宋体"/>
        </w:rPr>
      </w:pPr>
      <w:r>
        <w:rPr>
          <w:rFonts w:asciiTheme="minorEastAsia" w:hAnsiTheme="minorEastAsia" w:cs="宋体" w:hint="eastAsia"/>
        </w:rPr>
        <w:t>（3）专业工程暂估价金额：</w:t>
      </w:r>
    </w:p>
    <w:p w:rsidR="00BC2F44" w:rsidRDefault="00AD0391">
      <w:pPr>
        <w:spacing w:line="276" w:lineRule="auto"/>
        <w:rPr>
          <w:rFonts w:asciiTheme="minorEastAsia" w:hAnsiTheme="minorEastAsia" w:cs="宋体"/>
        </w:rPr>
      </w:pPr>
      <w:r>
        <w:rPr>
          <w:rFonts w:asciiTheme="minorEastAsia" w:hAnsiTheme="minorEastAsia" w:cs="宋体" w:hint="eastAsia"/>
        </w:rPr>
        <w:t>人民币（大写）(¥元)；</w:t>
      </w:r>
    </w:p>
    <w:p w:rsidR="00BC2F44" w:rsidRDefault="00AD0391">
      <w:pPr>
        <w:spacing w:line="276" w:lineRule="auto"/>
        <w:rPr>
          <w:rFonts w:asciiTheme="minorEastAsia" w:hAnsiTheme="minorEastAsia" w:cs="宋体"/>
        </w:rPr>
      </w:pPr>
      <w:r>
        <w:rPr>
          <w:rFonts w:asciiTheme="minorEastAsia" w:hAnsiTheme="minorEastAsia" w:cs="宋体" w:hint="eastAsia"/>
        </w:rPr>
        <w:t>（4）暂列金额：</w:t>
      </w:r>
    </w:p>
    <w:p w:rsidR="00BC2F44" w:rsidRDefault="00AD0391">
      <w:pPr>
        <w:spacing w:line="276" w:lineRule="auto"/>
        <w:rPr>
          <w:rFonts w:asciiTheme="minorEastAsia" w:hAnsiTheme="minorEastAsia" w:cs="宋体"/>
        </w:rPr>
      </w:pPr>
      <w:r>
        <w:rPr>
          <w:rFonts w:asciiTheme="minorEastAsia" w:hAnsiTheme="minorEastAsia" w:cs="宋体" w:hint="eastAsia"/>
        </w:rPr>
        <w:t>人民币（大写）(¥元)。</w:t>
      </w:r>
    </w:p>
    <w:p w:rsidR="00BC2F44" w:rsidRDefault="00AD0391">
      <w:pPr>
        <w:spacing w:line="276" w:lineRule="auto"/>
        <w:rPr>
          <w:rFonts w:asciiTheme="minorEastAsia" w:hAnsiTheme="minorEastAsia" w:cs="宋体"/>
        </w:rPr>
      </w:pPr>
      <w:r>
        <w:rPr>
          <w:rFonts w:asciiTheme="minorEastAsia" w:hAnsiTheme="minorEastAsia" w:cs="宋体" w:hint="eastAsia"/>
        </w:rPr>
        <w:t>2.合同价格形式：</w:t>
      </w:r>
      <w:r>
        <w:rPr>
          <w:rFonts w:asciiTheme="minorEastAsia" w:hAnsiTheme="minorEastAsia" w:cs="宋体" w:hint="eastAsia"/>
          <w:u w:val="single"/>
        </w:rPr>
        <w:t>                      </w:t>
      </w:r>
      <w:r>
        <w:rPr>
          <w:rFonts w:asciiTheme="minorEastAsia" w:hAnsiTheme="minorEastAsia" w:cs="宋体" w:hint="eastAsia"/>
        </w:rPr>
        <w:t>。</w:t>
      </w:r>
    </w:p>
    <w:p w:rsidR="00BC2F44" w:rsidRDefault="00AD0391">
      <w:pPr>
        <w:pStyle w:val="4"/>
        <w:spacing w:line="276" w:lineRule="auto"/>
        <w:rPr>
          <w:rFonts w:asciiTheme="minorEastAsia" w:eastAsiaTheme="minorEastAsia" w:hAnsiTheme="minorEastAsia" w:cs="宋体"/>
        </w:rPr>
      </w:pPr>
      <w:bookmarkStart w:id="17" w:name="_Toc351203485"/>
      <w:r>
        <w:rPr>
          <w:rFonts w:asciiTheme="minorEastAsia" w:eastAsiaTheme="minorEastAsia" w:hAnsiTheme="minorEastAsia" w:cs="宋体" w:hint="eastAsia"/>
        </w:rPr>
        <w:t>五、</w:t>
      </w:r>
      <w:bookmarkEnd w:id="17"/>
      <w:r>
        <w:rPr>
          <w:rFonts w:asciiTheme="minorEastAsia" w:eastAsiaTheme="minorEastAsia" w:hAnsiTheme="minorEastAsia" w:cs="宋体" w:hint="eastAsia"/>
        </w:rPr>
        <w:t>项目经理</w:t>
      </w:r>
    </w:p>
    <w:p w:rsidR="00BC2F44" w:rsidRDefault="00AD0391">
      <w:pPr>
        <w:spacing w:line="276" w:lineRule="auto"/>
        <w:rPr>
          <w:rFonts w:asciiTheme="minorEastAsia" w:hAnsiTheme="minorEastAsia" w:cs="宋体"/>
        </w:rPr>
      </w:pPr>
      <w:r>
        <w:rPr>
          <w:rFonts w:asciiTheme="minorEastAsia" w:hAnsiTheme="minorEastAsia" w:cs="宋体" w:hint="eastAsia"/>
        </w:rPr>
        <w:t>承包人项目经理：</w:t>
      </w:r>
    </w:p>
    <w:p w:rsidR="00BC2F44" w:rsidRDefault="00AD0391">
      <w:pPr>
        <w:pStyle w:val="4"/>
        <w:spacing w:line="276" w:lineRule="auto"/>
        <w:rPr>
          <w:rFonts w:asciiTheme="minorEastAsia" w:eastAsiaTheme="minorEastAsia" w:hAnsiTheme="minorEastAsia" w:cs="宋体"/>
          <w:bCs w:val="0"/>
        </w:rPr>
      </w:pPr>
      <w:bookmarkStart w:id="18" w:name="_Toc351203486"/>
      <w:r>
        <w:rPr>
          <w:rFonts w:asciiTheme="minorEastAsia" w:eastAsiaTheme="minorEastAsia" w:hAnsiTheme="minorEastAsia" w:cs="宋体" w:hint="eastAsia"/>
        </w:rPr>
        <w:t>六、合同文件构成</w:t>
      </w:r>
      <w:bookmarkEnd w:id="18"/>
    </w:p>
    <w:p w:rsidR="00BC2F44" w:rsidRDefault="00AD0391">
      <w:pPr>
        <w:spacing w:line="276" w:lineRule="auto"/>
        <w:rPr>
          <w:rFonts w:asciiTheme="minorEastAsia" w:hAnsiTheme="minorEastAsia" w:cs="宋体"/>
        </w:rPr>
      </w:pPr>
      <w:r>
        <w:rPr>
          <w:rFonts w:asciiTheme="minorEastAsia" w:hAnsiTheme="minorEastAsia" w:cs="宋体" w:hint="eastAsia"/>
        </w:rPr>
        <w:t>本协议书与下列文件一起构成合同文件：</w:t>
      </w:r>
    </w:p>
    <w:p w:rsidR="00BC2F44" w:rsidRDefault="00AD0391">
      <w:pPr>
        <w:spacing w:line="276" w:lineRule="auto"/>
        <w:rPr>
          <w:rFonts w:asciiTheme="minorEastAsia" w:hAnsiTheme="minorEastAsia" w:cs="宋体"/>
        </w:rPr>
      </w:pPr>
      <w:r>
        <w:rPr>
          <w:rFonts w:asciiTheme="minorEastAsia" w:hAnsiTheme="minorEastAsia" w:cs="宋体" w:hint="eastAsia"/>
        </w:rPr>
        <w:t>（1）中标通知书（如果有）；</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（2）投标函及其附录（如果有）； </w:t>
      </w:r>
    </w:p>
    <w:p w:rsidR="00BC2F44" w:rsidRDefault="00AD0391">
      <w:pPr>
        <w:spacing w:line="276" w:lineRule="auto"/>
        <w:rPr>
          <w:rFonts w:asciiTheme="minorEastAsia" w:hAnsiTheme="minorEastAsia" w:cs="宋体"/>
        </w:rPr>
      </w:pPr>
      <w:r>
        <w:rPr>
          <w:rFonts w:asciiTheme="minorEastAsia" w:hAnsiTheme="minorEastAsia" w:cs="宋体" w:hint="eastAsia"/>
        </w:rPr>
        <w:t>（3）专用合同条款及其附件；</w:t>
      </w:r>
    </w:p>
    <w:p w:rsidR="00BC2F44" w:rsidRDefault="00AD0391">
      <w:pPr>
        <w:spacing w:line="276" w:lineRule="auto"/>
        <w:rPr>
          <w:rFonts w:asciiTheme="minorEastAsia" w:hAnsiTheme="minorEastAsia" w:cs="宋体"/>
        </w:rPr>
      </w:pPr>
      <w:r>
        <w:rPr>
          <w:rFonts w:asciiTheme="minorEastAsia" w:hAnsiTheme="minorEastAsia" w:cs="宋体" w:hint="eastAsia"/>
        </w:rPr>
        <w:t>（4）通用合同条款；</w:t>
      </w:r>
    </w:p>
    <w:p w:rsidR="00BC2F44" w:rsidRDefault="00AD0391">
      <w:pPr>
        <w:spacing w:line="276" w:lineRule="auto"/>
        <w:rPr>
          <w:rFonts w:asciiTheme="minorEastAsia" w:hAnsiTheme="minorEastAsia" w:cs="宋体"/>
        </w:rPr>
      </w:pPr>
      <w:r>
        <w:rPr>
          <w:rFonts w:asciiTheme="minorEastAsia" w:hAnsiTheme="minorEastAsia" w:cs="宋体" w:hint="eastAsia"/>
        </w:rPr>
        <w:t>（5）技术标准和要求；</w:t>
      </w:r>
    </w:p>
    <w:p w:rsidR="00BC2F44" w:rsidRDefault="00AD0391">
      <w:pPr>
        <w:spacing w:line="276" w:lineRule="auto"/>
        <w:rPr>
          <w:rFonts w:asciiTheme="minorEastAsia" w:hAnsiTheme="minorEastAsia" w:cs="宋体"/>
        </w:rPr>
      </w:pPr>
      <w:r>
        <w:rPr>
          <w:rFonts w:asciiTheme="minorEastAsia" w:hAnsiTheme="minorEastAsia" w:cs="宋体" w:hint="eastAsia"/>
        </w:rPr>
        <w:t>（6）图纸；</w:t>
      </w:r>
    </w:p>
    <w:p w:rsidR="00BC2F44" w:rsidRDefault="00AD0391">
      <w:pPr>
        <w:spacing w:line="276" w:lineRule="auto"/>
        <w:rPr>
          <w:rFonts w:asciiTheme="minorEastAsia" w:hAnsiTheme="minorEastAsia" w:cs="宋体"/>
        </w:rPr>
      </w:pPr>
      <w:r>
        <w:rPr>
          <w:rFonts w:asciiTheme="minorEastAsia" w:hAnsiTheme="minorEastAsia" w:cs="宋体" w:hint="eastAsia"/>
        </w:rPr>
        <w:t>（7）已标价工程量清单或预算书；</w:t>
      </w:r>
    </w:p>
    <w:p w:rsidR="00BC2F44" w:rsidRDefault="00AD0391">
      <w:pPr>
        <w:spacing w:line="276" w:lineRule="auto"/>
        <w:rPr>
          <w:rFonts w:asciiTheme="minorEastAsia" w:hAnsiTheme="minorEastAsia" w:cs="宋体"/>
        </w:rPr>
      </w:pPr>
      <w:r>
        <w:rPr>
          <w:rFonts w:asciiTheme="minorEastAsia" w:hAnsiTheme="minorEastAsia" w:cs="宋体" w:hint="eastAsia"/>
        </w:rPr>
        <w:t>（8）其他合同文件。</w:t>
      </w:r>
    </w:p>
    <w:p w:rsidR="00BC2F44" w:rsidRDefault="00AD0391">
      <w:pPr>
        <w:spacing w:line="276" w:lineRule="auto"/>
        <w:rPr>
          <w:rFonts w:asciiTheme="minorEastAsia" w:hAnsiTheme="minorEastAsia" w:cs="宋体"/>
        </w:rPr>
      </w:pPr>
      <w:r>
        <w:rPr>
          <w:rFonts w:asciiTheme="minorEastAsia" w:hAnsiTheme="minorEastAsia" w:cs="宋体" w:hint="eastAsia"/>
        </w:rPr>
        <w:t>在合同订立及履行过程中形成的与合同有关的文件均构成合同文件组成部分。</w:t>
      </w:r>
    </w:p>
    <w:p w:rsidR="00BC2F44" w:rsidRDefault="00AD0391">
      <w:pPr>
        <w:spacing w:line="276" w:lineRule="auto"/>
        <w:rPr>
          <w:rFonts w:asciiTheme="minorEastAsia" w:hAnsiTheme="minorEastAsia" w:cs="宋体"/>
        </w:rPr>
      </w:pPr>
      <w:r>
        <w:rPr>
          <w:rFonts w:asciiTheme="minorEastAsia" w:hAnsiTheme="minorEastAsia" w:cs="宋体" w:hint="eastAsia"/>
        </w:rPr>
        <w:t>上述各项合同文件包括合同当事人就该项合同文件所作出的补充和修改，属于同一类内容的文件，应以最新签署的为准。专用合同条款及其附件须经合同当事人签字或盖章。</w:t>
      </w:r>
    </w:p>
    <w:p w:rsidR="00BC2F44" w:rsidRDefault="00AD0391">
      <w:pPr>
        <w:pStyle w:val="4"/>
        <w:spacing w:line="276" w:lineRule="auto"/>
        <w:rPr>
          <w:rFonts w:asciiTheme="minorEastAsia" w:eastAsiaTheme="minorEastAsia" w:hAnsiTheme="minorEastAsia" w:cs="宋体"/>
          <w:bCs w:val="0"/>
        </w:rPr>
      </w:pPr>
      <w:bookmarkStart w:id="19" w:name="_Toc351203487"/>
      <w:r>
        <w:rPr>
          <w:rFonts w:asciiTheme="minorEastAsia" w:eastAsiaTheme="minorEastAsia" w:hAnsiTheme="minorEastAsia" w:cs="宋体" w:hint="eastAsia"/>
        </w:rPr>
        <w:t>七、承诺</w:t>
      </w:r>
      <w:bookmarkEnd w:id="19"/>
    </w:p>
    <w:p w:rsidR="00BC2F44" w:rsidRDefault="00AD0391">
      <w:pPr>
        <w:spacing w:line="276" w:lineRule="auto"/>
        <w:rPr>
          <w:rFonts w:asciiTheme="minorEastAsia" w:hAnsiTheme="minorEastAsia" w:cs="宋体"/>
        </w:rPr>
      </w:pPr>
      <w:r>
        <w:rPr>
          <w:rFonts w:asciiTheme="minorEastAsia" w:hAnsiTheme="minorEastAsia" w:cs="宋体" w:hint="eastAsia"/>
        </w:rPr>
        <w:t>1.发包人承诺按照法律规定履行项目审批手续、筹集工程建设资金并按照合同约定的期限和方式支付合同价款。</w:t>
      </w:r>
    </w:p>
    <w:p w:rsidR="00BC2F44" w:rsidRDefault="00AD0391">
      <w:pPr>
        <w:spacing w:line="276" w:lineRule="auto"/>
        <w:rPr>
          <w:rFonts w:asciiTheme="minorEastAsia" w:hAnsiTheme="minorEastAsia" w:cs="宋体"/>
        </w:rPr>
      </w:pPr>
      <w:r>
        <w:rPr>
          <w:rFonts w:asciiTheme="minorEastAsia" w:hAnsiTheme="minorEastAsia" w:cs="宋体" w:hint="eastAsia"/>
        </w:rPr>
        <w:t>2.承包人承诺按照法律规定及合同约定组织完成工程施工，确保工程质量和安全，不进行转包及违法分包，并在缺陷责任期及保修期内承担相应的工程维修责任。</w:t>
      </w:r>
    </w:p>
    <w:p w:rsidR="00BC2F44" w:rsidRDefault="00AD0391">
      <w:pPr>
        <w:spacing w:line="276" w:lineRule="auto"/>
        <w:rPr>
          <w:rFonts w:asciiTheme="minorEastAsia" w:hAnsiTheme="minorEastAsia" w:cs="宋体"/>
        </w:rPr>
      </w:pPr>
      <w:r>
        <w:rPr>
          <w:rFonts w:asciiTheme="minorEastAsia" w:hAnsiTheme="minorEastAsia" w:cs="宋体" w:hint="eastAsia"/>
        </w:rPr>
        <w:t>3.发包人和承包人通过招投标形式签订合同的，双方理解并承诺不再就同一工程另行签订与合同实质性内容相背离的协议。</w:t>
      </w:r>
    </w:p>
    <w:p w:rsidR="00BC2F44" w:rsidRDefault="00AD0391">
      <w:pPr>
        <w:pStyle w:val="4"/>
        <w:spacing w:line="276" w:lineRule="auto"/>
        <w:rPr>
          <w:rFonts w:asciiTheme="minorEastAsia" w:eastAsiaTheme="minorEastAsia" w:hAnsiTheme="minorEastAsia" w:cs="宋体"/>
          <w:bCs w:val="0"/>
        </w:rPr>
      </w:pPr>
      <w:bookmarkStart w:id="20" w:name="_Toc351203488"/>
      <w:r>
        <w:rPr>
          <w:rFonts w:asciiTheme="minorEastAsia" w:eastAsiaTheme="minorEastAsia" w:hAnsiTheme="minorEastAsia" w:cs="宋体" w:hint="eastAsia"/>
          <w:bCs w:val="0"/>
        </w:rPr>
        <w:lastRenderedPageBreak/>
        <w:t xml:space="preserve">    八、词语含义</w:t>
      </w:r>
      <w:bookmarkEnd w:id="20"/>
    </w:p>
    <w:p w:rsidR="00BC2F44" w:rsidRDefault="00AD0391">
      <w:pPr>
        <w:spacing w:line="276" w:lineRule="auto"/>
        <w:rPr>
          <w:rFonts w:asciiTheme="minorEastAsia" w:hAnsiTheme="minorEastAsia" w:cs="宋体"/>
        </w:rPr>
      </w:pPr>
      <w:r>
        <w:rPr>
          <w:rFonts w:asciiTheme="minorEastAsia" w:hAnsiTheme="minorEastAsia" w:cs="宋体" w:hint="eastAsia"/>
        </w:rPr>
        <w:t>本协议书中词语含义与第二部分通用合同条款中赋予的含义相同。</w:t>
      </w:r>
    </w:p>
    <w:p w:rsidR="00BC2F44" w:rsidRDefault="00AD0391">
      <w:pPr>
        <w:pStyle w:val="4"/>
        <w:spacing w:line="276" w:lineRule="auto"/>
        <w:rPr>
          <w:rFonts w:asciiTheme="minorEastAsia" w:eastAsiaTheme="minorEastAsia" w:hAnsiTheme="minorEastAsia" w:cs="宋体"/>
          <w:bCs w:val="0"/>
        </w:rPr>
      </w:pPr>
      <w:bookmarkStart w:id="21" w:name="_Toc351203489"/>
      <w:r>
        <w:rPr>
          <w:rFonts w:asciiTheme="minorEastAsia" w:eastAsiaTheme="minorEastAsia" w:hAnsiTheme="minorEastAsia" w:cs="宋体" w:hint="eastAsia"/>
        </w:rPr>
        <w:t>九、签订时间</w:t>
      </w:r>
      <w:bookmarkEnd w:id="21"/>
    </w:p>
    <w:p w:rsidR="00BC2F44" w:rsidRDefault="00AD0391">
      <w:pPr>
        <w:spacing w:line="276" w:lineRule="auto"/>
        <w:rPr>
          <w:rFonts w:asciiTheme="minorEastAsia" w:hAnsiTheme="minorEastAsia" w:cs="宋体"/>
        </w:rPr>
      </w:pPr>
      <w:r>
        <w:rPr>
          <w:rFonts w:asciiTheme="minorEastAsia" w:hAnsiTheme="minorEastAsia" w:cs="宋体" w:hint="eastAsia"/>
        </w:rPr>
        <w:t>本合同于年月日签订。</w:t>
      </w:r>
    </w:p>
    <w:p w:rsidR="00BC2F44" w:rsidRDefault="00AD0391">
      <w:pPr>
        <w:pStyle w:val="4"/>
        <w:spacing w:line="276" w:lineRule="auto"/>
        <w:rPr>
          <w:rFonts w:asciiTheme="minorEastAsia" w:eastAsiaTheme="minorEastAsia" w:hAnsiTheme="minorEastAsia" w:cs="宋体"/>
          <w:bCs w:val="0"/>
        </w:rPr>
      </w:pPr>
      <w:bookmarkStart w:id="22" w:name="_Toc351203490"/>
      <w:r>
        <w:rPr>
          <w:rFonts w:asciiTheme="minorEastAsia" w:eastAsiaTheme="minorEastAsia" w:hAnsiTheme="minorEastAsia" w:cs="宋体" w:hint="eastAsia"/>
        </w:rPr>
        <w:t>十、签订地点</w:t>
      </w:r>
      <w:bookmarkEnd w:id="22"/>
    </w:p>
    <w:p w:rsidR="00BC2F44" w:rsidRDefault="00AD0391">
      <w:pPr>
        <w:spacing w:line="276" w:lineRule="auto"/>
        <w:rPr>
          <w:rFonts w:asciiTheme="minorEastAsia" w:hAnsiTheme="minorEastAsia" w:cs="宋体"/>
        </w:rPr>
      </w:pPr>
      <w:r>
        <w:rPr>
          <w:rFonts w:asciiTheme="minorEastAsia" w:hAnsiTheme="minorEastAsia" w:cs="宋体" w:hint="eastAsia"/>
        </w:rPr>
        <w:t>本合同在签订。</w:t>
      </w:r>
    </w:p>
    <w:p w:rsidR="00BC2F44" w:rsidRDefault="00AD0391">
      <w:pPr>
        <w:pStyle w:val="4"/>
        <w:spacing w:line="276" w:lineRule="auto"/>
        <w:rPr>
          <w:rFonts w:asciiTheme="minorEastAsia" w:eastAsiaTheme="minorEastAsia" w:hAnsiTheme="minorEastAsia" w:cs="宋体"/>
          <w:bCs w:val="0"/>
        </w:rPr>
      </w:pPr>
      <w:bookmarkStart w:id="23" w:name="_Toc351203491"/>
      <w:r>
        <w:rPr>
          <w:rFonts w:asciiTheme="minorEastAsia" w:eastAsiaTheme="minorEastAsia" w:hAnsiTheme="minorEastAsia" w:cs="宋体" w:hint="eastAsia"/>
        </w:rPr>
        <w:t>十一、补充协议</w:t>
      </w:r>
      <w:bookmarkEnd w:id="23"/>
    </w:p>
    <w:p w:rsidR="00BC2F44" w:rsidRDefault="00AD0391">
      <w:pPr>
        <w:spacing w:line="276" w:lineRule="auto"/>
        <w:rPr>
          <w:rFonts w:asciiTheme="minorEastAsia" w:hAnsiTheme="minorEastAsia" w:cs="宋体"/>
          <w:b/>
        </w:rPr>
      </w:pPr>
      <w:r>
        <w:rPr>
          <w:rFonts w:asciiTheme="minorEastAsia" w:hAnsiTheme="minorEastAsia" w:cs="宋体" w:hint="eastAsia"/>
        </w:rPr>
        <w:t>合同未尽事宜，合同当事人另行签订补充协议，补充协议是合同的组成部分。</w:t>
      </w:r>
    </w:p>
    <w:p w:rsidR="00BC2F44" w:rsidRDefault="00AD0391">
      <w:pPr>
        <w:pStyle w:val="4"/>
        <w:spacing w:line="276" w:lineRule="auto"/>
        <w:rPr>
          <w:rFonts w:asciiTheme="minorEastAsia" w:eastAsiaTheme="minorEastAsia" w:hAnsiTheme="minorEastAsia" w:cs="宋体"/>
          <w:bCs w:val="0"/>
        </w:rPr>
      </w:pPr>
      <w:bookmarkStart w:id="24" w:name="_Toc351203492"/>
      <w:r>
        <w:rPr>
          <w:rFonts w:asciiTheme="minorEastAsia" w:eastAsiaTheme="minorEastAsia" w:hAnsiTheme="minorEastAsia" w:cs="宋体" w:hint="eastAsia"/>
        </w:rPr>
        <w:t>十二、合同生效</w:t>
      </w:r>
      <w:bookmarkEnd w:id="24"/>
    </w:p>
    <w:p w:rsidR="00BC2F44" w:rsidRDefault="00AD0391">
      <w:pPr>
        <w:spacing w:line="276" w:lineRule="auto"/>
        <w:rPr>
          <w:rFonts w:asciiTheme="minorEastAsia" w:hAnsiTheme="minorEastAsia" w:cs="宋体"/>
        </w:rPr>
      </w:pPr>
      <w:r>
        <w:rPr>
          <w:rFonts w:asciiTheme="minorEastAsia" w:hAnsiTheme="minorEastAsia" w:cs="宋体" w:hint="eastAsia"/>
        </w:rPr>
        <w:t>本合同自 生效。</w:t>
      </w:r>
    </w:p>
    <w:p w:rsidR="00BC2F44" w:rsidRDefault="00AD0391">
      <w:pPr>
        <w:pStyle w:val="4"/>
        <w:spacing w:line="276" w:lineRule="auto"/>
        <w:rPr>
          <w:rFonts w:asciiTheme="minorEastAsia" w:eastAsiaTheme="minorEastAsia" w:hAnsiTheme="minorEastAsia" w:cs="宋体"/>
          <w:bCs w:val="0"/>
        </w:rPr>
      </w:pPr>
      <w:bookmarkStart w:id="25" w:name="_Toc351203493"/>
      <w:r>
        <w:rPr>
          <w:rFonts w:asciiTheme="minorEastAsia" w:eastAsiaTheme="minorEastAsia" w:hAnsiTheme="minorEastAsia" w:cs="宋体" w:hint="eastAsia"/>
        </w:rPr>
        <w:t>十三、合同份数</w:t>
      </w:r>
      <w:bookmarkEnd w:id="25"/>
    </w:p>
    <w:p w:rsidR="00BC2F44" w:rsidRDefault="00AD0391">
      <w:pPr>
        <w:spacing w:line="276" w:lineRule="auto"/>
        <w:rPr>
          <w:rFonts w:asciiTheme="minorEastAsia" w:hAnsiTheme="minorEastAsia" w:cs="宋体"/>
        </w:rPr>
      </w:pPr>
      <w:r>
        <w:rPr>
          <w:rFonts w:asciiTheme="minorEastAsia" w:hAnsiTheme="minorEastAsia" w:cs="宋体" w:hint="eastAsia"/>
        </w:rPr>
        <w:t>本合同一式份，均具有同等法律效力，发包人执份，承包人执份。</w:t>
      </w:r>
    </w:p>
    <w:p w:rsidR="00BC2F44" w:rsidRDefault="00BC2F44">
      <w:pPr>
        <w:spacing w:line="276" w:lineRule="auto"/>
        <w:rPr>
          <w:rFonts w:asciiTheme="minorEastAsia" w:hAnsiTheme="minorEastAsia" w:cs="宋体"/>
        </w:rPr>
      </w:pPr>
    </w:p>
    <w:p w:rsidR="00BC2F44" w:rsidRDefault="00BC2F44">
      <w:pPr>
        <w:spacing w:line="276" w:lineRule="auto"/>
        <w:rPr>
          <w:rFonts w:asciiTheme="minorEastAsia" w:hAnsiTheme="minorEastAsia" w:cs="宋体"/>
        </w:rPr>
      </w:pPr>
    </w:p>
    <w:p w:rsidR="00BC2F44" w:rsidRDefault="00AD0391">
      <w:pPr>
        <w:spacing w:line="360" w:lineRule="auto"/>
        <w:rPr>
          <w:rFonts w:asciiTheme="minorEastAsia" w:hAnsiTheme="minorEastAsia" w:cs="宋体"/>
        </w:rPr>
      </w:pPr>
      <w:r>
        <w:rPr>
          <w:rFonts w:asciiTheme="minorEastAsia" w:hAnsiTheme="minorEastAsia" w:cs="宋体" w:hint="eastAsia"/>
        </w:rPr>
        <w:t>发包人：  (公章)             承包人：  (公章)</w:t>
      </w:r>
    </w:p>
    <w:p w:rsidR="00BC2F44" w:rsidRDefault="00BC2F44">
      <w:pPr>
        <w:spacing w:line="360" w:lineRule="auto"/>
        <w:rPr>
          <w:rFonts w:asciiTheme="minorEastAsia" w:hAnsiTheme="minorEastAsia" w:cs="宋体"/>
          <w:u w:val="single"/>
        </w:rPr>
      </w:pPr>
    </w:p>
    <w:p w:rsidR="00BC2F44" w:rsidRDefault="00AD0391">
      <w:pPr>
        <w:spacing w:line="360" w:lineRule="auto"/>
        <w:rPr>
          <w:rFonts w:asciiTheme="minorEastAsia" w:hAnsiTheme="minorEastAsia" w:cs="宋体"/>
        </w:rPr>
      </w:pPr>
      <w:r>
        <w:rPr>
          <w:rFonts w:asciiTheme="minorEastAsia" w:hAnsiTheme="minorEastAsia" w:cs="宋体" w:hint="eastAsia"/>
        </w:rPr>
        <w:t>法定代表人或其委托代理人：  法定代表人或其委托代理人：</w:t>
      </w:r>
    </w:p>
    <w:p w:rsidR="00BC2F44" w:rsidRDefault="00AD0391">
      <w:pPr>
        <w:spacing w:line="360" w:lineRule="auto"/>
        <w:rPr>
          <w:rFonts w:asciiTheme="minorEastAsia" w:hAnsiTheme="minorEastAsia" w:cs="宋体"/>
        </w:rPr>
      </w:pPr>
      <w:r>
        <w:rPr>
          <w:rFonts w:asciiTheme="minorEastAsia" w:hAnsiTheme="minorEastAsia" w:cs="宋体" w:hint="eastAsia"/>
        </w:rPr>
        <w:t>（签字）                    （签字）</w:t>
      </w:r>
    </w:p>
    <w:p w:rsidR="00BC2F44" w:rsidRDefault="00BC2F44">
      <w:pPr>
        <w:spacing w:line="360" w:lineRule="auto"/>
        <w:rPr>
          <w:rFonts w:asciiTheme="minorEastAsia" w:hAnsiTheme="minorEastAsia" w:cs="宋体"/>
        </w:rPr>
      </w:pPr>
    </w:p>
    <w:p w:rsidR="00BC2F44" w:rsidRDefault="00AD0391">
      <w:pPr>
        <w:spacing w:line="360" w:lineRule="auto"/>
        <w:rPr>
          <w:rFonts w:asciiTheme="minorEastAsia" w:hAnsiTheme="minorEastAsia" w:cs="宋体"/>
          <w:u w:val="single"/>
        </w:rPr>
      </w:pPr>
      <w:r>
        <w:rPr>
          <w:rFonts w:asciiTheme="minorEastAsia" w:hAnsiTheme="minorEastAsia" w:cs="宋体" w:hint="eastAsia"/>
        </w:rPr>
        <w:t>组织机构代码：     组织机构代码：</w:t>
      </w:r>
    </w:p>
    <w:p w:rsidR="00BC2F44" w:rsidRDefault="00AD0391">
      <w:pPr>
        <w:spacing w:line="360" w:lineRule="auto"/>
        <w:rPr>
          <w:rFonts w:asciiTheme="minorEastAsia" w:hAnsiTheme="minorEastAsia" w:cs="宋体"/>
          <w:u w:val="single"/>
        </w:rPr>
      </w:pPr>
      <w:r>
        <w:rPr>
          <w:rFonts w:asciiTheme="minorEastAsia" w:hAnsiTheme="minorEastAsia" w:cs="宋体" w:hint="eastAsia"/>
        </w:rPr>
        <w:t>地        址：     地        址：</w:t>
      </w:r>
    </w:p>
    <w:p w:rsidR="00BC2F44" w:rsidRDefault="00AD0391">
      <w:pPr>
        <w:spacing w:line="360" w:lineRule="auto"/>
        <w:rPr>
          <w:rFonts w:asciiTheme="minorEastAsia" w:hAnsiTheme="minorEastAsia" w:cs="宋体"/>
        </w:rPr>
      </w:pPr>
      <w:r>
        <w:rPr>
          <w:rFonts w:asciiTheme="minorEastAsia" w:hAnsiTheme="minorEastAsia" w:cs="宋体" w:hint="eastAsia"/>
        </w:rPr>
        <w:t>邮 政 编  码：      邮 政 编 码：</w:t>
      </w:r>
    </w:p>
    <w:p w:rsidR="00BC2F44" w:rsidRDefault="00AD0391">
      <w:pPr>
        <w:spacing w:line="360" w:lineRule="auto"/>
        <w:rPr>
          <w:rFonts w:asciiTheme="minorEastAsia" w:hAnsiTheme="minorEastAsia" w:cs="宋体"/>
        </w:rPr>
      </w:pPr>
      <w:r>
        <w:rPr>
          <w:rFonts w:asciiTheme="minorEastAsia" w:hAnsiTheme="minorEastAsia" w:cs="宋体" w:hint="eastAsia"/>
        </w:rPr>
        <w:t>法 定 代 表人：     法 定 代表人：</w:t>
      </w:r>
    </w:p>
    <w:p w:rsidR="00BC2F44" w:rsidRDefault="00AD0391">
      <w:pPr>
        <w:spacing w:line="360" w:lineRule="auto"/>
        <w:rPr>
          <w:rFonts w:asciiTheme="minorEastAsia" w:hAnsiTheme="minorEastAsia" w:cs="宋体"/>
        </w:rPr>
      </w:pPr>
      <w:r>
        <w:rPr>
          <w:rFonts w:asciiTheme="minorEastAsia" w:hAnsiTheme="minorEastAsia" w:cs="宋体" w:hint="eastAsia"/>
        </w:rPr>
        <w:lastRenderedPageBreak/>
        <w:t>委 托 代 理人：      委 托 代 理 人：</w:t>
      </w:r>
    </w:p>
    <w:p w:rsidR="00BC2F44" w:rsidRDefault="00AD0391">
      <w:pPr>
        <w:spacing w:line="360" w:lineRule="auto"/>
        <w:rPr>
          <w:rFonts w:asciiTheme="minorEastAsia" w:hAnsiTheme="minorEastAsia" w:cs="宋体"/>
        </w:rPr>
      </w:pPr>
      <w:r>
        <w:rPr>
          <w:rFonts w:asciiTheme="minorEastAsia" w:hAnsiTheme="minorEastAsia" w:cs="宋体" w:hint="eastAsia"/>
        </w:rPr>
        <w:t>电        话：       电          话：</w:t>
      </w:r>
    </w:p>
    <w:p w:rsidR="00BC2F44" w:rsidRDefault="00AD0391">
      <w:pPr>
        <w:spacing w:line="360" w:lineRule="auto"/>
        <w:rPr>
          <w:rFonts w:asciiTheme="minorEastAsia" w:hAnsiTheme="minorEastAsia" w:cs="宋体"/>
        </w:rPr>
      </w:pPr>
      <w:r>
        <w:rPr>
          <w:rFonts w:asciiTheme="minorEastAsia" w:hAnsiTheme="minorEastAsia" w:cs="宋体" w:hint="eastAsia"/>
        </w:rPr>
        <w:t>传        真：       传          真：</w:t>
      </w:r>
    </w:p>
    <w:p w:rsidR="00BC2F44" w:rsidRDefault="00AD0391">
      <w:pPr>
        <w:spacing w:line="360" w:lineRule="auto"/>
        <w:rPr>
          <w:rFonts w:asciiTheme="minorEastAsia" w:hAnsiTheme="minorEastAsia" w:cs="宋体"/>
        </w:rPr>
      </w:pPr>
      <w:r>
        <w:rPr>
          <w:rFonts w:asciiTheme="minorEastAsia" w:hAnsiTheme="minorEastAsia" w:cs="宋体" w:hint="eastAsia"/>
        </w:rPr>
        <w:t>电  子 信 箱：       电  子  信  箱：</w:t>
      </w:r>
    </w:p>
    <w:p w:rsidR="00BC2F44" w:rsidRDefault="00AD0391">
      <w:pPr>
        <w:spacing w:line="360" w:lineRule="auto"/>
        <w:rPr>
          <w:rFonts w:asciiTheme="minorEastAsia" w:hAnsiTheme="minorEastAsia" w:cs="宋体"/>
        </w:rPr>
      </w:pPr>
      <w:r>
        <w:rPr>
          <w:rFonts w:asciiTheme="minorEastAsia" w:hAnsiTheme="minorEastAsia" w:cs="宋体" w:hint="eastAsia"/>
        </w:rPr>
        <w:t>开  户 银 行：        开  户  银  行：</w:t>
      </w:r>
    </w:p>
    <w:p w:rsidR="00BC2F44" w:rsidRDefault="00AD0391">
      <w:pPr>
        <w:spacing w:line="360" w:lineRule="auto"/>
        <w:rPr>
          <w:rFonts w:asciiTheme="minorEastAsia" w:hAnsiTheme="minorEastAsia" w:cs="宋体"/>
          <w:u w:val="single"/>
        </w:rPr>
      </w:pPr>
      <w:r>
        <w:rPr>
          <w:rFonts w:asciiTheme="minorEastAsia" w:hAnsiTheme="minorEastAsia" w:cs="宋体" w:hint="eastAsia"/>
        </w:rPr>
        <w:t>账       号：        账          号：</w:t>
      </w:r>
    </w:p>
    <w:p w:rsidR="00BC2F44" w:rsidRDefault="00BC2F44">
      <w:pPr>
        <w:spacing w:line="360" w:lineRule="auto"/>
        <w:rPr>
          <w:rFonts w:asciiTheme="minorEastAsia" w:hAnsiTheme="minorEastAsia" w:cs="宋体"/>
        </w:rPr>
      </w:pPr>
    </w:p>
    <w:p w:rsidR="00BC2F44" w:rsidRDefault="00AD0391">
      <w:pPr>
        <w:widowControl/>
        <w:jc w:val="left"/>
        <w:rPr>
          <w:rFonts w:asciiTheme="minorEastAsia" w:hAnsiTheme="minorEastAsia"/>
        </w:rPr>
      </w:pPr>
      <w:r>
        <w:rPr>
          <w:rFonts w:asciiTheme="minorEastAsia" w:hAnsiTheme="minorEastAsia"/>
        </w:rPr>
        <w:br w:type="page"/>
      </w:r>
    </w:p>
    <w:p w:rsidR="00BC2F44" w:rsidRDefault="00AD0391">
      <w:pPr>
        <w:pStyle w:val="1"/>
        <w:jc w:val="center"/>
        <w:rPr>
          <w:rFonts w:asciiTheme="majorEastAsia" w:eastAsiaTheme="majorEastAsia" w:hAnsiTheme="majorEastAsia" w:cs="宋体"/>
        </w:rPr>
      </w:pPr>
      <w:bookmarkStart w:id="26" w:name="_Toc4857"/>
      <w:r>
        <w:rPr>
          <w:rFonts w:asciiTheme="majorEastAsia" w:eastAsiaTheme="majorEastAsia" w:hAnsiTheme="majorEastAsia" w:cs="宋体" w:hint="eastAsia"/>
        </w:rPr>
        <w:lastRenderedPageBreak/>
        <w:t>第二部分 通用合同条款</w:t>
      </w:r>
      <w:bookmarkStart w:id="27" w:name="_Toc337558727"/>
      <w:bookmarkEnd w:id="26"/>
    </w:p>
    <w:p w:rsidR="00BC2F44" w:rsidRDefault="00AD0391">
      <w:pPr>
        <w:pStyle w:val="1"/>
        <w:jc w:val="center"/>
        <w:rPr>
          <w:rFonts w:ascii="宋体" w:hAnsi="宋体" w:cs="宋体"/>
        </w:rPr>
      </w:pPr>
      <w:bookmarkStart w:id="28" w:name="_Toc7552"/>
      <w:r>
        <w:rPr>
          <w:rFonts w:ascii="宋体" w:hAnsi="宋体" w:cs="宋体" w:hint="eastAsia"/>
        </w:rPr>
        <w:t>（略）</w:t>
      </w:r>
      <w:bookmarkEnd w:id="28"/>
    </w:p>
    <w:bookmarkEnd w:id="27"/>
    <w:p w:rsidR="00BC2F44" w:rsidRDefault="00AD0391">
      <w:pPr>
        <w:widowControl/>
        <w:jc w:val="left"/>
      </w:pPr>
      <w:r>
        <w:br w:type="page"/>
      </w:r>
    </w:p>
    <w:p w:rsidR="00BC2F44" w:rsidRDefault="00AD0391">
      <w:pPr>
        <w:pStyle w:val="1"/>
        <w:jc w:val="center"/>
        <w:rPr>
          <w:rFonts w:asciiTheme="majorEastAsia" w:eastAsiaTheme="majorEastAsia" w:hAnsiTheme="majorEastAsia" w:cs="宋体"/>
        </w:rPr>
      </w:pPr>
      <w:bookmarkStart w:id="29" w:name="_Toc2673"/>
      <w:r>
        <w:rPr>
          <w:rFonts w:asciiTheme="majorEastAsia" w:eastAsiaTheme="majorEastAsia" w:hAnsiTheme="majorEastAsia" w:cs="宋体" w:hint="eastAsia"/>
        </w:rPr>
        <w:lastRenderedPageBreak/>
        <w:t>第三部分 专用合同条款</w:t>
      </w:r>
      <w:bookmarkEnd w:id="29"/>
    </w:p>
    <w:p w:rsidR="00BC2F44" w:rsidRDefault="00AD0391">
      <w:pPr>
        <w:pStyle w:val="4"/>
        <w:spacing w:line="276" w:lineRule="auto"/>
        <w:rPr>
          <w:rFonts w:asciiTheme="minorEastAsia" w:eastAsiaTheme="minorEastAsia" w:hAnsiTheme="minorEastAsia" w:cs="宋体"/>
        </w:rPr>
      </w:pPr>
      <w:bookmarkStart w:id="30" w:name="_Toc351203633"/>
      <w:r>
        <w:rPr>
          <w:rFonts w:asciiTheme="minorEastAsia" w:eastAsiaTheme="minorEastAsia" w:hAnsiTheme="minorEastAsia" w:cs="宋体" w:hint="eastAsia"/>
        </w:rPr>
        <w:t>1</w:t>
      </w:r>
      <w:bookmarkStart w:id="31" w:name="_Toc296944495"/>
      <w:bookmarkStart w:id="32" w:name="_Toc296503156"/>
      <w:bookmarkStart w:id="33" w:name="_Toc296891196"/>
      <w:bookmarkStart w:id="34" w:name="_Toc292559361"/>
      <w:bookmarkStart w:id="35" w:name="_Toc296346657"/>
      <w:bookmarkStart w:id="36" w:name="_Toc297048342"/>
      <w:bookmarkStart w:id="37" w:name="_Toc296890984"/>
      <w:bookmarkStart w:id="38" w:name="_Toc296347155"/>
      <w:bookmarkStart w:id="39" w:name="_Toc297120456"/>
      <w:bookmarkStart w:id="40" w:name="_Toc292559866"/>
      <w:r>
        <w:rPr>
          <w:rFonts w:asciiTheme="minorEastAsia" w:eastAsiaTheme="minorEastAsia" w:hAnsiTheme="minorEastAsia" w:cs="宋体" w:hint="eastAsia"/>
        </w:rPr>
        <w:t>. 一般约定</w:t>
      </w:r>
      <w:bookmarkEnd w:id="30"/>
    </w:p>
    <w:bookmarkEnd w:id="31"/>
    <w:bookmarkEnd w:id="32"/>
    <w:bookmarkEnd w:id="33"/>
    <w:bookmarkEnd w:id="34"/>
    <w:bookmarkEnd w:id="35"/>
    <w:bookmarkEnd w:id="36"/>
    <w:bookmarkEnd w:id="37"/>
    <w:bookmarkEnd w:id="38"/>
    <w:bookmarkEnd w:id="39"/>
    <w:bookmarkEnd w:id="40"/>
    <w:p w:rsidR="00BC2F44" w:rsidRDefault="00AD0391">
      <w:pPr>
        <w:spacing w:line="276" w:lineRule="auto"/>
        <w:rPr>
          <w:rFonts w:asciiTheme="minorEastAsia" w:hAnsiTheme="minorEastAsia" w:cs="宋体"/>
        </w:rPr>
      </w:pPr>
      <w:r>
        <w:rPr>
          <w:rFonts w:asciiTheme="minorEastAsia" w:hAnsiTheme="minorEastAsia" w:cs="宋体" w:hint="eastAsia"/>
        </w:rPr>
        <w:t>1.1 词语定义</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1.1.1合同</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1.1.1.1其他合同文件包括：</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1.1.2 合同当事人及其他相关方</w:t>
      </w:r>
    </w:p>
    <w:p w:rsidR="00BC2F44" w:rsidRDefault="00AD0391">
      <w:pPr>
        <w:spacing w:line="276" w:lineRule="auto"/>
        <w:rPr>
          <w:rFonts w:asciiTheme="minorEastAsia" w:hAnsiTheme="minorEastAsia" w:cs="宋体"/>
        </w:rPr>
      </w:pPr>
      <w:r>
        <w:rPr>
          <w:rFonts w:asciiTheme="minorEastAsia" w:hAnsiTheme="minorEastAsia" w:cs="宋体" w:hint="eastAsia"/>
        </w:rPr>
        <w:t>1.1.2.1监理人：</w:t>
      </w:r>
    </w:p>
    <w:p w:rsidR="00BC2F44" w:rsidRDefault="00AD0391">
      <w:pPr>
        <w:spacing w:line="276" w:lineRule="auto"/>
        <w:rPr>
          <w:rFonts w:asciiTheme="minorEastAsia" w:hAnsiTheme="minorEastAsia" w:cs="宋体"/>
        </w:rPr>
      </w:pPr>
      <w:r>
        <w:rPr>
          <w:rFonts w:asciiTheme="minorEastAsia" w:hAnsiTheme="minorEastAsia" w:cs="宋体" w:hint="eastAsia"/>
        </w:rPr>
        <w:t>名    称： ；</w:t>
      </w:r>
    </w:p>
    <w:p w:rsidR="00BC2F44" w:rsidRDefault="00AD0391">
      <w:pPr>
        <w:spacing w:line="276" w:lineRule="auto"/>
        <w:rPr>
          <w:rFonts w:asciiTheme="minorEastAsia" w:hAnsiTheme="minorEastAsia" w:cs="宋体"/>
        </w:rPr>
      </w:pPr>
      <w:r>
        <w:rPr>
          <w:rFonts w:asciiTheme="minorEastAsia" w:hAnsiTheme="minorEastAsia" w:cs="宋体" w:hint="eastAsia"/>
        </w:rPr>
        <w:t>资质类别和等级：；</w:t>
      </w:r>
    </w:p>
    <w:p w:rsidR="00BC2F44" w:rsidRDefault="00AD0391">
      <w:pPr>
        <w:spacing w:line="276" w:lineRule="auto"/>
        <w:rPr>
          <w:rFonts w:asciiTheme="minorEastAsia" w:hAnsiTheme="minorEastAsia" w:cs="宋体"/>
        </w:rPr>
      </w:pPr>
      <w:r>
        <w:rPr>
          <w:rFonts w:asciiTheme="minorEastAsia" w:hAnsiTheme="minorEastAsia" w:cs="宋体" w:hint="eastAsia"/>
        </w:rPr>
        <w:t>联系电话：；</w:t>
      </w:r>
    </w:p>
    <w:p w:rsidR="00BC2F44" w:rsidRDefault="00AD0391">
      <w:pPr>
        <w:spacing w:line="276" w:lineRule="auto"/>
        <w:rPr>
          <w:rFonts w:asciiTheme="minorEastAsia" w:hAnsiTheme="minorEastAsia" w:cs="宋体"/>
        </w:rPr>
      </w:pPr>
      <w:r>
        <w:rPr>
          <w:rFonts w:asciiTheme="minorEastAsia" w:hAnsiTheme="minorEastAsia" w:cs="宋体" w:hint="eastAsia"/>
        </w:rPr>
        <w:t>电子信箱：；</w:t>
      </w:r>
    </w:p>
    <w:p w:rsidR="00BC2F44" w:rsidRDefault="00AD0391">
      <w:pPr>
        <w:spacing w:line="276" w:lineRule="auto"/>
        <w:rPr>
          <w:rFonts w:asciiTheme="minorEastAsia" w:hAnsiTheme="minorEastAsia" w:cs="宋体"/>
        </w:rPr>
      </w:pPr>
      <w:r>
        <w:rPr>
          <w:rFonts w:asciiTheme="minorEastAsia" w:hAnsiTheme="minorEastAsia" w:cs="宋体" w:hint="eastAsia"/>
        </w:rPr>
        <w:t>通信地址：。</w:t>
      </w:r>
    </w:p>
    <w:p w:rsidR="00BC2F44" w:rsidRDefault="00AD0391">
      <w:pPr>
        <w:spacing w:line="276" w:lineRule="auto"/>
        <w:rPr>
          <w:rFonts w:asciiTheme="minorEastAsia" w:hAnsiTheme="minorEastAsia" w:cs="宋体"/>
        </w:rPr>
      </w:pPr>
      <w:r>
        <w:rPr>
          <w:rFonts w:asciiTheme="minorEastAsia" w:hAnsiTheme="minorEastAsia" w:cs="宋体" w:hint="eastAsia"/>
        </w:rPr>
        <w:t>1.1.2.2 设计人：</w:t>
      </w:r>
    </w:p>
    <w:p w:rsidR="00BC2F44" w:rsidRDefault="00AD0391">
      <w:pPr>
        <w:spacing w:line="276" w:lineRule="auto"/>
        <w:rPr>
          <w:rFonts w:asciiTheme="minorEastAsia" w:hAnsiTheme="minorEastAsia" w:cs="宋体"/>
        </w:rPr>
      </w:pPr>
      <w:r>
        <w:rPr>
          <w:rFonts w:asciiTheme="minorEastAsia" w:hAnsiTheme="minorEastAsia" w:cs="宋体" w:hint="eastAsia"/>
        </w:rPr>
        <w:t>名    称：；</w:t>
      </w:r>
    </w:p>
    <w:p w:rsidR="00BC2F44" w:rsidRDefault="00AD0391">
      <w:pPr>
        <w:spacing w:line="276" w:lineRule="auto"/>
        <w:rPr>
          <w:rFonts w:asciiTheme="minorEastAsia" w:hAnsiTheme="minorEastAsia" w:cs="宋体"/>
        </w:rPr>
      </w:pPr>
      <w:r>
        <w:rPr>
          <w:rFonts w:asciiTheme="minorEastAsia" w:hAnsiTheme="minorEastAsia" w:cs="宋体" w:hint="eastAsia"/>
        </w:rPr>
        <w:t>资质类别和等级：；</w:t>
      </w:r>
    </w:p>
    <w:p w:rsidR="00BC2F44" w:rsidRDefault="00AD0391">
      <w:pPr>
        <w:spacing w:line="276" w:lineRule="auto"/>
        <w:rPr>
          <w:rFonts w:asciiTheme="minorEastAsia" w:hAnsiTheme="minorEastAsia" w:cs="宋体"/>
        </w:rPr>
      </w:pPr>
      <w:r>
        <w:rPr>
          <w:rFonts w:asciiTheme="minorEastAsia" w:hAnsiTheme="minorEastAsia" w:cs="宋体" w:hint="eastAsia"/>
        </w:rPr>
        <w:t>联系电话：；</w:t>
      </w:r>
    </w:p>
    <w:p w:rsidR="00BC2F44" w:rsidRDefault="00AD0391">
      <w:pPr>
        <w:spacing w:line="276" w:lineRule="auto"/>
        <w:rPr>
          <w:rFonts w:asciiTheme="minorEastAsia" w:hAnsiTheme="minorEastAsia" w:cs="宋体"/>
        </w:rPr>
      </w:pPr>
      <w:r>
        <w:rPr>
          <w:rFonts w:asciiTheme="minorEastAsia" w:hAnsiTheme="minorEastAsia" w:cs="宋体" w:hint="eastAsia"/>
        </w:rPr>
        <w:t>电子信箱：；</w:t>
      </w:r>
    </w:p>
    <w:p w:rsidR="00BC2F44" w:rsidRDefault="00AD0391">
      <w:pPr>
        <w:spacing w:line="276" w:lineRule="auto"/>
        <w:rPr>
          <w:rFonts w:asciiTheme="minorEastAsia" w:hAnsiTheme="minorEastAsia" w:cs="宋体"/>
          <w:u w:val="single"/>
        </w:rPr>
      </w:pPr>
      <w:r>
        <w:rPr>
          <w:rFonts w:asciiTheme="minorEastAsia" w:hAnsiTheme="minorEastAsia" w:cs="宋体" w:hint="eastAsia"/>
        </w:rPr>
        <w:t>通信地址：</w:t>
      </w:r>
    </w:p>
    <w:p w:rsidR="00BC2F44" w:rsidRDefault="00AD0391">
      <w:pPr>
        <w:spacing w:line="276" w:lineRule="auto"/>
        <w:rPr>
          <w:rFonts w:asciiTheme="minorEastAsia" w:hAnsiTheme="minorEastAsia" w:cs="宋体"/>
        </w:rPr>
      </w:pPr>
      <w:r>
        <w:rPr>
          <w:rFonts w:asciiTheme="minorEastAsia" w:hAnsiTheme="minorEastAsia" w:cs="宋体" w:hint="eastAsia"/>
        </w:rPr>
        <w:t>1.1.3 工程和设备</w:t>
      </w:r>
    </w:p>
    <w:p w:rsidR="00BC2F44" w:rsidRDefault="00AD0391">
      <w:pPr>
        <w:spacing w:line="276" w:lineRule="auto"/>
        <w:rPr>
          <w:rFonts w:asciiTheme="minorEastAsia" w:hAnsiTheme="minorEastAsia" w:cs="宋体"/>
        </w:rPr>
      </w:pPr>
      <w:r>
        <w:rPr>
          <w:rFonts w:asciiTheme="minorEastAsia" w:hAnsiTheme="minorEastAsia" w:cs="宋体" w:hint="eastAsia"/>
        </w:rPr>
        <w:t>1.1.3.1 作为施工现场组成部分的其他场所包括：。</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1.1.3.2 永久占地包括：。</w:t>
      </w:r>
    </w:p>
    <w:p w:rsidR="00BC2F44" w:rsidRDefault="00AD0391">
      <w:pPr>
        <w:spacing w:line="276" w:lineRule="auto"/>
        <w:rPr>
          <w:rFonts w:asciiTheme="minorEastAsia" w:hAnsiTheme="minorEastAsia" w:cs="宋体"/>
        </w:rPr>
      </w:pPr>
      <w:r>
        <w:rPr>
          <w:rFonts w:asciiTheme="minorEastAsia" w:hAnsiTheme="minorEastAsia" w:cs="宋体" w:hint="eastAsia"/>
          <w:kern w:val="0"/>
        </w:rPr>
        <w:t>1.1.3.3 临时占地包括：。</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1.2法律 </w:t>
      </w:r>
    </w:p>
    <w:p w:rsidR="00BC2F44" w:rsidRDefault="00AD0391">
      <w:pPr>
        <w:spacing w:line="276" w:lineRule="auto"/>
        <w:rPr>
          <w:rFonts w:asciiTheme="minorEastAsia" w:hAnsiTheme="minorEastAsia" w:cs="宋体"/>
        </w:rPr>
      </w:pPr>
      <w:r>
        <w:rPr>
          <w:rFonts w:asciiTheme="minorEastAsia" w:hAnsiTheme="minorEastAsia" w:cs="宋体" w:hint="eastAsia"/>
        </w:rPr>
        <w:t>适用于合同的其他规范性文件：。</w:t>
      </w:r>
    </w:p>
    <w:p w:rsidR="00BC2F44" w:rsidRDefault="00AD0391">
      <w:pPr>
        <w:spacing w:line="276" w:lineRule="auto"/>
        <w:rPr>
          <w:rFonts w:asciiTheme="minorEastAsia" w:hAnsiTheme="minorEastAsia" w:cs="宋体"/>
        </w:rPr>
      </w:pPr>
      <w:r>
        <w:rPr>
          <w:rFonts w:asciiTheme="minorEastAsia" w:hAnsiTheme="minorEastAsia" w:cs="宋体" w:hint="eastAsia"/>
        </w:rPr>
        <w:t>1.3 标准和规范</w:t>
      </w:r>
    </w:p>
    <w:p w:rsidR="00BC2F44" w:rsidRDefault="00AD0391">
      <w:pPr>
        <w:spacing w:line="276" w:lineRule="auto"/>
        <w:rPr>
          <w:rFonts w:asciiTheme="minorEastAsia" w:hAnsiTheme="minorEastAsia" w:cs="宋体"/>
        </w:rPr>
      </w:pPr>
      <w:r>
        <w:rPr>
          <w:rFonts w:asciiTheme="minorEastAsia" w:hAnsiTheme="minorEastAsia" w:cs="宋体" w:hint="eastAsia"/>
        </w:rPr>
        <w:t>1.3.1适用于工程的标准规范包括：。</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1.3.2 发包人提供国外标准、规范的名称：；</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发包人提供国外标准、规范的份数：；</w:t>
      </w:r>
    </w:p>
    <w:p w:rsidR="00BC2F44" w:rsidRDefault="00AD0391">
      <w:pPr>
        <w:spacing w:line="276" w:lineRule="auto"/>
        <w:rPr>
          <w:rFonts w:asciiTheme="minorEastAsia" w:hAnsiTheme="minorEastAsia" w:cs="宋体"/>
        </w:rPr>
      </w:pPr>
      <w:r>
        <w:rPr>
          <w:rFonts w:asciiTheme="minorEastAsia" w:hAnsiTheme="minorEastAsia" w:cs="宋体" w:hint="eastAsia"/>
          <w:kern w:val="0"/>
        </w:rPr>
        <w:t>发包人提供国外标准、规范的名称：。</w:t>
      </w:r>
    </w:p>
    <w:p w:rsidR="00BC2F44" w:rsidRDefault="00AD0391">
      <w:pPr>
        <w:spacing w:line="276" w:lineRule="auto"/>
        <w:rPr>
          <w:rFonts w:asciiTheme="minorEastAsia" w:hAnsiTheme="minorEastAsia" w:cs="宋体"/>
        </w:rPr>
      </w:pPr>
      <w:r>
        <w:rPr>
          <w:rFonts w:asciiTheme="minorEastAsia" w:hAnsiTheme="minorEastAsia" w:cs="宋体" w:hint="eastAsia"/>
        </w:rPr>
        <w:t>1.4.发包人对工程的技术标准和功能要求的特殊要求：。</w:t>
      </w:r>
    </w:p>
    <w:p w:rsidR="00BC2F44" w:rsidRDefault="00AD0391">
      <w:pPr>
        <w:spacing w:line="276" w:lineRule="auto"/>
        <w:rPr>
          <w:rFonts w:asciiTheme="minorEastAsia" w:hAnsiTheme="minorEastAsia" w:cs="宋体"/>
        </w:rPr>
      </w:pPr>
      <w:r>
        <w:rPr>
          <w:rFonts w:asciiTheme="minorEastAsia" w:hAnsiTheme="minorEastAsia" w:cs="宋体" w:hint="eastAsia"/>
        </w:rPr>
        <w:t>1.5 合同文件的优先顺序</w:t>
      </w:r>
    </w:p>
    <w:p w:rsidR="00BC2F44" w:rsidRDefault="00AD0391">
      <w:pPr>
        <w:spacing w:line="276" w:lineRule="auto"/>
        <w:rPr>
          <w:rFonts w:asciiTheme="minorEastAsia" w:hAnsiTheme="minorEastAsia" w:cs="宋体"/>
        </w:rPr>
      </w:pPr>
      <w:r>
        <w:rPr>
          <w:rFonts w:asciiTheme="minorEastAsia" w:hAnsiTheme="minorEastAsia" w:cs="宋体" w:hint="eastAsia"/>
        </w:rPr>
        <w:t>合同文件组成及优先顺序为：。</w:t>
      </w:r>
    </w:p>
    <w:p w:rsidR="00BC2F44" w:rsidRDefault="00AD0391">
      <w:pPr>
        <w:spacing w:line="276" w:lineRule="auto"/>
        <w:rPr>
          <w:rFonts w:asciiTheme="minorEastAsia" w:hAnsiTheme="minorEastAsia" w:cs="宋体"/>
        </w:rPr>
      </w:pPr>
      <w:r>
        <w:rPr>
          <w:rFonts w:asciiTheme="minorEastAsia" w:hAnsiTheme="minorEastAsia" w:cs="宋体" w:hint="eastAsia"/>
        </w:rPr>
        <w:t>1.6 图纸和承包人文件</w:t>
      </w:r>
      <w:r>
        <w:rPr>
          <w:rFonts w:asciiTheme="minorEastAsia" w:hAnsiTheme="minorEastAsia" w:cs="宋体" w:hint="eastAsia"/>
        </w:rPr>
        <w:tab/>
      </w:r>
    </w:p>
    <w:p w:rsidR="00BC2F44" w:rsidRDefault="00AD0391">
      <w:pPr>
        <w:spacing w:line="276" w:lineRule="auto"/>
        <w:rPr>
          <w:rFonts w:asciiTheme="minorEastAsia" w:hAnsiTheme="minorEastAsia" w:cs="宋体"/>
        </w:rPr>
      </w:pPr>
      <w:r>
        <w:rPr>
          <w:rFonts w:asciiTheme="minorEastAsia" w:hAnsiTheme="minorEastAsia" w:cs="宋体" w:hint="eastAsia"/>
        </w:rPr>
        <w:t>1.6.1 图纸的提供</w:t>
      </w:r>
    </w:p>
    <w:p w:rsidR="00BC2F44" w:rsidRDefault="00AD0391">
      <w:pPr>
        <w:spacing w:line="276" w:lineRule="auto"/>
        <w:rPr>
          <w:rFonts w:asciiTheme="minorEastAsia" w:hAnsiTheme="minorEastAsia" w:cs="宋体"/>
        </w:rPr>
      </w:pPr>
      <w:r>
        <w:rPr>
          <w:rFonts w:asciiTheme="minorEastAsia" w:hAnsiTheme="minorEastAsia" w:cs="宋体" w:hint="eastAsia"/>
        </w:rPr>
        <w:t>发包人向承包人提供图纸的期限：；</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发包人向承包人提供图纸的数量：；</w:t>
      </w:r>
    </w:p>
    <w:p w:rsidR="00BC2F44" w:rsidRDefault="00AD0391">
      <w:pPr>
        <w:spacing w:line="276" w:lineRule="auto"/>
        <w:rPr>
          <w:rFonts w:asciiTheme="minorEastAsia" w:hAnsiTheme="minorEastAsia" w:cs="宋体"/>
        </w:rPr>
      </w:pPr>
      <w:r>
        <w:rPr>
          <w:rFonts w:asciiTheme="minorEastAsia" w:hAnsiTheme="minorEastAsia" w:cs="宋体" w:hint="eastAsia"/>
        </w:rPr>
        <w:t>发包人向承包人提供图纸的内容：。</w:t>
      </w:r>
    </w:p>
    <w:p w:rsidR="00BC2F44" w:rsidRDefault="00AD0391">
      <w:pPr>
        <w:spacing w:line="276" w:lineRule="auto"/>
        <w:rPr>
          <w:rFonts w:asciiTheme="minorEastAsia" w:hAnsiTheme="minorEastAsia" w:cs="宋体"/>
        </w:rPr>
      </w:pPr>
      <w:r>
        <w:rPr>
          <w:rFonts w:asciiTheme="minorEastAsia" w:hAnsiTheme="minorEastAsia" w:cs="宋体" w:hint="eastAsia"/>
        </w:rPr>
        <w:t>1.6.2 承包人文件</w:t>
      </w:r>
    </w:p>
    <w:p w:rsidR="00BC2F44" w:rsidRDefault="00AD0391">
      <w:pPr>
        <w:spacing w:line="276" w:lineRule="auto"/>
        <w:rPr>
          <w:rFonts w:asciiTheme="minorEastAsia" w:hAnsiTheme="minorEastAsia" w:cs="宋体"/>
        </w:rPr>
      </w:pPr>
      <w:r>
        <w:rPr>
          <w:rFonts w:asciiTheme="minorEastAsia" w:hAnsiTheme="minorEastAsia" w:cs="宋体" w:hint="eastAsia"/>
        </w:rPr>
        <w:t>需要由承包人提供的文件，包括：；</w:t>
      </w:r>
    </w:p>
    <w:p w:rsidR="00BC2F44" w:rsidRDefault="00AD0391">
      <w:pPr>
        <w:spacing w:line="276" w:lineRule="auto"/>
        <w:rPr>
          <w:rFonts w:asciiTheme="minorEastAsia" w:hAnsiTheme="minorEastAsia" w:cs="宋体"/>
        </w:rPr>
      </w:pPr>
      <w:r>
        <w:rPr>
          <w:rFonts w:asciiTheme="minorEastAsia" w:hAnsiTheme="minorEastAsia" w:cs="宋体" w:hint="eastAsia"/>
        </w:rPr>
        <w:t>承包人提供的文件的期限为：；</w:t>
      </w:r>
    </w:p>
    <w:p w:rsidR="00BC2F44" w:rsidRDefault="00AD0391">
      <w:pPr>
        <w:spacing w:line="276" w:lineRule="auto"/>
        <w:rPr>
          <w:rFonts w:asciiTheme="minorEastAsia" w:hAnsiTheme="minorEastAsia" w:cs="宋体"/>
        </w:rPr>
      </w:pPr>
      <w:r>
        <w:rPr>
          <w:rFonts w:asciiTheme="minorEastAsia" w:hAnsiTheme="minorEastAsia" w:cs="宋体" w:hint="eastAsia"/>
        </w:rPr>
        <w:t>承包人提供的文件的数量为：；</w:t>
      </w:r>
    </w:p>
    <w:p w:rsidR="00BC2F44" w:rsidRDefault="00AD0391">
      <w:pPr>
        <w:spacing w:line="276" w:lineRule="auto"/>
        <w:rPr>
          <w:rFonts w:asciiTheme="minorEastAsia" w:hAnsiTheme="minorEastAsia" w:cs="宋体"/>
        </w:rPr>
      </w:pPr>
      <w:r>
        <w:rPr>
          <w:rFonts w:asciiTheme="minorEastAsia" w:hAnsiTheme="minorEastAsia" w:cs="宋体" w:hint="eastAsia"/>
        </w:rPr>
        <w:t>承包人提供的文件的形式为：；</w:t>
      </w:r>
    </w:p>
    <w:p w:rsidR="00BC2F44" w:rsidRDefault="00AD0391">
      <w:pPr>
        <w:spacing w:line="276" w:lineRule="auto"/>
        <w:rPr>
          <w:rFonts w:asciiTheme="minorEastAsia" w:hAnsiTheme="minorEastAsia" w:cs="宋体"/>
        </w:rPr>
      </w:pPr>
      <w:r>
        <w:rPr>
          <w:rFonts w:asciiTheme="minorEastAsia" w:hAnsiTheme="minorEastAsia" w:cs="宋体" w:hint="eastAsia"/>
        </w:rPr>
        <w:t>发包人审批承包人文件的期限：。</w:t>
      </w:r>
    </w:p>
    <w:p w:rsidR="00BC2F44" w:rsidRDefault="00AD0391">
      <w:pPr>
        <w:spacing w:line="276" w:lineRule="auto"/>
        <w:rPr>
          <w:rFonts w:asciiTheme="minorEastAsia" w:hAnsiTheme="minorEastAsia" w:cs="宋体"/>
        </w:rPr>
      </w:pPr>
      <w:r>
        <w:rPr>
          <w:rFonts w:asciiTheme="minorEastAsia" w:hAnsiTheme="minorEastAsia" w:cs="宋体" w:hint="eastAsia"/>
        </w:rPr>
        <w:t>1.6.3 现场图纸准备</w:t>
      </w:r>
    </w:p>
    <w:p w:rsidR="00BC2F44" w:rsidRDefault="00AD0391">
      <w:pPr>
        <w:spacing w:line="276" w:lineRule="auto"/>
        <w:rPr>
          <w:rFonts w:asciiTheme="minorEastAsia" w:hAnsiTheme="minorEastAsia" w:cs="宋体"/>
        </w:rPr>
      </w:pPr>
      <w:r>
        <w:rPr>
          <w:rFonts w:asciiTheme="minorEastAsia" w:hAnsiTheme="minorEastAsia" w:cs="宋体" w:hint="eastAsia"/>
        </w:rPr>
        <w:t>关于现场图纸准备的约定：。</w:t>
      </w:r>
    </w:p>
    <w:p w:rsidR="00BC2F44" w:rsidRDefault="00AD0391">
      <w:pPr>
        <w:spacing w:line="276" w:lineRule="auto"/>
        <w:rPr>
          <w:rFonts w:asciiTheme="minorEastAsia" w:hAnsiTheme="minorEastAsia" w:cs="宋体"/>
        </w:rPr>
      </w:pPr>
      <w:r>
        <w:rPr>
          <w:rFonts w:asciiTheme="minorEastAsia" w:hAnsiTheme="minorEastAsia" w:cs="宋体" w:hint="eastAsia"/>
        </w:rPr>
        <w:t>1.7 联络</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1.7.1发包人和承包人应当在</w:t>
      </w:r>
      <w:r>
        <w:rPr>
          <w:rFonts w:ascii="MingLiU_HKSCS" w:eastAsia="MingLiU_HKSCS" w:hAnsi="MingLiU_HKSCS" w:cs="MingLiU_HKSCS" w:hint="eastAsia"/>
          <w:u w:val="single"/>
        </w:rPr>
        <w:t></w:t>
      </w:r>
      <w:r>
        <w:rPr>
          <w:rFonts w:asciiTheme="minorEastAsia" w:hAnsiTheme="minorEastAsia" w:cs="宋体" w:hint="eastAsia"/>
          <w:kern w:val="0"/>
        </w:rPr>
        <w:t>天内将与合同有关的通知、批准、证明、证书、指示、指令、要求、请求、同意、意见、确定和决定等书面函件送达对方当事人。</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1.7.2 发包人接收文件的地点：；</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发包人指定的接收人为：。</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承包人接收文件的地点：；</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承包人指定的接收人为：。</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监理人接收文件的地点：；</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监理人指定的接收人为：。</w:t>
      </w:r>
    </w:p>
    <w:p w:rsidR="00BC2F44" w:rsidRDefault="00AD0391">
      <w:pPr>
        <w:spacing w:line="276" w:lineRule="auto"/>
        <w:rPr>
          <w:rFonts w:asciiTheme="minorEastAsia" w:hAnsiTheme="minorEastAsia" w:cs="宋体"/>
        </w:rPr>
      </w:pPr>
      <w:r>
        <w:rPr>
          <w:rFonts w:asciiTheme="minorEastAsia" w:hAnsiTheme="minorEastAsia" w:cs="宋体" w:hint="eastAsia"/>
        </w:rPr>
        <w:t>1.8 交通运输</w:t>
      </w:r>
    </w:p>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41" w:name="_Toc318581155"/>
      <w:bookmarkStart w:id="42" w:name="_Toc303539100"/>
      <w:bookmarkStart w:id="43" w:name="_Toc312677986"/>
      <w:bookmarkStart w:id="44" w:name="_Toc304295521"/>
      <w:bookmarkStart w:id="45" w:name="_Toc300934943"/>
      <w:r>
        <w:rPr>
          <w:rFonts w:asciiTheme="minorEastAsia" w:hAnsiTheme="minorEastAsia" w:cs="宋体" w:hint="eastAsia"/>
        </w:rPr>
        <w:t>.8.1 出入现场的权利</w:t>
      </w:r>
    </w:p>
    <w:p w:rsidR="00BC2F44" w:rsidRDefault="00AD0391">
      <w:pPr>
        <w:spacing w:line="276" w:lineRule="auto"/>
        <w:rPr>
          <w:rFonts w:asciiTheme="minorEastAsia" w:hAnsiTheme="minorEastAsia" w:cs="宋体"/>
        </w:rPr>
      </w:pPr>
      <w:r>
        <w:rPr>
          <w:rFonts w:asciiTheme="minorEastAsia" w:hAnsiTheme="minorEastAsia" w:cs="宋体" w:hint="eastAsia"/>
        </w:rPr>
        <w:t>关于出入现场的权利的约定：。</w:t>
      </w:r>
    </w:p>
    <w:bookmarkEnd w:id="41"/>
    <w:bookmarkEnd w:id="42"/>
    <w:bookmarkEnd w:id="43"/>
    <w:bookmarkEnd w:id="44"/>
    <w:bookmarkEnd w:id="45"/>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46" w:name="_Toc304295522"/>
      <w:bookmarkStart w:id="47" w:name="_Toc303539101"/>
      <w:bookmarkStart w:id="48" w:name="_Toc318581156"/>
      <w:bookmarkStart w:id="49" w:name="_Toc300934944"/>
      <w:bookmarkStart w:id="50" w:name="_Toc312677987"/>
      <w:r>
        <w:rPr>
          <w:rFonts w:asciiTheme="minorEastAsia" w:hAnsiTheme="minorEastAsia" w:cs="宋体" w:hint="eastAsia"/>
        </w:rPr>
        <w:t>.8.2 场内交通</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关于场外交通和场内交通的边界的约定：</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关于发包人向承包人免费提供满足工程施工需要的场内道路和交通设施的约定：。</w:t>
      </w:r>
      <w:bookmarkStart w:id="51" w:name="_Toc318581157"/>
      <w:bookmarkEnd w:id="46"/>
      <w:bookmarkEnd w:id="47"/>
      <w:bookmarkEnd w:id="48"/>
      <w:bookmarkEnd w:id="49"/>
      <w:bookmarkEnd w:id="50"/>
    </w:p>
    <w:p w:rsidR="00BC2F44" w:rsidRDefault="00AD0391">
      <w:pPr>
        <w:spacing w:line="276" w:lineRule="auto"/>
        <w:rPr>
          <w:rFonts w:asciiTheme="minorEastAsia" w:hAnsiTheme="minorEastAsia" w:cs="宋体"/>
        </w:rPr>
      </w:pPr>
      <w:r>
        <w:rPr>
          <w:rFonts w:asciiTheme="minorEastAsia" w:hAnsiTheme="minorEastAsia" w:cs="宋体" w:hint="eastAsia"/>
        </w:rPr>
        <w:t>1.8.3超大件和超重件的运输</w:t>
      </w:r>
    </w:p>
    <w:p w:rsidR="00BC2F44" w:rsidRDefault="00AD0391">
      <w:pPr>
        <w:spacing w:line="276" w:lineRule="auto"/>
        <w:rPr>
          <w:rFonts w:asciiTheme="minorEastAsia" w:hAnsiTheme="minorEastAsia" w:cs="宋体"/>
        </w:rPr>
      </w:pPr>
      <w:r>
        <w:rPr>
          <w:rFonts w:asciiTheme="minorEastAsia" w:hAnsiTheme="minorEastAsia" w:cs="宋体" w:hint="eastAsia"/>
        </w:rPr>
        <w:t>运输超大件或超重件所需的道路和桥梁临时加固改造费用和其他有关费用由承担。</w:t>
      </w:r>
    </w:p>
    <w:bookmarkEnd w:id="51"/>
    <w:p w:rsidR="00BC2F44" w:rsidRDefault="00AD0391">
      <w:pPr>
        <w:spacing w:line="276" w:lineRule="auto"/>
        <w:rPr>
          <w:rFonts w:asciiTheme="minorEastAsia" w:hAnsiTheme="minorEastAsia" w:cs="宋体"/>
        </w:rPr>
      </w:pPr>
      <w:r>
        <w:rPr>
          <w:rFonts w:asciiTheme="minorEastAsia" w:hAnsiTheme="minorEastAsia" w:cs="宋体" w:hint="eastAsia"/>
        </w:rPr>
        <w:t>1.9 知识产权</w:t>
      </w:r>
    </w:p>
    <w:p w:rsidR="00BC2F44" w:rsidRDefault="00AD0391">
      <w:pPr>
        <w:spacing w:line="276" w:lineRule="auto"/>
        <w:rPr>
          <w:rFonts w:asciiTheme="minorEastAsia" w:hAnsiTheme="minorEastAsia" w:cs="宋体"/>
        </w:rPr>
      </w:pPr>
      <w:r>
        <w:rPr>
          <w:rFonts w:asciiTheme="minorEastAsia" w:hAnsiTheme="minorEastAsia" w:cs="宋体" w:hint="eastAsia"/>
        </w:rPr>
        <w:t>1.9.1关于发包人提供给承包人的图纸、发包人为实施工程自行编制或委托编制的技术规范以及反映发包人关于合同要求或其他类似性质的文件的著作权的归属：。</w:t>
      </w:r>
    </w:p>
    <w:p w:rsidR="00BC2F44" w:rsidRDefault="00AD0391">
      <w:pPr>
        <w:spacing w:line="276" w:lineRule="auto"/>
        <w:rPr>
          <w:rFonts w:asciiTheme="minorEastAsia" w:hAnsiTheme="minorEastAsia" w:cs="宋体"/>
        </w:rPr>
      </w:pPr>
      <w:r>
        <w:rPr>
          <w:rFonts w:asciiTheme="minorEastAsia" w:hAnsiTheme="minorEastAsia" w:cs="宋体" w:hint="eastAsia"/>
        </w:rPr>
        <w:t>关于发包人提供的上述文件的使用限制的要求：。</w:t>
      </w:r>
    </w:p>
    <w:p w:rsidR="00BC2F44" w:rsidRDefault="00AD0391">
      <w:pPr>
        <w:spacing w:line="276" w:lineRule="auto"/>
        <w:rPr>
          <w:rFonts w:asciiTheme="minorEastAsia" w:hAnsiTheme="minorEastAsia" w:cs="宋体"/>
        </w:rPr>
      </w:pPr>
      <w:r>
        <w:rPr>
          <w:rFonts w:asciiTheme="minorEastAsia" w:hAnsiTheme="minorEastAsia" w:cs="宋体" w:hint="eastAsia"/>
        </w:rPr>
        <w:t>1.9.2 关于承包人为实施工程所编制文件的著作权的归属：。</w:t>
      </w:r>
    </w:p>
    <w:p w:rsidR="00BC2F44" w:rsidRDefault="00AD0391">
      <w:pPr>
        <w:spacing w:line="276" w:lineRule="auto"/>
        <w:rPr>
          <w:rFonts w:asciiTheme="minorEastAsia" w:hAnsiTheme="minorEastAsia" w:cs="宋体"/>
        </w:rPr>
      </w:pPr>
      <w:r>
        <w:rPr>
          <w:rFonts w:asciiTheme="minorEastAsia" w:hAnsiTheme="minorEastAsia" w:cs="宋体" w:hint="eastAsia"/>
        </w:rPr>
        <w:t>关于承包人提供的上述文件的使用限制的要求：。</w:t>
      </w:r>
    </w:p>
    <w:p w:rsidR="00BC2F44" w:rsidRDefault="00AD0391">
      <w:pPr>
        <w:spacing w:line="276" w:lineRule="auto"/>
        <w:rPr>
          <w:rFonts w:asciiTheme="minorEastAsia" w:hAnsiTheme="minorEastAsia" w:cs="宋体"/>
          <w:kern w:val="0"/>
        </w:rPr>
      </w:pPr>
      <w:r>
        <w:rPr>
          <w:rFonts w:asciiTheme="minorEastAsia" w:hAnsiTheme="minorEastAsia" w:cs="宋体" w:hint="eastAsia"/>
        </w:rPr>
        <w:t>1.9.3 承包人在施工过程中所采用的专利、专有技术、技术秘密的使用费的承担方式：</w:t>
      </w:r>
      <w:r>
        <w:rPr>
          <w:rFonts w:asciiTheme="minorEastAsia" w:hAnsiTheme="minorEastAsia" w:cs="宋体" w:hint="eastAsia"/>
          <w:kern w:val="0"/>
        </w:rPr>
        <w:t>。</w:t>
      </w:r>
    </w:p>
    <w:p w:rsidR="00BC2F44" w:rsidRDefault="00AD0391">
      <w:pPr>
        <w:spacing w:line="276" w:lineRule="auto"/>
        <w:rPr>
          <w:rFonts w:asciiTheme="minorEastAsia" w:hAnsiTheme="minorEastAsia" w:cs="宋体"/>
        </w:rPr>
      </w:pPr>
      <w:r>
        <w:rPr>
          <w:rFonts w:asciiTheme="minorEastAsia" w:hAnsiTheme="minorEastAsia" w:cs="宋体" w:hint="eastAsia"/>
        </w:rPr>
        <w:t>1.10工程量清单错误的修正</w:t>
      </w:r>
    </w:p>
    <w:p w:rsidR="00BC2F44" w:rsidRDefault="00AD0391">
      <w:pPr>
        <w:spacing w:line="276" w:lineRule="auto"/>
        <w:rPr>
          <w:rFonts w:asciiTheme="minorEastAsia" w:hAnsiTheme="minorEastAsia" w:cs="宋体"/>
        </w:rPr>
      </w:pPr>
      <w:r>
        <w:rPr>
          <w:rFonts w:asciiTheme="minorEastAsia" w:hAnsiTheme="minorEastAsia" w:cs="宋体" w:hint="eastAsia"/>
        </w:rPr>
        <w:t>出现工程量清单错误时，是否调整合同价格：</w:t>
      </w:r>
      <w:r>
        <w:rPr>
          <w:rFonts w:ascii="MingLiU_HKSCS" w:eastAsia="MingLiU_HKSCS" w:hAnsi="MingLiU_HKSCS" w:cs="MingLiU_HKSCS" w:hint="eastAsia"/>
          <w:u w:val="single"/>
        </w:rPr>
        <w:t></w:t>
      </w:r>
      <w:r>
        <w:rPr>
          <w:rFonts w:asciiTheme="minorEastAsia" w:hAnsiTheme="minorEastAsia" w:cs="宋体" w:hint="eastAsia"/>
          <w:kern w:val="0"/>
        </w:rPr>
        <w:t>。</w:t>
      </w:r>
    </w:p>
    <w:p w:rsidR="00BC2F44" w:rsidRDefault="00AD0391">
      <w:pPr>
        <w:spacing w:line="276" w:lineRule="auto"/>
        <w:rPr>
          <w:rFonts w:asciiTheme="minorEastAsia" w:hAnsiTheme="minorEastAsia" w:cs="宋体"/>
        </w:rPr>
      </w:pPr>
      <w:r>
        <w:rPr>
          <w:rFonts w:asciiTheme="minorEastAsia" w:hAnsiTheme="minorEastAsia" w:cs="宋体" w:hint="eastAsia"/>
        </w:rPr>
        <w:t>允许调整合同价格的工程量偏差范围：</w:t>
      </w:r>
      <w:r>
        <w:rPr>
          <w:rFonts w:ascii="MingLiU_HKSCS" w:eastAsia="MingLiU_HKSCS" w:hAnsi="MingLiU_HKSCS" w:cs="MingLiU_HKSCS" w:hint="eastAsia"/>
        </w:rPr>
        <w:t></w:t>
      </w:r>
      <w:r>
        <w:rPr>
          <w:rFonts w:asciiTheme="minorEastAsia" w:hAnsiTheme="minorEastAsia" w:cs="宋体" w:hint="eastAsia"/>
          <w:kern w:val="0"/>
        </w:rPr>
        <w:t>。</w:t>
      </w:r>
    </w:p>
    <w:p w:rsidR="00BC2F44" w:rsidRDefault="00AD0391">
      <w:pPr>
        <w:pStyle w:val="4"/>
        <w:spacing w:line="276" w:lineRule="auto"/>
        <w:rPr>
          <w:rFonts w:asciiTheme="minorEastAsia" w:eastAsiaTheme="minorEastAsia" w:hAnsiTheme="minorEastAsia" w:cs="宋体"/>
        </w:rPr>
      </w:pPr>
      <w:bookmarkStart w:id="52" w:name="_Toc351203634"/>
      <w:r>
        <w:rPr>
          <w:rFonts w:asciiTheme="minorEastAsia" w:eastAsiaTheme="minorEastAsia" w:hAnsiTheme="minorEastAsia" w:cs="宋体" w:hint="eastAsia"/>
        </w:rPr>
        <w:lastRenderedPageBreak/>
        <w:t>2</w:t>
      </w:r>
      <w:bookmarkStart w:id="53" w:name="_Toc296891197"/>
      <w:bookmarkStart w:id="54" w:name="_Toc292559867"/>
      <w:bookmarkStart w:id="55" w:name="_Toc296503157"/>
      <w:bookmarkStart w:id="56" w:name="_Toc292559362"/>
      <w:bookmarkStart w:id="57" w:name="_Toc296346658"/>
      <w:bookmarkStart w:id="58" w:name="_Toc296890985"/>
      <w:bookmarkStart w:id="59" w:name="_Toc297120457"/>
      <w:bookmarkStart w:id="60" w:name="_Toc297048343"/>
      <w:bookmarkStart w:id="61" w:name="_Toc296347156"/>
      <w:bookmarkStart w:id="62" w:name="_Toc296944496"/>
      <w:r>
        <w:rPr>
          <w:rFonts w:asciiTheme="minorEastAsia" w:eastAsiaTheme="minorEastAsia" w:hAnsiTheme="minorEastAsia" w:cs="宋体" w:hint="eastAsia"/>
        </w:rPr>
        <w:t>. 发包人</w:t>
      </w:r>
      <w:bookmarkEnd w:id="52"/>
    </w:p>
    <w:bookmarkEnd w:id="53"/>
    <w:bookmarkEnd w:id="54"/>
    <w:bookmarkEnd w:id="55"/>
    <w:bookmarkEnd w:id="56"/>
    <w:bookmarkEnd w:id="57"/>
    <w:bookmarkEnd w:id="58"/>
    <w:bookmarkEnd w:id="59"/>
    <w:bookmarkEnd w:id="60"/>
    <w:bookmarkEnd w:id="61"/>
    <w:bookmarkEnd w:id="62"/>
    <w:p w:rsidR="00BC2F44" w:rsidRDefault="00AD0391">
      <w:pPr>
        <w:spacing w:line="276" w:lineRule="auto"/>
        <w:rPr>
          <w:rFonts w:asciiTheme="minorEastAsia" w:hAnsiTheme="minorEastAsia" w:cs="宋体"/>
        </w:rPr>
      </w:pPr>
      <w:r>
        <w:rPr>
          <w:rFonts w:asciiTheme="minorEastAsia" w:hAnsiTheme="minorEastAsia" w:cs="宋体" w:hint="eastAsia"/>
        </w:rPr>
        <w:t>2.1 发包人代表</w:t>
      </w:r>
    </w:p>
    <w:p w:rsidR="00BC2F44" w:rsidRDefault="00AD0391">
      <w:pPr>
        <w:spacing w:line="276" w:lineRule="auto"/>
        <w:rPr>
          <w:rFonts w:asciiTheme="minorEastAsia" w:hAnsiTheme="minorEastAsia" w:cs="宋体"/>
        </w:rPr>
      </w:pPr>
      <w:r>
        <w:rPr>
          <w:rFonts w:asciiTheme="minorEastAsia" w:hAnsiTheme="minorEastAsia" w:cs="宋体" w:hint="eastAsia"/>
        </w:rPr>
        <w:t>发包人代表：；</w:t>
      </w:r>
    </w:p>
    <w:p w:rsidR="00BC2F44" w:rsidRDefault="00AD0391">
      <w:pPr>
        <w:spacing w:line="276" w:lineRule="auto"/>
        <w:rPr>
          <w:rFonts w:asciiTheme="minorEastAsia" w:hAnsiTheme="minorEastAsia" w:cs="宋体"/>
        </w:rPr>
      </w:pPr>
      <w:r>
        <w:rPr>
          <w:rFonts w:asciiTheme="minorEastAsia" w:hAnsiTheme="minorEastAsia" w:cs="宋体" w:hint="eastAsia"/>
        </w:rPr>
        <w:t>姓    名：；</w:t>
      </w:r>
    </w:p>
    <w:p w:rsidR="00BC2F44" w:rsidRDefault="00AD0391">
      <w:pPr>
        <w:spacing w:line="276" w:lineRule="auto"/>
        <w:rPr>
          <w:rFonts w:asciiTheme="minorEastAsia" w:hAnsiTheme="minorEastAsia" w:cs="宋体"/>
        </w:rPr>
      </w:pPr>
      <w:r>
        <w:rPr>
          <w:rFonts w:asciiTheme="minorEastAsia" w:hAnsiTheme="minorEastAsia" w:cs="宋体" w:hint="eastAsia"/>
        </w:rPr>
        <w:t>身份证号：；</w:t>
      </w:r>
    </w:p>
    <w:p w:rsidR="00BC2F44" w:rsidRDefault="00AD0391">
      <w:pPr>
        <w:spacing w:line="276" w:lineRule="auto"/>
        <w:rPr>
          <w:rFonts w:asciiTheme="minorEastAsia" w:hAnsiTheme="minorEastAsia" w:cs="宋体"/>
        </w:rPr>
      </w:pPr>
      <w:r>
        <w:rPr>
          <w:rFonts w:asciiTheme="minorEastAsia" w:hAnsiTheme="minorEastAsia" w:cs="宋体" w:hint="eastAsia"/>
        </w:rPr>
        <w:t>职    务：；</w:t>
      </w:r>
    </w:p>
    <w:p w:rsidR="00BC2F44" w:rsidRDefault="00AD0391">
      <w:pPr>
        <w:spacing w:line="276" w:lineRule="auto"/>
        <w:rPr>
          <w:rFonts w:asciiTheme="minorEastAsia" w:hAnsiTheme="minorEastAsia" w:cs="宋体"/>
        </w:rPr>
      </w:pPr>
      <w:r>
        <w:rPr>
          <w:rFonts w:asciiTheme="minorEastAsia" w:hAnsiTheme="minorEastAsia" w:cs="宋体" w:hint="eastAsia"/>
        </w:rPr>
        <w:t>联系电话：；</w:t>
      </w:r>
    </w:p>
    <w:p w:rsidR="00BC2F44" w:rsidRDefault="00AD0391">
      <w:pPr>
        <w:spacing w:line="276" w:lineRule="auto"/>
        <w:rPr>
          <w:rFonts w:asciiTheme="minorEastAsia" w:hAnsiTheme="minorEastAsia" w:cs="宋体"/>
        </w:rPr>
      </w:pPr>
      <w:r>
        <w:rPr>
          <w:rFonts w:asciiTheme="minorEastAsia" w:hAnsiTheme="minorEastAsia" w:cs="宋体" w:hint="eastAsia"/>
        </w:rPr>
        <w:t>电子信箱：；</w:t>
      </w:r>
    </w:p>
    <w:p w:rsidR="00BC2F44" w:rsidRDefault="00AD0391">
      <w:pPr>
        <w:spacing w:line="276" w:lineRule="auto"/>
        <w:rPr>
          <w:rFonts w:asciiTheme="minorEastAsia" w:hAnsiTheme="minorEastAsia" w:cs="宋体"/>
        </w:rPr>
      </w:pPr>
      <w:r>
        <w:rPr>
          <w:rFonts w:asciiTheme="minorEastAsia" w:hAnsiTheme="minorEastAsia" w:cs="宋体" w:hint="eastAsia"/>
        </w:rPr>
        <w:t>通信地址：。</w:t>
      </w:r>
    </w:p>
    <w:p w:rsidR="00BC2F44" w:rsidRDefault="00AD0391">
      <w:pPr>
        <w:spacing w:line="276" w:lineRule="auto"/>
        <w:rPr>
          <w:rFonts w:asciiTheme="minorEastAsia" w:hAnsiTheme="minorEastAsia" w:cs="宋体"/>
          <w:b/>
        </w:rPr>
      </w:pPr>
      <w:r>
        <w:rPr>
          <w:rFonts w:asciiTheme="minorEastAsia" w:hAnsiTheme="minorEastAsia" w:cs="宋体" w:hint="eastAsia"/>
        </w:rPr>
        <w:t>发包人对发包人代表的授权范围如下：。</w:t>
      </w:r>
    </w:p>
    <w:p w:rsidR="00BC2F44" w:rsidRDefault="00AD0391">
      <w:pPr>
        <w:spacing w:line="276" w:lineRule="auto"/>
        <w:rPr>
          <w:rFonts w:asciiTheme="minorEastAsia" w:hAnsiTheme="minorEastAsia" w:cs="宋体"/>
        </w:rPr>
      </w:pPr>
      <w:r>
        <w:rPr>
          <w:rFonts w:asciiTheme="minorEastAsia" w:hAnsiTheme="minorEastAsia" w:cs="宋体" w:hint="eastAsia"/>
        </w:rPr>
        <w:t>2.2 施工现场、施工条件和基础资料的提供</w:t>
      </w:r>
    </w:p>
    <w:p w:rsidR="00BC2F44" w:rsidRDefault="00AD0391">
      <w:pPr>
        <w:spacing w:line="276" w:lineRule="auto"/>
        <w:rPr>
          <w:rFonts w:asciiTheme="minorEastAsia" w:hAnsiTheme="minorEastAsia" w:cs="宋体"/>
        </w:rPr>
      </w:pPr>
      <w:r>
        <w:rPr>
          <w:rFonts w:asciiTheme="minorEastAsia" w:hAnsiTheme="minorEastAsia" w:cs="宋体" w:hint="eastAsia"/>
        </w:rPr>
        <w:t>2.2.1 提供施工现场</w:t>
      </w:r>
    </w:p>
    <w:p w:rsidR="00BC2F44" w:rsidRDefault="00AD0391">
      <w:pPr>
        <w:spacing w:line="276" w:lineRule="auto"/>
        <w:rPr>
          <w:rFonts w:asciiTheme="minorEastAsia" w:hAnsiTheme="minorEastAsia" w:cs="宋体"/>
        </w:rPr>
      </w:pPr>
      <w:r>
        <w:rPr>
          <w:rFonts w:asciiTheme="minorEastAsia" w:hAnsiTheme="minorEastAsia" w:cs="宋体" w:hint="eastAsia"/>
        </w:rPr>
        <w:t>关于发包人移交施工现场的期限要求：。</w:t>
      </w:r>
    </w:p>
    <w:p w:rsidR="00BC2F44" w:rsidRDefault="00AD0391">
      <w:pPr>
        <w:spacing w:line="276" w:lineRule="auto"/>
        <w:rPr>
          <w:rFonts w:asciiTheme="minorEastAsia" w:hAnsiTheme="minorEastAsia" w:cs="宋体"/>
        </w:rPr>
      </w:pPr>
      <w:r>
        <w:rPr>
          <w:rFonts w:asciiTheme="minorEastAsia" w:hAnsiTheme="minorEastAsia" w:cs="宋体" w:hint="eastAsia"/>
        </w:rPr>
        <w:t>2.2.2 提供施工条件</w:t>
      </w:r>
    </w:p>
    <w:p w:rsidR="00BC2F44" w:rsidRDefault="00AD0391">
      <w:pPr>
        <w:spacing w:line="276" w:lineRule="auto"/>
        <w:rPr>
          <w:rFonts w:asciiTheme="minorEastAsia" w:hAnsiTheme="minorEastAsia" w:cs="宋体"/>
        </w:rPr>
      </w:pPr>
      <w:r>
        <w:rPr>
          <w:rFonts w:asciiTheme="minorEastAsia" w:hAnsiTheme="minorEastAsia" w:cs="宋体" w:hint="eastAsia"/>
        </w:rPr>
        <w:t>关于发包人应负责提供施工所需要的条件，包括：。</w:t>
      </w:r>
    </w:p>
    <w:p w:rsidR="00BC2F44" w:rsidRDefault="00AD0391">
      <w:pPr>
        <w:spacing w:line="276" w:lineRule="auto"/>
        <w:rPr>
          <w:rFonts w:asciiTheme="minorEastAsia" w:hAnsiTheme="minorEastAsia" w:cs="宋体"/>
        </w:rPr>
      </w:pPr>
      <w:r>
        <w:rPr>
          <w:rFonts w:asciiTheme="minorEastAsia" w:hAnsiTheme="minorEastAsia" w:cs="宋体" w:hint="eastAsia"/>
        </w:rPr>
        <w:t>2.3 资金来源证明及支付担保</w:t>
      </w:r>
    </w:p>
    <w:p w:rsidR="00BC2F44" w:rsidRDefault="00AD0391">
      <w:pPr>
        <w:spacing w:line="276" w:lineRule="auto"/>
        <w:rPr>
          <w:rFonts w:asciiTheme="minorEastAsia" w:hAnsiTheme="minorEastAsia" w:cs="宋体"/>
        </w:rPr>
      </w:pPr>
      <w:r>
        <w:rPr>
          <w:rFonts w:asciiTheme="minorEastAsia" w:hAnsiTheme="minorEastAsia" w:cs="宋体" w:hint="eastAsia"/>
        </w:rPr>
        <w:t>发包人提供资金来源证明的期限要求：。</w:t>
      </w:r>
    </w:p>
    <w:p w:rsidR="00BC2F44" w:rsidRDefault="00AD0391">
      <w:pPr>
        <w:spacing w:line="276" w:lineRule="auto"/>
        <w:rPr>
          <w:rFonts w:asciiTheme="minorEastAsia" w:hAnsiTheme="minorEastAsia" w:cs="宋体"/>
        </w:rPr>
      </w:pPr>
      <w:r>
        <w:rPr>
          <w:rFonts w:asciiTheme="minorEastAsia" w:hAnsiTheme="minorEastAsia" w:cs="宋体" w:hint="eastAsia"/>
        </w:rPr>
        <w:t>发包人是否提供支付担保：。</w:t>
      </w:r>
    </w:p>
    <w:p w:rsidR="00BC2F44" w:rsidRDefault="00AD0391">
      <w:pPr>
        <w:spacing w:line="276" w:lineRule="auto"/>
        <w:rPr>
          <w:rFonts w:asciiTheme="minorEastAsia" w:hAnsiTheme="minorEastAsia" w:cs="宋体"/>
        </w:rPr>
      </w:pPr>
      <w:r>
        <w:rPr>
          <w:rFonts w:asciiTheme="minorEastAsia" w:hAnsiTheme="minorEastAsia" w:cs="宋体" w:hint="eastAsia"/>
        </w:rPr>
        <w:t>发包人提供支付担保的形式：。</w:t>
      </w:r>
    </w:p>
    <w:p w:rsidR="00BC2F44" w:rsidRDefault="00AD0391">
      <w:pPr>
        <w:pStyle w:val="4"/>
        <w:spacing w:line="276" w:lineRule="auto"/>
        <w:rPr>
          <w:rFonts w:asciiTheme="minorEastAsia" w:eastAsiaTheme="minorEastAsia" w:hAnsiTheme="minorEastAsia" w:cs="宋体"/>
        </w:rPr>
      </w:pPr>
      <w:bookmarkStart w:id="63" w:name="_Toc351203635"/>
      <w:r>
        <w:rPr>
          <w:rFonts w:asciiTheme="minorEastAsia" w:eastAsiaTheme="minorEastAsia" w:hAnsiTheme="minorEastAsia" w:cs="宋体" w:hint="eastAsia"/>
        </w:rPr>
        <w:t>3</w:t>
      </w:r>
      <w:bookmarkStart w:id="64" w:name="_Toc297048344"/>
      <w:bookmarkStart w:id="65" w:name="_Toc296891198"/>
      <w:bookmarkStart w:id="66" w:name="_Toc296944497"/>
      <w:bookmarkStart w:id="67" w:name="_Toc292559868"/>
      <w:bookmarkStart w:id="68" w:name="_Toc296346659"/>
      <w:bookmarkStart w:id="69" w:name="_Toc296890986"/>
      <w:bookmarkStart w:id="70" w:name="_Toc296347157"/>
      <w:bookmarkStart w:id="71" w:name="_Toc292559363"/>
      <w:bookmarkStart w:id="72" w:name="_Toc297120458"/>
      <w:bookmarkStart w:id="73" w:name="_Toc296503158"/>
      <w:r>
        <w:rPr>
          <w:rFonts w:asciiTheme="minorEastAsia" w:eastAsiaTheme="minorEastAsia" w:hAnsiTheme="minorEastAsia" w:cs="宋体" w:hint="eastAsia"/>
        </w:rPr>
        <w:t>. 承包人</w:t>
      </w:r>
      <w:bookmarkEnd w:id="63"/>
    </w:p>
    <w:bookmarkEnd w:id="64"/>
    <w:bookmarkEnd w:id="65"/>
    <w:bookmarkEnd w:id="66"/>
    <w:bookmarkEnd w:id="67"/>
    <w:bookmarkEnd w:id="68"/>
    <w:bookmarkEnd w:id="69"/>
    <w:bookmarkEnd w:id="70"/>
    <w:bookmarkEnd w:id="71"/>
    <w:bookmarkEnd w:id="72"/>
    <w:bookmarkEnd w:id="73"/>
    <w:p w:rsidR="00BC2F44" w:rsidRDefault="00AD0391">
      <w:pPr>
        <w:spacing w:line="276" w:lineRule="auto"/>
        <w:rPr>
          <w:rFonts w:asciiTheme="minorEastAsia" w:hAnsiTheme="minorEastAsia" w:cs="宋体"/>
        </w:rPr>
      </w:pPr>
      <w:r>
        <w:rPr>
          <w:rFonts w:asciiTheme="minorEastAsia" w:hAnsiTheme="minorEastAsia" w:cs="宋体" w:hint="eastAsia"/>
        </w:rPr>
        <w:t>3.1 承包人的一般义务</w:t>
      </w:r>
    </w:p>
    <w:p w:rsidR="00BC2F44" w:rsidRDefault="00AD0391">
      <w:pPr>
        <w:spacing w:line="276" w:lineRule="auto"/>
        <w:rPr>
          <w:rFonts w:asciiTheme="minorEastAsia" w:hAnsiTheme="minorEastAsia" w:cs="宋体"/>
        </w:rPr>
      </w:pPr>
      <w:r>
        <w:rPr>
          <w:rFonts w:asciiTheme="minorEastAsia" w:hAnsiTheme="minorEastAsia" w:cs="宋体" w:hint="eastAsia"/>
          <w:kern w:val="0"/>
        </w:rPr>
        <w:t>（1）</w:t>
      </w:r>
      <w:r>
        <w:rPr>
          <w:rFonts w:asciiTheme="minorEastAsia" w:hAnsiTheme="minorEastAsia" w:cs="宋体" w:hint="eastAsia"/>
        </w:rPr>
        <w:t>承包人提交的竣工资料的内容：。</w:t>
      </w:r>
    </w:p>
    <w:p w:rsidR="00BC2F44" w:rsidRDefault="00AD0391">
      <w:pPr>
        <w:spacing w:line="276" w:lineRule="auto"/>
        <w:rPr>
          <w:rFonts w:asciiTheme="minorEastAsia" w:hAnsiTheme="minorEastAsia" w:cs="宋体"/>
        </w:rPr>
      </w:pPr>
      <w:r>
        <w:rPr>
          <w:rFonts w:asciiTheme="minorEastAsia" w:hAnsiTheme="minorEastAsia" w:cs="宋体" w:hint="eastAsia"/>
        </w:rPr>
        <w:t>承包人需要提交的竣工资料套数：。</w:t>
      </w:r>
    </w:p>
    <w:p w:rsidR="00BC2F44" w:rsidRDefault="00AD0391">
      <w:pPr>
        <w:spacing w:line="276" w:lineRule="auto"/>
        <w:rPr>
          <w:rFonts w:asciiTheme="minorEastAsia" w:hAnsiTheme="minorEastAsia" w:cs="宋体"/>
        </w:rPr>
      </w:pPr>
      <w:r>
        <w:rPr>
          <w:rFonts w:asciiTheme="minorEastAsia" w:hAnsiTheme="minorEastAsia" w:cs="宋体" w:hint="eastAsia"/>
        </w:rPr>
        <w:t>承包人提交的竣工资料的费用承担：。</w:t>
      </w:r>
    </w:p>
    <w:p w:rsidR="00BC2F44" w:rsidRDefault="00AD0391">
      <w:pPr>
        <w:spacing w:line="276" w:lineRule="auto"/>
        <w:rPr>
          <w:rFonts w:asciiTheme="minorEastAsia" w:hAnsiTheme="minorEastAsia" w:cs="宋体"/>
        </w:rPr>
      </w:pPr>
      <w:r>
        <w:rPr>
          <w:rFonts w:asciiTheme="minorEastAsia" w:hAnsiTheme="minorEastAsia" w:cs="宋体" w:hint="eastAsia"/>
        </w:rPr>
        <w:t>承包人提交的竣工资料移交时间：。</w:t>
      </w:r>
    </w:p>
    <w:p w:rsidR="00BC2F44" w:rsidRDefault="00AD0391">
      <w:pPr>
        <w:spacing w:line="276" w:lineRule="auto"/>
        <w:rPr>
          <w:rFonts w:asciiTheme="minorEastAsia" w:hAnsiTheme="minorEastAsia" w:cs="宋体"/>
        </w:rPr>
      </w:pPr>
      <w:r>
        <w:rPr>
          <w:rFonts w:asciiTheme="minorEastAsia" w:hAnsiTheme="minorEastAsia" w:cs="宋体" w:hint="eastAsia"/>
        </w:rPr>
        <w:t>承包人提交的竣工资料形式要求：。</w:t>
      </w:r>
    </w:p>
    <w:p w:rsidR="00BC2F44" w:rsidRDefault="00AD0391">
      <w:pPr>
        <w:spacing w:line="276" w:lineRule="auto"/>
        <w:rPr>
          <w:rFonts w:asciiTheme="minorEastAsia" w:hAnsiTheme="minorEastAsia" w:cs="宋体"/>
        </w:rPr>
      </w:pPr>
      <w:r>
        <w:rPr>
          <w:rFonts w:asciiTheme="minorEastAsia" w:hAnsiTheme="minorEastAsia" w:cs="宋体" w:hint="eastAsia"/>
          <w:kern w:val="0"/>
        </w:rPr>
        <w:t>（2）承包人应履行的其他义务：</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3.2 项目经理</w:t>
      </w:r>
    </w:p>
    <w:p w:rsidR="00BC2F44" w:rsidRDefault="00AD0391">
      <w:pPr>
        <w:spacing w:line="276" w:lineRule="auto"/>
        <w:rPr>
          <w:rFonts w:asciiTheme="minorEastAsia" w:hAnsiTheme="minorEastAsia" w:cs="宋体"/>
        </w:rPr>
      </w:pPr>
      <w:r>
        <w:rPr>
          <w:rFonts w:asciiTheme="minorEastAsia" w:hAnsiTheme="minorEastAsia" w:cs="宋体" w:hint="eastAsia"/>
          <w:kern w:val="0"/>
        </w:rPr>
        <w:t xml:space="preserve">3.2.1 </w:t>
      </w:r>
      <w:r>
        <w:rPr>
          <w:rFonts w:asciiTheme="minorEastAsia" w:hAnsiTheme="minorEastAsia" w:cs="宋体" w:hint="eastAsia"/>
        </w:rPr>
        <w:t>项目经理：</w:t>
      </w:r>
    </w:p>
    <w:p w:rsidR="00BC2F44" w:rsidRDefault="00AD0391">
      <w:pPr>
        <w:spacing w:line="276" w:lineRule="auto"/>
        <w:rPr>
          <w:rFonts w:asciiTheme="minorEastAsia" w:hAnsiTheme="minorEastAsia" w:cs="宋体"/>
        </w:rPr>
      </w:pPr>
      <w:r>
        <w:rPr>
          <w:rFonts w:asciiTheme="minorEastAsia" w:hAnsiTheme="minorEastAsia" w:cs="宋体" w:hint="eastAsia"/>
        </w:rPr>
        <w:t>姓    名：；</w:t>
      </w:r>
    </w:p>
    <w:p w:rsidR="00BC2F44" w:rsidRDefault="00AD0391">
      <w:pPr>
        <w:spacing w:line="276" w:lineRule="auto"/>
        <w:rPr>
          <w:rFonts w:asciiTheme="minorEastAsia" w:hAnsiTheme="minorEastAsia" w:cs="宋体"/>
        </w:rPr>
      </w:pPr>
      <w:r>
        <w:rPr>
          <w:rFonts w:asciiTheme="minorEastAsia" w:hAnsiTheme="minorEastAsia" w:cs="宋体" w:hint="eastAsia"/>
        </w:rPr>
        <w:t>身份证号：；</w:t>
      </w:r>
    </w:p>
    <w:p w:rsidR="00BC2F44" w:rsidRDefault="00AD0391">
      <w:pPr>
        <w:spacing w:line="276" w:lineRule="auto"/>
        <w:rPr>
          <w:rFonts w:asciiTheme="minorEastAsia" w:hAnsiTheme="minorEastAsia" w:cs="宋体"/>
        </w:rPr>
      </w:pPr>
      <w:r>
        <w:rPr>
          <w:rFonts w:asciiTheme="minorEastAsia" w:hAnsiTheme="minorEastAsia" w:cs="宋体" w:hint="eastAsia"/>
        </w:rPr>
        <w:t>建造师执业资格等级：；</w:t>
      </w:r>
    </w:p>
    <w:p w:rsidR="00BC2F44" w:rsidRDefault="00AD0391">
      <w:pPr>
        <w:spacing w:line="276" w:lineRule="auto"/>
        <w:rPr>
          <w:rFonts w:asciiTheme="minorEastAsia" w:hAnsiTheme="minorEastAsia" w:cs="宋体"/>
        </w:rPr>
      </w:pPr>
      <w:r>
        <w:rPr>
          <w:rFonts w:asciiTheme="minorEastAsia" w:hAnsiTheme="minorEastAsia" w:cs="宋体" w:hint="eastAsia"/>
        </w:rPr>
        <w:t>建造师注册证书号：；</w:t>
      </w:r>
    </w:p>
    <w:p w:rsidR="00BC2F44" w:rsidRDefault="00AD0391">
      <w:pPr>
        <w:spacing w:line="276" w:lineRule="auto"/>
        <w:rPr>
          <w:rFonts w:asciiTheme="minorEastAsia" w:hAnsiTheme="minorEastAsia" w:cs="宋体"/>
        </w:rPr>
      </w:pPr>
      <w:r>
        <w:rPr>
          <w:rFonts w:asciiTheme="minorEastAsia" w:hAnsiTheme="minorEastAsia" w:cs="宋体" w:hint="eastAsia"/>
        </w:rPr>
        <w:t>建造师执业印章号：；</w:t>
      </w:r>
    </w:p>
    <w:p w:rsidR="00BC2F44" w:rsidRDefault="00AD0391">
      <w:pPr>
        <w:spacing w:line="276" w:lineRule="auto"/>
        <w:rPr>
          <w:rFonts w:asciiTheme="minorEastAsia" w:hAnsiTheme="minorEastAsia" w:cs="宋体"/>
        </w:rPr>
      </w:pPr>
      <w:r>
        <w:rPr>
          <w:rFonts w:asciiTheme="minorEastAsia" w:hAnsiTheme="minorEastAsia" w:cs="宋体" w:hint="eastAsia"/>
        </w:rPr>
        <w:t>安全生产考核合格证书号：；</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联系电话：；</w:t>
      </w:r>
    </w:p>
    <w:p w:rsidR="00BC2F44" w:rsidRDefault="00AD0391">
      <w:pPr>
        <w:spacing w:line="276" w:lineRule="auto"/>
        <w:rPr>
          <w:rFonts w:asciiTheme="minorEastAsia" w:hAnsiTheme="minorEastAsia" w:cs="宋体"/>
        </w:rPr>
      </w:pPr>
      <w:r>
        <w:rPr>
          <w:rFonts w:asciiTheme="minorEastAsia" w:hAnsiTheme="minorEastAsia" w:cs="宋体" w:hint="eastAsia"/>
        </w:rPr>
        <w:t>电子信箱：；</w:t>
      </w:r>
    </w:p>
    <w:p w:rsidR="00BC2F44" w:rsidRDefault="00AD0391">
      <w:pPr>
        <w:spacing w:line="276" w:lineRule="auto"/>
        <w:rPr>
          <w:rFonts w:asciiTheme="minorEastAsia" w:hAnsiTheme="minorEastAsia" w:cs="宋体"/>
        </w:rPr>
      </w:pPr>
      <w:r>
        <w:rPr>
          <w:rFonts w:asciiTheme="minorEastAsia" w:hAnsiTheme="minorEastAsia" w:cs="宋体" w:hint="eastAsia"/>
        </w:rPr>
        <w:t>通信地址：；</w:t>
      </w:r>
    </w:p>
    <w:p w:rsidR="00BC2F44" w:rsidRDefault="00AD0391">
      <w:pPr>
        <w:spacing w:line="276" w:lineRule="auto"/>
        <w:rPr>
          <w:rFonts w:asciiTheme="minorEastAsia" w:hAnsiTheme="minorEastAsia" w:cs="宋体"/>
        </w:rPr>
      </w:pPr>
      <w:r>
        <w:rPr>
          <w:rFonts w:asciiTheme="minorEastAsia" w:hAnsiTheme="minorEastAsia" w:cs="宋体" w:hint="eastAsia"/>
        </w:rPr>
        <w:t>承包人对项目经理的授权范围如下：。</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关于项目经理每月在施工现场的时间要求：</w:t>
      </w:r>
      <w:r>
        <w:rPr>
          <w:rFonts w:asciiTheme="minorEastAsia" w:hAnsiTheme="minorEastAsia" w:cs="宋体" w:hint="eastAsia"/>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承包人未提交劳动合同，以及没有为项目经理缴纳社会保险证明的违约责任：</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kern w:val="0"/>
        </w:rPr>
        <w:t>项目经理未经批准，擅自离开施工现场的违约责任：</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3.2.2 承包人擅自更换项目经理的违约责任：。</w:t>
      </w:r>
    </w:p>
    <w:p w:rsidR="00BC2F44" w:rsidRDefault="00AD0391">
      <w:pPr>
        <w:spacing w:line="276" w:lineRule="auto"/>
        <w:rPr>
          <w:rFonts w:asciiTheme="minorEastAsia" w:hAnsiTheme="minorEastAsia" w:cs="宋体"/>
        </w:rPr>
      </w:pPr>
      <w:r>
        <w:rPr>
          <w:rFonts w:asciiTheme="minorEastAsia" w:hAnsiTheme="minorEastAsia" w:cs="宋体" w:hint="eastAsia"/>
        </w:rPr>
        <w:t>3.2.3 承包人无正当理由拒绝更换项目经理的违约责任：。</w:t>
      </w:r>
    </w:p>
    <w:p w:rsidR="00BC2F44" w:rsidRDefault="00AD0391">
      <w:pPr>
        <w:spacing w:line="276" w:lineRule="auto"/>
        <w:rPr>
          <w:rFonts w:asciiTheme="minorEastAsia" w:hAnsiTheme="minorEastAsia" w:cs="宋体"/>
        </w:rPr>
      </w:pPr>
      <w:r>
        <w:rPr>
          <w:rFonts w:asciiTheme="minorEastAsia" w:hAnsiTheme="minorEastAsia" w:cs="宋体" w:hint="eastAsia"/>
        </w:rPr>
        <w:t>3.3 承包人人员</w:t>
      </w:r>
    </w:p>
    <w:p w:rsidR="00BC2F44" w:rsidRDefault="00AD0391">
      <w:pPr>
        <w:spacing w:line="276" w:lineRule="auto"/>
        <w:rPr>
          <w:rFonts w:asciiTheme="minorEastAsia" w:hAnsiTheme="minorEastAsia" w:cs="宋体"/>
        </w:rPr>
      </w:pPr>
      <w:r>
        <w:rPr>
          <w:rFonts w:asciiTheme="minorEastAsia" w:hAnsiTheme="minorEastAsia" w:cs="宋体" w:hint="eastAsia"/>
        </w:rPr>
        <w:t>3.3.1 承包人提交项目管理机构及施工现场管理人员安排报告的期限：。</w:t>
      </w:r>
    </w:p>
    <w:p w:rsidR="00BC2F44" w:rsidRDefault="00AD0391">
      <w:pPr>
        <w:spacing w:line="276" w:lineRule="auto"/>
        <w:rPr>
          <w:rFonts w:asciiTheme="minorEastAsia" w:hAnsiTheme="minorEastAsia" w:cs="宋体"/>
        </w:rPr>
      </w:pPr>
      <w:r>
        <w:rPr>
          <w:rFonts w:asciiTheme="minorEastAsia" w:hAnsiTheme="minorEastAsia" w:cs="宋体" w:hint="eastAsia"/>
        </w:rPr>
        <w:t>3.3.2 承包人无正当理由拒绝撤换主要施工管理人员的违约责任：。</w:t>
      </w:r>
    </w:p>
    <w:p w:rsidR="00BC2F44" w:rsidRDefault="00AD0391">
      <w:pPr>
        <w:spacing w:line="276" w:lineRule="auto"/>
        <w:rPr>
          <w:rFonts w:asciiTheme="minorEastAsia" w:hAnsiTheme="minorEastAsia" w:cs="宋体"/>
        </w:rPr>
      </w:pPr>
      <w:r>
        <w:rPr>
          <w:rFonts w:asciiTheme="minorEastAsia" w:hAnsiTheme="minorEastAsia" w:cs="宋体" w:hint="eastAsia"/>
        </w:rPr>
        <w:t>3.3.3 承包人主要施工管理人员离开施工现场的批准要求。</w:t>
      </w:r>
    </w:p>
    <w:p w:rsidR="00BC2F44" w:rsidRDefault="00AD0391">
      <w:pPr>
        <w:spacing w:line="276" w:lineRule="auto"/>
        <w:rPr>
          <w:rFonts w:asciiTheme="minorEastAsia" w:hAnsiTheme="minorEastAsia" w:cs="宋体"/>
        </w:rPr>
      </w:pPr>
      <w:r>
        <w:rPr>
          <w:rFonts w:asciiTheme="minorEastAsia" w:hAnsiTheme="minorEastAsia" w:cs="宋体" w:hint="eastAsia"/>
        </w:rPr>
        <w:t>3.3.4承包人擅自更换主要施工管理人员的违约责任：。</w:t>
      </w:r>
    </w:p>
    <w:p w:rsidR="00BC2F44" w:rsidRDefault="00AD0391">
      <w:pPr>
        <w:spacing w:line="276" w:lineRule="auto"/>
        <w:rPr>
          <w:rFonts w:asciiTheme="minorEastAsia" w:hAnsiTheme="minorEastAsia" w:cs="宋体"/>
        </w:rPr>
      </w:pPr>
      <w:r>
        <w:rPr>
          <w:rFonts w:asciiTheme="minorEastAsia" w:hAnsiTheme="minorEastAsia" w:cs="宋体" w:hint="eastAsia"/>
        </w:rPr>
        <w:t>承包人主要施工管理人员擅自离开施工现场的违约责任：。</w:t>
      </w:r>
    </w:p>
    <w:p w:rsidR="00BC2F44" w:rsidRDefault="00AD0391">
      <w:pPr>
        <w:spacing w:line="276" w:lineRule="auto"/>
        <w:rPr>
          <w:rFonts w:asciiTheme="minorEastAsia" w:hAnsiTheme="minorEastAsia" w:cs="宋体"/>
        </w:rPr>
      </w:pPr>
      <w:r>
        <w:rPr>
          <w:rFonts w:asciiTheme="minorEastAsia" w:hAnsiTheme="minorEastAsia" w:cs="宋体" w:hint="eastAsia"/>
        </w:rPr>
        <w:t>3</w:t>
      </w:r>
      <w:bookmarkStart w:id="74" w:name="_Toc296891199"/>
      <w:bookmarkStart w:id="75" w:name="_Toc303539102"/>
      <w:bookmarkStart w:id="76" w:name="_Toc297048345"/>
      <w:bookmarkStart w:id="77" w:name="_Toc297216151"/>
      <w:bookmarkStart w:id="78" w:name="_Toc304295523"/>
      <w:bookmarkStart w:id="79" w:name="_Toc312677988"/>
      <w:bookmarkStart w:id="80" w:name="_Toc297120459"/>
      <w:bookmarkStart w:id="81" w:name="_Toc297123492"/>
      <w:bookmarkStart w:id="82" w:name="_Toc296347158"/>
      <w:bookmarkStart w:id="83" w:name="_Toc296890987"/>
      <w:bookmarkStart w:id="84" w:name="_Toc292559869"/>
      <w:bookmarkStart w:id="85" w:name="_Toc296503159"/>
      <w:bookmarkStart w:id="86" w:name="_Toc296944498"/>
      <w:bookmarkStart w:id="87" w:name="_Toc300934945"/>
      <w:bookmarkStart w:id="88" w:name="_Toc296346660"/>
      <w:bookmarkStart w:id="89" w:name="_Toc292559364"/>
      <w:r>
        <w:rPr>
          <w:rFonts w:asciiTheme="minorEastAsia" w:hAnsiTheme="minorEastAsia" w:cs="宋体" w:hint="eastAsia"/>
        </w:rPr>
        <w:t>.4 分包</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rsidR="00BC2F44" w:rsidRDefault="00AD0391">
      <w:pPr>
        <w:spacing w:line="276" w:lineRule="auto"/>
        <w:rPr>
          <w:rFonts w:asciiTheme="minorEastAsia" w:hAnsiTheme="minorEastAsia" w:cs="宋体"/>
        </w:rPr>
      </w:pPr>
      <w:r>
        <w:rPr>
          <w:rFonts w:asciiTheme="minorEastAsia" w:hAnsiTheme="minorEastAsia" w:cs="宋体" w:hint="eastAsia"/>
        </w:rPr>
        <w:t>3</w:t>
      </w:r>
      <w:bookmarkStart w:id="90" w:name="_Toc296503160"/>
      <w:bookmarkStart w:id="91" w:name="_Toc304295524"/>
      <w:bookmarkStart w:id="92" w:name="_Toc297120460"/>
      <w:bookmarkStart w:id="93" w:name="_Toc292559365"/>
      <w:bookmarkStart w:id="94" w:name="_Toc297048346"/>
      <w:bookmarkStart w:id="95" w:name="_Toc296944499"/>
      <w:bookmarkStart w:id="96" w:name="_Toc296346661"/>
      <w:bookmarkStart w:id="97" w:name="_Toc303539103"/>
      <w:bookmarkStart w:id="98" w:name="_Toc297216152"/>
      <w:bookmarkStart w:id="99" w:name="_Toc300934946"/>
      <w:bookmarkStart w:id="100" w:name="_Toc292559870"/>
      <w:bookmarkStart w:id="101" w:name="_Toc297123493"/>
      <w:bookmarkStart w:id="102" w:name="_Toc296347159"/>
      <w:bookmarkStart w:id="103" w:name="_Toc296891200"/>
      <w:bookmarkStart w:id="104" w:name="_Toc318581158"/>
      <w:bookmarkStart w:id="105" w:name="_Toc312677989"/>
      <w:bookmarkStart w:id="106" w:name="_Toc296890988"/>
      <w:r>
        <w:rPr>
          <w:rFonts w:asciiTheme="minorEastAsia" w:hAnsiTheme="minorEastAsia" w:cs="宋体" w:hint="eastAsia"/>
        </w:rPr>
        <w:t>.4.1 分包的一般约定</w:t>
      </w:r>
    </w:p>
    <w:p w:rsidR="00BC2F44" w:rsidRDefault="00AD0391">
      <w:pPr>
        <w:spacing w:line="276" w:lineRule="auto"/>
        <w:rPr>
          <w:rFonts w:asciiTheme="minorEastAsia" w:hAnsiTheme="minorEastAsia" w:cs="宋体"/>
        </w:rPr>
      </w:pPr>
      <w:r>
        <w:rPr>
          <w:rFonts w:asciiTheme="minorEastAsia" w:hAnsiTheme="minorEastAsia" w:cs="宋体" w:hint="eastAsia"/>
        </w:rPr>
        <w:t>禁止分包的工程包括：。</w:t>
      </w:r>
    </w:p>
    <w:p w:rsidR="00BC2F44" w:rsidRDefault="00AD0391">
      <w:pPr>
        <w:spacing w:line="276" w:lineRule="auto"/>
        <w:rPr>
          <w:rFonts w:asciiTheme="minorEastAsia" w:hAnsiTheme="minorEastAsia" w:cs="宋体"/>
        </w:rPr>
      </w:pPr>
      <w:r>
        <w:rPr>
          <w:rFonts w:asciiTheme="minorEastAsia" w:hAnsiTheme="minorEastAsia" w:cs="宋体" w:hint="eastAsia"/>
        </w:rPr>
        <w:t>主体结构、关键性工作的范围：。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BC2F44" w:rsidRDefault="00AD0391">
      <w:pPr>
        <w:spacing w:line="276" w:lineRule="auto"/>
        <w:rPr>
          <w:rFonts w:asciiTheme="minorEastAsia" w:hAnsiTheme="minorEastAsia" w:cs="宋体"/>
        </w:rPr>
      </w:pPr>
      <w:r>
        <w:rPr>
          <w:rFonts w:asciiTheme="minorEastAsia" w:hAnsiTheme="minorEastAsia" w:cs="宋体" w:hint="eastAsia"/>
        </w:rPr>
        <w:t xml:space="preserve"> 3</w:t>
      </w:r>
      <w:bookmarkStart w:id="107" w:name="_Toc312677990"/>
      <w:bookmarkStart w:id="108" w:name="_Toc318581159"/>
      <w:r>
        <w:rPr>
          <w:rFonts w:asciiTheme="minorEastAsia" w:hAnsiTheme="minorEastAsia" w:cs="宋体" w:hint="eastAsia"/>
        </w:rPr>
        <w:t>.4.2分包的确定</w:t>
      </w:r>
    </w:p>
    <w:p w:rsidR="00BC2F44" w:rsidRDefault="00AD0391">
      <w:pPr>
        <w:spacing w:line="276" w:lineRule="auto"/>
        <w:rPr>
          <w:rFonts w:asciiTheme="minorEastAsia" w:hAnsiTheme="minorEastAsia" w:cs="宋体"/>
        </w:rPr>
      </w:pPr>
      <w:r>
        <w:rPr>
          <w:rFonts w:asciiTheme="minorEastAsia" w:hAnsiTheme="minorEastAsia" w:cs="宋体" w:hint="eastAsia"/>
        </w:rPr>
        <w:t>允许分包的专业工程包括：。</w:t>
      </w:r>
    </w:p>
    <w:p w:rsidR="00BC2F44" w:rsidRDefault="00AD0391">
      <w:pPr>
        <w:spacing w:line="276" w:lineRule="auto"/>
        <w:rPr>
          <w:rFonts w:asciiTheme="minorEastAsia" w:hAnsiTheme="minorEastAsia" w:cs="宋体"/>
        </w:rPr>
      </w:pPr>
      <w:r>
        <w:rPr>
          <w:rFonts w:asciiTheme="minorEastAsia" w:hAnsiTheme="minorEastAsia" w:cs="宋体" w:hint="eastAsia"/>
        </w:rPr>
        <w:t>其他关于分包的约定。</w:t>
      </w:r>
    </w:p>
    <w:p w:rsidR="00BC2F44" w:rsidRDefault="00AD0391">
      <w:pPr>
        <w:spacing w:line="276" w:lineRule="auto"/>
        <w:rPr>
          <w:rFonts w:asciiTheme="minorEastAsia" w:hAnsiTheme="minorEastAsia" w:cs="宋体"/>
        </w:rPr>
      </w:pPr>
      <w:r>
        <w:rPr>
          <w:rFonts w:asciiTheme="minorEastAsia" w:hAnsiTheme="minorEastAsia" w:cs="宋体" w:hint="eastAsia"/>
        </w:rPr>
        <w:t>3.4.3 分包合同价款</w:t>
      </w:r>
    </w:p>
    <w:p w:rsidR="00BC2F44" w:rsidRDefault="00AD0391">
      <w:pPr>
        <w:spacing w:line="276" w:lineRule="auto"/>
        <w:rPr>
          <w:rFonts w:asciiTheme="minorEastAsia" w:hAnsiTheme="minorEastAsia" w:cs="宋体"/>
        </w:rPr>
      </w:pPr>
      <w:r>
        <w:rPr>
          <w:rFonts w:asciiTheme="minorEastAsia" w:hAnsiTheme="minorEastAsia" w:cs="宋体" w:hint="eastAsia"/>
        </w:rPr>
        <w:t>关于分包合同价款支付的约定：。</w:t>
      </w:r>
    </w:p>
    <w:bookmarkEnd w:id="107"/>
    <w:bookmarkEnd w:id="108"/>
    <w:p w:rsidR="00BC2F44" w:rsidRDefault="00AD0391">
      <w:pPr>
        <w:spacing w:line="276" w:lineRule="auto"/>
        <w:rPr>
          <w:rFonts w:asciiTheme="minorEastAsia" w:hAnsiTheme="minorEastAsia" w:cs="宋体"/>
        </w:rPr>
      </w:pPr>
      <w:r>
        <w:rPr>
          <w:rFonts w:asciiTheme="minorEastAsia" w:hAnsiTheme="minorEastAsia" w:cs="宋体" w:hint="eastAsia"/>
        </w:rPr>
        <w:t>3.5 工程照管与成品、半成品保护</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承包人负责照管工程及工程相关的材料、工程设备的起始时间：。</w:t>
      </w:r>
    </w:p>
    <w:p w:rsidR="00BC2F44" w:rsidRDefault="00AD0391">
      <w:pPr>
        <w:spacing w:line="276" w:lineRule="auto"/>
        <w:rPr>
          <w:rFonts w:asciiTheme="minorEastAsia" w:hAnsiTheme="minorEastAsia" w:cs="宋体"/>
        </w:rPr>
      </w:pPr>
      <w:r>
        <w:rPr>
          <w:rFonts w:asciiTheme="minorEastAsia" w:hAnsiTheme="minorEastAsia" w:cs="宋体" w:hint="eastAsia"/>
        </w:rPr>
        <w:t>3.6 履约担保</w:t>
      </w:r>
    </w:p>
    <w:p w:rsidR="00BC2F44" w:rsidRDefault="00AD0391">
      <w:pPr>
        <w:spacing w:line="276" w:lineRule="auto"/>
        <w:rPr>
          <w:rFonts w:asciiTheme="minorEastAsia" w:hAnsiTheme="minorEastAsia" w:cs="宋体"/>
        </w:rPr>
      </w:pPr>
      <w:r>
        <w:rPr>
          <w:rFonts w:asciiTheme="minorEastAsia" w:hAnsiTheme="minorEastAsia" w:cs="宋体" w:hint="eastAsia"/>
        </w:rPr>
        <w:t>承包人是否提供履约担保：。</w:t>
      </w:r>
    </w:p>
    <w:p w:rsidR="00BC2F44" w:rsidRDefault="00AD0391">
      <w:pPr>
        <w:spacing w:line="276" w:lineRule="auto"/>
        <w:rPr>
          <w:rFonts w:asciiTheme="minorEastAsia" w:hAnsiTheme="minorEastAsia" w:cs="宋体"/>
        </w:rPr>
      </w:pPr>
      <w:r>
        <w:rPr>
          <w:rFonts w:asciiTheme="minorEastAsia" w:hAnsiTheme="minorEastAsia" w:cs="宋体" w:hint="eastAsia"/>
        </w:rPr>
        <w:t>承包人提供履约担保的形式、金额及期限的：。</w:t>
      </w:r>
    </w:p>
    <w:p w:rsidR="00BC2F44" w:rsidRDefault="00AD0391">
      <w:pPr>
        <w:pStyle w:val="4"/>
        <w:spacing w:line="276" w:lineRule="auto"/>
        <w:rPr>
          <w:rFonts w:asciiTheme="minorEastAsia" w:eastAsiaTheme="minorEastAsia" w:hAnsiTheme="minorEastAsia" w:cs="宋体"/>
        </w:rPr>
      </w:pPr>
      <w:bookmarkStart w:id="109" w:name="_Toc351203636"/>
      <w:r>
        <w:rPr>
          <w:rFonts w:asciiTheme="minorEastAsia" w:eastAsiaTheme="minorEastAsia" w:hAnsiTheme="minorEastAsia" w:cs="宋体" w:hint="eastAsia"/>
        </w:rPr>
        <w:t>4</w:t>
      </w:r>
      <w:bookmarkStart w:id="110" w:name="_Toc292559871"/>
      <w:bookmarkStart w:id="111" w:name="_Toc296890990"/>
      <w:bookmarkStart w:id="112" w:name="_Toc296347161"/>
      <w:bookmarkStart w:id="113" w:name="_Toc296891202"/>
      <w:bookmarkStart w:id="114" w:name="_Toc297048348"/>
      <w:bookmarkStart w:id="115" w:name="_Toc296503162"/>
      <w:bookmarkStart w:id="116" w:name="_Toc296346663"/>
      <w:bookmarkStart w:id="117" w:name="_Toc297120462"/>
      <w:bookmarkStart w:id="118" w:name="_Toc296944501"/>
      <w:bookmarkStart w:id="119" w:name="_Toc267251413"/>
      <w:bookmarkStart w:id="120" w:name="_Toc292559366"/>
      <w:r>
        <w:rPr>
          <w:rFonts w:asciiTheme="minorEastAsia" w:eastAsiaTheme="minorEastAsia" w:hAnsiTheme="minorEastAsia" w:cs="宋体" w:hint="eastAsia"/>
        </w:rPr>
        <w:t>. 监</w:t>
      </w:r>
      <w:bookmarkEnd w:id="110"/>
      <w:bookmarkEnd w:id="111"/>
      <w:bookmarkEnd w:id="112"/>
      <w:bookmarkEnd w:id="113"/>
      <w:bookmarkEnd w:id="114"/>
      <w:bookmarkEnd w:id="115"/>
      <w:bookmarkEnd w:id="116"/>
      <w:bookmarkEnd w:id="117"/>
      <w:bookmarkEnd w:id="118"/>
      <w:bookmarkEnd w:id="119"/>
      <w:bookmarkEnd w:id="120"/>
      <w:r>
        <w:rPr>
          <w:rFonts w:asciiTheme="minorEastAsia" w:eastAsiaTheme="minorEastAsia" w:hAnsiTheme="minorEastAsia" w:cs="宋体" w:hint="eastAsia"/>
        </w:rPr>
        <w:t>理人</w:t>
      </w:r>
      <w:bookmarkEnd w:id="109"/>
    </w:p>
    <w:p w:rsidR="00BC2F44" w:rsidRDefault="00AD0391">
      <w:pPr>
        <w:spacing w:line="276" w:lineRule="auto"/>
        <w:rPr>
          <w:rFonts w:asciiTheme="minorEastAsia" w:hAnsiTheme="minorEastAsia" w:cs="宋体"/>
        </w:rPr>
      </w:pPr>
      <w:r>
        <w:rPr>
          <w:rFonts w:asciiTheme="minorEastAsia" w:hAnsiTheme="minorEastAsia" w:cs="宋体" w:hint="eastAsia"/>
        </w:rPr>
        <w:t>4.1监理人的一般规定</w:t>
      </w:r>
    </w:p>
    <w:p w:rsidR="00BC2F44" w:rsidRDefault="00AD0391">
      <w:pPr>
        <w:spacing w:line="276" w:lineRule="auto"/>
        <w:rPr>
          <w:rFonts w:asciiTheme="minorEastAsia" w:hAnsiTheme="minorEastAsia" w:cs="宋体"/>
        </w:rPr>
      </w:pPr>
      <w:r>
        <w:rPr>
          <w:rFonts w:asciiTheme="minorEastAsia" w:hAnsiTheme="minorEastAsia" w:cs="宋体" w:hint="eastAsia"/>
        </w:rPr>
        <w:t>关于监理人的监理内容：。</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关于监理人的监理权限：。 </w:t>
      </w:r>
    </w:p>
    <w:p w:rsidR="00BC2F44" w:rsidRDefault="00AD0391">
      <w:pPr>
        <w:spacing w:line="276" w:lineRule="auto"/>
        <w:rPr>
          <w:rFonts w:asciiTheme="minorEastAsia" w:hAnsiTheme="minorEastAsia" w:cs="宋体"/>
        </w:rPr>
      </w:pPr>
      <w:r>
        <w:rPr>
          <w:rFonts w:asciiTheme="minorEastAsia" w:hAnsiTheme="minorEastAsia" w:cs="宋体" w:hint="eastAsia"/>
        </w:rPr>
        <w:t>关于监理人在施工现场的办公场所、生活场所的提供和费用承担的约定：。</w:t>
      </w:r>
    </w:p>
    <w:p w:rsidR="00BC2F44" w:rsidRDefault="00AD0391">
      <w:pPr>
        <w:spacing w:line="276" w:lineRule="auto"/>
        <w:rPr>
          <w:rFonts w:asciiTheme="minorEastAsia" w:hAnsiTheme="minorEastAsia" w:cs="宋体"/>
        </w:rPr>
      </w:pPr>
      <w:r>
        <w:rPr>
          <w:rFonts w:asciiTheme="minorEastAsia" w:hAnsiTheme="minorEastAsia" w:cs="宋体" w:hint="eastAsia"/>
        </w:rPr>
        <w:t>4.2 监理人员</w:t>
      </w:r>
    </w:p>
    <w:p w:rsidR="00BC2F44" w:rsidRDefault="00AD0391">
      <w:pPr>
        <w:spacing w:line="276" w:lineRule="auto"/>
        <w:rPr>
          <w:rFonts w:asciiTheme="minorEastAsia" w:hAnsiTheme="minorEastAsia" w:cs="宋体"/>
        </w:rPr>
      </w:pPr>
      <w:r>
        <w:rPr>
          <w:rFonts w:asciiTheme="minorEastAsia" w:hAnsiTheme="minorEastAsia" w:cs="宋体" w:hint="eastAsia"/>
        </w:rPr>
        <w:t>总监理工程师：</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姓    名：；</w:t>
      </w:r>
    </w:p>
    <w:p w:rsidR="00BC2F44" w:rsidRDefault="00AD0391">
      <w:pPr>
        <w:spacing w:line="276" w:lineRule="auto"/>
        <w:rPr>
          <w:rFonts w:asciiTheme="minorEastAsia" w:hAnsiTheme="minorEastAsia" w:cs="宋体"/>
        </w:rPr>
      </w:pPr>
      <w:r>
        <w:rPr>
          <w:rFonts w:asciiTheme="minorEastAsia" w:hAnsiTheme="minorEastAsia" w:cs="宋体" w:hint="eastAsia"/>
        </w:rPr>
        <w:t>职    务：；</w:t>
      </w:r>
    </w:p>
    <w:p w:rsidR="00BC2F44" w:rsidRDefault="00AD0391">
      <w:pPr>
        <w:spacing w:line="276" w:lineRule="auto"/>
        <w:rPr>
          <w:rFonts w:asciiTheme="minorEastAsia" w:hAnsiTheme="minorEastAsia" w:cs="宋体"/>
        </w:rPr>
      </w:pPr>
      <w:r>
        <w:rPr>
          <w:rFonts w:asciiTheme="minorEastAsia" w:hAnsiTheme="minorEastAsia" w:cs="宋体" w:hint="eastAsia"/>
        </w:rPr>
        <w:t>监理工程师执业资格证书号：；</w:t>
      </w:r>
    </w:p>
    <w:p w:rsidR="00BC2F44" w:rsidRDefault="00AD0391">
      <w:pPr>
        <w:spacing w:line="276" w:lineRule="auto"/>
        <w:rPr>
          <w:rFonts w:asciiTheme="minorEastAsia" w:hAnsiTheme="minorEastAsia" w:cs="宋体"/>
        </w:rPr>
      </w:pPr>
      <w:r>
        <w:rPr>
          <w:rFonts w:asciiTheme="minorEastAsia" w:hAnsiTheme="minorEastAsia" w:cs="宋体" w:hint="eastAsia"/>
        </w:rPr>
        <w:t>联系电话：；</w:t>
      </w:r>
    </w:p>
    <w:p w:rsidR="00BC2F44" w:rsidRDefault="00AD0391">
      <w:pPr>
        <w:spacing w:line="276" w:lineRule="auto"/>
        <w:rPr>
          <w:rFonts w:asciiTheme="minorEastAsia" w:hAnsiTheme="minorEastAsia" w:cs="宋体"/>
        </w:rPr>
      </w:pPr>
      <w:r>
        <w:rPr>
          <w:rFonts w:asciiTheme="minorEastAsia" w:hAnsiTheme="minorEastAsia" w:cs="宋体" w:hint="eastAsia"/>
        </w:rPr>
        <w:t>电子信箱：；</w:t>
      </w:r>
    </w:p>
    <w:p w:rsidR="00BC2F44" w:rsidRDefault="00AD0391">
      <w:pPr>
        <w:spacing w:line="276" w:lineRule="auto"/>
        <w:rPr>
          <w:rFonts w:asciiTheme="minorEastAsia" w:hAnsiTheme="minorEastAsia" w:cs="宋体"/>
        </w:rPr>
      </w:pPr>
      <w:r>
        <w:rPr>
          <w:rFonts w:asciiTheme="minorEastAsia" w:hAnsiTheme="minorEastAsia" w:cs="宋体" w:hint="eastAsia"/>
        </w:rPr>
        <w:t>通信地址：；</w:t>
      </w:r>
    </w:p>
    <w:p w:rsidR="00BC2F44" w:rsidRDefault="00AD0391">
      <w:pPr>
        <w:spacing w:line="276" w:lineRule="auto"/>
        <w:rPr>
          <w:rFonts w:asciiTheme="minorEastAsia" w:hAnsiTheme="minorEastAsia" w:cs="宋体"/>
        </w:rPr>
      </w:pPr>
      <w:r>
        <w:rPr>
          <w:rFonts w:asciiTheme="minorEastAsia" w:hAnsiTheme="minorEastAsia" w:cs="宋体" w:hint="eastAsia"/>
        </w:rPr>
        <w:t>关于监理人的其他约定：。</w:t>
      </w:r>
    </w:p>
    <w:p w:rsidR="00BC2F44" w:rsidRDefault="00AD0391">
      <w:pPr>
        <w:spacing w:line="276" w:lineRule="auto"/>
        <w:rPr>
          <w:rFonts w:asciiTheme="minorEastAsia" w:hAnsiTheme="minorEastAsia" w:cs="宋体"/>
        </w:rPr>
      </w:pPr>
      <w:r>
        <w:rPr>
          <w:rFonts w:asciiTheme="minorEastAsia" w:hAnsiTheme="minorEastAsia" w:cs="宋体" w:hint="eastAsia"/>
        </w:rPr>
        <w:t>4.3 商定或确定</w:t>
      </w:r>
    </w:p>
    <w:p w:rsidR="00BC2F44" w:rsidRDefault="00AD0391">
      <w:pPr>
        <w:spacing w:line="276" w:lineRule="auto"/>
        <w:rPr>
          <w:rFonts w:asciiTheme="minorEastAsia" w:hAnsiTheme="minorEastAsia" w:cs="宋体"/>
        </w:rPr>
      </w:pPr>
      <w:bookmarkStart w:id="121" w:name="_Toc267251418"/>
      <w:r>
        <w:rPr>
          <w:rFonts w:asciiTheme="minorEastAsia" w:hAnsiTheme="minorEastAsia" w:cs="宋体" w:hint="eastAsia"/>
        </w:rPr>
        <w:t>在发包人和承包人不能通过协商达成一致意见时，发包人授权监理人对以下事项进行确定：</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w:t>
      </w:r>
      <w:r>
        <w:rPr>
          <w:rFonts w:asciiTheme="minorEastAsia" w:hAnsiTheme="minorEastAsia" w:cs="宋体" w:hint="eastAsia"/>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（2）</w:t>
      </w:r>
      <w:r>
        <w:rPr>
          <w:rFonts w:asciiTheme="minorEastAsia" w:hAnsiTheme="minorEastAsia" w:cs="宋体" w:hint="eastAsia"/>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（3）</w:t>
      </w:r>
      <w:r>
        <w:rPr>
          <w:rFonts w:asciiTheme="minorEastAsia" w:hAnsiTheme="minorEastAsia" w:cs="宋体" w:hint="eastAsia"/>
        </w:rPr>
        <w:t>。</w:t>
      </w:r>
    </w:p>
    <w:p w:rsidR="00BC2F44" w:rsidRDefault="00AD0391">
      <w:pPr>
        <w:pStyle w:val="4"/>
        <w:spacing w:line="276" w:lineRule="auto"/>
        <w:rPr>
          <w:rFonts w:asciiTheme="minorEastAsia" w:eastAsiaTheme="minorEastAsia" w:hAnsiTheme="minorEastAsia" w:cs="宋体"/>
        </w:rPr>
      </w:pPr>
      <w:bookmarkStart w:id="122" w:name="_Toc351203637"/>
      <w:r>
        <w:rPr>
          <w:rFonts w:asciiTheme="minorEastAsia" w:eastAsiaTheme="minorEastAsia" w:hAnsiTheme="minorEastAsia" w:cs="宋体" w:hint="eastAsia"/>
        </w:rPr>
        <w:t>5</w:t>
      </w:r>
      <w:bookmarkStart w:id="123" w:name="_Toc296891203"/>
      <w:bookmarkStart w:id="124" w:name="_Toc296890991"/>
      <w:bookmarkStart w:id="125" w:name="_Toc296944502"/>
      <w:bookmarkStart w:id="126" w:name="_Toc292559367"/>
      <w:bookmarkStart w:id="127" w:name="_Toc297120463"/>
      <w:bookmarkStart w:id="128" w:name="_Toc292559872"/>
      <w:bookmarkStart w:id="129" w:name="_Toc296503163"/>
      <w:bookmarkStart w:id="130" w:name="_Toc297048349"/>
      <w:bookmarkStart w:id="131" w:name="_Toc296346664"/>
      <w:bookmarkStart w:id="132" w:name="_Toc296347162"/>
      <w:bookmarkEnd w:id="121"/>
      <w:r>
        <w:rPr>
          <w:rFonts w:asciiTheme="minorEastAsia" w:eastAsiaTheme="minorEastAsia" w:hAnsiTheme="minorEastAsia" w:cs="宋体" w:hint="eastAsia"/>
        </w:rPr>
        <w:t>. 工程质量</w:t>
      </w:r>
      <w:bookmarkEnd w:id="122"/>
    </w:p>
    <w:p w:rsidR="00BC2F44" w:rsidRDefault="00AD0391">
      <w:pPr>
        <w:spacing w:line="276" w:lineRule="auto"/>
        <w:rPr>
          <w:rFonts w:asciiTheme="minorEastAsia" w:hAnsiTheme="minorEastAsia" w:cs="宋体"/>
        </w:rPr>
      </w:pPr>
      <w:r>
        <w:rPr>
          <w:rFonts w:asciiTheme="minorEastAsia" w:hAnsiTheme="minorEastAsia" w:cs="宋体" w:hint="eastAsia"/>
        </w:rPr>
        <w:t>5.1 质量要求</w:t>
      </w:r>
    </w:p>
    <w:p w:rsidR="00BC2F44" w:rsidRDefault="00AD0391">
      <w:pPr>
        <w:spacing w:line="276" w:lineRule="auto"/>
        <w:rPr>
          <w:rFonts w:asciiTheme="minorEastAsia" w:hAnsiTheme="minorEastAsia" w:cs="宋体"/>
        </w:rPr>
      </w:pPr>
      <w:r>
        <w:rPr>
          <w:rFonts w:asciiTheme="minorEastAsia" w:hAnsiTheme="minorEastAsia" w:cs="宋体" w:hint="eastAsia"/>
        </w:rPr>
        <w:t>5</w:t>
      </w:r>
      <w:bookmarkStart w:id="133" w:name="_Toc312677997"/>
      <w:bookmarkStart w:id="134" w:name="_Toc297216155"/>
      <w:bookmarkStart w:id="135" w:name="_Toc303539106"/>
      <w:bookmarkStart w:id="136" w:name="_Toc318581164"/>
      <w:bookmarkStart w:id="137" w:name="_Toc300934949"/>
      <w:bookmarkStart w:id="138" w:name="_Toc304295527"/>
      <w:bookmarkStart w:id="139" w:name="_Toc297123496"/>
      <w:r>
        <w:rPr>
          <w:rFonts w:asciiTheme="minorEastAsia" w:hAnsiTheme="minorEastAsia" w:cs="宋体" w:hint="eastAsia"/>
        </w:rPr>
        <w:t>.1.1 特殊质量标准和要求：。</w:t>
      </w:r>
    </w:p>
    <w:p w:rsidR="00BC2F44" w:rsidRDefault="00AD0391">
      <w:pPr>
        <w:spacing w:line="276" w:lineRule="auto"/>
        <w:rPr>
          <w:rFonts w:asciiTheme="minorEastAsia" w:hAnsiTheme="minorEastAsia" w:cs="宋体"/>
        </w:rPr>
      </w:pPr>
      <w:r>
        <w:rPr>
          <w:rFonts w:asciiTheme="minorEastAsia" w:hAnsiTheme="minorEastAsia" w:cs="宋体" w:hint="eastAsia"/>
        </w:rPr>
        <w:t>关于工程奖项的约定：。</w:t>
      </w:r>
    </w:p>
    <w:p w:rsidR="00BC2F44" w:rsidRDefault="00AD0391">
      <w:pPr>
        <w:spacing w:line="276" w:lineRule="auto"/>
        <w:rPr>
          <w:rFonts w:asciiTheme="minorEastAsia" w:hAnsiTheme="minorEastAsia" w:cs="宋体"/>
        </w:rPr>
      </w:pPr>
      <w:r>
        <w:rPr>
          <w:rFonts w:asciiTheme="minorEastAsia" w:hAnsiTheme="minorEastAsia" w:cs="宋体" w:hint="eastAsia"/>
        </w:rPr>
        <w:t>5.2 隐蔽工程检查</w:t>
      </w:r>
    </w:p>
    <w:p w:rsidR="00BC2F44" w:rsidRDefault="00AD0391">
      <w:pPr>
        <w:spacing w:line="276" w:lineRule="auto"/>
        <w:rPr>
          <w:rFonts w:asciiTheme="minorEastAsia" w:hAnsiTheme="minorEastAsia" w:cs="宋体"/>
        </w:rPr>
      </w:pPr>
      <w:r>
        <w:rPr>
          <w:rFonts w:asciiTheme="minorEastAsia" w:hAnsiTheme="minorEastAsia" w:cs="宋体" w:hint="eastAsia"/>
        </w:rPr>
        <w:t>5.2.1承包人提前通知监理人隐蔽工程检查的期限的约定：。</w:t>
      </w:r>
    </w:p>
    <w:p w:rsidR="00BC2F44" w:rsidRDefault="00AD0391">
      <w:pPr>
        <w:spacing w:line="276" w:lineRule="auto"/>
        <w:rPr>
          <w:rFonts w:asciiTheme="minorEastAsia" w:hAnsiTheme="minorEastAsia" w:cs="宋体"/>
        </w:rPr>
      </w:pPr>
      <w:r>
        <w:rPr>
          <w:rFonts w:asciiTheme="minorEastAsia" w:hAnsiTheme="minorEastAsia" w:cs="宋体" w:hint="eastAsia"/>
        </w:rPr>
        <w:t>监理人不能按时进行检查时，应提前小时提交书面延期要求。</w:t>
      </w:r>
    </w:p>
    <w:p w:rsidR="00BC2F44" w:rsidRDefault="00AD0391">
      <w:pPr>
        <w:spacing w:line="276" w:lineRule="auto"/>
        <w:rPr>
          <w:rFonts w:asciiTheme="minorEastAsia" w:hAnsiTheme="minorEastAsia" w:cs="宋体"/>
        </w:rPr>
      </w:pPr>
      <w:r>
        <w:rPr>
          <w:rFonts w:asciiTheme="minorEastAsia" w:hAnsiTheme="minorEastAsia" w:cs="宋体" w:hint="eastAsia"/>
        </w:rPr>
        <w:t>关于延期最长不得超过：小时。</w:t>
      </w:r>
    </w:p>
    <w:p w:rsidR="00BC2F44" w:rsidRDefault="00AD0391">
      <w:pPr>
        <w:pStyle w:val="4"/>
        <w:spacing w:line="276" w:lineRule="auto"/>
        <w:rPr>
          <w:rFonts w:asciiTheme="minorEastAsia" w:eastAsiaTheme="minorEastAsia" w:hAnsiTheme="minorEastAsia" w:cs="宋体"/>
        </w:rPr>
      </w:pPr>
      <w:bookmarkStart w:id="140" w:name="_Toc351203638"/>
      <w:r>
        <w:rPr>
          <w:rFonts w:asciiTheme="minorEastAsia" w:eastAsiaTheme="minorEastAsia" w:hAnsiTheme="minorEastAsia" w:cs="宋体" w:hint="eastAsia"/>
        </w:rPr>
        <w:t>6. 安全文明施工与环境保护</w:t>
      </w:r>
      <w:bookmarkEnd w:id="140"/>
    </w:p>
    <w:p w:rsidR="00BC2F44" w:rsidRDefault="00AD0391">
      <w:pPr>
        <w:spacing w:line="276" w:lineRule="auto"/>
        <w:rPr>
          <w:rFonts w:asciiTheme="minorEastAsia" w:hAnsiTheme="minorEastAsia" w:cs="宋体"/>
        </w:rPr>
      </w:pPr>
      <w:r>
        <w:rPr>
          <w:rFonts w:asciiTheme="minorEastAsia" w:hAnsiTheme="minorEastAsia" w:cs="宋体" w:hint="eastAsia"/>
        </w:rPr>
        <w:t>6.1安全文明施工</w:t>
      </w:r>
    </w:p>
    <w:p w:rsidR="00BC2F44" w:rsidRDefault="00AD0391">
      <w:pPr>
        <w:spacing w:line="276" w:lineRule="auto"/>
        <w:rPr>
          <w:rFonts w:asciiTheme="minorEastAsia" w:hAnsiTheme="minorEastAsia" w:cs="宋体"/>
        </w:rPr>
      </w:pPr>
      <w:r>
        <w:rPr>
          <w:rFonts w:asciiTheme="minorEastAsia" w:hAnsiTheme="minorEastAsia" w:cs="宋体" w:hint="eastAsia"/>
        </w:rPr>
        <w:t>6.1.1 项目安全生产的达标目标及相应事项的约定：。</w:t>
      </w:r>
    </w:p>
    <w:p w:rsidR="00BC2F44" w:rsidRDefault="00AD0391">
      <w:pPr>
        <w:spacing w:line="276" w:lineRule="auto"/>
        <w:rPr>
          <w:rFonts w:asciiTheme="minorEastAsia" w:hAnsiTheme="minorEastAsia" w:cs="宋体"/>
        </w:rPr>
      </w:pPr>
      <w:r>
        <w:rPr>
          <w:rFonts w:asciiTheme="minorEastAsia" w:hAnsiTheme="minorEastAsia" w:cs="宋体" w:hint="eastAsia"/>
        </w:rPr>
        <w:t>6.1.2 关于治安保卫的特别约定：。</w:t>
      </w:r>
    </w:p>
    <w:p w:rsidR="00BC2F44" w:rsidRDefault="00AD0391">
      <w:pPr>
        <w:spacing w:line="276" w:lineRule="auto"/>
        <w:rPr>
          <w:rFonts w:asciiTheme="minorEastAsia" w:hAnsiTheme="minorEastAsia" w:cs="宋体"/>
        </w:rPr>
      </w:pPr>
      <w:r>
        <w:rPr>
          <w:rFonts w:asciiTheme="minorEastAsia" w:hAnsiTheme="minorEastAsia" w:cs="宋体" w:hint="eastAsia"/>
        </w:rPr>
        <w:t>关于编制施工场地治安管理计划的约定：。</w:t>
      </w:r>
    </w:p>
    <w:p w:rsidR="00BC2F44" w:rsidRDefault="00AD0391">
      <w:pPr>
        <w:spacing w:line="276" w:lineRule="auto"/>
        <w:rPr>
          <w:rFonts w:asciiTheme="minorEastAsia" w:hAnsiTheme="minorEastAsia" w:cs="宋体"/>
        </w:rPr>
      </w:pPr>
      <w:r>
        <w:rPr>
          <w:rFonts w:asciiTheme="minorEastAsia" w:hAnsiTheme="minorEastAsia" w:cs="宋体" w:hint="eastAsia"/>
        </w:rPr>
        <w:t>6.1.3 文明施工</w:t>
      </w:r>
    </w:p>
    <w:p w:rsidR="00BC2F44" w:rsidRDefault="00AD0391">
      <w:pPr>
        <w:spacing w:line="276" w:lineRule="auto"/>
        <w:rPr>
          <w:rFonts w:asciiTheme="minorEastAsia" w:hAnsiTheme="minorEastAsia" w:cs="宋体"/>
        </w:rPr>
      </w:pPr>
      <w:r>
        <w:rPr>
          <w:rFonts w:asciiTheme="minorEastAsia" w:hAnsiTheme="minorEastAsia" w:cs="宋体" w:hint="eastAsia"/>
        </w:rPr>
        <w:t>合同当事人对文明施工的要求：。</w:t>
      </w:r>
    </w:p>
    <w:p w:rsidR="00BC2F44" w:rsidRDefault="00AD0391">
      <w:pPr>
        <w:spacing w:line="276" w:lineRule="auto"/>
        <w:rPr>
          <w:rFonts w:asciiTheme="minorEastAsia" w:hAnsiTheme="minorEastAsia" w:cs="宋体"/>
        </w:rPr>
      </w:pPr>
      <w:r>
        <w:rPr>
          <w:rFonts w:asciiTheme="minorEastAsia" w:hAnsiTheme="minorEastAsia" w:cs="宋体" w:hint="eastAsia"/>
        </w:rPr>
        <w:t>6.1.4 关于安全文明施工费支付比例和支付期限的约定：。</w:t>
      </w:r>
    </w:p>
    <w:p w:rsidR="00BC2F44" w:rsidRDefault="00AD0391">
      <w:pPr>
        <w:pStyle w:val="4"/>
        <w:spacing w:line="276" w:lineRule="auto"/>
        <w:rPr>
          <w:rFonts w:asciiTheme="minorEastAsia" w:eastAsiaTheme="minorEastAsia" w:hAnsiTheme="minorEastAsia" w:cs="宋体"/>
        </w:rPr>
      </w:pPr>
      <w:bookmarkStart w:id="141" w:name="_Toc351203639"/>
      <w:bookmarkEnd w:id="133"/>
      <w:bookmarkEnd w:id="134"/>
      <w:bookmarkEnd w:id="135"/>
      <w:bookmarkEnd w:id="136"/>
      <w:bookmarkEnd w:id="137"/>
      <w:bookmarkEnd w:id="138"/>
      <w:bookmarkEnd w:id="139"/>
      <w:r>
        <w:rPr>
          <w:rFonts w:asciiTheme="minorEastAsia" w:eastAsiaTheme="minorEastAsia" w:hAnsiTheme="minorEastAsia" w:cs="宋体" w:hint="eastAsia"/>
        </w:rPr>
        <w:t>7. 工期和进度</w:t>
      </w:r>
      <w:bookmarkEnd w:id="141"/>
    </w:p>
    <w:p w:rsidR="00BC2F44" w:rsidRDefault="00AD0391">
      <w:pPr>
        <w:spacing w:line="276" w:lineRule="auto"/>
        <w:rPr>
          <w:rFonts w:asciiTheme="minorEastAsia" w:hAnsiTheme="minorEastAsia" w:cs="宋体"/>
        </w:rPr>
      </w:pPr>
      <w:r>
        <w:rPr>
          <w:rFonts w:asciiTheme="minorEastAsia" w:hAnsiTheme="minorEastAsia" w:cs="宋体" w:hint="eastAsia"/>
        </w:rPr>
        <w:t>7.1 施工组织设计</w:t>
      </w:r>
    </w:p>
    <w:p w:rsidR="00BC2F44" w:rsidRDefault="00AD0391">
      <w:pPr>
        <w:spacing w:line="276" w:lineRule="auto"/>
        <w:rPr>
          <w:rFonts w:asciiTheme="minorEastAsia" w:hAnsiTheme="minorEastAsia" w:cs="宋体"/>
          <w:kern w:val="0"/>
        </w:rPr>
      </w:pPr>
      <w:r>
        <w:rPr>
          <w:rFonts w:asciiTheme="minorEastAsia" w:hAnsiTheme="minorEastAsia" w:cs="宋体" w:hint="eastAsia"/>
        </w:rPr>
        <w:t>7.1.1 合</w:t>
      </w:r>
      <w:r>
        <w:rPr>
          <w:rFonts w:asciiTheme="minorEastAsia" w:hAnsiTheme="minorEastAsia" w:cs="宋体" w:hint="eastAsia"/>
          <w:kern w:val="0"/>
        </w:rPr>
        <w:t>同当事人约定的施工组织设计应包括的其他内容：</w:t>
      </w:r>
      <w:r>
        <w:rPr>
          <w:rFonts w:asciiTheme="minorEastAsia" w:hAnsiTheme="minorEastAsia" w:cs="宋体" w:hint="eastAsia"/>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rPr>
        <w:t xml:space="preserve">7.1.2 </w:t>
      </w:r>
      <w:r>
        <w:rPr>
          <w:rFonts w:asciiTheme="minorEastAsia" w:hAnsiTheme="minorEastAsia" w:cs="宋体" w:hint="eastAsia"/>
          <w:kern w:val="0"/>
        </w:rPr>
        <w:t>施工组织设计的提交和修改</w:t>
      </w:r>
    </w:p>
    <w:p w:rsidR="00BC2F44" w:rsidRDefault="00AD0391">
      <w:pPr>
        <w:spacing w:line="276" w:lineRule="auto"/>
        <w:rPr>
          <w:rFonts w:asciiTheme="minorEastAsia" w:hAnsiTheme="minorEastAsia" w:cs="宋体"/>
        </w:rPr>
      </w:pPr>
      <w:r>
        <w:rPr>
          <w:rFonts w:asciiTheme="minorEastAsia" w:hAnsiTheme="minorEastAsia" w:cs="宋体" w:hint="eastAsia"/>
          <w:kern w:val="0"/>
        </w:rPr>
        <w:lastRenderedPageBreak/>
        <w:t>承包人提交详细施工组织设计的期限的约定：</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发包人和监理人在收到详细的施工组织设计后确认或提出修改意见的期限：。</w:t>
      </w:r>
    </w:p>
    <w:p w:rsidR="00BC2F44" w:rsidRDefault="00AD0391">
      <w:pPr>
        <w:spacing w:line="276" w:lineRule="auto"/>
        <w:rPr>
          <w:rFonts w:asciiTheme="minorEastAsia" w:hAnsiTheme="minorEastAsia" w:cs="宋体"/>
        </w:rPr>
      </w:pPr>
      <w:r>
        <w:rPr>
          <w:rFonts w:asciiTheme="minorEastAsia" w:hAnsiTheme="minorEastAsia" w:cs="宋体" w:hint="eastAsia"/>
        </w:rPr>
        <w:t>7</w:t>
      </w:r>
      <w:bookmarkStart w:id="142" w:name="_Toc297123514"/>
      <w:bookmarkStart w:id="143" w:name="_Toc304295541"/>
      <w:bookmarkStart w:id="144" w:name="_Toc297216173"/>
      <w:bookmarkStart w:id="145" w:name="_Toc312677479"/>
      <w:bookmarkStart w:id="146" w:name="_Toc300934966"/>
      <w:bookmarkStart w:id="147" w:name="_Toc303539123"/>
      <w:bookmarkStart w:id="148" w:name="_Toc312678005"/>
      <w:r>
        <w:rPr>
          <w:rFonts w:asciiTheme="minorEastAsia" w:hAnsiTheme="minorEastAsia" w:cs="宋体" w:hint="eastAsia"/>
        </w:rPr>
        <w:t>.2 施工进度计划</w:t>
      </w:r>
    </w:p>
    <w:p w:rsidR="00BC2F44" w:rsidRDefault="00AD0391">
      <w:pPr>
        <w:spacing w:line="276" w:lineRule="auto"/>
        <w:rPr>
          <w:rFonts w:asciiTheme="minorEastAsia" w:hAnsiTheme="minorEastAsia" w:cs="宋体"/>
        </w:rPr>
      </w:pPr>
      <w:r>
        <w:rPr>
          <w:rFonts w:asciiTheme="minorEastAsia" w:hAnsiTheme="minorEastAsia" w:cs="宋体" w:hint="eastAsia"/>
        </w:rPr>
        <w:t>7.2.1 施工进度计划的修订</w:t>
      </w:r>
    </w:p>
    <w:p w:rsidR="00BC2F44" w:rsidRDefault="00AD0391">
      <w:pPr>
        <w:spacing w:line="276" w:lineRule="auto"/>
        <w:rPr>
          <w:rFonts w:asciiTheme="minorEastAsia" w:hAnsiTheme="minorEastAsia" w:cs="宋体"/>
        </w:rPr>
      </w:pPr>
      <w:r>
        <w:rPr>
          <w:rFonts w:asciiTheme="minorEastAsia" w:hAnsiTheme="minorEastAsia" w:cs="宋体" w:hint="eastAsia"/>
        </w:rPr>
        <w:t>发包人和监理人在收到修订的施工进度计划后确认或提出修改意见的期限：。</w:t>
      </w:r>
    </w:p>
    <w:p w:rsidR="00BC2F44" w:rsidRDefault="00AD0391">
      <w:pPr>
        <w:spacing w:line="276" w:lineRule="auto"/>
        <w:rPr>
          <w:rFonts w:asciiTheme="minorEastAsia" w:hAnsiTheme="minorEastAsia" w:cs="宋体"/>
        </w:rPr>
      </w:pPr>
      <w:r>
        <w:rPr>
          <w:rFonts w:asciiTheme="minorEastAsia" w:hAnsiTheme="minorEastAsia" w:cs="宋体" w:hint="eastAsia"/>
        </w:rPr>
        <w:t>7.3 开工</w:t>
      </w:r>
    </w:p>
    <w:p w:rsidR="00BC2F44" w:rsidRDefault="00AD0391">
      <w:pPr>
        <w:spacing w:line="276" w:lineRule="auto"/>
        <w:rPr>
          <w:rFonts w:asciiTheme="minorEastAsia" w:hAnsiTheme="minorEastAsia" w:cs="宋体"/>
        </w:rPr>
      </w:pPr>
      <w:r>
        <w:rPr>
          <w:rFonts w:asciiTheme="minorEastAsia" w:hAnsiTheme="minorEastAsia" w:cs="宋体" w:hint="eastAsia"/>
        </w:rPr>
        <w:t>7.3.1 开工准备</w:t>
      </w:r>
    </w:p>
    <w:p w:rsidR="00BC2F44" w:rsidRDefault="00AD0391">
      <w:pPr>
        <w:spacing w:line="276" w:lineRule="auto"/>
        <w:rPr>
          <w:rFonts w:asciiTheme="minorEastAsia" w:hAnsiTheme="minorEastAsia" w:cs="宋体"/>
          <w:u w:val="single"/>
        </w:rPr>
      </w:pPr>
      <w:r>
        <w:rPr>
          <w:rFonts w:asciiTheme="minorEastAsia" w:hAnsiTheme="minorEastAsia" w:cs="宋体" w:hint="eastAsia"/>
        </w:rPr>
        <w:t>关于承包人提交</w:t>
      </w:r>
      <w:r>
        <w:rPr>
          <w:rFonts w:asciiTheme="minorEastAsia" w:hAnsiTheme="minorEastAsia" w:cs="宋体" w:hint="eastAsia"/>
          <w:kern w:val="0"/>
        </w:rPr>
        <w:t>工程开工报审表的期限：</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关于发包人应完成的其他开工准备工作及期限：。</w:t>
      </w:r>
    </w:p>
    <w:p w:rsidR="00BC2F44" w:rsidRDefault="00AD0391">
      <w:pPr>
        <w:spacing w:line="276" w:lineRule="auto"/>
        <w:rPr>
          <w:rFonts w:asciiTheme="minorEastAsia" w:hAnsiTheme="minorEastAsia" w:cs="宋体"/>
        </w:rPr>
      </w:pPr>
      <w:r>
        <w:rPr>
          <w:rFonts w:asciiTheme="minorEastAsia" w:hAnsiTheme="minorEastAsia" w:cs="宋体" w:hint="eastAsia"/>
        </w:rPr>
        <w:t>关于承包人应完成的其他开工准备工作及期限：。</w:t>
      </w:r>
    </w:p>
    <w:p w:rsidR="00BC2F44" w:rsidRDefault="00AD0391">
      <w:pPr>
        <w:spacing w:line="276" w:lineRule="auto"/>
        <w:rPr>
          <w:rFonts w:asciiTheme="minorEastAsia" w:hAnsiTheme="minorEastAsia" w:cs="宋体"/>
        </w:rPr>
      </w:pPr>
      <w:r>
        <w:rPr>
          <w:rFonts w:asciiTheme="minorEastAsia" w:hAnsiTheme="minorEastAsia" w:cs="宋体" w:hint="eastAsia"/>
        </w:rPr>
        <w:t>7.3.2开工通知</w:t>
      </w:r>
    </w:p>
    <w:p w:rsidR="00BC2F44" w:rsidRDefault="00AD0391">
      <w:pPr>
        <w:spacing w:line="276" w:lineRule="auto"/>
        <w:rPr>
          <w:rFonts w:asciiTheme="minorEastAsia" w:hAnsiTheme="minorEastAsia" w:cs="宋体"/>
        </w:rPr>
      </w:pPr>
      <w:r>
        <w:rPr>
          <w:rFonts w:asciiTheme="minorEastAsia" w:hAnsiTheme="minorEastAsia" w:cs="宋体" w:hint="eastAsia"/>
        </w:rPr>
        <w:t>因发包人原因造成监理人未能在计划开工日期之日起天内发出开工通知的，承包人有权提出价格调整要求，或者解除合同。</w:t>
      </w:r>
    </w:p>
    <w:bookmarkEnd w:id="142"/>
    <w:bookmarkEnd w:id="143"/>
    <w:bookmarkEnd w:id="144"/>
    <w:bookmarkEnd w:id="145"/>
    <w:bookmarkEnd w:id="146"/>
    <w:bookmarkEnd w:id="147"/>
    <w:bookmarkEnd w:id="148"/>
    <w:p w:rsidR="00BC2F44" w:rsidRDefault="00AD0391">
      <w:pPr>
        <w:spacing w:line="276" w:lineRule="auto"/>
        <w:rPr>
          <w:rFonts w:asciiTheme="minorEastAsia" w:hAnsiTheme="minorEastAsia" w:cs="宋体"/>
        </w:rPr>
      </w:pPr>
      <w:r>
        <w:rPr>
          <w:rFonts w:asciiTheme="minorEastAsia" w:hAnsiTheme="minorEastAsia" w:cs="宋体" w:hint="eastAsia"/>
        </w:rPr>
        <w:t>7.4 测量放线</w:t>
      </w:r>
    </w:p>
    <w:p w:rsidR="00BC2F44" w:rsidRDefault="00AD0391">
      <w:pPr>
        <w:spacing w:line="276" w:lineRule="auto"/>
        <w:rPr>
          <w:rFonts w:asciiTheme="minorEastAsia" w:hAnsiTheme="minorEastAsia" w:cs="宋体"/>
          <w:u w:val="single"/>
        </w:rPr>
      </w:pPr>
      <w:r>
        <w:rPr>
          <w:rFonts w:asciiTheme="minorEastAsia" w:hAnsiTheme="minorEastAsia" w:cs="宋体" w:hint="eastAsia"/>
        </w:rPr>
        <w:t>7.4.1发包人通过监理人向承包人提供测量基准点、基准线和水准点及其书面资料的期限：。</w:t>
      </w:r>
    </w:p>
    <w:p w:rsidR="00BC2F44" w:rsidRDefault="00AD0391">
      <w:pPr>
        <w:spacing w:line="276" w:lineRule="auto"/>
        <w:rPr>
          <w:rFonts w:asciiTheme="minorEastAsia" w:hAnsiTheme="minorEastAsia" w:cs="宋体"/>
        </w:rPr>
      </w:pPr>
      <w:r>
        <w:rPr>
          <w:rFonts w:asciiTheme="minorEastAsia" w:hAnsiTheme="minorEastAsia" w:cs="宋体" w:hint="eastAsia"/>
        </w:rPr>
        <w:t>7</w:t>
      </w:r>
      <w:bookmarkStart w:id="149" w:name="_Toc297216175"/>
      <w:bookmarkStart w:id="150" w:name="_Toc312678010"/>
      <w:bookmarkStart w:id="151" w:name="_Toc312677484"/>
      <w:bookmarkStart w:id="152" w:name="_Toc297123516"/>
      <w:bookmarkStart w:id="153" w:name="_Toc304295546"/>
      <w:bookmarkStart w:id="154" w:name="_Toc303539125"/>
      <w:bookmarkStart w:id="155" w:name="_Toc300934968"/>
      <w:r>
        <w:rPr>
          <w:rFonts w:asciiTheme="minorEastAsia" w:hAnsiTheme="minorEastAsia" w:cs="宋体" w:hint="eastAsia"/>
        </w:rPr>
        <w:t>.5 工期延误</w:t>
      </w:r>
    </w:p>
    <w:bookmarkEnd w:id="149"/>
    <w:bookmarkEnd w:id="150"/>
    <w:bookmarkEnd w:id="151"/>
    <w:bookmarkEnd w:id="152"/>
    <w:bookmarkEnd w:id="153"/>
    <w:bookmarkEnd w:id="154"/>
    <w:bookmarkEnd w:id="155"/>
    <w:p w:rsidR="00BC2F44" w:rsidRDefault="00AD0391">
      <w:pPr>
        <w:spacing w:line="276" w:lineRule="auto"/>
        <w:rPr>
          <w:rFonts w:asciiTheme="minorEastAsia" w:hAnsiTheme="minorEastAsia" w:cs="宋体"/>
        </w:rPr>
      </w:pPr>
      <w:r>
        <w:rPr>
          <w:rFonts w:asciiTheme="minorEastAsia" w:hAnsiTheme="minorEastAsia" w:cs="宋体" w:hint="eastAsia"/>
        </w:rPr>
        <w:t>7.5.1 因发包人原因导致工期延误</w:t>
      </w:r>
    </w:p>
    <w:p w:rsidR="00BC2F44" w:rsidRDefault="00AD0391">
      <w:pPr>
        <w:spacing w:line="276" w:lineRule="auto"/>
        <w:ind w:firstLineChars="100" w:firstLine="210"/>
        <w:rPr>
          <w:rFonts w:asciiTheme="minorEastAsia" w:hAnsiTheme="minorEastAsia" w:cs="宋体"/>
        </w:rPr>
      </w:pPr>
      <w:r>
        <w:rPr>
          <w:rFonts w:asciiTheme="minorEastAsia" w:hAnsiTheme="minorEastAsia" w:cs="宋体" w:hint="eastAsia"/>
        </w:rPr>
        <w:t>因发包人原因导致工期延误的其他情形：。</w:t>
      </w:r>
    </w:p>
    <w:p w:rsidR="00BC2F44" w:rsidRDefault="00AD0391">
      <w:pPr>
        <w:spacing w:line="276" w:lineRule="auto"/>
        <w:rPr>
          <w:rFonts w:asciiTheme="minorEastAsia" w:hAnsiTheme="minorEastAsia" w:cs="宋体"/>
        </w:rPr>
      </w:pPr>
      <w:r>
        <w:rPr>
          <w:rFonts w:asciiTheme="minorEastAsia" w:hAnsiTheme="minorEastAsia" w:cs="宋体" w:hint="eastAsia"/>
        </w:rPr>
        <w:t>7</w:t>
      </w:r>
      <w:bookmarkStart w:id="156" w:name="_Toc312678012"/>
      <w:bookmarkStart w:id="157" w:name="_Toc312677486"/>
      <w:bookmarkStart w:id="158" w:name="_Toc318581169"/>
      <w:bookmarkStart w:id="159" w:name="_Toc304295548"/>
      <w:bookmarkStart w:id="160" w:name="_Toc297123518"/>
      <w:bookmarkStart w:id="161" w:name="_Toc303539127"/>
      <w:bookmarkStart w:id="162" w:name="_Toc300934970"/>
      <w:bookmarkStart w:id="163" w:name="_Toc297216177"/>
      <w:r>
        <w:rPr>
          <w:rFonts w:asciiTheme="minorEastAsia" w:hAnsiTheme="minorEastAsia" w:cs="宋体" w:hint="eastAsia"/>
        </w:rPr>
        <w:t>.5.2 因承包人原因导致工期延误</w:t>
      </w:r>
    </w:p>
    <w:bookmarkEnd w:id="156"/>
    <w:bookmarkEnd w:id="157"/>
    <w:bookmarkEnd w:id="158"/>
    <w:p w:rsidR="00BC2F44" w:rsidRDefault="00AD0391">
      <w:pPr>
        <w:spacing w:line="276" w:lineRule="auto"/>
        <w:ind w:firstLineChars="100" w:firstLine="210"/>
        <w:rPr>
          <w:rFonts w:asciiTheme="minorEastAsia" w:hAnsiTheme="minorEastAsia" w:cs="宋体"/>
        </w:rPr>
      </w:pPr>
      <w:r>
        <w:rPr>
          <w:rFonts w:asciiTheme="minorEastAsia" w:hAnsiTheme="minorEastAsia" w:cs="宋体" w:hint="eastAsia"/>
        </w:rPr>
        <w:t>因</w:t>
      </w:r>
      <w:bookmarkStart w:id="164" w:name="_Toc312677487"/>
      <w:bookmarkStart w:id="165" w:name="_Toc312678013"/>
      <w:bookmarkStart w:id="166" w:name="_Toc318581170"/>
      <w:r>
        <w:rPr>
          <w:rFonts w:asciiTheme="minorEastAsia" w:hAnsiTheme="minorEastAsia" w:cs="宋体" w:hint="eastAsia"/>
        </w:rPr>
        <w:t>承包人原因造成工期延误，逾期竣工违约金的计算方法为：。</w:t>
      </w:r>
      <w:bookmarkEnd w:id="159"/>
      <w:bookmarkEnd w:id="160"/>
      <w:bookmarkEnd w:id="161"/>
      <w:bookmarkEnd w:id="162"/>
      <w:bookmarkEnd w:id="163"/>
      <w:bookmarkEnd w:id="164"/>
      <w:bookmarkEnd w:id="165"/>
    </w:p>
    <w:bookmarkEnd w:id="166"/>
    <w:p w:rsidR="00BC2F44" w:rsidRDefault="00AD0391">
      <w:pPr>
        <w:spacing w:line="276" w:lineRule="auto"/>
        <w:ind w:firstLineChars="100" w:firstLine="210"/>
        <w:rPr>
          <w:rFonts w:asciiTheme="minorEastAsia" w:hAnsiTheme="minorEastAsia" w:cs="宋体"/>
        </w:rPr>
      </w:pPr>
      <w:r>
        <w:rPr>
          <w:rFonts w:asciiTheme="minorEastAsia" w:hAnsiTheme="minorEastAsia" w:cs="宋体" w:hint="eastAsia"/>
        </w:rPr>
        <w:t>因承包人原因造成工期延误，逾</w:t>
      </w:r>
      <w:bookmarkStart w:id="167" w:name="_Toc318581171"/>
      <w:bookmarkStart w:id="168" w:name="_Toc312678014"/>
      <w:r>
        <w:rPr>
          <w:rFonts w:asciiTheme="minorEastAsia" w:hAnsiTheme="minorEastAsia" w:cs="宋体" w:hint="eastAsia"/>
        </w:rPr>
        <w:t>期竣工违约金的上限：。</w:t>
      </w:r>
    </w:p>
    <w:bookmarkEnd w:id="167"/>
    <w:bookmarkEnd w:id="168"/>
    <w:p w:rsidR="00BC2F44" w:rsidRDefault="00AD0391">
      <w:pPr>
        <w:spacing w:line="276" w:lineRule="auto"/>
        <w:rPr>
          <w:rFonts w:asciiTheme="minorEastAsia" w:hAnsiTheme="minorEastAsia" w:cs="宋体"/>
        </w:rPr>
      </w:pPr>
      <w:r>
        <w:rPr>
          <w:rFonts w:asciiTheme="minorEastAsia" w:hAnsiTheme="minorEastAsia" w:cs="宋体" w:hint="eastAsia"/>
        </w:rPr>
        <w:t>7</w:t>
      </w:r>
      <w:bookmarkStart w:id="169" w:name="_Toc300934971"/>
      <w:bookmarkStart w:id="170" w:name="_Toc303539128"/>
      <w:bookmarkStart w:id="171" w:name="_Toc297216178"/>
      <w:bookmarkStart w:id="172" w:name="_Toc297123519"/>
      <w:bookmarkStart w:id="173" w:name="_Toc312678015"/>
      <w:bookmarkStart w:id="174" w:name="_Toc304295549"/>
      <w:r>
        <w:rPr>
          <w:rFonts w:asciiTheme="minorEastAsia" w:hAnsiTheme="minorEastAsia" w:cs="宋体" w:hint="eastAsia"/>
        </w:rPr>
        <w:t>.6 不</w:t>
      </w:r>
      <w:bookmarkEnd w:id="169"/>
      <w:bookmarkEnd w:id="170"/>
      <w:bookmarkEnd w:id="171"/>
      <w:bookmarkEnd w:id="172"/>
      <w:bookmarkEnd w:id="173"/>
      <w:bookmarkEnd w:id="174"/>
      <w:r>
        <w:rPr>
          <w:rFonts w:asciiTheme="minorEastAsia" w:hAnsiTheme="minorEastAsia" w:cs="宋体" w:hint="eastAsia"/>
        </w:rPr>
        <w:t>利物质条件</w:t>
      </w:r>
    </w:p>
    <w:p w:rsidR="00BC2F44" w:rsidRDefault="00AD0391">
      <w:pPr>
        <w:spacing w:line="276" w:lineRule="auto"/>
        <w:rPr>
          <w:rFonts w:asciiTheme="minorEastAsia" w:hAnsiTheme="minorEastAsia" w:cs="宋体"/>
        </w:rPr>
      </w:pPr>
      <w:bookmarkStart w:id="175" w:name="_Toc297123520"/>
      <w:bookmarkStart w:id="176" w:name="_Toc300934972"/>
      <w:bookmarkStart w:id="177" w:name="_Toc312678016"/>
      <w:bookmarkStart w:id="178" w:name="_Toc303539129"/>
      <w:bookmarkStart w:id="179" w:name="_Toc318581172"/>
      <w:bookmarkStart w:id="180" w:name="_Toc304295550"/>
      <w:bookmarkStart w:id="181" w:name="_Toc297216179"/>
      <w:r>
        <w:rPr>
          <w:rFonts w:asciiTheme="minorEastAsia" w:hAnsiTheme="minorEastAsia" w:cs="宋体" w:hint="eastAsia"/>
        </w:rPr>
        <w:t>不利物质条件的其他情形和有关约定：。</w:t>
      </w:r>
    </w:p>
    <w:bookmarkEnd w:id="175"/>
    <w:bookmarkEnd w:id="176"/>
    <w:bookmarkEnd w:id="177"/>
    <w:bookmarkEnd w:id="178"/>
    <w:bookmarkEnd w:id="179"/>
    <w:bookmarkEnd w:id="180"/>
    <w:bookmarkEnd w:id="181"/>
    <w:p w:rsidR="00BC2F44" w:rsidRDefault="00AD0391">
      <w:pPr>
        <w:spacing w:line="276" w:lineRule="auto"/>
        <w:rPr>
          <w:rFonts w:asciiTheme="minorEastAsia" w:hAnsiTheme="minorEastAsia" w:cs="宋体"/>
        </w:rPr>
      </w:pPr>
      <w:r>
        <w:rPr>
          <w:rFonts w:asciiTheme="minorEastAsia" w:hAnsiTheme="minorEastAsia" w:cs="宋体" w:hint="eastAsia"/>
        </w:rPr>
        <w:t>7</w:t>
      </w:r>
      <w:bookmarkStart w:id="182" w:name="_Toc312678017"/>
      <w:bookmarkStart w:id="183" w:name="_Toc303539130"/>
      <w:bookmarkStart w:id="184" w:name="_Toc300934973"/>
      <w:bookmarkStart w:id="185" w:name="_Toc297216180"/>
      <w:bookmarkStart w:id="186" w:name="_Toc297123521"/>
      <w:bookmarkStart w:id="187" w:name="_Toc304295551"/>
      <w:r>
        <w:rPr>
          <w:rFonts w:asciiTheme="minorEastAsia" w:hAnsiTheme="minorEastAsia" w:cs="宋体" w:hint="eastAsia"/>
        </w:rPr>
        <w:t>.7异常恶劣的气候条件</w:t>
      </w:r>
    </w:p>
    <w:bookmarkEnd w:id="182"/>
    <w:bookmarkEnd w:id="183"/>
    <w:bookmarkEnd w:id="184"/>
    <w:bookmarkEnd w:id="185"/>
    <w:bookmarkEnd w:id="186"/>
    <w:bookmarkEnd w:id="187"/>
    <w:p w:rsidR="00BC2F44" w:rsidRDefault="00AD0391">
      <w:pPr>
        <w:spacing w:line="276" w:lineRule="auto"/>
        <w:rPr>
          <w:rFonts w:asciiTheme="minorEastAsia" w:hAnsiTheme="minorEastAsia" w:cs="宋体"/>
        </w:rPr>
      </w:pPr>
      <w:r>
        <w:rPr>
          <w:rFonts w:asciiTheme="minorEastAsia" w:hAnsiTheme="minorEastAsia" w:cs="宋体" w:hint="eastAsia"/>
        </w:rPr>
        <w:t>发包人和承包人同意以下情形视为异常恶劣的气候条件：</w:t>
      </w:r>
    </w:p>
    <w:p w:rsidR="00BC2F44" w:rsidRDefault="00AD0391">
      <w:pPr>
        <w:spacing w:line="276" w:lineRule="auto"/>
        <w:rPr>
          <w:rFonts w:asciiTheme="minorEastAsia" w:hAnsiTheme="minorEastAsia" w:cs="宋体"/>
        </w:rPr>
      </w:pPr>
      <w:r>
        <w:rPr>
          <w:rFonts w:asciiTheme="minorEastAsia" w:hAnsiTheme="minorEastAsia" w:cs="宋体" w:hint="eastAsia"/>
        </w:rPr>
        <w:t>（1）；</w:t>
      </w:r>
    </w:p>
    <w:p w:rsidR="00BC2F44" w:rsidRDefault="00AD0391">
      <w:pPr>
        <w:spacing w:line="276" w:lineRule="auto"/>
        <w:rPr>
          <w:rFonts w:asciiTheme="minorEastAsia" w:hAnsiTheme="minorEastAsia" w:cs="宋体"/>
        </w:rPr>
      </w:pPr>
      <w:r>
        <w:rPr>
          <w:rFonts w:asciiTheme="minorEastAsia" w:hAnsiTheme="minorEastAsia" w:cs="宋体" w:hint="eastAsia"/>
        </w:rPr>
        <w:t>（2）；</w:t>
      </w:r>
    </w:p>
    <w:p w:rsidR="00BC2F44" w:rsidRDefault="00AD0391">
      <w:pPr>
        <w:spacing w:line="276" w:lineRule="auto"/>
        <w:rPr>
          <w:rFonts w:asciiTheme="minorEastAsia" w:hAnsiTheme="minorEastAsia" w:cs="宋体"/>
        </w:rPr>
      </w:pPr>
      <w:r>
        <w:rPr>
          <w:rFonts w:asciiTheme="minorEastAsia" w:hAnsiTheme="minorEastAsia" w:cs="宋体" w:hint="eastAsia"/>
        </w:rPr>
        <w:t>（3）。</w:t>
      </w:r>
    </w:p>
    <w:p w:rsidR="00BC2F44" w:rsidRDefault="00AD0391">
      <w:pPr>
        <w:spacing w:line="276" w:lineRule="auto"/>
        <w:rPr>
          <w:rFonts w:asciiTheme="minorEastAsia" w:hAnsiTheme="minorEastAsia" w:cs="宋体"/>
        </w:rPr>
      </w:pPr>
      <w:r>
        <w:rPr>
          <w:rFonts w:asciiTheme="minorEastAsia" w:hAnsiTheme="minorEastAsia" w:cs="宋体" w:hint="eastAsia"/>
        </w:rPr>
        <w:t>7.8 提前竣工的奖励</w:t>
      </w:r>
    </w:p>
    <w:p w:rsidR="00BC2F44" w:rsidRDefault="00AD0391">
      <w:pPr>
        <w:spacing w:line="276" w:lineRule="auto"/>
        <w:rPr>
          <w:rFonts w:asciiTheme="minorEastAsia" w:hAnsiTheme="minorEastAsia" w:cs="宋体"/>
        </w:rPr>
      </w:pPr>
      <w:r>
        <w:rPr>
          <w:rFonts w:asciiTheme="minorEastAsia" w:hAnsiTheme="minorEastAsia" w:cs="宋体" w:hint="eastAsia"/>
        </w:rPr>
        <w:t>7.8.1提前竣工的奖励：。</w:t>
      </w:r>
    </w:p>
    <w:p w:rsidR="00BC2F44" w:rsidRDefault="00AD0391">
      <w:pPr>
        <w:pStyle w:val="4"/>
        <w:spacing w:line="276" w:lineRule="auto"/>
        <w:rPr>
          <w:rFonts w:asciiTheme="minorEastAsia" w:eastAsiaTheme="minorEastAsia" w:hAnsiTheme="minorEastAsia" w:cs="宋体"/>
        </w:rPr>
      </w:pPr>
      <w:bookmarkStart w:id="188" w:name="_Toc351203640"/>
      <w:r>
        <w:rPr>
          <w:rFonts w:asciiTheme="minorEastAsia" w:eastAsiaTheme="minorEastAsia" w:hAnsiTheme="minorEastAsia" w:cs="宋体" w:hint="eastAsia"/>
        </w:rPr>
        <w:t>8. 材料与设备</w:t>
      </w:r>
      <w:bookmarkEnd w:id="188"/>
    </w:p>
    <w:bookmarkEnd w:id="123"/>
    <w:bookmarkEnd w:id="124"/>
    <w:bookmarkEnd w:id="125"/>
    <w:bookmarkEnd w:id="126"/>
    <w:bookmarkEnd w:id="127"/>
    <w:bookmarkEnd w:id="128"/>
    <w:bookmarkEnd w:id="129"/>
    <w:bookmarkEnd w:id="130"/>
    <w:bookmarkEnd w:id="131"/>
    <w:bookmarkEnd w:id="132"/>
    <w:p w:rsidR="00BC2F44" w:rsidRDefault="00AD0391">
      <w:pPr>
        <w:spacing w:line="276" w:lineRule="auto"/>
        <w:rPr>
          <w:rFonts w:asciiTheme="minorEastAsia" w:hAnsiTheme="minorEastAsia" w:cs="宋体"/>
        </w:rPr>
      </w:pPr>
      <w:r>
        <w:rPr>
          <w:rFonts w:asciiTheme="minorEastAsia" w:hAnsiTheme="minorEastAsia" w:cs="宋体" w:hint="eastAsia"/>
        </w:rPr>
        <w:t>8</w:t>
      </w:r>
      <w:bookmarkStart w:id="189" w:name="_Toc296891207"/>
      <w:bookmarkStart w:id="190" w:name="_Toc296890995"/>
      <w:bookmarkStart w:id="191" w:name="_Toc297120467"/>
      <w:bookmarkStart w:id="192" w:name="_Toc280868654"/>
      <w:bookmarkStart w:id="193" w:name="_Toc312677493"/>
      <w:bookmarkStart w:id="194" w:name="_Toc292559372"/>
      <w:bookmarkStart w:id="195" w:name="_Toc297216186"/>
      <w:bookmarkStart w:id="196" w:name="_Toc297048353"/>
      <w:bookmarkStart w:id="197" w:name="_Toc296503167"/>
      <w:bookmarkStart w:id="198" w:name="_Toc292559877"/>
      <w:bookmarkStart w:id="199" w:name="_Toc312678019"/>
      <w:bookmarkStart w:id="200" w:name="_Toc296346668"/>
      <w:bookmarkStart w:id="201" w:name="_Toc297123527"/>
      <w:bookmarkStart w:id="202" w:name="_Toc303539136"/>
      <w:bookmarkStart w:id="203" w:name="_Toc296944506"/>
      <w:bookmarkStart w:id="204" w:name="_Toc304295556"/>
      <w:bookmarkStart w:id="205" w:name="_Toc296347166"/>
      <w:bookmarkStart w:id="206" w:name="_Toc300934979"/>
      <w:bookmarkStart w:id="207" w:name="_Toc280868655"/>
      <w:bookmarkStart w:id="208" w:name="_Toc280868656"/>
      <w:bookmarkStart w:id="209" w:name="_Toc267251424"/>
      <w:r>
        <w:rPr>
          <w:rFonts w:asciiTheme="minorEastAsia" w:hAnsiTheme="minorEastAsia" w:cs="宋体" w:hint="eastAsia"/>
        </w:rPr>
        <w:t>.1材料与工程设备的保管与使用</w:t>
      </w:r>
    </w:p>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rsidR="00BC2F44" w:rsidRDefault="00AD0391">
      <w:pPr>
        <w:spacing w:line="276" w:lineRule="auto"/>
        <w:rPr>
          <w:rFonts w:asciiTheme="minorEastAsia" w:hAnsiTheme="minorEastAsia" w:cs="宋体"/>
        </w:rPr>
      </w:pPr>
      <w:r>
        <w:rPr>
          <w:rFonts w:asciiTheme="minorEastAsia" w:hAnsiTheme="minorEastAsia" w:cs="宋体" w:hint="eastAsia"/>
        </w:rPr>
        <w:t>8</w:t>
      </w:r>
      <w:bookmarkStart w:id="210" w:name="_Toc292559373"/>
      <w:bookmarkStart w:id="211" w:name="_Toc292559878"/>
      <w:bookmarkStart w:id="212" w:name="_Toc296890996"/>
      <w:bookmarkStart w:id="213" w:name="_Toc296347167"/>
      <w:bookmarkStart w:id="214" w:name="_Toc303539137"/>
      <w:bookmarkStart w:id="215" w:name="_Toc312678020"/>
      <w:bookmarkStart w:id="216" w:name="_Toc297120468"/>
      <w:bookmarkStart w:id="217" w:name="_Toc312677494"/>
      <w:bookmarkStart w:id="218" w:name="_Toc296503168"/>
      <w:bookmarkStart w:id="219" w:name="_Toc318581173"/>
      <w:bookmarkStart w:id="220" w:name="_Toc296891208"/>
      <w:bookmarkStart w:id="221" w:name="_Toc296346669"/>
      <w:bookmarkStart w:id="222" w:name="_Toc304295557"/>
      <w:bookmarkStart w:id="223" w:name="_Toc300934980"/>
      <w:bookmarkStart w:id="224" w:name="_Toc297216187"/>
      <w:bookmarkStart w:id="225" w:name="_Toc296944507"/>
      <w:bookmarkStart w:id="226" w:name="_Toc297123528"/>
      <w:bookmarkStart w:id="227" w:name="_Toc297048354"/>
      <w:r>
        <w:rPr>
          <w:rFonts w:asciiTheme="minorEastAsia" w:hAnsiTheme="minorEastAsia" w:cs="宋体" w:hint="eastAsia"/>
        </w:rPr>
        <w:t>.1.1发包人供应的材料设备的保管费用的承担：。</w:t>
      </w:r>
      <w:bookmarkEnd w:id="210"/>
      <w:bookmarkEnd w:id="211"/>
    </w:p>
    <w:p w:rsidR="00BC2F44" w:rsidRDefault="00AD0391">
      <w:pPr>
        <w:spacing w:line="276" w:lineRule="auto"/>
        <w:rPr>
          <w:rFonts w:asciiTheme="minorEastAsia" w:hAnsiTheme="minorEastAsia" w:cs="宋体"/>
        </w:rPr>
      </w:pPr>
      <w:r>
        <w:rPr>
          <w:rFonts w:asciiTheme="minorEastAsia" w:hAnsiTheme="minorEastAsia" w:cs="宋体" w:hint="eastAsia"/>
        </w:rPr>
        <w:t>8.2 样品</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8.2.1</w:t>
      </w:r>
      <w:r>
        <w:rPr>
          <w:rFonts w:asciiTheme="minorEastAsia" w:hAnsiTheme="minorEastAsia" w:cs="宋体" w:hint="eastAsia"/>
          <w:kern w:val="0"/>
        </w:rPr>
        <w:tab/>
        <w:t>样品的报送与封存</w:t>
      </w:r>
    </w:p>
    <w:p w:rsidR="00BC2F44" w:rsidRDefault="00AD0391">
      <w:pPr>
        <w:spacing w:line="276" w:lineRule="auto"/>
        <w:rPr>
          <w:rFonts w:asciiTheme="minorEastAsia" w:hAnsiTheme="minorEastAsia" w:cs="宋体"/>
        </w:rPr>
      </w:pPr>
      <w:r>
        <w:rPr>
          <w:rFonts w:asciiTheme="minorEastAsia" w:hAnsiTheme="minorEastAsia" w:cs="宋体" w:hint="eastAsia"/>
          <w:kern w:val="0"/>
        </w:rPr>
        <w:t>需要承包人报送样品的材料或工程设备，样品的种类、名称、规格、数量要求：</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8.3 施工设备和临时设施</w:t>
      </w:r>
    </w:p>
    <w:p w:rsidR="00BC2F44" w:rsidRDefault="00AD0391">
      <w:pPr>
        <w:spacing w:line="276" w:lineRule="auto"/>
        <w:rPr>
          <w:rFonts w:asciiTheme="minorEastAsia" w:hAnsiTheme="minorEastAsia" w:cs="宋体"/>
        </w:rPr>
      </w:pPr>
      <w:r>
        <w:rPr>
          <w:rFonts w:asciiTheme="minorEastAsia" w:hAnsiTheme="minorEastAsia" w:cs="宋体" w:hint="eastAsia"/>
        </w:rPr>
        <w:t>8.3.1 承包人提供的施工设备和临时设施</w:t>
      </w:r>
    </w:p>
    <w:p w:rsidR="00BC2F44" w:rsidRDefault="00AD0391">
      <w:pPr>
        <w:spacing w:line="276" w:lineRule="auto"/>
        <w:rPr>
          <w:rFonts w:asciiTheme="minorEastAsia" w:hAnsiTheme="minorEastAsia" w:cs="宋体"/>
        </w:rPr>
      </w:pPr>
      <w:r>
        <w:rPr>
          <w:rFonts w:asciiTheme="minorEastAsia" w:hAnsiTheme="minorEastAsia" w:cs="宋体" w:hint="eastAsia"/>
        </w:rPr>
        <w:t>关于修建临时设施费用承担的约定：。</w:t>
      </w:r>
    </w:p>
    <w:p w:rsidR="00BC2F44" w:rsidRDefault="00AD0391">
      <w:pPr>
        <w:pStyle w:val="4"/>
        <w:spacing w:line="276" w:lineRule="auto"/>
        <w:rPr>
          <w:rFonts w:asciiTheme="minorEastAsia" w:eastAsiaTheme="minorEastAsia" w:hAnsiTheme="minorEastAsia" w:cs="宋体"/>
        </w:rPr>
      </w:pPr>
      <w:bookmarkStart w:id="228" w:name="_Toc35120364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Theme="minorEastAsia" w:eastAsiaTheme="minorEastAsia" w:hAnsiTheme="minorEastAsia" w:cs="宋体" w:hint="eastAsia"/>
        </w:rPr>
        <w:t>9</w:t>
      </w:r>
      <w:bookmarkStart w:id="229" w:name="_Toc300934982"/>
      <w:bookmarkStart w:id="230" w:name="_Toc297123533"/>
      <w:bookmarkStart w:id="231" w:name="_Toc297216192"/>
      <w:bookmarkStart w:id="232" w:name="_Toc312677495"/>
      <w:bookmarkStart w:id="233" w:name="_Toc303539139"/>
      <w:bookmarkStart w:id="234" w:name="_Toc304295559"/>
      <w:bookmarkStart w:id="235" w:name="_Toc312678021"/>
      <w:bookmarkStart w:id="236" w:name="_Toc292559883"/>
      <w:bookmarkStart w:id="237" w:name="_Toc296346674"/>
      <w:bookmarkStart w:id="238" w:name="_Toc296891001"/>
      <w:bookmarkStart w:id="239" w:name="_Toc296503173"/>
      <w:bookmarkStart w:id="240" w:name="_Toc267251427"/>
      <w:bookmarkStart w:id="241" w:name="_Toc296347172"/>
      <w:bookmarkStart w:id="242" w:name="_Toc297120473"/>
      <w:bookmarkStart w:id="243" w:name="_Toc292559378"/>
      <w:bookmarkStart w:id="244" w:name="_Toc297048359"/>
      <w:bookmarkStart w:id="245" w:name="_Toc267251428"/>
      <w:bookmarkStart w:id="246" w:name="_Toc296891213"/>
      <w:bookmarkStart w:id="247" w:name="_Toc296944512"/>
      <w:bookmarkEnd w:id="207"/>
      <w:bookmarkEnd w:id="208"/>
      <w:bookmarkEnd w:id="209"/>
      <w:r>
        <w:rPr>
          <w:rFonts w:asciiTheme="minorEastAsia" w:eastAsiaTheme="minorEastAsia" w:hAnsiTheme="minorEastAsia" w:cs="宋体" w:hint="eastAsia"/>
        </w:rPr>
        <w:t>. 试验与检验</w:t>
      </w:r>
      <w:bookmarkEnd w:id="228"/>
    </w:p>
    <w:bookmarkEnd w:id="229"/>
    <w:bookmarkEnd w:id="230"/>
    <w:bookmarkEnd w:id="231"/>
    <w:bookmarkEnd w:id="232"/>
    <w:bookmarkEnd w:id="233"/>
    <w:bookmarkEnd w:id="234"/>
    <w:bookmarkEnd w:id="235"/>
    <w:p w:rsidR="00BC2F44" w:rsidRDefault="00AD0391">
      <w:pPr>
        <w:spacing w:line="276" w:lineRule="auto"/>
        <w:rPr>
          <w:rFonts w:asciiTheme="minorEastAsia" w:hAnsiTheme="minorEastAsia" w:cs="宋体"/>
        </w:rPr>
      </w:pPr>
      <w:r>
        <w:rPr>
          <w:rFonts w:asciiTheme="minorEastAsia" w:hAnsiTheme="minorEastAsia" w:cs="宋体" w:hint="eastAsia"/>
        </w:rPr>
        <w:t>9</w:t>
      </w:r>
      <w:bookmarkStart w:id="248" w:name="_Toc300934983"/>
      <w:bookmarkStart w:id="249" w:name="_Toc303539140"/>
      <w:bookmarkStart w:id="250" w:name="_Toc297123534"/>
      <w:bookmarkStart w:id="251" w:name="_Toc312677496"/>
      <w:bookmarkStart w:id="252" w:name="_Toc297216193"/>
      <w:bookmarkStart w:id="253" w:name="_Toc304295560"/>
      <w:bookmarkStart w:id="254" w:name="_Toc312678022"/>
      <w:r>
        <w:rPr>
          <w:rFonts w:asciiTheme="minorEastAsia" w:hAnsiTheme="minorEastAsia" w:cs="宋体" w:hint="eastAsia"/>
        </w:rPr>
        <w:t>.1试验设备与试验人员</w:t>
      </w:r>
    </w:p>
    <w:bookmarkEnd w:id="248"/>
    <w:bookmarkEnd w:id="249"/>
    <w:bookmarkEnd w:id="250"/>
    <w:bookmarkEnd w:id="251"/>
    <w:bookmarkEnd w:id="252"/>
    <w:bookmarkEnd w:id="253"/>
    <w:bookmarkEnd w:id="254"/>
    <w:p w:rsidR="00BC2F44" w:rsidRDefault="00AD0391">
      <w:pPr>
        <w:spacing w:line="276" w:lineRule="auto"/>
        <w:rPr>
          <w:rFonts w:asciiTheme="minorEastAsia" w:hAnsiTheme="minorEastAsia" w:cs="宋体"/>
        </w:rPr>
      </w:pPr>
      <w:r>
        <w:rPr>
          <w:rFonts w:asciiTheme="minorEastAsia" w:hAnsiTheme="minorEastAsia" w:cs="宋体" w:hint="eastAsia"/>
        </w:rPr>
        <w:t>9</w:t>
      </w:r>
      <w:bookmarkStart w:id="255" w:name="_Toc303539141"/>
      <w:bookmarkStart w:id="256" w:name="_Toc297216194"/>
      <w:bookmarkStart w:id="257" w:name="_Toc300934984"/>
      <w:bookmarkStart w:id="258" w:name="_Toc312678023"/>
      <w:bookmarkStart w:id="259" w:name="_Toc304295561"/>
      <w:bookmarkStart w:id="260" w:name="_Toc312677497"/>
      <w:bookmarkStart w:id="261" w:name="_Toc297123535"/>
      <w:bookmarkStart w:id="262" w:name="_Toc318581174"/>
      <w:r>
        <w:rPr>
          <w:rFonts w:asciiTheme="minorEastAsia" w:hAnsiTheme="minorEastAsia" w:cs="宋体" w:hint="eastAsia"/>
        </w:rPr>
        <w:t>.1.1 试验设备</w:t>
      </w:r>
    </w:p>
    <w:p w:rsidR="00BC2F44" w:rsidRDefault="00AD0391">
      <w:pPr>
        <w:spacing w:line="276" w:lineRule="auto"/>
        <w:rPr>
          <w:rFonts w:asciiTheme="minorEastAsia" w:hAnsiTheme="minorEastAsia" w:cs="宋体"/>
        </w:rPr>
      </w:pPr>
      <w:r>
        <w:rPr>
          <w:rFonts w:asciiTheme="minorEastAsia" w:hAnsiTheme="minorEastAsia" w:cs="宋体" w:hint="eastAsia"/>
        </w:rPr>
        <w:t>施工现场需要配置的试验场所：</w:t>
      </w:r>
      <w:bookmarkStart w:id="263" w:name="_Toc303539142"/>
      <w:bookmarkStart w:id="264" w:name="_Toc312678024"/>
      <w:bookmarkStart w:id="265" w:name="_Toc297216195"/>
      <w:bookmarkStart w:id="266" w:name="_Toc312677498"/>
      <w:bookmarkStart w:id="267" w:name="_Toc297123536"/>
      <w:bookmarkStart w:id="268" w:name="_Toc304295562"/>
      <w:bookmarkStart w:id="269" w:name="_Toc300934985"/>
      <w:bookmarkEnd w:id="255"/>
      <w:bookmarkEnd w:id="256"/>
      <w:bookmarkEnd w:id="257"/>
      <w:bookmarkEnd w:id="258"/>
      <w:bookmarkEnd w:id="259"/>
      <w:bookmarkEnd w:id="260"/>
      <w:bookmarkEnd w:id="261"/>
      <w:r>
        <w:rPr>
          <w:rFonts w:asciiTheme="minorEastAsia" w:hAnsiTheme="minorEastAsia" w:cs="宋体" w:hint="eastAsia"/>
        </w:rPr>
        <w:t xml:space="preserve">。 </w:t>
      </w:r>
    </w:p>
    <w:p w:rsidR="00BC2F44" w:rsidRDefault="00AD0391">
      <w:pPr>
        <w:spacing w:line="276" w:lineRule="auto"/>
        <w:rPr>
          <w:rFonts w:asciiTheme="minorEastAsia" w:hAnsiTheme="minorEastAsia" w:cs="宋体"/>
        </w:rPr>
      </w:pPr>
      <w:r>
        <w:rPr>
          <w:rFonts w:asciiTheme="minorEastAsia" w:hAnsiTheme="minorEastAsia" w:cs="宋体" w:hint="eastAsia"/>
        </w:rPr>
        <w:t>施工现场需要配备的试验设备：。</w:t>
      </w:r>
    </w:p>
    <w:p w:rsidR="00BC2F44" w:rsidRDefault="00AD0391">
      <w:pPr>
        <w:spacing w:line="276" w:lineRule="auto"/>
        <w:rPr>
          <w:rFonts w:asciiTheme="minorEastAsia" w:hAnsiTheme="minorEastAsia" w:cs="宋体"/>
        </w:rPr>
      </w:pPr>
      <w:r>
        <w:rPr>
          <w:rFonts w:asciiTheme="minorEastAsia" w:hAnsiTheme="minorEastAsia" w:cs="宋体" w:hint="eastAsia"/>
        </w:rPr>
        <w:t>施工现场需要具备的其他试验条件：。</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9.2 现场工艺试验 </w:t>
      </w:r>
    </w:p>
    <w:p w:rsidR="00BC2F44" w:rsidRDefault="00AD0391">
      <w:pPr>
        <w:spacing w:line="276" w:lineRule="auto"/>
        <w:rPr>
          <w:rFonts w:asciiTheme="minorEastAsia" w:hAnsiTheme="minorEastAsia" w:cs="宋体"/>
        </w:rPr>
      </w:pPr>
      <w:r>
        <w:rPr>
          <w:rFonts w:asciiTheme="minorEastAsia" w:hAnsiTheme="minorEastAsia" w:cs="宋体" w:hint="eastAsia"/>
        </w:rPr>
        <w:t>现场工艺试验的有关约定：。</w:t>
      </w:r>
    </w:p>
    <w:p w:rsidR="00BC2F44" w:rsidRDefault="00AD0391">
      <w:pPr>
        <w:pStyle w:val="4"/>
        <w:spacing w:line="276" w:lineRule="auto"/>
        <w:rPr>
          <w:rFonts w:asciiTheme="minorEastAsia" w:eastAsiaTheme="minorEastAsia" w:hAnsiTheme="minorEastAsia" w:cs="宋体"/>
        </w:rPr>
      </w:pPr>
      <w:bookmarkStart w:id="270" w:name="_Toc351203642"/>
      <w:bookmarkEnd w:id="262"/>
      <w:bookmarkEnd w:id="263"/>
      <w:bookmarkEnd w:id="264"/>
      <w:bookmarkEnd w:id="265"/>
      <w:bookmarkEnd w:id="266"/>
      <w:bookmarkEnd w:id="267"/>
      <w:bookmarkEnd w:id="268"/>
      <w:bookmarkEnd w:id="269"/>
      <w:r>
        <w:rPr>
          <w:rFonts w:asciiTheme="minorEastAsia" w:eastAsiaTheme="minorEastAsia" w:hAnsiTheme="minorEastAsia" w:cs="宋体" w:hint="eastAsia"/>
        </w:rPr>
        <w:t>1</w:t>
      </w:r>
      <w:bookmarkStart w:id="271" w:name="_Toc303539146"/>
      <w:bookmarkStart w:id="272" w:name="_Toc296944532"/>
      <w:bookmarkStart w:id="273" w:name="_Toc304295566"/>
      <w:bookmarkStart w:id="274" w:name="_Toc292559903"/>
      <w:bookmarkStart w:id="275" w:name="_Toc297120493"/>
      <w:bookmarkStart w:id="276" w:name="_Toc300934989"/>
      <w:bookmarkStart w:id="277" w:name="_Toc297048379"/>
      <w:bookmarkStart w:id="278" w:name="_Toc297123540"/>
      <w:bookmarkStart w:id="279" w:name="_Toc292559398"/>
      <w:bookmarkStart w:id="280" w:name="_Toc296891233"/>
      <w:bookmarkStart w:id="281" w:name="_Toc296346694"/>
      <w:bookmarkStart w:id="282" w:name="_Toc296503193"/>
      <w:bookmarkStart w:id="283" w:name="_Toc296891021"/>
      <w:bookmarkStart w:id="284" w:name="_Toc297216199"/>
      <w:bookmarkStart w:id="285" w:name="_Toc296347192"/>
      <w:bookmarkStart w:id="286" w:name="_Toc312678025"/>
      <w:bookmarkStart w:id="287" w:name="_Toc312677499"/>
      <w:bookmarkStart w:id="288" w:name="_Toc267251433"/>
      <w:bookmarkStart w:id="289" w:name="_Toc267251435"/>
      <w:bookmarkStart w:id="290" w:name="_Toc267251441"/>
      <w:bookmarkStart w:id="291" w:name="_Toc267251439"/>
      <w:bookmarkStart w:id="292" w:name="_Toc267251437"/>
      <w:bookmarkStart w:id="293" w:name="_Toc267251440"/>
      <w:bookmarkStart w:id="294" w:name="_Toc267251442"/>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cs="宋体" w:hint="eastAsia"/>
        </w:rPr>
        <w:t>0. 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bookmarkEnd w:id="286"/>
    <w:bookmarkEnd w:id="287"/>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295" w:name="_Toc297123541"/>
      <w:bookmarkStart w:id="296" w:name="_Toc296503194"/>
      <w:bookmarkStart w:id="297" w:name="_Toc297048380"/>
      <w:bookmarkStart w:id="298" w:name="_Toc300934990"/>
      <w:bookmarkStart w:id="299" w:name="_Toc312678026"/>
      <w:bookmarkStart w:id="300" w:name="_Toc296891234"/>
      <w:bookmarkStart w:id="301" w:name="_Toc296346695"/>
      <w:bookmarkStart w:id="302" w:name="_Toc296944533"/>
      <w:bookmarkStart w:id="303" w:name="_Toc292559399"/>
      <w:bookmarkStart w:id="304" w:name="_Toc304295567"/>
      <w:bookmarkStart w:id="305" w:name="_Toc312677500"/>
      <w:bookmarkStart w:id="306" w:name="_Toc303539147"/>
      <w:bookmarkStart w:id="307" w:name="_Toc296891022"/>
      <w:bookmarkStart w:id="308" w:name="_Toc292559904"/>
      <w:bookmarkStart w:id="309" w:name="_Toc296347193"/>
      <w:bookmarkStart w:id="310" w:name="_Toc297216200"/>
      <w:bookmarkStart w:id="311" w:name="_Toc297120494"/>
      <w:r>
        <w:rPr>
          <w:rFonts w:asciiTheme="minorEastAsia" w:hAnsiTheme="minorEastAsia" w:cs="宋体" w:hint="eastAsia"/>
        </w:rPr>
        <w:t>0.1变更的范围</w:t>
      </w:r>
    </w:p>
    <w:p w:rsidR="00BC2F44" w:rsidRDefault="00AD0391">
      <w:pPr>
        <w:spacing w:line="276" w:lineRule="auto"/>
        <w:rPr>
          <w:rFonts w:asciiTheme="minorEastAsia" w:hAnsiTheme="minorEastAsia" w:cs="宋体"/>
        </w:rPr>
      </w:pPr>
      <w:r>
        <w:rPr>
          <w:rFonts w:asciiTheme="minorEastAsia" w:hAnsiTheme="minorEastAsia" w:cs="宋体" w:hint="eastAsia"/>
        </w:rPr>
        <w:t>关于变更的范围的约定：。</w:t>
      </w:r>
    </w:p>
    <w:p w:rsidR="00BC2F44" w:rsidRDefault="00AD0391">
      <w:pPr>
        <w:spacing w:line="276" w:lineRule="auto"/>
        <w:rPr>
          <w:rFonts w:asciiTheme="minorEastAsia" w:hAnsiTheme="minorEastAsia" w:cs="宋体"/>
        </w:rPr>
      </w:pPr>
      <w:r>
        <w:rPr>
          <w:rFonts w:asciiTheme="minorEastAsia" w:hAnsiTheme="minorEastAsia" w:cs="宋体" w:hint="eastAsia"/>
        </w:rPr>
        <w:t>10.2 变更估价</w:t>
      </w:r>
    </w:p>
    <w:p w:rsidR="00BC2F44" w:rsidRDefault="00AD0391">
      <w:pPr>
        <w:spacing w:line="276" w:lineRule="auto"/>
        <w:rPr>
          <w:rFonts w:asciiTheme="minorEastAsia" w:hAnsiTheme="minorEastAsia" w:cs="宋体"/>
        </w:rPr>
      </w:pPr>
      <w:r>
        <w:rPr>
          <w:rFonts w:asciiTheme="minorEastAsia" w:hAnsiTheme="minorEastAsia" w:cs="宋体" w:hint="eastAsia"/>
        </w:rPr>
        <w:t>10.2.1 变更估价原则</w:t>
      </w:r>
    </w:p>
    <w:p w:rsidR="00BC2F44" w:rsidRDefault="00AD0391">
      <w:pPr>
        <w:spacing w:line="276" w:lineRule="auto"/>
        <w:rPr>
          <w:rFonts w:asciiTheme="minorEastAsia" w:hAnsiTheme="minorEastAsia" w:cs="宋体"/>
        </w:rPr>
      </w:pPr>
      <w:r>
        <w:rPr>
          <w:rFonts w:asciiTheme="minorEastAsia" w:hAnsiTheme="minorEastAsia" w:cs="宋体" w:hint="eastAsia"/>
        </w:rPr>
        <w:t>关于变更估价的约定:。</w:t>
      </w:r>
    </w:p>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312" w:name="_Toc292559907"/>
      <w:bookmarkStart w:id="313" w:name="_Toc292559402"/>
      <w:bookmarkStart w:id="314" w:name="_Toc296944536"/>
      <w:bookmarkStart w:id="315" w:name="_Toc296347196"/>
      <w:bookmarkStart w:id="316" w:name="_Toc296346698"/>
      <w:bookmarkStart w:id="317" w:name="_Toc296891025"/>
      <w:bookmarkStart w:id="318" w:name="_Toc297216203"/>
      <w:bookmarkStart w:id="319" w:name="_Toc297048383"/>
      <w:bookmarkStart w:id="320" w:name="_Toc303539150"/>
      <w:bookmarkStart w:id="321" w:name="_Toc296891237"/>
      <w:bookmarkStart w:id="322" w:name="_Toc297120497"/>
      <w:bookmarkStart w:id="323" w:name="_Toc296503197"/>
      <w:bookmarkStart w:id="324" w:name="_Toc300934993"/>
      <w:bookmarkStart w:id="325" w:name="_Toc297123544"/>
      <w:bookmarkStart w:id="326" w:name="_Toc312678029"/>
      <w:bookmarkStart w:id="327" w:name="_Toc312677503"/>
      <w:bookmarkStart w:id="328" w:name="_Toc304295570"/>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asciiTheme="minorEastAsia" w:hAnsiTheme="minorEastAsia" w:cs="宋体" w:hint="eastAsia"/>
        </w:rPr>
        <w:t>0.3承</w:t>
      </w:r>
      <w:bookmarkStart w:id="329" w:name="_Toc296891031"/>
      <w:bookmarkStart w:id="330" w:name="_Toc296503203"/>
      <w:bookmarkStart w:id="331" w:name="_Toc292559408"/>
      <w:bookmarkStart w:id="332" w:name="_Toc300934994"/>
      <w:bookmarkStart w:id="333" w:name="_Toc296891243"/>
      <w:bookmarkStart w:id="334" w:name="_Toc297048389"/>
      <w:bookmarkStart w:id="335" w:name="_Toc292559913"/>
      <w:bookmarkStart w:id="336" w:name="_Toc296347202"/>
      <w:bookmarkStart w:id="337" w:name="_Toc303539151"/>
      <w:bookmarkStart w:id="338" w:name="_Toc297120503"/>
      <w:bookmarkStart w:id="339" w:name="_Toc296346704"/>
      <w:bookmarkStart w:id="340" w:name="_Toc297123545"/>
      <w:bookmarkStart w:id="341" w:name="_Toc296944542"/>
      <w:bookmarkStart w:id="342" w:name="_Toc297216204"/>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asciiTheme="minorEastAsia" w:hAnsiTheme="minorEastAsia" w:cs="宋体" w:hint="eastAsia"/>
        </w:rPr>
        <w:t>包人的合理化建议</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rsidR="00BC2F44" w:rsidRDefault="00AD0391">
      <w:pPr>
        <w:spacing w:line="276" w:lineRule="auto"/>
        <w:rPr>
          <w:rFonts w:asciiTheme="minorEastAsia" w:hAnsiTheme="minorEastAsia" w:cs="宋体"/>
        </w:rPr>
      </w:pPr>
      <w:r>
        <w:rPr>
          <w:rFonts w:asciiTheme="minorEastAsia" w:hAnsiTheme="minorEastAsia" w:cs="宋体" w:hint="eastAsia"/>
        </w:rPr>
        <w:t>监理人审查承包人合理化建议的期限：。</w:t>
      </w:r>
    </w:p>
    <w:p w:rsidR="00BC2F44" w:rsidRDefault="00AD0391">
      <w:pPr>
        <w:spacing w:line="276" w:lineRule="auto"/>
        <w:rPr>
          <w:rFonts w:asciiTheme="minorEastAsia" w:hAnsiTheme="minorEastAsia" w:cs="宋体"/>
        </w:rPr>
      </w:pPr>
      <w:r>
        <w:rPr>
          <w:rFonts w:asciiTheme="minorEastAsia" w:hAnsiTheme="minorEastAsia" w:cs="宋体" w:hint="eastAsia"/>
        </w:rPr>
        <w:t>发包人审批承包人合理化建议的期限：。</w:t>
      </w:r>
    </w:p>
    <w:p w:rsidR="00BC2F44" w:rsidRDefault="00AD0391">
      <w:pPr>
        <w:spacing w:line="276" w:lineRule="auto"/>
        <w:rPr>
          <w:rFonts w:asciiTheme="minorEastAsia" w:hAnsiTheme="minorEastAsia" w:cs="宋体"/>
        </w:rPr>
      </w:pPr>
      <w:r>
        <w:rPr>
          <w:rFonts w:asciiTheme="minorEastAsia" w:hAnsiTheme="minorEastAsia" w:cs="宋体" w:hint="eastAsia"/>
        </w:rPr>
        <w:t>承</w:t>
      </w:r>
      <w:bookmarkStart w:id="343" w:name="_Toc304295571"/>
      <w:bookmarkStart w:id="344" w:name="_Toc296891032"/>
      <w:bookmarkStart w:id="345" w:name="_Toc318581175"/>
      <w:bookmarkStart w:id="346" w:name="_Toc303539152"/>
      <w:bookmarkStart w:id="347" w:name="_Toc297120504"/>
      <w:bookmarkStart w:id="348" w:name="_Toc296891244"/>
      <w:bookmarkStart w:id="349" w:name="_Toc292559409"/>
      <w:bookmarkStart w:id="350" w:name="_Toc296346705"/>
      <w:bookmarkStart w:id="351" w:name="_Toc312678030"/>
      <w:bookmarkStart w:id="352" w:name="_Toc296944543"/>
      <w:bookmarkStart w:id="353" w:name="_Toc297216205"/>
      <w:bookmarkStart w:id="354" w:name="_Toc300934995"/>
      <w:bookmarkStart w:id="355" w:name="_Toc312677504"/>
      <w:bookmarkStart w:id="356" w:name="_Toc292559914"/>
      <w:bookmarkStart w:id="357" w:name="_Toc296503204"/>
      <w:bookmarkStart w:id="358" w:name="_Toc296347203"/>
      <w:bookmarkStart w:id="359" w:name="_Toc297048390"/>
      <w:bookmarkStart w:id="360" w:name="_Toc297123546"/>
      <w:r>
        <w:rPr>
          <w:rFonts w:asciiTheme="minorEastAsia" w:hAnsiTheme="minorEastAsia" w:cs="宋体" w:hint="eastAsia"/>
        </w:rPr>
        <w:t>包人提出的合理化建议降低了合同价格或者提高了工程经济效益的奖励的方法和金额为：。</w:t>
      </w:r>
    </w:p>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361" w:name="_Toc297120499"/>
      <w:bookmarkStart w:id="362" w:name="_Toc303539154"/>
      <w:bookmarkStart w:id="363" w:name="_Toc300934997"/>
      <w:bookmarkStart w:id="364" w:name="_Toc296944538"/>
      <w:bookmarkStart w:id="365" w:name="_Toc296891027"/>
      <w:bookmarkStart w:id="366" w:name="_Toc297048385"/>
      <w:bookmarkStart w:id="367" w:name="_Toc312678033"/>
      <w:bookmarkStart w:id="368" w:name="_Toc296503199"/>
      <w:bookmarkStart w:id="369" w:name="_Toc296347198"/>
      <w:bookmarkStart w:id="370" w:name="_Toc297216207"/>
      <w:bookmarkStart w:id="371" w:name="_Toc296346700"/>
      <w:bookmarkStart w:id="372" w:name="_Toc296891239"/>
      <w:bookmarkStart w:id="373" w:name="_Toc292559909"/>
      <w:bookmarkStart w:id="374" w:name="_Toc297123548"/>
      <w:bookmarkStart w:id="375" w:name="_Toc292559404"/>
      <w:bookmarkStart w:id="376" w:name="_Toc304295574"/>
      <w:bookmarkStart w:id="377" w:name="_Toc312677507"/>
      <w:r>
        <w:rPr>
          <w:rFonts w:asciiTheme="minorEastAsia" w:hAnsiTheme="minorEastAsia" w:cs="宋体" w:hint="eastAsia"/>
        </w:rPr>
        <w:t>0.4 暂估价</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rsidR="00BC2F44" w:rsidRDefault="00AD0391">
      <w:pPr>
        <w:spacing w:line="276" w:lineRule="auto"/>
        <w:rPr>
          <w:rFonts w:asciiTheme="minorEastAsia" w:hAnsiTheme="minorEastAsia" w:cs="宋体"/>
        </w:rPr>
      </w:pPr>
      <w:r>
        <w:rPr>
          <w:rFonts w:asciiTheme="minorEastAsia" w:hAnsiTheme="minorEastAsia" w:cs="宋体" w:hint="eastAsia"/>
          <w:kern w:val="0"/>
        </w:rPr>
        <w:t>暂</w:t>
      </w:r>
      <w:bookmarkStart w:id="378" w:name="_Toc318581176"/>
      <w:bookmarkStart w:id="379" w:name="_Toc312678034"/>
      <w:bookmarkStart w:id="380" w:name="_Toc312677508"/>
      <w:r>
        <w:rPr>
          <w:rFonts w:asciiTheme="minorEastAsia" w:hAnsiTheme="minorEastAsia" w:cs="宋体" w:hint="eastAsia"/>
          <w:kern w:val="0"/>
        </w:rPr>
        <w:t>估价材料和工程设备的明细详见附件11：《</w:t>
      </w:r>
      <w:r>
        <w:rPr>
          <w:rFonts w:asciiTheme="minorEastAsia" w:hAnsiTheme="minorEastAsia" w:cs="宋体" w:hint="eastAsia"/>
        </w:rPr>
        <w:t>暂估价一览表》</w:t>
      </w:r>
      <w:r>
        <w:rPr>
          <w:rFonts w:asciiTheme="minorEastAsia" w:hAnsiTheme="minorEastAsia" w:cs="宋体" w:hint="eastAsia"/>
          <w:kern w:val="0"/>
        </w:rPr>
        <w:t>。</w:t>
      </w:r>
    </w:p>
    <w:bookmarkEnd w:id="378"/>
    <w:bookmarkEnd w:id="379"/>
    <w:bookmarkEnd w:id="380"/>
    <w:p w:rsidR="00BC2F44" w:rsidRDefault="00AD0391">
      <w:pPr>
        <w:spacing w:line="276" w:lineRule="auto"/>
        <w:rPr>
          <w:rFonts w:asciiTheme="minorEastAsia" w:hAnsiTheme="minorEastAsia" w:cs="宋体"/>
        </w:rPr>
      </w:pPr>
      <w:r>
        <w:rPr>
          <w:rFonts w:asciiTheme="minorEastAsia" w:hAnsiTheme="minorEastAsia" w:cs="宋体" w:hint="eastAsia"/>
        </w:rPr>
        <w:t>1</w:t>
      </w:r>
      <w:bookmarkStart w:id="381" w:name="_Toc312678035"/>
      <w:bookmarkStart w:id="382" w:name="_Toc318581177"/>
      <w:bookmarkStart w:id="383" w:name="_Toc312677509"/>
      <w:r>
        <w:rPr>
          <w:rFonts w:asciiTheme="minorEastAsia" w:hAnsiTheme="minorEastAsia" w:cs="宋体" w:hint="eastAsia"/>
        </w:rPr>
        <w:t>0.4.1 依法必须招标的暂估价项目</w:t>
      </w:r>
    </w:p>
    <w:bookmarkEnd w:id="381"/>
    <w:bookmarkEnd w:id="382"/>
    <w:bookmarkEnd w:id="383"/>
    <w:p w:rsidR="00BC2F44" w:rsidRDefault="00AD0391">
      <w:pPr>
        <w:spacing w:line="276" w:lineRule="auto"/>
        <w:rPr>
          <w:rFonts w:asciiTheme="minorEastAsia" w:hAnsiTheme="minorEastAsia" w:cs="宋体"/>
        </w:rPr>
      </w:pPr>
      <w:r>
        <w:rPr>
          <w:rFonts w:asciiTheme="minorEastAsia" w:hAnsiTheme="minorEastAsia" w:cs="宋体" w:hint="eastAsia"/>
        </w:rPr>
        <w:t>对于依法必须招标的暂估价项目的确认和批准采取第种方式确定。</w:t>
      </w:r>
    </w:p>
    <w:p w:rsidR="00BC2F44" w:rsidRDefault="00AD0391">
      <w:pPr>
        <w:spacing w:line="276" w:lineRule="auto"/>
        <w:rPr>
          <w:rFonts w:asciiTheme="minorEastAsia" w:hAnsiTheme="minorEastAsia" w:cs="宋体"/>
        </w:rPr>
      </w:pPr>
      <w:r>
        <w:rPr>
          <w:rFonts w:asciiTheme="minorEastAsia" w:hAnsiTheme="minorEastAsia" w:cs="宋体" w:hint="eastAsia"/>
        </w:rPr>
        <w:t>10.4.2 不属于依法必须招标的暂估价项目</w:t>
      </w:r>
    </w:p>
    <w:p w:rsidR="00BC2F44" w:rsidRDefault="00AD0391">
      <w:pPr>
        <w:spacing w:line="276" w:lineRule="auto"/>
        <w:rPr>
          <w:rFonts w:asciiTheme="minorEastAsia" w:hAnsiTheme="minorEastAsia" w:cs="宋体"/>
        </w:rPr>
      </w:pPr>
      <w:r>
        <w:rPr>
          <w:rFonts w:asciiTheme="minorEastAsia" w:hAnsiTheme="minorEastAsia" w:cs="宋体" w:hint="eastAsia"/>
        </w:rPr>
        <w:t>对于不属于依法必须招标的暂估价项目的确认和批准采取第 种方式确定。</w:t>
      </w:r>
    </w:p>
    <w:p w:rsidR="00BC2F44" w:rsidRDefault="00AD0391">
      <w:pPr>
        <w:spacing w:line="276" w:lineRule="auto"/>
        <w:rPr>
          <w:rFonts w:asciiTheme="minorEastAsia" w:hAnsiTheme="minorEastAsia" w:cs="宋体"/>
          <w:kern w:val="0"/>
        </w:rPr>
      </w:pPr>
      <w:r>
        <w:rPr>
          <w:rFonts w:asciiTheme="minorEastAsia" w:hAnsiTheme="minorEastAsia" w:cs="宋体" w:hint="eastAsia"/>
        </w:rPr>
        <w:t>第3种方式：</w:t>
      </w:r>
      <w:r>
        <w:rPr>
          <w:rFonts w:asciiTheme="minorEastAsia" w:hAnsiTheme="minorEastAsia" w:cs="宋体" w:hint="eastAsia"/>
          <w:kern w:val="0"/>
        </w:rPr>
        <w:t>承包人直接实施的暂估价项目</w:t>
      </w:r>
    </w:p>
    <w:p w:rsidR="00BC2F44" w:rsidRDefault="00AD0391">
      <w:pPr>
        <w:spacing w:line="276" w:lineRule="auto"/>
        <w:rPr>
          <w:rFonts w:asciiTheme="minorEastAsia" w:hAnsiTheme="minorEastAsia" w:cs="宋体"/>
        </w:rPr>
      </w:pPr>
      <w:r>
        <w:rPr>
          <w:rFonts w:asciiTheme="minorEastAsia" w:hAnsiTheme="minorEastAsia" w:cs="宋体" w:hint="eastAsia"/>
        </w:rPr>
        <w:t>承包人直接实施的暂估价项目的约定：。</w:t>
      </w:r>
    </w:p>
    <w:p w:rsidR="00BC2F44" w:rsidRDefault="00AD0391">
      <w:pPr>
        <w:spacing w:line="276" w:lineRule="auto"/>
        <w:rPr>
          <w:rFonts w:asciiTheme="minorEastAsia" w:hAnsiTheme="minorEastAsia" w:cs="宋体"/>
        </w:rPr>
      </w:pPr>
      <w:r>
        <w:rPr>
          <w:rFonts w:asciiTheme="minorEastAsia" w:hAnsiTheme="minorEastAsia" w:cs="宋体" w:hint="eastAsia"/>
        </w:rPr>
        <w:t>10.5 暂列金额</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合同当事人关于暂列金额使用的约定：。</w:t>
      </w:r>
    </w:p>
    <w:p w:rsidR="00BC2F44" w:rsidRDefault="00AD0391">
      <w:pPr>
        <w:pStyle w:val="4"/>
        <w:spacing w:line="276" w:lineRule="auto"/>
        <w:rPr>
          <w:rFonts w:asciiTheme="minorEastAsia" w:eastAsiaTheme="minorEastAsia" w:hAnsiTheme="minorEastAsia" w:cs="宋体"/>
        </w:rPr>
      </w:pPr>
      <w:bookmarkStart w:id="384" w:name="_Toc351203643"/>
      <w:r>
        <w:rPr>
          <w:rFonts w:asciiTheme="minorEastAsia" w:eastAsiaTheme="minorEastAsia" w:hAnsiTheme="minorEastAsia" w:cs="宋体" w:hint="eastAsia"/>
        </w:rPr>
        <w:lastRenderedPageBreak/>
        <w:t>11. 价格调整</w:t>
      </w:r>
      <w:bookmarkEnd w:id="384"/>
    </w:p>
    <w:p w:rsidR="00BC2F44" w:rsidRDefault="00AD0391">
      <w:pPr>
        <w:spacing w:line="276" w:lineRule="auto"/>
        <w:rPr>
          <w:rFonts w:asciiTheme="minorEastAsia" w:hAnsiTheme="minorEastAsia" w:cs="宋体"/>
        </w:rPr>
      </w:pPr>
      <w:bookmarkStart w:id="385" w:name="_Toc296944540"/>
      <w:bookmarkStart w:id="386" w:name="_Toc297048387"/>
      <w:bookmarkStart w:id="387" w:name="_Toc296503201"/>
      <w:bookmarkStart w:id="388" w:name="_Toc297123550"/>
      <w:bookmarkStart w:id="389" w:name="_Toc296891029"/>
      <w:bookmarkStart w:id="390" w:name="_Toc292559406"/>
      <w:bookmarkStart w:id="391" w:name="_Toc296347200"/>
      <w:bookmarkStart w:id="392" w:name="_Toc304295577"/>
      <w:bookmarkStart w:id="393" w:name="_Toc300935000"/>
      <w:bookmarkStart w:id="394" w:name="_Toc297120501"/>
      <w:bookmarkStart w:id="395" w:name="_Toc292559911"/>
      <w:bookmarkStart w:id="396" w:name="_Toc297216209"/>
      <w:bookmarkStart w:id="397" w:name="_Toc303539157"/>
      <w:bookmarkStart w:id="398" w:name="_Toc296891241"/>
      <w:bookmarkStart w:id="399" w:name="_Toc312678039"/>
      <w:bookmarkStart w:id="400" w:name="_Toc296346702"/>
      <w:r>
        <w:rPr>
          <w:rFonts w:asciiTheme="minorEastAsia" w:hAnsiTheme="minorEastAsia" w:cs="宋体" w:hint="eastAsia"/>
        </w:rPr>
        <w:t>11.1 市场价格波动引起的调整</w:t>
      </w:r>
    </w:p>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rsidR="00BC2F44" w:rsidRDefault="00AD0391">
      <w:pPr>
        <w:spacing w:line="276" w:lineRule="auto"/>
        <w:rPr>
          <w:rFonts w:asciiTheme="minorEastAsia" w:hAnsiTheme="minorEastAsia" w:cs="宋体"/>
        </w:rPr>
      </w:pPr>
      <w:r>
        <w:rPr>
          <w:rFonts w:asciiTheme="minorEastAsia" w:hAnsiTheme="minorEastAsia" w:cs="宋体" w:hint="eastAsia"/>
          <w:kern w:val="0"/>
        </w:rPr>
        <w:t>市场价格波动是否调整合同价格的约定：</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因市场价格波动调整合同价格，采用以下第种方式对合同价格进行调整：</w:t>
      </w:r>
    </w:p>
    <w:p w:rsidR="00BC2F44" w:rsidRDefault="00AD0391">
      <w:pPr>
        <w:spacing w:line="276" w:lineRule="auto"/>
        <w:rPr>
          <w:rFonts w:asciiTheme="minorEastAsia" w:hAnsiTheme="minorEastAsia" w:cs="宋体"/>
        </w:rPr>
      </w:pPr>
      <w:r>
        <w:rPr>
          <w:rFonts w:asciiTheme="minorEastAsia" w:hAnsiTheme="minorEastAsia" w:cs="宋体" w:hint="eastAsia"/>
        </w:rPr>
        <w:t>第1种方式：采用价格指数进行价格调整。</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关于各可调因子、定值和变值权重，以及基本价格指数及其来源的约定：；  </w:t>
      </w:r>
    </w:p>
    <w:p w:rsidR="00BC2F44" w:rsidRDefault="00AD0391">
      <w:pPr>
        <w:spacing w:line="276" w:lineRule="auto"/>
        <w:rPr>
          <w:rFonts w:asciiTheme="minorEastAsia" w:hAnsiTheme="minorEastAsia" w:cs="宋体"/>
        </w:rPr>
      </w:pPr>
      <w:r>
        <w:rPr>
          <w:rFonts w:asciiTheme="minorEastAsia" w:hAnsiTheme="minorEastAsia" w:cs="宋体" w:hint="eastAsia"/>
        </w:rPr>
        <w:t>第2种方式：采用造价信息进行价格调整。</w:t>
      </w:r>
    </w:p>
    <w:p w:rsidR="00BC2F44" w:rsidRDefault="00AD0391">
      <w:pPr>
        <w:spacing w:line="276" w:lineRule="auto"/>
        <w:rPr>
          <w:rFonts w:asciiTheme="minorEastAsia" w:hAnsiTheme="minorEastAsia" w:cs="宋体"/>
        </w:rPr>
      </w:pPr>
      <w:r>
        <w:rPr>
          <w:rFonts w:asciiTheme="minorEastAsia" w:hAnsiTheme="minorEastAsia" w:cs="宋体" w:hint="eastAsia"/>
        </w:rPr>
        <w:t>关于基准价格的约定：                         。</w:t>
      </w:r>
    </w:p>
    <w:p w:rsidR="00BC2F44" w:rsidRDefault="00AD0391">
      <w:pPr>
        <w:spacing w:line="276" w:lineRule="auto"/>
        <w:rPr>
          <w:rFonts w:asciiTheme="minorEastAsia" w:hAnsiTheme="minorEastAsia" w:cs="宋体"/>
        </w:rPr>
      </w:pPr>
      <w:r>
        <w:rPr>
          <w:rFonts w:asciiTheme="minorEastAsia" w:hAnsiTheme="minorEastAsia" w:cs="宋体" w:hint="eastAsia"/>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BC2F44" w:rsidRDefault="00AD0391">
      <w:pPr>
        <w:spacing w:line="276" w:lineRule="auto"/>
        <w:rPr>
          <w:rFonts w:asciiTheme="minorEastAsia" w:hAnsiTheme="minorEastAsia" w:cs="宋体"/>
        </w:rPr>
      </w:pPr>
      <w:r>
        <w:rPr>
          <w:rFonts w:asciiTheme="minorEastAsia" w:hAnsiTheme="minorEastAsia" w:cs="宋体" w:hint="eastAsia"/>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BC2F44" w:rsidRDefault="00AD0391">
      <w:pPr>
        <w:spacing w:line="276" w:lineRule="auto"/>
        <w:rPr>
          <w:rFonts w:asciiTheme="minorEastAsia" w:hAnsiTheme="minorEastAsia" w:cs="宋体"/>
        </w:rPr>
      </w:pPr>
      <w:r>
        <w:rPr>
          <w:rFonts w:asciiTheme="minorEastAsia" w:hAnsiTheme="minorEastAsia" w:cs="宋体" w:hint="eastAsia"/>
        </w:rPr>
        <w:t>③承包人在已标价工程量清单或预算书中载明的材料单价等于基准单价的：专用合同条款合同履行期间材料单价涨跌幅以基准单价为基础超过±%时，其超过部分据实调整。</w:t>
      </w:r>
    </w:p>
    <w:p w:rsidR="00BC2F44" w:rsidRDefault="00AD0391">
      <w:pPr>
        <w:spacing w:line="276" w:lineRule="auto"/>
        <w:rPr>
          <w:rFonts w:asciiTheme="minorEastAsia" w:hAnsiTheme="minorEastAsia" w:cs="宋体"/>
        </w:rPr>
      </w:pPr>
      <w:r>
        <w:rPr>
          <w:rFonts w:asciiTheme="minorEastAsia" w:hAnsiTheme="minorEastAsia" w:cs="宋体" w:hint="eastAsia"/>
        </w:rPr>
        <w:t>第3种方式：其他价格调整方式：。</w:t>
      </w:r>
    </w:p>
    <w:p w:rsidR="00BC2F44" w:rsidRDefault="00AD0391">
      <w:pPr>
        <w:pStyle w:val="4"/>
        <w:spacing w:line="276" w:lineRule="auto"/>
        <w:rPr>
          <w:rFonts w:asciiTheme="minorEastAsia" w:eastAsiaTheme="minorEastAsia" w:hAnsiTheme="minorEastAsia" w:cs="宋体"/>
        </w:rPr>
      </w:pPr>
      <w:bookmarkStart w:id="401" w:name="_Toc296944544"/>
      <w:bookmarkStart w:id="402" w:name="_Toc296347204"/>
      <w:bookmarkStart w:id="403" w:name="_Toc292559915"/>
      <w:bookmarkStart w:id="404" w:name="_Toc296346706"/>
      <w:bookmarkStart w:id="405" w:name="_Toc296891033"/>
      <w:bookmarkStart w:id="406" w:name="_Toc297120505"/>
      <w:bookmarkStart w:id="407" w:name="_Toc292559410"/>
      <w:bookmarkStart w:id="408" w:name="_Toc296503205"/>
      <w:bookmarkStart w:id="409" w:name="_Toc296891245"/>
      <w:bookmarkStart w:id="410" w:name="_Toc297048391"/>
      <w:bookmarkStart w:id="411" w:name="_Toc351203644"/>
      <w:bookmarkStart w:id="412" w:name="_Toc304295579"/>
      <w:bookmarkStart w:id="413" w:name="_Toc312678040"/>
      <w:bookmarkStart w:id="414" w:name="_Toc300935002"/>
      <w:bookmarkStart w:id="415" w:name="_Toc303539159"/>
      <w:bookmarkStart w:id="416" w:name="_Toc297216211"/>
      <w:bookmarkStart w:id="417" w:name="_Toc297123552"/>
      <w:bookmarkEnd w:id="288"/>
      <w:bookmarkEnd w:id="289"/>
      <w:bookmarkEnd w:id="290"/>
      <w:bookmarkEnd w:id="291"/>
      <w:bookmarkEnd w:id="292"/>
      <w:bookmarkEnd w:id="293"/>
      <w:r>
        <w:rPr>
          <w:rFonts w:asciiTheme="minorEastAsia" w:eastAsiaTheme="minorEastAsia" w:hAnsiTheme="minorEastAsia" w:cs="宋体" w:hint="eastAsia"/>
        </w:rPr>
        <w:t xml:space="preserve">12. </w:t>
      </w:r>
      <w:bookmarkEnd w:id="401"/>
      <w:bookmarkEnd w:id="402"/>
      <w:bookmarkEnd w:id="403"/>
      <w:bookmarkEnd w:id="404"/>
      <w:bookmarkEnd w:id="405"/>
      <w:bookmarkEnd w:id="406"/>
      <w:bookmarkEnd w:id="407"/>
      <w:bookmarkEnd w:id="408"/>
      <w:bookmarkEnd w:id="409"/>
      <w:bookmarkEnd w:id="410"/>
      <w:r>
        <w:rPr>
          <w:rFonts w:asciiTheme="minorEastAsia" w:eastAsiaTheme="minorEastAsia" w:hAnsiTheme="minorEastAsia" w:cs="宋体" w:hint="eastAsia"/>
        </w:rPr>
        <w:t>合同价格、计量与支付</w:t>
      </w:r>
      <w:bookmarkEnd w:id="411"/>
    </w:p>
    <w:p w:rsidR="00BC2F44" w:rsidRDefault="00AD0391">
      <w:pPr>
        <w:spacing w:line="276" w:lineRule="auto"/>
        <w:rPr>
          <w:rFonts w:asciiTheme="minorEastAsia" w:hAnsiTheme="minorEastAsia" w:cs="宋体"/>
        </w:rPr>
      </w:pPr>
      <w:bookmarkStart w:id="418" w:name="_Toc292559916"/>
      <w:bookmarkStart w:id="419" w:name="_Toc292559411"/>
      <w:bookmarkStart w:id="420" w:name="_Toc267251461"/>
      <w:bookmarkStart w:id="421" w:name="_Toc296346707"/>
      <w:bookmarkStart w:id="422" w:name="_Toc297048392"/>
      <w:bookmarkStart w:id="423" w:name="_Toc296891034"/>
      <w:bookmarkStart w:id="424" w:name="_Toc296347205"/>
      <w:bookmarkStart w:id="425" w:name="_Toc297120506"/>
      <w:bookmarkStart w:id="426" w:name="_Toc296503206"/>
      <w:bookmarkStart w:id="427" w:name="_Toc296944545"/>
      <w:bookmarkStart w:id="428" w:name="_Toc296891246"/>
      <w:bookmarkStart w:id="429" w:name="_Toc300935003"/>
      <w:bookmarkStart w:id="430" w:name="_Toc303539160"/>
      <w:bookmarkStart w:id="431" w:name="_Toc312678041"/>
      <w:bookmarkStart w:id="432" w:name="_Toc304295580"/>
      <w:bookmarkStart w:id="433" w:name="_Toc297216212"/>
      <w:bookmarkStart w:id="434" w:name="_Toc297123553"/>
      <w:bookmarkEnd w:id="412"/>
      <w:bookmarkEnd w:id="413"/>
      <w:bookmarkEnd w:id="414"/>
      <w:bookmarkEnd w:id="415"/>
      <w:bookmarkEnd w:id="416"/>
      <w:bookmarkEnd w:id="417"/>
      <w:r>
        <w:rPr>
          <w:rFonts w:asciiTheme="minorEastAsia" w:hAnsiTheme="minorEastAsia" w:cs="宋体" w:hint="eastAsia"/>
        </w:rPr>
        <w:t>12.1 合</w:t>
      </w:r>
      <w:bookmarkEnd w:id="418"/>
      <w:bookmarkEnd w:id="419"/>
      <w:bookmarkEnd w:id="420"/>
      <w:r>
        <w:rPr>
          <w:rFonts w:asciiTheme="minorEastAsia" w:hAnsiTheme="minorEastAsia" w:cs="宋体" w:hint="eastAsia"/>
        </w:rPr>
        <w:t>同价</w:t>
      </w:r>
      <w:bookmarkEnd w:id="421"/>
      <w:bookmarkEnd w:id="422"/>
      <w:bookmarkEnd w:id="423"/>
      <w:bookmarkEnd w:id="424"/>
      <w:bookmarkEnd w:id="425"/>
      <w:bookmarkEnd w:id="426"/>
      <w:bookmarkEnd w:id="427"/>
      <w:bookmarkEnd w:id="428"/>
      <w:r>
        <w:rPr>
          <w:rFonts w:asciiTheme="minorEastAsia" w:hAnsiTheme="minorEastAsia" w:cs="宋体" w:hint="eastAsia"/>
        </w:rPr>
        <w:t>格形式</w:t>
      </w:r>
    </w:p>
    <w:bookmarkEnd w:id="429"/>
    <w:bookmarkEnd w:id="430"/>
    <w:bookmarkEnd w:id="431"/>
    <w:bookmarkEnd w:id="432"/>
    <w:bookmarkEnd w:id="433"/>
    <w:bookmarkEnd w:id="434"/>
    <w:p w:rsidR="00BC2F44" w:rsidRDefault="00AD0391">
      <w:pPr>
        <w:spacing w:line="276" w:lineRule="auto"/>
        <w:rPr>
          <w:rFonts w:asciiTheme="minorEastAsia" w:hAnsiTheme="minorEastAsia" w:cs="宋体"/>
        </w:rPr>
      </w:pPr>
      <w:r>
        <w:rPr>
          <w:rFonts w:asciiTheme="minorEastAsia" w:hAnsiTheme="minorEastAsia" w:cs="宋体" w:hint="eastAsia"/>
        </w:rPr>
        <w:t>1、单价合同。</w:t>
      </w:r>
    </w:p>
    <w:p w:rsidR="00BC2F44" w:rsidRDefault="00AD0391">
      <w:pPr>
        <w:spacing w:line="276" w:lineRule="auto"/>
        <w:rPr>
          <w:rFonts w:asciiTheme="minorEastAsia" w:hAnsiTheme="minorEastAsia" w:cs="宋体"/>
        </w:rPr>
      </w:pPr>
      <w:r>
        <w:rPr>
          <w:rFonts w:asciiTheme="minorEastAsia" w:hAnsiTheme="minorEastAsia" w:cs="宋体" w:hint="eastAsia"/>
        </w:rPr>
        <w:t>综合单价包含的风险范围：。</w:t>
      </w:r>
    </w:p>
    <w:p w:rsidR="00BC2F44" w:rsidRDefault="00AD0391">
      <w:pPr>
        <w:spacing w:line="276" w:lineRule="auto"/>
        <w:rPr>
          <w:rFonts w:asciiTheme="minorEastAsia" w:hAnsiTheme="minorEastAsia" w:cs="宋体"/>
        </w:rPr>
      </w:pPr>
      <w:r>
        <w:rPr>
          <w:rFonts w:asciiTheme="minorEastAsia" w:hAnsiTheme="minorEastAsia" w:cs="宋体" w:hint="eastAsia"/>
        </w:rPr>
        <w:t>风险费用的计算方法：。</w:t>
      </w:r>
    </w:p>
    <w:p w:rsidR="00BC2F44" w:rsidRDefault="00AD0391">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BC2F44" w:rsidRDefault="00AD0391">
      <w:pPr>
        <w:spacing w:line="276" w:lineRule="auto"/>
        <w:rPr>
          <w:rFonts w:asciiTheme="minorEastAsia" w:hAnsiTheme="minorEastAsia" w:cs="宋体"/>
        </w:rPr>
      </w:pPr>
      <w:r>
        <w:rPr>
          <w:rFonts w:asciiTheme="minorEastAsia" w:hAnsiTheme="minorEastAsia" w:cs="宋体" w:hint="eastAsia"/>
        </w:rPr>
        <w:t>2、总价合同。</w:t>
      </w:r>
    </w:p>
    <w:p w:rsidR="00BC2F44" w:rsidRDefault="00AD0391">
      <w:pPr>
        <w:spacing w:line="276" w:lineRule="auto"/>
        <w:rPr>
          <w:rFonts w:asciiTheme="minorEastAsia" w:hAnsiTheme="minorEastAsia" w:cs="宋体"/>
        </w:rPr>
      </w:pPr>
      <w:r>
        <w:rPr>
          <w:rFonts w:asciiTheme="minorEastAsia" w:hAnsiTheme="minorEastAsia" w:cs="宋体" w:hint="eastAsia"/>
        </w:rPr>
        <w:t>总价包含的风险范围：。</w:t>
      </w:r>
    </w:p>
    <w:p w:rsidR="00BC2F44" w:rsidRDefault="00AD0391">
      <w:pPr>
        <w:spacing w:line="276" w:lineRule="auto"/>
        <w:rPr>
          <w:rFonts w:asciiTheme="minorEastAsia" w:hAnsiTheme="minorEastAsia" w:cs="宋体"/>
        </w:rPr>
      </w:pPr>
      <w:r>
        <w:rPr>
          <w:rFonts w:asciiTheme="minorEastAsia" w:hAnsiTheme="minorEastAsia" w:cs="宋体" w:hint="eastAsia"/>
        </w:rPr>
        <w:t>风险费用的计算方法：。</w:t>
      </w:r>
    </w:p>
    <w:p w:rsidR="00BC2F44" w:rsidRDefault="00AD0391">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BC2F44" w:rsidRDefault="00AD0391">
      <w:pPr>
        <w:spacing w:line="276" w:lineRule="auto"/>
        <w:rPr>
          <w:rFonts w:asciiTheme="minorEastAsia" w:hAnsiTheme="minorEastAsia" w:cs="宋体"/>
        </w:rPr>
      </w:pPr>
      <w:r>
        <w:rPr>
          <w:rFonts w:asciiTheme="minorEastAsia" w:hAnsiTheme="minorEastAsia" w:cs="宋体" w:hint="eastAsia"/>
        </w:rPr>
        <w:t>3、其他价格方式：。</w:t>
      </w:r>
    </w:p>
    <w:p w:rsidR="00BC2F44" w:rsidRDefault="00AD0391">
      <w:pPr>
        <w:spacing w:line="276" w:lineRule="auto"/>
        <w:rPr>
          <w:rFonts w:asciiTheme="minorEastAsia" w:hAnsiTheme="minorEastAsia" w:cs="宋体"/>
        </w:rPr>
      </w:pPr>
      <w:bookmarkStart w:id="435" w:name="_Toc303539161"/>
      <w:bookmarkStart w:id="436" w:name="_Toc312678042"/>
      <w:bookmarkStart w:id="437" w:name="_Toc300935004"/>
      <w:bookmarkStart w:id="438" w:name="_Toc304295581"/>
      <w:bookmarkStart w:id="439" w:name="_Toc297123554"/>
      <w:bookmarkStart w:id="440" w:name="_Toc297216213"/>
      <w:bookmarkStart w:id="441" w:name="_Toc296891247"/>
      <w:bookmarkStart w:id="442" w:name="_Toc292559412"/>
      <w:bookmarkStart w:id="443" w:name="_Toc296503207"/>
      <w:bookmarkStart w:id="444" w:name="_Toc297048393"/>
      <w:bookmarkStart w:id="445" w:name="_Toc292559917"/>
      <w:bookmarkStart w:id="446" w:name="_Toc297120507"/>
      <w:bookmarkStart w:id="447" w:name="_Toc296347206"/>
      <w:bookmarkStart w:id="448" w:name="_Toc296346708"/>
      <w:bookmarkStart w:id="449" w:name="_Toc296944546"/>
      <w:bookmarkStart w:id="450" w:name="_Toc296891035"/>
      <w:r>
        <w:rPr>
          <w:rFonts w:asciiTheme="minorEastAsia" w:hAnsiTheme="minorEastAsia" w:cs="宋体" w:hint="eastAsia"/>
        </w:rPr>
        <w:t>12.2 预付款</w:t>
      </w:r>
    </w:p>
    <w:bookmarkEnd w:id="435"/>
    <w:bookmarkEnd w:id="436"/>
    <w:bookmarkEnd w:id="437"/>
    <w:bookmarkEnd w:id="438"/>
    <w:bookmarkEnd w:id="439"/>
    <w:bookmarkEnd w:id="440"/>
    <w:p w:rsidR="00BC2F44" w:rsidRDefault="00AD0391">
      <w:pPr>
        <w:spacing w:line="276" w:lineRule="auto"/>
        <w:rPr>
          <w:rFonts w:asciiTheme="minorEastAsia" w:hAnsiTheme="minorEastAsia" w:cs="宋体"/>
        </w:rPr>
      </w:pPr>
      <w:r>
        <w:rPr>
          <w:rFonts w:asciiTheme="minorEastAsia" w:hAnsiTheme="minorEastAsia" w:cs="宋体" w:hint="eastAsia"/>
        </w:rPr>
        <w:t>12.2.1 预付款的支付</w:t>
      </w:r>
    </w:p>
    <w:p w:rsidR="00BC2F44" w:rsidRDefault="00AD0391">
      <w:pPr>
        <w:spacing w:line="276" w:lineRule="auto"/>
        <w:rPr>
          <w:rFonts w:asciiTheme="minorEastAsia" w:hAnsiTheme="minorEastAsia" w:cs="宋体"/>
        </w:rPr>
      </w:pPr>
      <w:r>
        <w:rPr>
          <w:rFonts w:asciiTheme="minorEastAsia" w:hAnsiTheme="minorEastAsia" w:cs="宋体" w:hint="eastAsia"/>
        </w:rPr>
        <w:t>预付款支付比例或金额：。</w:t>
      </w:r>
    </w:p>
    <w:p w:rsidR="00BC2F44" w:rsidRDefault="00AD0391">
      <w:pPr>
        <w:spacing w:line="276" w:lineRule="auto"/>
        <w:rPr>
          <w:rFonts w:asciiTheme="minorEastAsia" w:hAnsiTheme="minorEastAsia" w:cs="宋体"/>
        </w:rPr>
      </w:pPr>
      <w:r>
        <w:rPr>
          <w:rFonts w:asciiTheme="minorEastAsia" w:hAnsiTheme="minorEastAsia" w:cs="宋体" w:hint="eastAsia"/>
        </w:rPr>
        <w:t>预付款支付期限：。</w:t>
      </w:r>
    </w:p>
    <w:p w:rsidR="00BC2F44" w:rsidRDefault="00AD0391">
      <w:pPr>
        <w:spacing w:line="276" w:lineRule="auto"/>
        <w:rPr>
          <w:rFonts w:asciiTheme="minorEastAsia" w:hAnsiTheme="minorEastAsia" w:cs="宋体"/>
        </w:rPr>
      </w:pPr>
      <w:r>
        <w:rPr>
          <w:rFonts w:asciiTheme="minorEastAsia" w:hAnsiTheme="minorEastAsia" w:cs="宋体" w:hint="eastAsia"/>
        </w:rPr>
        <w:t>预付款扣回的方式：。</w:t>
      </w:r>
    </w:p>
    <w:p w:rsidR="00BC2F44" w:rsidRDefault="00AD0391">
      <w:pPr>
        <w:spacing w:line="276" w:lineRule="auto"/>
        <w:rPr>
          <w:rFonts w:asciiTheme="minorEastAsia" w:hAnsiTheme="minorEastAsia" w:cs="宋体"/>
        </w:rPr>
      </w:pPr>
      <w:r>
        <w:rPr>
          <w:rFonts w:asciiTheme="minorEastAsia" w:hAnsiTheme="minorEastAsia" w:cs="宋体" w:hint="eastAsia"/>
        </w:rPr>
        <w:t>12.2.2 预付款担保</w:t>
      </w:r>
    </w:p>
    <w:p w:rsidR="00BC2F44" w:rsidRDefault="00AD0391">
      <w:pPr>
        <w:spacing w:line="276" w:lineRule="auto"/>
        <w:rPr>
          <w:rFonts w:asciiTheme="minorEastAsia" w:hAnsiTheme="minorEastAsia" w:cs="宋体"/>
        </w:rPr>
      </w:pPr>
      <w:r>
        <w:rPr>
          <w:rFonts w:asciiTheme="minorEastAsia" w:hAnsiTheme="minorEastAsia" w:cs="宋体" w:hint="eastAsia"/>
        </w:rPr>
        <w:t>承包人提交预付款担保的期限：。</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预付款担保的形式为：。</w:t>
      </w:r>
    </w:p>
    <w:bookmarkEnd w:id="441"/>
    <w:bookmarkEnd w:id="442"/>
    <w:bookmarkEnd w:id="443"/>
    <w:bookmarkEnd w:id="444"/>
    <w:bookmarkEnd w:id="445"/>
    <w:bookmarkEnd w:id="446"/>
    <w:bookmarkEnd w:id="447"/>
    <w:bookmarkEnd w:id="448"/>
    <w:bookmarkEnd w:id="449"/>
    <w:bookmarkEnd w:id="450"/>
    <w:p w:rsidR="00BC2F44" w:rsidRDefault="00AD0391">
      <w:pPr>
        <w:spacing w:line="276" w:lineRule="auto"/>
        <w:rPr>
          <w:rFonts w:asciiTheme="minorEastAsia" w:hAnsiTheme="minorEastAsia" w:cs="宋体"/>
        </w:rPr>
      </w:pPr>
      <w:r>
        <w:rPr>
          <w:rFonts w:asciiTheme="minorEastAsia" w:hAnsiTheme="minorEastAsia" w:cs="宋体" w:hint="eastAsia"/>
        </w:rPr>
        <w:t>12.3 计量</w:t>
      </w:r>
    </w:p>
    <w:p w:rsidR="00BC2F44" w:rsidRDefault="00AD0391">
      <w:pPr>
        <w:spacing w:line="276" w:lineRule="auto"/>
        <w:rPr>
          <w:rFonts w:asciiTheme="minorEastAsia" w:hAnsiTheme="minorEastAsia" w:cs="宋体"/>
        </w:rPr>
      </w:pPr>
      <w:r>
        <w:rPr>
          <w:rFonts w:asciiTheme="minorEastAsia" w:hAnsiTheme="minorEastAsia" w:cs="宋体" w:hint="eastAsia"/>
        </w:rPr>
        <w:t>12.3.1 计量原则</w:t>
      </w:r>
    </w:p>
    <w:p w:rsidR="00BC2F44" w:rsidRDefault="00AD0391">
      <w:pPr>
        <w:spacing w:line="276" w:lineRule="auto"/>
        <w:rPr>
          <w:rFonts w:asciiTheme="minorEastAsia" w:hAnsiTheme="minorEastAsia" w:cs="宋体"/>
        </w:rPr>
      </w:pPr>
      <w:r>
        <w:rPr>
          <w:rFonts w:asciiTheme="minorEastAsia" w:hAnsiTheme="minorEastAsia" w:cs="宋体" w:hint="eastAsia"/>
        </w:rPr>
        <w:t>工程量计算规则：。</w:t>
      </w:r>
    </w:p>
    <w:p w:rsidR="00BC2F44" w:rsidRDefault="00AD0391">
      <w:pPr>
        <w:spacing w:line="276" w:lineRule="auto"/>
        <w:rPr>
          <w:rFonts w:asciiTheme="minorEastAsia" w:hAnsiTheme="minorEastAsia" w:cs="宋体"/>
        </w:rPr>
      </w:pPr>
      <w:r>
        <w:rPr>
          <w:rFonts w:asciiTheme="minorEastAsia" w:hAnsiTheme="minorEastAsia" w:cs="宋体" w:hint="eastAsia"/>
        </w:rPr>
        <w:t>12.3.2 计量周期</w:t>
      </w:r>
    </w:p>
    <w:p w:rsidR="00BC2F44" w:rsidRDefault="00AD0391">
      <w:pPr>
        <w:spacing w:line="276" w:lineRule="auto"/>
        <w:rPr>
          <w:rFonts w:asciiTheme="minorEastAsia" w:hAnsiTheme="minorEastAsia" w:cs="宋体"/>
        </w:rPr>
      </w:pPr>
      <w:r>
        <w:rPr>
          <w:rFonts w:asciiTheme="minorEastAsia" w:hAnsiTheme="minorEastAsia" w:cs="宋体" w:hint="eastAsia"/>
        </w:rPr>
        <w:t>关于计量周期的约定：。</w:t>
      </w:r>
    </w:p>
    <w:p w:rsidR="00BC2F44" w:rsidRDefault="00AD0391">
      <w:pPr>
        <w:spacing w:line="276" w:lineRule="auto"/>
        <w:rPr>
          <w:rFonts w:asciiTheme="minorEastAsia" w:hAnsiTheme="minorEastAsia" w:cs="宋体"/>
        </w:rPr>
      </w:pPr>
      <w:r>
        <w:rPr>
          <w:rFonts w:asciiTheme="minorEastAsia" w:hAnsiTheme="minorEastAsia" w:cs="宋体" w:hint="eastAsia"/>
        </w:rPr>
        <w:t>12.3.3 单价合同的计量</w:t>
      </w:r>
    </w:p>
    <w:p w:rsidR="00BC2F44" w:rsidRDefault="00AD0391">
      <w:pPr>
        <w:spacing w:line="276" w:lineRule="auto"/>
        <w:rPr>
          <w:rFonts w:asciiTheme="minorEastAsia" w:hAnsiTheme="minorEastAsia" w:cs="宋体"/>
        </w:rPr>
      </w:pPr>
      <w:r>
        <w:rPr>
          <w:rFonts w:asciiTheme="minorEastAsia" w:hAnsiTheme="minorEastAsia" w:cs="宋体" w:hint="eastAsia"/>
        </w:rPr>
        <w:t>关于单价合同计量的约定：。</w:t>
      </w:r>
    </w:p>
    <w:p w:rsidR="00BC2F44" w:rsidRDefault="00AD0391">
      <w:pPr>
        <w:spacing w:line="276" w:lineRule="auto"/>
        <w:rPr>
          <w:rFonts w:asciiTheme="minorEastAsia" w:hAnsiTheme="minorEastAsia" w:cs="宋体"/>
        </w:rPr>
      </w:pPr>
      <w:r>
        <w:rPr>
          <w:rFonts w:asciiTheme="minorEastAsia" w:hAnsiTheme="minorEastAsia" w:cs="宋体" w:hint="eastAsia"/>
        </w:rPr>
        <w:t>12.3.4 总价合同的计量</w:t>
      </w:r>
    </w:p>
    <w:p w:rsidR="00BC2F44" w:rsidRDefault="00AD0391">
      <w:pPr>
        <w:spacing w:line="276" w:lineRule="auto"/>
        <w:rPr>
          <w:rFonts w:asciiTheme="minorEastAsia" w:hAnsiTheme="minorEastAsia" w:cs="宋体"/>
        </w:rPr>
      </w:pPr>
      <w:r>
        <w:rPr>
          <w:rFonts w:asciiTheme="minorEastAsia" w:hAnsiTheme="minorEastAsia" w:cs="宋体" w:hint="eastAsia"/>
        </w:rPr>
        <w:t>关于总价合同计量的约定：。</w:t>
      </w:r>
    </w:p>
    <w:p w:rsidR="00BC2F44" w:rsidRDefault="00AD0391">
      <w:pPr>
        <w:spacing w:line="276" w:lineRule="auto"/>
        <w:rPr>
          <w:rFonts w:asciiTheme="minorEastAsia" w:hAnsiTheme="minorEastAsia" w:cs="宋体"/>
        </w:rPr>
      </w:pPr>
      <w:r>
        <w:rPr>
          <w:rFonts w:asciiTheme="minorEastAsia" w:hAnsiTheme="minorEastAsia" w:cs="宋体" w:hint="eastAsia"/>
        </w:rPr>
        <w:t>12.3.5总价合同采用支付分解表计量支付的，是否适用第</w:t>
      </w:r>
      <w:r>
        <w:rPr>
          <w:rFonts w:asciiTheme="minorEastAsia" w:hAnsiTheme="minorEastAsia" w:cs="宋体" w:hint="eastAsia"/>
          <w:kern w:val="0"/>
        </w:rPr>
        <w:t xml:space="preserve">12.3.4 </w:t>
      </w:r>
      <w:r>
        <w:rPr>
          <w:rFonts w:asciiTheme="minorEastAsia" w:hAnsiTheme="minorEastAsia" w:cs="宋体" w:hint="eastAsia"/>
        </w:rPr>
        <w:t>项</w:t>
      </w:r>
      <w:r>
        <w:rPr>
          <w:rFonts w:asciiTheme="minorEastAsia" w:hAnsiTheme="minorEastAsia" w:cs="宋体" w:hint="eastAsia"/>
          <w:kern w:val="0"/>
        </w:rPr>
        <w:t>〔总价合同的计量〕</w:t>
      </w:r>
      <w:r>
        <w:rPr>
          <w:rFonts w:asciiTheme="minorEastAsia" w:hAnsiTheme="minorEastAsia" w:cs="宋体" w:hint="eastAsia"/>
        </w:rPr>
        <w:t>约定进行计量：。</w:t>
      </w:r>
    </w:p>
    <w:p w:rsidR="00BC2F44" w:rsidRDefault="00AD0391">
      <w:pPr>
        <w:spacing w:line="276" w:lineRule="auto"/>
        <w:rPr>
          <w:rFonts w:asciiTheme="minorEastAsia" w:hAnsiTheme="minorEastAsia" w:cs="宋体"/>
        </w:rPr>
      </w:pPr>
      <w:r>
        <w:rPr>
          <w:rFonts w:asciiTheme="minorEastAsia" w:hAnsiTheme="minorEastAsia" w:cs="宋体" w:hint="eastAsia"/>
        </w:rPr>
        <w:t>12.3.6 其他价格形式合同的计量</w:t>
      </w:r>
    </w:p>
    <w:p w:rsidR="00BC2F44" w:rsidRDefault="00AD0391">
      <w:pPr>
        <w:spacing w:line="276" w:lineRule="auto"/>
        <w:rPr>
          <w:rFonts w:asciiTheme="minorEastAsia" w:hAnsiTheme="minorEastAsia" w:cs="宋体"/>
        </w:rPr>
      </w:pPr>
      <w:r>
        <w:rPr>
          <w:rFonts w:asciiTheme="minorEastAsia" w:hAnsiTheme="minorEastAsia" w:cs="宋体" w:hint="eastAsia"/>
        </w:rPr>
        <w:t>其他价格形式的计量方式和程序：。</w:t>
      </w:r>
    </w:p>
    <w:p w:rsidR="00BC2F44" w:rsidRDefault="00AD0391">
      <w:pPr>
        <w:spacing w:line="276" w:lineRule="auto"/>
        <w:rPr>
          <w:rFonts w:asciiTheme="minorEastAsia" w:hAnsiTheme="minorEastAsia" w:cs="宋体"/>
        </w:rPr>
      </w:pPr>
      <w:r>
        <w:rPr>
          <w:rFonts w:asciiTheme="minorEastAsia" w:hAnsiTheme="minorEastAsia" w:cs="宋体" w:hint="eastAsia"/>
        </w:rPr>
        <w:t>12.4 工程进度款支付</w:t>
      </w:r>
    </w:p>
    <w:p w:rsidR="00BC2F44" w:rsidRDefault="00AD0391">
      <w:pPr>
        <w:spacing w:line="276" w:lineRule="auto"/>
        <w:rPr>
          <w:rFonts w:asciiTheme="minorEastAsia" w:hAnsiTheme="minorEastAsia" w:cs="宋体"/>
        </w:rPr>
      </w:pPr>
      <w:bookmarkStart w:id="451" w:name="_Toc297120511"/>
      <w:bookmarkStart w:id="452" w:name="_Toc292559416"/>
      <w:bookmarkStart w:id="453" w:name="_Toc296346712"/>
      <w:bookmarkStart w:id="454" w:name="_Toc297048397"/>
      <w:bookmarkStart w:id="455" w:name="_Toc292559921"/>
      <w:bookmarkStart w:id="456" w:name="_Toc296891039"/>
      <w:bookmarkStart w:id="457" w:name="_Toc296503211"/>
      <w:bookmarkStart w:id="458" w:name="_Toc297216215"/>
      <w:bookmarkStart w:id="459" w:name="_Toc300935006"/>
      <w:bookmarkStart w:id="460" w:name="_Toc296944550"/>
      <w:bookmarkStart w:id="461" w:name="_Toc296891251"/>
      <w:bookmarkStart w:id="462" w:name="_Toc303539163"/>
      <w:bookmarkStart w:id="463" w:name="_Toc296347210"/>
      <w:bookmarkStart w:id="464" w:name="_Toc297123556"/>
      <w:r>
        <w:rPr>
          <w:rFonts w:asciiTheme="minorEastAsia" w:hAnsiTheme="minorEastAsia" w:cs="宋体" w:hint="eastAsia"/>
        </w:rPr>
        <w:t>12.4.1 付款周期</w:t>
      </w:r>
    </w:p>
    <w:p w:rsidR="00BC2F44" w:rsidRDefault="00AD0391">
      <w:pPr>
        <w:spacing w:line="276" w:lineRule="auto"/>
        <w:rPr>
          <w:rFonts w:asciiTheme="minorEastAsia" w:hAnsiTheme="minorEastAsia" w:cs="宋体"/>
        </w:rPr>
      </w:pPr>
      <w:r>
        <w:rPr>
          <w:rFonts w:asciiTheme="minorEastAsia" w:hAnsiTheme="minorEastAsia" w:cs="宋体" w:hint="eastAsia"/>
        </w:rPr>
        <w:t>关于付款周期的约定：。</w:t>
      </w:r>
    </w:p>
    <w:p w:rsidR="00BC2F44" w:rsidRDefault="00AD0391">
      <w:pPr>
        <w:spacing w:line="276" w:lineRule="auto"/>
        <w:rPr>
          <w:rFonts w:asciiTheme="minorEastAsia" w:hAnsiTheme="minorEastAsia" w:cs="宋体"/>
        </w:rPr>
      </w:pPr>
      <w:r>
        <w:rPr>
          <w:rFonts w:asciiTheme="minorEastAsia" w:hAnsiTheme="minorEastAsia" w:cs="宋体" w:hint="eastAsia"/>
        </w:rPr>
        <w:t>12.4.2 进度付款申请单的编制</w:t>
      </w:r>
    </w:p>
    <w:p w:rsidR="00BC2F44" w:rsidRDefault="00AD0391">
      <w:pPr>
        <w:spacing w:line="276" w:lineRule="auto"/>
        <w:rPr>
          <w:rFonts w:asciiTheme="minorEastAsia" w:hAnsiTheme="minorEastAsia" w:cs="宋体"/>
        </w:rPr>
      </w:pPr>
      <w:r>
        <w:rPr>
          <w:rFonts w:asciiTheme="minorEastAsia" w:hAnsiTheme="minorEastAsia" w:cs="宋体" w:hint="eastAsia"/>
        </w:rPr>
        <w:t>关于进度付款申请单编制的约定：。</w:t>
      </w:r>
    </w:p>
    <w:p w:rsidR="00BC2F44" w:rsidRDefault="00AD0391">
      <w:pPr>
        <w:spacing w:line="276" w:lineRule="auto"/>
        <w:rPr>
          <w:rFonts w:asciiTheme="minorEastAsia" w:hAnsiTheme="minorEastAsia" w:cs="宋体"/>
        </w:rPr>
      </w:pPr>
      <w:r>
        <w:rPr>
          <w:rFonts w:asciiTheme="minorEastAsia" w:hAnsiTheme="minorEastAsia" w:cs="宋体" w:hint="eastAsia"/>
        </w:rPr>
        <w:t>1</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hAnsiTheme="minorEastAsia" w:cs="宋体" w:hint="eastAsia"/>
        </w:rPr>
        <w:t>2.4.3 进度付款申请单的提交</w:t>
      </w:r>
    </w:p>
    <w:p w:rsidR="00BC2F44" w:rsidRDefault="00AD0391">
      <w:pPr>
        <w:spacing w:line="276" w:lineRule="auto"/>
        <w:rPr>
          <w:rFonts w:asciiTheme="minorEastAsia" w:hAnsiTheme="minorEastAsia" w:cs="宋体"/>
        </w:rPr>
      </w:pPr>
      <w:r>
        <w:rPr>
          <w:rFonts w:asciiTheme="minorEastAsia" w:hAnsiTheme="minorEastAsia" w:cs="宋体" w:hint="eastAsia"/>
        </w:rPr>
        <w:t>（1）单价合同进度付款申请单提交的约定：。</w:t>
      </w:r>
    </w:p>
    <w:p w:rsidR="00BC2F44" w:rsidRDefault="00AD0391">
      <w:pPr>
        <w:spacing w:line="276" w:lineRule="auto"/>
        <w:rPr>
          <w:rFonts w:asciiTheme="minorEastAsia" w:hAnsiTheme="minorEastAsia" w:cs="宋体"/>
        </w:rPr>
      </w:pPr>
      <w:r>
        <w:rPr>
          <w:rFonts w:asciiTheme="minorEastAsia" w:hAnsiTheme="minorEastAsia" w:cs="宋体" w:hint="eastAsia"/>
        </w:rPr>
        <w:t>（2）总价合同进度付款申请单提交的约定：。</w:t>
      </w:r>
    </w:p>
    <w:p w:rsidR="00BC2F44" w:rsidRDefault="00AD0391">
      <w:pPr>
        <w:spacing w:line="276" w:lineRule="auto"/>
        <w:rPr>
          <w:rFonts w:asciiTheme="minorEastAsia" w:hAnsiTheme="minorEastAsia" w:cs="宋体"/>
        </w:rPr>
      </w:pPr>
      <w:r>
        <w:rPr>
          <w:rFonts w:asciiTheme="minorEastAsia" w:hAnsiTheme="minorEastAsia" w:cs="宋体" w:hint="eastAsia"/>
        </w:rPr>
        <w:t>（3）其他价格形式合同进度付款申请单提交的约定：。</w:t>
      </w:r>
    </w:p>
    <w:p w:rsidR="00BC2F44" w:rsidRDefault="00AD0391">
      <w:pPr>
        <w:spacing w:line="276" w:lineRule="auto"/>
        <w:rPr>
          <w:rFonts w:asciiTheme="minorEastAsia" w:hAnsiTheme="minorEastAsia" w:cs="宋体"/>
        </w:rPr>
      </w:pPr>
      <w:r>
        <w:rPr>
          <w:rFonts w:asciiTheme="minorEastAsia" w:hAnsiTheme="minorEastAsia" w:cs="宋体" w:hint="eastAsia"/>
        </w:rPr>
        <w:t>12.4.4 进度款审核和支付</w:t>
      </w:r>
    </w:p>
    <w:p w:rsidR="00BC2F44" w:rsidRDefault="00AD0391">
      <w:pPr>
        <w:spacing w:line="276" w:lineRule="auto"/>
        <w:rPr>
          <w:rFonts w:asciiTheme="minorEastAsia" w:hAnsiTheme="minorEastAsia" w:cs="宋体"/>
          <w:u w:val="single"/>
        </w:rPr>
      </w:pPr>
      <w:r>
        <w:rPr>
          <w:rFonts w:asciiTheme="minorEastAsia" w:hAnsiTheme="minorEastAsia" w:cs="宋体" w:hint="eastAsia"/>
        </w:rPr>
        <w:t>（1）监理人审查并报送发包人的期限：。</w:t>
      </w:r>
    </w:p>
    <w:p w:rsidR="00BC2F44" w:rsidRDefault="00AD0391">
      <w:pPr>
        <w:spacing w:line="276" w:lineRule="auto"/>
        <w:rPr>
          <w:rFonts w:asciiTheme="minorEastAsia" w:hAnsiTheme="minorEastAsia" w:cs="宋体"/>
        </w:rPr>
      </w:pPr>
      <w:r>
        <w:rPr>
          <w:rFonts w:asciiTheme="minorEastAsia" w:hAnsiTheme="minorEastAsia" w:cs="宋体" w:hint="eastAsia"/>
        </w:rPr>
        <w:t>发包人完成审批并签发进度款支付证书的期限：。</w:t>
      </w:r>
    </w:p>
    <w:p w:rsidR="00BC2F44" w:rsidRDefault="00AD0391">
      <w:pPr>
        <w:spacing w:line="276" w:lineRule="auto"/>
        <w:rPr>
          <w:rFonts w:asciiTheme="minorEastAsia" w:hAnsiTheme="minorEastAsia" w:cs="宋体"/>
        </w:rPr>
      </w:pPr>
      <w:r>
        <w:rPr>
          <w:rFonts w:asciiTheme="minorEastAsia" w:hAnsiTheme="minorEastAsia" w:cs="宋体" w:hint="eastAsia"/>
        </w:rPr>
        <w:t>（2）发包人支付进度款的期限：。</w:t>
      </w:r>
    </w:p>
    <w:p w:rsidR="00BC2F44" w:rsidRDefault="00AD0391">
      <w:pPr>
        <w:spacing w:line="276" w:lineRule="auto"/>
        <w:rPr>
          <w:rFonts w:asciiTheme="minorEastAsia" w:hAnsiTheme="minorEastAsia" w:cs="宋体"/>
        </w:rPr>
      </w:pPr>
      <w:r>
        <w:rPr>
          <w:rFonts w:asciiTheme="minorEastAsia" w:hAnsiTheme="minorEastAsia" w:cs="宋体" w:hint="eastAsia"/>
        </w:rPr>
        <w:t>发包人逾期支付进度款的违约金的计算方式：。</w:t>
      </w:r>
    </w:p>
    <w:p w:rsidR="00BC2F44" w:rsidRDefault="00AD0391">
      <w:pPr>
        <w:spacing w:line="276" w:lineRule="auto"/>
        <w:rPr>
          <w:rFonts w:asciiTheme="minorEastAsia" w:hAnsiTheme="minorEastAsia" w:cs="宋体"/>
        </w:rPr>
      </w:pPr>
      <w:r>
        <w:rPr>
          <w:rFonts w:asciiTheme="minorEastAsia" w:hAnsiTheme="minorEastAsia" w:cs="宋体" w:hint="eastAsia"/>
        </w:rPr>
        <w:t>12.4.5 支付分解表的编制</w:t>
      </w:r>
    </w:p>
    <w:p w:rsidR="00BC2F44" w:rsidRDefault="00AD0391">
      <w:pPr>
        <w:spacing w:line="276" w:lineRule="auto"/>
        <w:rPr>
          <w:rFonts w:asciiTheme="minorEastAsia" w:hAnsiTheme="minorEastAsia" w:cs="宋体"/>
        </w:rPr>
      </w:pPr>
      <w:r>
        <w:rPr>
          <w:rFonts w:asciiTheme="minorEastAsia" w:hAnsiTheme="minorEastAsia" w:cs="宋体" w:hint="eastAsia"/>
        </w:rPr>
        <w:t>1、总价合同支付分解表的编制与审批：。</w:t>
      </w:r>
    </w:p>
    <w:p w:rsidR="00BC2F44" w:rsidRDefault="00AD0391">
      <w:pPr>
        <w:spacing w:line="276" w:lineRule="auto"/>
        <w:rPr>
          <w:rFonts w:asciiTheme="minorEastAsia" w:hAnsiTheme="minorEastAsia" w:cs="宋体"/>
        </w:rPr>
      </w:pPr>
      <w:r>
        <w:rPr>
          <w:rFonts w:asciiTheme="minorEastAsia" w:hAnsiTheme="minorEastAsia" w:cs="宋体" w:hint="eastAsia"/>
        </w:rPr>
        <w:t>2、单价合同的总价项目支付分解表的编制与审批：。</w:t>
      </w:r>
    </w:p>
    <w:p w:rsidR="00BC2F44" w:rsidRDefault="00AD0391">
      <w:pPr>
        <w:pStyle w:val="4"/>
        <w:spacing w:line="276" w:lineRule="auto"/>
        <w:rPr>
          <w:rFonts w:asciiTheme="minorEastAsia" w:eastAsiaTheme="minorEastAsia" w:hAnsiTheme="minorEastAsia" w:cs="宋体"/>
        </w:rPr>
      </w:pPr>
      <w:bookmarkStart w:id="465" w:name="_Toc351203645"/>
      <w:bookmarkStart w:id="466" w:name="_Toc297123564"/>
      <w:bookmarkStart w:id="467" w:name="_Toc296891259"/>
      <w:bookmarkStart w:id="468" w:name="_Toc297120519"/>
      <w:bookmarkStart w:id="469" w:name="_Toc297048405"/>
      <w:bookmarkStart w:id="470" w:name="_Toc296346720"/>
      <w:bookmarkStart w:id="471" w:name="_Toc304295593"/>
      <w:bookmarkStart w:id="472" w:name="_Toc297216223"/>
      <w:bookmarkStart w:id="473" w:name="_Toc300935015"/>
      <w:bookmarkStart w:id="474" w:name="_Toc296347218"/>
      <w:bookmarkStart w:id="475" w:name="_Toc296503219"/>
      <w:bookmarkStart w:id="476" w:name="_Toc303539172"/>
      <w:bookmarkStart w:id="477" w:name="_Toc312678053"/>
      <w:bookmarkStart w:id="478" w:name="_Toc296944558"/>
      <w:bookmarkStart w:id="479" w:name="_Toc296891047"/>
      <w:bookmarkStart w:id="480" w:name="_Toc292559929"/>
      <w:bookmarkStart w:id="481" w:name="_Toc292559424"/>
      <w:bookmarkEnd w:id="294"/>
      <w:r>
        <w:rPr>
          <w:rFonts w:asciiTheme="minorEastAsia" w:eastAsiaTheme="minorEastAsia" w:hAnsiTheme="minorEastAsia" w:cs="宋体" w:hint="eastAsia"/>
        </w:rPr>
        <w:t>13. 验收和工程试车</w:t>
      </w:r>
      <w:bookmarkEnd w:id="465"/>
    </w:p>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rsidR="00BC2F44" w:rsidRDefault="00AD0391">
      <w:pPr>
        <w:spacing w:line="276" w:lineRule="auto"/>
        <w:rPr>
          <w:rFonts w:asciiTheme="minorEastAsia" w:hAnsiTheme="minorEastAsia" w:cs="宋体"/>
        </w:rPr>
      </w:pPr>
      <w:r>
        <w:rPr>
          <w:rFonts w:asciiTheme="minorEastAsia" w:hAnsiTheme="minorEastAsia" w:cs="宋体" w:hint="eastAsia"/>
        </w:rPr>
        <w:t>13.1 分部分项工程验收</w:t>
      </w:r>
    </w:p>
    <w:p w:rsidR="00BC2F44" w:rsidRDefault="00AD0391">
      <w:pPr>
        <w:spacing w:line="276" w:lineRule="auto"/>
        <w:rPr>
          <w:rFonts w:asciiTheme="minorEastAsia" w:hAnsiTheme="minorEastAsia" w:cs="宋体"/>
        </w:rPr>
      </w:pPr>
      <w:r>
        <w:rPr>
          <w:rFonts w:asciiTheme="minorEastAsia" w:hAnsiTheme="minorEastAsia" w:cs="宋体" w:hint="eastAsia"/>
        </w:rPr>
        <w:t>13.1.2监理人不能按时进行验收时，应提前小时提交书面延期要求。</w:t>
      </w:r>
    </w:p>
    <w:p w:rsidR="00BC2F44" w:rsidRDefault="00AD0391">
      <w:pPr>
        <w:spacing w:line="276" w:lineRule="auto"/>
        <w:rPr>
          <w:rFonts w:asciiTheme="minorEastAsia" w:hAnsiTheme="minorEastAsia" w:cs="宋体"/>
          <w:b/>
        </w:rPr>
      </w:pPr>
      <w:r>
        <w:rPr>
          <w:rFonts w:asciiTheme="minorEastAsia" w:hAnsiTheme="minorEastAsia" w:cs="宋体" w:hint="eastAsia"/>
        </w:rPr>
        <w:t>关于延期最长不得超过：小时。</w:t>
      </w:r>
    </w:p>
    <w:p w:rsidR="00BC2F44" w:rsidRDefault="00AD0391">
      <w:pPr>
        <w:spacing w:line="276" w:lineRule="auto"/>
        <w:rPr>
          <w:rFonts w:asciiTheme="minorEastAsia" w:hAnsiTheme="minorEastAsia" w:cs="宋体"/>
        </w:rPr>
      </w:pPr>
      <w:bookmarkStart w:id="482" w:name="_Toc296891263"/>
      <w:bookmarkStart w:id="483" w:name="_Toc296346724"/>
      <w:bookmarkStart w:id="484" w:name="_Toc296891051"/>
      <w:bookmarkStart w:id="485" w:name="_Toc292559428"/>
      <w:bookmarkStart w:id="486" w:name="_Toc303539173"/>
      <w:bookmarkStart w:id="487" w:name="_Toc304295596"/>
      <w:bookmarkStart w:id="488" w:name="_Toc297123565"/>
      <w:bookmarkStart w:id="489" w:name="_Toc297048409"/>
      <w:bookmarkStart w:id="490" w:name="_Toc297216224"/>
      <w:bookmarkStart w:id="491" w:name="_Toc296503223"/>
      <w:bookmarkStart w:id="492" w:name="_Toc292559933"/>
      <w:bookmarkStart w:id="493" w:name="_Toc312678056"/>
      <w:bookmarkStart w:id="494" w:name="_Toc296347222"/>
      <w:bookmarkStart w:id="495" w:name="_Toc296944562"/>
      <w:bookmarkStart w:id="496" w:name="_Toc300935016"/>
      <w:bookmarkStart w:id="497" w:name="_Toc297120523"/>
      <w:bookmarkStart w:id="498" w:name="_Toc267251472"/>
      <w:bookmarkStart w:id="499" w:name="_Toc267251473"/>
      <w:bookmarkStart w:id="500" w:name="_Toc267251476"/>
      <w:bookmarkStart w:id="501" w:name="_Toc267251470"/>
      <w:bookmarkStart w:id="502" w:name="_Toc267251475"/>
      <w:bookmarkStart w:id="503" w:name="_Toc267251474"/>
      <w:bookmarkStart w:id="504" w:name="_Toc267251471"/>
      <w:r>
        <w:rPr>
          <w:rFonts w:asciiTheme="minorEastAsia" w:hAnsiTheme="minorEastAsia" w:cs="宋体" w:hint="eastAsia"/>
        </w:rPr>
        <w:t>13.2 竣工验收</w:t>
      </w:r>
    </w:p>
    <w:p w:rsidR="00BC2F44" w:rsidRDefault="00AD0391">
      <w:pPr>
        <w:spacing w:line="276" w:lineRule="auto"/>
        <w:rPr>
          <w:rFonts w:asciiTheme="minorEastAsia" w:hAnsiTheme="minorEastAsia" w:cs="宋体"/>
        </w:rPr>
      </w:pPr>
      <w:bookmarkStart w:id="505" w:name="_Toc280868704"/>
      <w:bookmarkStart w:id="506" w:name="_Toc280868705"/>
      <w:bookmarkStart w:id="507" w:name="_Toc280868706"/>
      <w:bookmarkStart w:id="508" w:name="_Toc280868707"/>
      <w:bookmarkStart w:id="509" w:name="_Toc280868708"/>
      <w:bookmarkStart w:id="510" w:name="_Toc280868709"/>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heme="minorEastAsia" w:hAnsiTheme="minorEastAsia" w:cs="宋体" w:hint="eastAsia"/>
        </w:rPr>
        <w:lastRenderedPageBreak/>
        <w:t>13.2.1竣工验收程序</w:t>
      </w:r>
    </w:p>
    <w:bookmarkEnd w:id="505"/>
    <w:p w:rsidR="00BC2F44" w:rsidRDefault="00AD0391">
      <w:pPr>
        <w:spacing w:line="276" w:lineRule="auto"/>
        <w:rPr>
          <w:rFonts w:asciiTheme="minorEastAsia" w:hAnsiTheme="minorEastAsia" w:cs="宋体"/>
        </w:rPr>
      </w:pPr>
      <w:r>
        <w:rPr>
          <w:rFonts w:asciiTheme="minorEastAsia" w:hAnsiTheme="minorEastAsia" w:cs="宋体" w:hint="eastAsia"/>
          <w:kern w:val="0"/>
        </w:rPr>
        <w:t>关于竣工验收程序的约定：</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kern w:val="0"/>
        </w:rPr>
        <w:t>发包人不按照本项约定组织竣工验收、颁发工程接收证书的违约金的计算方法：</w:t>
      </w:r>
      <w:r>
        <w:rPr>
          <w:rFonts w:asciiTheme="minorEastAsia" w:hAnsiTheme="minorEastAsia" w:cs="宋体" w:hint="eastAsia"/>
        </w:rPr>
        <w:t>。</w:t>
      </w:r>
    </w:p>
    <w:bookmarkEnd w:id="506"/>
    <w:p w:rsidR="00BC2F44" w:rsidRDefault="00AD0391">
      <w:pPr>
        <w:spacing w:line="276" w:lineRule="auto"/>
        <w:rPr>
          <w:rFonts w:asciiTheme="minorEastAsia" w:hAnsiTheme="minorEastAsia" w:cs="宋体"/>
        </w:rPr>
      </w:pPr>
      <w:r>
        <w:rPr>
          <w:rFonts w:asciiTheme="minorEastAsia" w:hAnsiTheme="minorEastAsia" w:cs="宋体" w:hint="eastAsia"/>
        </w:rPr>
        <w:t>13.2.2移交、接收全部与部分工程</w:t>
      </w:r>
    </w:p>
    <w:bookmarkEnd w:id="507"/>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承包人向发包人移交工程的期限：</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发包人未按本合同约定接收全部或部分工程的，违约金的计算方法  。</w:t>
      </w:r>
    </w:p>
    <w:bookmarkEnd w:id="508"/>
    <w:p w:rsidR="00BC2F44" w:rsidRDefault="00AD0391">
      <w:pPr>
        <w:spacing w:line="276" w:lineRule="auto"/>
        <w:rPr>
          <w:rFonts w:asciiTheme="minorEastAsia" w:hAnsiTheme="minorEastAsia" w:cs="宋体"/>
        </w:rPr>
      </w:pPr>
      <w:r>
        <w:rPr>
          <w:rFonts w:asciiTheme="minorEastAsia" w:hAnsiTheme="minorEastAsia" w:cs="宋体" w:hint="eastAsia"/>
        </w:rPr>
        <w:t>承包人未按时移交工程的，违约金的计算方法为：。</w:t>
      </w:r>
    </w:p>
    <w:p w:rsidR="00BC2F44" w:rsidRDefault="00AD0391">
      <w:pPr>
        <w:spacing w:line="276" w:lineRule="auto"/>
        <w:rPr>
          <w:rFonts w:asciiTheme="minorEastAsia" w:hAnsiTheme="minorEastAsia" w:cs="宋体"/>
        </w:rPr>
      </w:pPr>
      <w:r>
        <w:rPr>
          <w:rFonts w:asciiTheme="minorEastAsia" w:hAnsiTheme="minorEastAsia" w:cs="宋体" w:hint="eastAsia"/>
        </w:rPr>
        <w:t>13.3 工程试车</w:t>
      </w:r>
    </w:p>
    <w:bookmarkEnd w:id="509"/>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13.3.1 试车程序</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工程试车内容：</w:t>
      </w:r>
      <w:r>
        <w:rPr>
          <w:rFonts w:asciiTheme="minorEastAsia" w:hAnsiTheme="minorEastAsia" w:cs="宋体" w:hint="eastAsia"/>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（1）单机无负荷试车费用由承担；</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（2）无负荷联动试车费用由承担。</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13.3.2 投料试车</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关于投料试车相关事项的约定：</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rPr>
        <w:t>13.4 竣工退场</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13.4.1 竣工退场</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承包人完成竣工退场的期限：。</w:t>
      </w:r>
    </w:p>
    <w:p w:rsidR="00BC2F44" w:rsidRDefault="00AD0391">
      <w:pPr>
        <w:pStyle w:val="4"/>
        <w:spacing w:line="276" w:lineRule="auto"/>
        <w:rPr>
          <w:rFonts w:asciiTheme="minorEastAsia" w:eastAsiaTheme="minorEastAsia" w:hAnsiTheme="minorEastAsia" w:cs="宋体"/>
        </w:rPr>
      </w:pPr>
      <w:bookmarkStart w:id="511" w:name="_Toc351203646"/>
      <w:r>
        <w:rPr>
          <w:rFonts w:asciiTheme="minorEastAsia" w:eastAsiaTheme="minorEastAsia" w:hAnsiTheme="minorEastAsia" w:cs="宋体" w:hint="eastAsia"/>
        </w:rPr>
        <w:t>14. 竣工结算</w:t>
      </w:r>
      <w:bookmarkEnd w:id="511"/>
    </w:p>
    <w:p w:rsidR="00BC2F44" w:rsidRDefault="00AD0391">
      <w:pPr>
        <w:spacing w:line="276" w:lineRule="auto"/>
        <w:rPr>
          <w:rFonts w:asciiTheme="minorEastAsia" w:hAnsiTheme="minorEastAsia" w:cs="宋体"/>
        </w:rPr>
      </w:pPr>
      <w:r>
        <w:rPr>
          <w:rFonts w:asciiTheme="minorEastAsia" w:hAnsiTheme="minorEastAsia" w:cs="宋体" w:hint="eastAsia"/>
        </w:rPr>
        <w:t>14.1 竣工结算申请</w:t>
      </w:r>
    </w:p>
    <w:p w:rsidR="00BC2F44" w:rsidRDefault="00AD0391">
      <w:pPr>
        <w:spacing w:line="276" w:lineRule="auto"/>
        <w:rPr>
          <w:rFonts w:asciiTheme="minorEastAsia" w:hAnsiTheme="minorEastAsia" w:cs="宋体"/>
        </w:rPr>
      </w:pPr>
      <w:r>
        <w:rPr>
          <w:rFonts w:asciiTheme="minorEastAsia" w:hAnsiTheme="minorEastAsia" w:cs="宋体" w:hint="eastAsia"/>
        </w:rPr>
        <w:t>承包人提交竣工结算申请单的期限：。</w:t>
      </w:r>
    </w:p>
    <w:p w:rsidR="00BC2F44" w:rsidRDefault="00AD0391">
      <w:pPr>
        <w:spacing w:line="276" w:lineRule="auto"/>
        <w:rPr>
          <w:rFonts w:asciiTheme="minorEastAsia" w:hAnsiTheme="minorEastAsia" w:cs="宋体"/>
        </w:rPr>
      </w:pPr>
      <w:r>
        <w:rPr>
          <w:rFonts w:asciiTheme="minorEastAsia" w:hAnsiTheme="minorEastAsia" w:cs="宋体" w:hint="eastAsia"/>
        </w:rPr>
        <w:t>竣工结算申请单应包括的内容：。</w:t>
      </w:r>
    </w:p>
    <w:p w:rsidR="00BC2F44" w:rsidRDefault="00AD0391">
      <w:pPr>
        <w:spacing w:line="276" w:lineRule="auto"/>
        <w:rPr>
          <w:rFonts w:asciiTheme="minorEastAsia" w:hAnsiTheme="minorEastAsia" w:cs="宋体"/>
        </w:rPr>
      </w:pPr>
      <w:r>
        <w:rPr>
          <w:rFonts w:asciiTheme="minorEastAsia" w:hAnsiTheme="minorEastAsia" w:cs="宋体" w:hint="eastAsia"/>
        </w:rPr>
        <w:t>14.2 竣工结算审核</w:t>
      </w:r>
    </w:p>
    <w:p w:rsidR="00BC2F44" w:rsidRDefault="00AD0391">
      <w:pPr>
        <w:spacing w:line="276" w:lineRule="auto"/>
        <w:rPr>
          <w:rFonts w:asciiTheme="minorEastAsia" w:hAnsiTheme="minorEastAsia" w:cs="宋体"/>
        </w:rPr>
      </w:pPr>
      <w:r>
        <w:rPr>
          <w:rFonts w:asciiTheme="minorEastAsia" w:hAnsiTheme="minorEastAsia" w:cs="宋体" w:hint="eastAsia"/>
        </w:rPr>
        <w:t>发包人审批竣工付款申请单的期限：。</w:t>
      </w:r>
    </w:p>
    <w:p w:rsidR="00BC2F44" w:rsidRDefault="00AD0391">
      <w:pPr>
        <w:spacing w:line="276" w:lineRule="auto"/>
        <w:rPr>
          <w:rFonts w:asciiTheme="minorEastAsia" w:hAnsiTheme="minorEastAsia" w:cs="宋体"/>
        </w:rPr>
      </w:pPr>
      <w:r>
        <w:rPr>
          <w:rFonts w:asciiTheme="minorEastAsia" w:hAnsiTheme="minorEastAsia" w:cs="宋体" w:hint="eastAsia"/>
        </w:rPr>
        <w:t>发包人完成竣工付款的期限：。</w:t>
      </w:r>
    </w:p>
    <w:p w:rsidR="00BC2F44" w:rsidRDefault="00AD0391">
      <w:pPr>
        <w:spacing w:line="276" w:lineRule="auto"/>
        <w:rPr>
          <w:rFonts w:asciiTheme="minorEastAsia" w:hAnsiTheme="minorEastAsia" w:cs="宋体"/>
        </w:rPr>
      </w:pPr>
      <w:r>
        <w:rPr>
          <w:rFonts w:asciiTheme="minorEastAsia" w:hAnsiTheme="minorEastAsia" w:cs="宋体" w:hint="eastAsia"/>
        </w:rPr>
        <w:t>关于竣工付款证书异议部分复核的方式和程序：。</w:t>
      </w:r>
    </w:p>
    <w:p w:rsidR="00BC2F44" w:rsidRDefault="00AD0391">
      <w:pPr>
        <w:spacing w:line="276" w:lineRule="auto"/>
        <w:rPr>
          <w:rFonts w:asciiTheme="minorEastAsia" w:hAnsiTheme="minorEastAsia" w:cs="宋体"/>
        </w:rPr>
      </w:pPr>
      <w:r>
        <w:rPr>
          <w:rFonts w:asciiTheme="minorEastAsia" w:hAnsiTheme="minorEastAsia" w:cs="宋体" w:hint="eastAsia"/>
        </w:rPr>
        <w:t>14.3 最终结清</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14.3.1 最终结清申请单</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承包人提交最终结清申请单的份数：</w:t>
      </w:r>
      <w:r>
        <w:rPr>
          <w:rFonts w:asciiTheme="minorEastAsia" w:hAnsiTheme="minorEastAsia" w:cs="宋体" w:hint="eastAsia"/>
        </w:rPr>
        <w:t>。</w:t>
      </w:r>
    </w:p>
    <w:p w:rsidR="00BC2F44" w:rsidRDefault="00AD0391">
      <w:pPr>
        <w:spacing w:line="276" w:lineRule="auto"/>
        <w:rPr>
          <w:rFonts w:asciiTheme="minorEastAsia" w:hAnsiTheme="minorEastAsia" w:cs="宋体"/>
        </w:rPr>
      </w:pPr>
      <w:r>
        <w:rPr>
          <w:rFonts w:asciiTheme="minorEastAsia" w:hAnsiTheme="minorEastAsia" w:cs="宋体" w:hint="eastAsia"/>
          <w:kern w:val="0"/>
        </w:rPr>
        <w:t>承包人提交最终结算申请单的期限：</w:t>
      </w:r>
      <w:r>
        <w:rPr>
          <w:rFonts w:asciiTheme="minorEastAsia" w:hAnsiTheme="minorEastAsia" w:cs="宋体" w:hint="eastAsia"/>
        </w:rPr>
        <w:t xml:space="preserve">。 </w:t>
      </w:r>
    </w:p>
    <w:p w:rsidR="00BC2F44" w:rsidRDefault="00AD0391">
      <w:pPr>
        <w:spacing w:line="276" w:lineRule="auto"/>
        <w:rPr>
          <w:rFonts w:asciiTheme="minorEastAsia" w:hAnsiTheme="minorEastAsia" w:cs="宋体"/>
        </w:rPr>
      </w:pPr>
      <w:r>
        <w:rPr>
          <w:rFonts w:asciiTheme="minorEastAsia" w:hAnsiTheme="minorEastAsia" w:cs="宋体" w:hint="eastAsia"/>
        </w:rPr>
        <w:t>14.3.2 最终结清证书和支付</w:t>
      </w:r>
    </w:p>
    <w:p w:rsidR="00BC2F44" w:rsidRDefault="00AD0391">
      <w:pPr>
        <w:spacing w:line="276" w:lineRule="auto"/>
        <w:rPr>
          <w:rFonts w:asciiTheme="minorEastAsia" w:hAnsiTheme="minorEastAsia" w:cs="宋体"/>
        </w:rPr>
      </w:pPr>
      <w:r>
        <w:rPr>
          <w:rFonts w:asciiTheme="minorEastAsia" w:hAnsiTheme="minorEastAsia" w:cs="宋体" w:hint="eastAsia"/>
        </w:rPr>
        <w:t>（1）发包人完成最终结清申请单的审批并颁发最终结清证书的期限：。</w:t>
      </w:r>
    </w:p>
    <w:p w:rsidR="00BC2F44" w:rsidRDefault="00AD0391">
      <w:pPr>
        <w:spacing w:line="276" w:lineRule="auto"/>
        <w:rPr>
          <w:rFonts w:asciiTheme="minorEastAsia" w:hAnsiTheme="minorEastAsia" w:cs="宋体"/>
        </w:rPr>
      </w:pPr>
      <w:r>
        <w:rPr>
          <w:rFonts w:asciiTheme="minorEastAsia" w:hAnsiTheme="minorEastAsia" w:cs="宋体" w:hint="eastAsia"/>
        </w:rPr>
        <w:t>（2）发包人完成支付的期限：。</w:t>
      </w:r>
    </w:p>
    <w:p w:rsidR="00BC2F44" w:rsidRDefault="00AD0391">
      <w:pPr>
        <w:pStyle w:val="4"/>
        <w:spacing w:line="276" w:lineRule="auto"/>
        <w:rPr>
          <w:rFonts w:asciiTheme="minorEastAsia" w:eastAsiaTheme="minorEastAsia" w:hAnsiTheme="minorEastAsia" w:cs="宋体"/>
        </w:rPr>
      </w:pPr>
      <w:bookmarkStart w:id="512" w:name="_Toc351203647"/>
      <w:bookmarkStart w:id="513" w:name="_Toc267251483"/>
      <w:bookmarkStart w:id="514" w:name="_Toc267251482"/>
      <w:bookmarkStart w:id="515" w:name="_Toc267251484"/>
      <w:bookmarkStart w:id="516" w:name="_Toc267251485"/>
      <w:bookmarkStart w:id="517" w:name="_Toc267251490"/>
      <w:bookmarkStart w:id="518" w:name="_Toc267251488"/>
      <w:bookmarkStart w:id="519" w:name="_Toc267251486"/>
      <w:bookmarkStart w:id="520" w:name="_Toc267251489"/>
      <w:bookmarkStart w:id="521" w:name="_Toc267251492"/>
      <w:bookmarkStart w:id="522" w:name="_Toc267251491"/>
      <w:bookmarkStart w:id="523" w:name="_Toc267251497"/>
      <w:bookmarkStart w:id="524" w:name="_Toc267251494"/>
      <w:bookmarkStart w:id="525" w:name="_Toc267251501"/>
      <w:bookmarkStart w:id="526" w:name="_Toc267251499"/>
      <w:bookmarkStart w:id="527" w:name="_Toc267251503"/>
      <w:bookmarkStart w:id="528" w:name="_Toc267251495"/>
      <w:bookmarkStart w:id="529" w:name="_Toc267251493"/>
      <w:bookmarkStart w:id="530" w:name="_Toc267251502"/>
      <w:bookmarkStart w:id="531" w:name="_Toc267251498"/>
      <w:bookmarkStart w:id="532" w:name="_Toc267251496"/>
      <w:bookmarkStart w:id="533" w:name="_Toc267251506"/>
      <w:bookmarkStart w:id="534" w:name="_Toc267251504"/>
      <w:bookmarkStart w:id="535" w:name="_Toc267251507"/>
      <w:bookmarkStart w:id="536" w:name="_Toc267251508"/>
      <w:bookmarkStart w:id="537" w:name="_Toc267251513"/>
      <w:bookmarkStart w:id="538" w:name="_Toc267251509"/>
      <w:bookmarkStart w:id="539" w:name="_Toc267251515"/>
      <w:bookmarkStart w:id="540" w:name="_Toc267251510"/>
      <w:bookmarkStart w:id="541" w:name="_Toc267251511"/>
      <w:bookmarkStart w:id="542" w:name="_Toc267251514"/>
      <w:bookmarkEnd w:id="498"/>
      <w:bookmarkEnd w:id="499"/>
      <w:bookmarkEnd w:id="500"/>
      <w:bookmarkEnd w:id="501"/>
      <w:bookmarkEnd w:id="502"/>
      <w:bookmarkEnd w:id="503"/>
      <w:bookmarkEnd w:id="504"/>
      <w:bookmarkEnd w:id="510"/>
      <w:r>
        <w:rPr>
          <w:rFonts w:asciiTheme="minorEastAsia" w:eastAsiaTheme="minorEastAsia" w:hAnsiTheme="minorEastAsia" w:cs="宋体" w:hint="eastAsia"/>
        </w:rPr>
        <w:t>15. 缺陷责任期与保修</w:t>
      </w:r>
      <w:bookmarkEnd w:id="512"/>
    </w:p>
    <w:p w:rsidR="00BC2F44" w:rsidRDefault="00AD0391">
      <w:pPr>
        <w:spacing w:line="276" w:lineRule="auto"/>
        <w:rPr>
          <w:rFonts w:asciiTheme="minorEastAsia" w:hAnsiTheme="minorEastAsia" w:cs="宋体"/>
        </w:rPr>
      </w:pPr>
      <w:r>
        <w:rPr>
          <w:rFonts w:asciiTheme="minorEastAsia" w:hAnsiTheme="minorEastAsia" w:cs="宋体" w:hint="eastAsia"/>
        </w:rPr>
        <w:t>15.1缺陷责任期</w:t>
      </w:r>
      <w:bookmarkEnd w:id="513"/>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缺陷责任期的具体期限：。</w:t>
      </w:r>
    </w:p>
    <w:p w:rsidR="00BC2F44" w:rsidRDefault="00AD0391">
      <w:pPr>
        <w:spacing w:line="276" w:lineRule="auto"/>
        <w:rPr>
          <w:rFonts w:asciiTheme="minorEastAsia" w:hAnsiTheme="minorEastAsia" w:cs="宋体"/>
        </w:rPr>
      </w:pPr>
      <w:r>
        <w:rPr>
          <w:rFonts w:asciiTheme="minorEastAsia" w:hAnsiTheme="minorEastAsia" w:cs="宋体" w:hint="eastAsia"/>
        </w:rPr>
        <w:t>15.2 质量保证金</w:t>
      </w:r>
    </w:p>
    <w:p w:rsidR="00BC2F44" w:rsidRDefault="00AD0391">
      <w:pPr>
        <w:spacing w:line="276" w:lineRule="auto"/>
        <w:rPr>
          <w:rFonts w:asciiTheme="minorEastAsia" w:hAnsiTheme="minorEastAsia" w:cs="宋体"/>
        </w:rPr>
      </w:pPr>
      <w:r>
        <w:rPr>
          <w:rFonts w:asciiTheme="minorEastAsia" w:hAnsiTheme="minorEastAsia" w:cs="宋体" w:hint="eastAsia"/>
        </w:rPr>
        <w:t>关于是否扣留质量保证金的约定：。在工程项目竣工前，承包人按专用合同条款第3.7条提供履约担保的，发包人不得同时预留工程质量保证金。</w:t>
      </w:r>
    </w:p>
    <w:p w:rsidR="00BC2F44" w:rsidRDefault="00AD0391">
      <w:pPr>
        <w:spacing w:line="276" w:lineRule="auto"/>
        <w:rPr>
          <w:rFonts w:asciiTheme="minorEastAsia" w:hAnsiTheme="minorEastAsia" w:cs="宋体"/>
        </w:rPr>
      </w:pPr>
      <w:r>
        <w:rPr>
          <w:rFonts w:asciiTheme="minorEastAsia" w:hAnsiTheme="minorEastAsia" w:cs="宋体" w:hint="eastAsia"/>
        </w:rPr>
        <w:t>15.2.1 承包人提供质量保证金的方式</w:t>
      </w:r>
    </w:p>
    <w:p w:rsidR="00BC2F44" w:rsidRDefault="00AD0391">
      <w:pPr>
        <w:spacing w:line="276" w:lineRule="auto"/>
        <w:rPr>
          <w:rFonts w:asciiTheme="minorEastAsia" w:hAnsiTheme="minorEastAsia" w:cs="宋体"/>
        </w:rPr>
      </w:pPr>
      <w:r>
        <w:rPr>
          <w:rFonts w:asciiTheme="minorEastAsia" w:hAnsiTheme="minorEastAsia" w:cs="宋体" w:hint="eastAsia"/>
        </w:rPr>
        <w:t>质量保证金采用以下第种方式：</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 xml:space="preserve">（1）质量保证金保函，保证金额为：； </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（2）%的工程款；</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（3）其他方式:。</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15.2.2 质量保证金的扣留 </w:t>
      </w:r>
    </w:p>
    <w:p w:rsidR="00BC2F44" w:rsidRDefault="00AD0391">
      <w:pPr>
        <w:spacing w:line="276" w:lineRule="auto"/>
        <w:rPr>
          <w:rFonts w:asciiTheme="minorEastAsia" w:hAnsiTheme="minorEastAsia" w:cs="宋体"/>
        </w:rPr>
      </w:pPr>
      <w:r>
        <w:rPr>
          <w:rFonts w:asciiTheme="minorEastAsia" w:hAnsiTheme="minorEastAsia" w:cs="宋体" w:hint="eastAsia"/>
        </w:rPr>
        <w:t>质量保证金的扣留采取以下第种方式：</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（1）在支付工程进度款时逐次扣留，在此情形下，质量保证金的计算基数不包括预付款的支付、扣回以及价格调整的金额；</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（2）工程竣工结算时一次性扣留质量保证金；</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（3）其他扣留方式:。</w:t>
      </w:r>
    </w:p>
    <w:p w:rsidR="00BC2F44" w:rsidRDefault="00AD0391">
      <w:pPr>
        <w:spacing w:line="276" w:lineRule="auto"/>
        <w:rPr>
          <w:rFonts w:asciiTheme="minorEastAsia" w:hAnsiTheme="minorEastAsia" w:cs="宋体"/>
        </w:rPr>
      </w:pPr>
      <w:r>
        <w:rPr>
          <w:rFonts w:asciiTheme="minorEastAsia" w:hAnsiTheme="minorEastAsia" w:cs="宋体" w:hint="eastAsia"/>
        </w:rPr>
        <w:t>关于质量保证金的补充约定：</w:t>
      </w:r>
      <w:r>
        <w:rPr>
          <w:rFonts w:asciiTheme="minorEastAsia" w:hAnsiTheme="minorEastAsia" w:cs="宋体" w:hint="eastAsia"/>
          <w:kern w:val="0"/>
        </w:rPr>
        <w:t>。</w:t>
      </w:r>
    </w:p>
    <w:bookmarkEnd w:id="514"/>
    <w:bookmarkEnd w:id="515"/>
    <w:p w:rsidR="00BC2F44" w:rsidRDefault="00AD0391">
      <w:pPr>
        <w:spacing w:line="276" w:lineRule="auto"/>
        <w:rPr>
          <w:rFonts w:asciiTheme="minorEastAsia" w:hAnsiTheme="minorEastAsia" w:cs="宋体"/>
        </w:rPr>
      </w:pPr>
      <w:r>
        <w:rPr>
          <w:rFonts w:asciiTheme="minorEastAsia" w:hAnsiTheme="minorEastAsia" w:cs="宋体" w:hint="eastAsia"/>
        </w:rPr>
        <w:t>15.3保修</w:t>
      </w:r>
    </w:p>
    <w:bookmarkEnd w:id="516"/>
    <w:p w:rsidR="00BC2F44" w:rsidRDefault="00AD0391">
      <w:pPr>
        <w:spacing w:line="276" w:lineRule="auto"/>
        <w:rPr>
          <w:rFonts w:asciiTheme="minorEastAsia" w:hAnsiTheme="minorEastAsia" w:cs="宋体"/>
        </w:rPr>
      </w:pPr>
      <w:r>
        <w:rPr>
          <w:rFonts w:asciiTheme="minorEastAsia" w:hAnsiTheme="minorEastAsia" w:cs="宋体" w:hint="eastAsia"/>
        </w:rPr>
        <w:t>15.3.1 保修责任</w:t>
      </w:r>
    </w:p>
    <w:p w:rsidR="00BC2F44" w:rsidRDefault="00AD0391">
      <w:pPr>
        <w:spacing w:line="276" w:lineRule="auto"/>
        <w:rPr>
          <w:rFonts w:asciiTheme="minorEastAsia" w:hAnsiTheme="minorEastAsia" w:cs="宋体"/>
          <w:kern w:val="0"/>
        </w:rPr>
      </w:pPr>
      <w:r>
        <w:rPr>
          <w:rFonts w:asciiTheme="minorEastAsia" w:hAnsiTheme="minorEastAsia" w:cs="宋体" w:hint="eastAsia"/>
        </w:rPr>
        <w:t>工程保修期为：</w:t>
      </w:r>
      <w:r>
        <w:rPr>
          <w:rFonts w:asciiTheme="minorEastAsia" w:hAnsiTheme="minorEastAsia" w:cs="宋体" w:hint="eastAsia"/>
          <w:kern w:val="0"/>
        </w:rPr>
        <w:t>。</w:t>
      </w:r>
    </w:p>
    <w:p w:rsidR="00BC2F44" w:rsidRDefault="00AD0391">
      <w:pPr>
        <w:spacing w:line="276" w:lineRule="auto"/>
        <w:rPr>
          <w:rFonts w:asciiTheme="minorEastAsia" w:hAnsiTheme="minorEastAsia" w:cs="宋体"/>
        </w:rPr>
      </w:pPr>
      <w:r>
        <w:rPr>
          <w:rFonts w:asciiTheme="minorEastAsia" w:hAnsiTheme="minorEastAsia" w:cs="宋体" w:hint="eastAsia"/>
        </w:rPr>
        <w:t>15.3.2 修复通知</w:t>
      </w:r>
    </w:p>
    <w:p w:rsidR="00BC2F44" w:rsidRDefault="00AD0391">
      <w:pPr>
        <w:spacing w:line="276" w:lineRule="auto"/>
        <w:rPr>
          <w:rFonts w:asciiTheme="minorEastAsia" w:hAnsiTheme="minorEastAsia" w:cs="宋体"/>
          <w:kern w:val="0"/>
          <w:u w:val="single"/>
        </w:rPr>
      </w:pPr>
      <w:r>
        <w:rPr>
          <w:rFonts w:asciiTheme="minorEastAsia" w:hAnsiTheme="minorEastAsia" w:cs="宋体" w:hint="eastAsia"/>
          <w:kern w:val="0"/>
        </w:rPr>
        <w:t>承包人收到保修通知并到达工程现场的合理时间：。</w:t>
      </w:r>
    </w:p>
    <w:p w:rsidR="00BC2F44" w:rsidRDefault="00AD0391">
      <w:pPr>
        <w:pStyle w:val="4"/>
        <w:spacing w:line="276" w:lineRule="auto"/>
        <w:rPr>
          <w:rFonts w:asciiTheme="minorEastAsia" w:eastAsiaTheme="minorEastAsia" w:hAnsiTheme="minorEastAsia" w:cs="宋体"/>
        </w:rPr>
      </w:pPr>
      <w:bookmarkStart w:id="543" w:name="_Toc351203648"/>
      <w:bookmarkStart w:id="544" w:name="_Toc280868717"/>
      <w:bookmarkStart w:id="545" w:name="_Toc280868718"/>
      <w:bookmarkEnd w:id="517"/>
      <w:bookmarkEnd w:id="518"/>
      <w:bookmarkEnd w:id="519"/>
      <w:bookmarkEnd w:id="520"/>
      <w:r>
        <w:rPr>
          <w:rFonts w:asciiTheme="minorEastAsia" w:eastAsiaTheme="minorEastAsia" w:hAnsiTheme="minorEastAsia" w:cs="宋体" w:hint="eastAsia"/>
        </w:rPr>
        <w:t>16. 违约</w:t>
      </w:r>
      <w:bookmarkEnd w:id="543"/>
    </w:p>
    <w:p w:rsidR="00BC2F44" w:rsidRDefault="00AD0391">
      <w:pPr>
        <w:spacing w:line="276" w:lineRule="auto"/>
        <w:rPr>
          <w:rFonts w:asciiTheme="minorEastAsia" w:hAnsiTheme="minorEastAsia" w:cs="宋体"/>
        </w:rPr>
      </w:pPr>
      <w:r>
        <w:rPr>
          <w:rFonts w:asciiTheme="minorEastAsia" w:hAnsiTheme="minorEastAsia" w:cs="宋体" w:hint="eastAsia"/>
        </w:rPr>
        <w:t>16.1 发包人违约</w:t>
      </w:r>
    </w:p>
    <w:p w:rsidR="00BC2F44" w:rsidRDefault="00AD0391">
      <w:pPr>
        <w:spacing w:line="276" w:lineRule="auto"/>
        <w:rPr>
          <w:rFonts w:asciiTheme="minorEastAsia" w:hAnsiTheme="minorEastAsia" w:cs="宋体"/>
        </w:rPr>
      </w:pPr>
      <w:r>
        <w:rPr>
          <w:rFonts w:asciiTheme="minorEastAsia" w:hAnsiTheme="minorEastAsia" w:cs="宋体" w:hint="eastAsia"/>
        </w:rPr>
        <w:t>16.1.1发包人违约的情形</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发包人违约的其他情形：。</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16.1.2 发包人违约的责任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发包人违约责任的承担方式和计算方法：</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（1）因发包人原因未能在计划开工日期前7天内下达开工通知的违约责任：。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（2）因发包人原因未能按合同约定支付合同价款的违约责任：。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（3）发包人违反第10.1款〔变更的范围〕第（2）项约定，自行实施被取消的工作或转由他人实施的违约责任：。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（4）发包人提供的材料、工程设备的规格、数量或质量不符合合同约定，或因发包人原因导致交货日期延误或交货地点变更等情况的违约责任：。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（5）因发包人违反合同约定造成暂停施工的违约责任：。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（6）发包人无正当理由没有在约定期限内发出复工指示，导致承包人无法复工的违约责任：。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（7）其他：。</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16.1.3 因发包人违约解除合同</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承包人按16.1.1项〔发包人违约的情形〕约定暂停施工满天后发包人仍不纠正其违约行为并致使合同目的不能实现的，承包人有权解除合同。</w:t>
      </w:r>
    </w:p>
    <w:p w:rsidR="00BC2F44" w:rsidRDefault="00AD0391">
      <w:pPr>
        <w:spacing w:line="276" w:lineRule="auto"/>
        <w:rPr>
          <w:rFonts w:asciiTheme="minorEastAsia" w:hAnsiTheme="minorEastAsia" w:cs="宋体"/>
        </w:rPr>
      </w:pPr>
      <w:r>
        <w:rPr>
          <w:rFonts w:asciiTheme="minorEastAsia" w:hAnsiTheme="minorEastAsia" w:cs="宋体" w:hint="eastAsia"/>
        </w:rPr>
        <w:t>16.2 承包人违约</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16.2.1 承包人违约的情形</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承包人违约的其他情形：。</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16.2.2承包人违约的责任</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承包人违约责任的承担方式和计算方法：。</w:t>
      </w:r>
    </w:p>
    <w:p w:rsidR="00BC2F44" w:rsidRDefault="00AD0391">
      <w:pPr>
        <w:spacing w:line="276" w:lineRule="auto"/>
        <w:rPr>
          <w:rFonts w:asciiTheme="minorEastAsia" w:hAnsiTheme="minorEastAsia" w:cs="宋体"/>
        </w:rPr>
      </w:pPr>
      <w:r>
        <w:rPr>
          <w:rFonts w:asciiTheme="minorEastAsia" w:hAnsiTheme="minorEastAsia" w:cs="宋体" w:hint="eastAsia"/>
        </w:rPr>
        <w:t>16.2.3 因承包人违约解除合同</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关于承包人违约解除合同的特别约定：。</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发包人继续使用承包人在施工现场的材料、设备、临时工程、承包人文件和由承包人或以其名义编制的其他文件的费用承担方式：。</w:t>
      </w:r>
    </w:p>
    <w:p w:rsidR="00BC2F44" w:rsidRDefault="00AD0391">
      <w:pPr>
        <w:pStyle w:val="4"/>
        <w:spacing w:line="276" w:lineRule="auto"/>
        <w:rPr>
          <w:rFonts w:asciiTheme="minorEastAsia" w:eastAsiaTheme="minorEastAsia" w:hAnsiTheme="minorEastAsia" w:cs="宋体"/>
        </w:rPr>
      </w:pPr>
      <w:bookmarkStart w:id="546" w:name="_Toc351203649"/>
      <w:r>
        <w:rPr>
          <w:rFonts w:asciiTheme="minorEastAsia" w:eastAsiaTheme="minorEastAsia" w:hAnsiTheme="minorEastAsia" w:cs="宋体" w:hint="eastAsia"/>
        </w:rPr>
        <w:t>17. 不可抗力</w:t>
      </w:r>
      <w:bookmarkEnd w:id="544"/>
      <w:bookmarkEnd w:id="546"/>
    </w:p>
    <w:p w:rsidR="00BC2F44" w:rsidRDefault="00AD0391">
      <w:pPr>
        <w:spacing w:line="276" w:lineRule="auto"/>
        <w:rPr>
          <w:rFonts w:asciiTheme="minorEastAsia" w:hAnsiTheme="minorEastAsia" w:cs="宋体"/>
        </w:rPr>
      </w:pPr>
      <w:r>
        <w:rPr>
          <w:rFonts w:asciiTheme="minorEastAsia" w:hAnsiTheme="minorEastAsia" w:cs="宋体" w:hint="eastAsia"/>
        </w:rPr>
        <w:t>17.1 不可抗力的确认</w:t>
      </w:r>
    </w:p>
    <w:p w:rsidR="00BC2F44" w:rsidRDefault="00AD0391">
      <w:pPr>
        <w:spacing w:line="276" w:lineRule="auto"/>
        <w:rPr>
          <w:rFonts w:asciiTheme="minorEastAsia" w:hAnsiTheme="minorEastAsia" w:cs="宋体"/>
          <w:kern w:val="0"/>
        </w:rPr>
      </w:pPr>
      <w:r>
        <w:rPr>
          <w:rFonts w:asciiTheme="minorEastAsia" w:hAnsiTheme="minorEastAsia" w:cs="宋体" w:hint="eastAsia"/>
        </w:rPr>
        <w:t>除通用合同条款约定的不可抗力事件之外，视为不可抗力的其他情形：</w:t>
      </w:r>
      <w:r>
        <w:rPr>
          <w:rFonts w:asciiTheme="minorEastAsia" w:hAnsiTheme="minorEastAsia" w:cs="宋体" w:hint="eastAsia"/>
          <w:kern w:val="0"/>
        </w:rPr>
        <w:t>。</w:t>
      </w:r>
    </w:p>
    <w:p w:rsidR="00BC2F44" w:rsidRDefault="00AD0391">
      <w:pPr>
        <w:spacing w:line="276" w:lineRule="auto"/>
        <w:rPr>
          <w:rFonts w:asciiTheme="minorEastAsia" w:hAnsiTheme="minorEastAsia" w:cs="宋体"/>
        </w:rPr>
      </w:pPr>
      <w:r>
        <w:rPr>
          <w:rFonts w:asciiTheme="minorEastAsia" w:hAnsiTheme="minorEastAsia" w:cs="宋体" w:hint="eastAsia"/>
        </w:rPr>
        <w:t>17.2 因不可抗力解除合同</w:t>
      </w:r>
    </w:p>
    <w:p w:rsidR="00BC2F44" w:rsidRDefault="00AD0391">
      <w:pPr>
        <w:spacing w:line="276" w:lineRule="auto"/>
        <w:rPr>
          <w:rFonts w:asciiTheme="minorEastAsia" w:hAnsiTheme="minorEastAsia" w:cs="宋体"/>
        </w:rPr>
      </w:pPr>
      <w:r>
        <w:rPr>
          <w:rFonts w:asciiTheme="minorEastAsia" w:hAnsiTheme="minorEastAsia" w:cs="宋体" w:hint="eastAsia"/>
        </w:rPr>
        <w:t>合同解除后，发包人应在商定或确定发包人应支付款项后天内完成款项的支付。</w:t>
      </w:r>
    </w:p>
    <w:p w:rsidR="00BC2F44" w:rsidRDefault="00AD0391">
      <w:pPr>
        <w:pStyle w:val="4"/>
        <w:spacing w:line="276" w:lineRule="auto"/>
        <w:rPr>
          <w:rFonts w:asciiTheme="minorEastAsia" w:eastAsiaTheme="minorEastAsia" w:hAnsiTheme="minorEastAsia" w:cs="宋体"/>
        </w:rPr>
      </w:pPr>
      <w:bookmarkStart w:id="547" w:name="_Toc351203650"/>
      <w:r>
        <w:rPr>
          <w:rFonts w:asciiTheme="minorEastAsia" w:eastAsiaTheme="minorEastAsia" w:hAnsiTheme="minorEastAsia" w:cs="宋体" w:hint="eastAsia"/>
        </w:rPr>
        <w:t>18. 保险</w:t>
      </w:r>
      <w:bookmarkEnd w:id="547"/>
    </w:p>
    <w:bookmarkEnd w:id="545"/>
    <w:p w:rsidR="00BC2F44" w:rsidRDefault="00AD0391">
      <w:pPr>
        <w:spacing w:line="276" w:lineRule="auto"/>
        <w:rPr>
          <w:rFonts w:asciiTheme="minorEastAsia" w:hAnsiTheme="minorEastAsia" w:cs="宋体"/>
        </w:rPr>
      </w:pPr>
      <w:r>
        <w:rPr>
          <w:rFonts w:asciiTheme="minorEastAsia" w:hAnsiTheme="minorEastAsia" w:cs="宋体" w:hint="eastAsia"/>
        </w:rPr>
        <w:t>18.1 工程保险</w:t>
      </w:r>
    </w:p>
    <w:p w:rsidR="00BC2F44" w:rsidRDefault="00AD0391">
      <w:pPr>
        <w:spacing w:line="276" w:lineRule="auto"/>
        <w:rPr>
          <w:rFonts w:asciiTheme="minorEastAsia" w:hAnsiTheme="minorEastAsia" w:cs="宋体"/>
        </w:rPr>
      </w:pPr>
      <w:r>
        <w:rPr>
          <w:rFonts w:asciiTheme="minorEastAsia" w:hAnsiTheme="minorEastAsia" w:cs="宋体" w:hint="eastAsia"/>
        </w:rPr>
        <w:t>关于工程保险的特别约定：</w:t>
      </w:r>
      <w:r>
        <w:rPr>
          <w:rFonts w:asciiTheme="minorEastAsia" w:hAnsiTheme="minorEastAsia" w:cs="宋体" w:hint="eastAsia"/>
          <w:kern w:val="0"/>
        </w:rPr>
        <w:t>。</w:t>
      </w:r>
    </w:p>
    <w:p w:rsidR="00BC2F44" w:rsidRDefault="00AD0391">
      <w:pPr>
        <w:spacing w:line="276" w:lineRule="auto"/>
        <w:rPr>
          <w:rFonts w:asciiTheme="minorEastAsia" w:hAnsiTheme="minorEastAsia" w:cs="宋体"/>
        </w:rPr>
      </w:pPr>
      <w:r>
        <w:rPr>
          <w:rFonts w:asciiTheme="minorEastAsia" w:hAnsiTheme="minorEastAsia" w:cs="宋体" w:hint="eastAsia"/>
        </w:rPr>
        <w:t>18.2 其他保险</w:t>
      </w:r>
    </w:p>
    <w:p w:rsidR="00BC2F44" w:rsidRDefault="00AD0391">
      <w:pPr>
        <w:spacing w:line="276" w:lineRule="auto"/>
        <w:rPr>
          <w:rFonts w:asciiTheme="minorEastAsia" w:hAnsiTheme="minorEastAsia" w:cs="宋体"/>
          <w:kern w:val="0"/>
        </w:rPr>
      </w:pPr>
      <w:r>
        <w:rPr>
          <w:rFonts w:asciiTheme="minorEastAsia" w:hAnsiTheme="minorEastAsia" w:cs="宋体" w:hint="eastAsia"/>
        </w:rPr>
        <w:t>关于其他保险的约定：</w:t>
      </w:r>
      <w:r>
        <w:rPr>
          <w:rFonts w:asciiTheme="minorEastAsia" w:hAnsiTheme="minorEastAsia" w:cs="宋体" w:hint="eastAsia"/>
          <w:kern w:val="0"/>
        </w:rPr>
        <w:t>。</w:t>
      </w:r>
    </w:p>
    <w:p w:rsidR="00BC2F44" w:rsidRDefault="00AD0391">
      <w:pPr>
        <w:spacing w:line="276" w:lineRule="auto"/>
        <w:rPr>
          <w:rFonts w:asciiTheme="minorEastAsia" w:hAnsiTheme="minorEastAsia" w:cs="宋体"/>
          <w:kern w:val="0"/>
        </w:rPr>
      </w:pPr>
      <w:r>
        <w:rPr>
          <w:rFonts w:asciiTheme="minorEastAsia" w:hAnsiTheme="minorEastAsia" w:cs="宋体" w:hint="eastAsia"/>
        </w:rPr>
        <w:t>承包人是否应为其施工设备等办理财产保险：。</w:t>
      </w:r>
    </w:p>
    <w:p w:rsidR="00BC2F44" w:rsidRDefault="00AD0391">
      <w:pPr>
        <w:spacing w:line="276" w:lineRule="auto"/>
        <w:rPr>
          <w:rFonts w:asciiTheme="minorEastAsia" w:hAnsiTheme="minorEastAsia" w:cs="宋体"/>
        </w:rPr>
      </w:pPr>
      <w:r>
        <w:rPr>
          <w:rFonts w:asciiTheme="minorEastAsia" w:hAnsiTheme="minorEastAsia" w:cs="宋体" w:hint="eastAsia"/>
        </w:rPr>
        <w:t>18.3 通知义务</w:t>
      </w:r>
    </w:p>
    <w:p w:rsidR="00BC2F44" w:rsidRDefault="00AD0391">
      <w:pPr>
        <w:spacing w:line="276" w:lineRule="auto"/>
        <w:rPr>
          <w:rFonts w:asciiTheme="minorEastAsia" w:hAnsiTheme="minorEastAsia" w:cs="宋体"/>
        </w:rPr>
      </w:pPr>
      <w:r>
        <w:rPr>
          <w:rFonts w:asciiTheme="minorEastAsia" w:hAnsiTheme="minorEastAsia" w:cs="宋体" w:hint="eastAsia"/>
          <w:kern w:val="0"/>
        </w:rPr>
        <w:t>关于变更保险合同时的通知义务的约定：</w:t>
      </w:r>
      <w:r>
        <w:rPr>
          <w:rFonts w:asciiTheme="minorEastAsia" w:hAnsiTheme="minorEastAsia" w:cs="宋体" w:hint="eastAsia"/>
        </w:rPr>
        <w:t>。</w:t>
      </w:r>
    </w:p>
    <w:p w:rsidR="00BC2F44" w:rsidRDefault="00AD0391">
      <w:pPr>
        <w:pStyle w:val="4"/>
        <w:spacing w:line="276" w:lineRule="auto"/>
        <w:rPr>
          <w:rFonts w:asciiTheme="minorEastAsia" w:eastAsiaTheme="minorEastAsia" w:hAnsiTheme="minorEastAsia" w:cs="宋体"/>
        </w:rPr>
      </w:pPr>
      <w:bookmarkStart w:id="548" w:name="_Toc351203651"/>
      <w:bookmarkEnd w:id="521"/>
      <w:bookmarkEnd w:id="522"/>
      <w:bookmarkEnd w:id="523"/>
      <w:bookmarkEnd w:id="524"/>
      <w:bookmarkEnd w:id="525"/>
      <w:bookmarkEnd w:id="526"/>
      <w:bookmarkEnd w:id="527"/>
      <w:bookmarkEnd w:id="528"/>
      <w:bookmarkEnd w:id="529"/>
      <w:bookmarkEnd w:id="530"/>
      <w:bookmarkEnd w:id="531"/>
      <w:bookmarkEnd w:id="532"/>
      <w:r>
        <w:rPr>
          <w:rFonts w:asciiTheme="minorEastAsia" w:eastAsiaTheme="minorEastAsia" w:hAnsiTheme="minorEastAsia" w:cs="宋体" w:hint="eastAsia"/>
        </w:rPr>
        <w:t>19. 争议解决</w:t>
      </w:r>
      <w:bookmarkEnd w:id="548"/>
    </w:p>
    <w:bookmarkEnd w:id="533"/>
    <w:bookmarkEnd w:id="534"/>
    <w:p w:rsidR="00BC2F44" w:rsidRDefault="00AD0391">
      <w:pPr>
        <w:spacing w:line="276" w:lineRule="auto"/>
        <w:rPr>
          <w:rFonts w:asciiTheme="minorEastAsia" w:hAnsiTheme="minorEastAsia" w:cs="宋体"/>
        </w:rPr>
      </w:pPr>
      <w:r>
        <w:rPr>
          <w:rFonts w:asciiTheme="minorEastAsia" w:hAnsiTheme="minorEastAsia" w:cs="宋体" w:hint="eastAsia"/>
        </w:rPr>
        <w:t>19.1 争</w:t>
      </w:r>
      <w:bookmarkEnd w:id="535"/>
      <w:r>
        <w:rPr>
          <w:rFonts w:asciiTheme="minorEastAsia" w:hAnsiTheme="minorEastAsia" w:cs="宋体" w:hint="eastAsia"/>
        </w:rPr>
        <w:t>议评审</w:t>
      </w:r>
    </w:p>
    <w:p w:rsidR="00BC2F44" w:rsidRDefault="00AD0391">
      <w:pPr>
        <w:spacing w:line="276" w:lineRule="auto"/>
        <w:rPr>
          <w:rFonts w:asciiTheme="minorEastAsia" w:hAnsiTheme="minorEastAsia" w:cs="宋体"/>
        </w:rPr>
      </w:pPr>
      <w:r>
        <w:rPr>
          <w:rFonts w:asciiTheme="minorEastAsia" w:hAnsiTheme="minorEastAsia" w:cs="宋体" w:hint="eastAsia"/>
        </w:rPr>
        <w:t xml:space="preserve">合同当事人是否同意将工程争议提交争议评审小组决定：。  </w:t>
      </w:r>
    </w:p>
    <w:p w:rsidR="00BC2F44" w:rsidRDefault="00AD0391">
      <w:pPr>
        <w:spacing w:line="276" w:lineRule="auto"/>
        <w:rPr>
          <w:rFonts w:asciiTheme="minorEastAsia" w:hAnsiTheme="minorEastAsia" w:cs="宋体"/>
        </w:rPr>
      </w:pPr>
      <w:r>
        <w:rPr>
          <w:rFonts w:asciiTheme="minorEastAsia" w:hAnsiTheme="minorEastAsia" w:cs="宋体" w:hint="eastAsia"/>
        </w:rPr>
        <w:t>19.1.1 争议评审小组的确定</w:t>
      </w:r>
    </w:p>
    <w:p w:rsidR="00BC2F44" w:rsidRDefault="00AD0391">
      <w:pPr>
        <w:spacing w:line="276" w:lineRule="auto"/>
        <w:rPr>
          <w:rFonts w:asciiTheme="minorEastAsia" w:hAnsiTheme="minorEastAsia" w:cs="宋体"/>
        </w:rPr>
      </w:pPr>
      <w:r>
        <w:rPr>
          <w:rFonts w:asciiTheme="minorEastAsia" w:hAnsiTheme="minorEastAsia" w:cs="宋体" w:hint="eastAsia"/>
        </w:rPr>
        <w:t>争议评审小组成员的确定：。</w:t>
      </w:r>
    </w:p>
    <w:p w:rsidR="00BC2F44" w:rsidRDefault="00AD0391">
      <w:pPr>
        <w:spacing w:line="276" w:lineRule="auto"/>
        <w:rPr>
          <w:rFonts w:asciiTheme="minorEastAsia" w:hAnsiTheme="minorEastAsia" w:cs="宋体"/>
        </w:rPr>
      </w:pPr>
      <w:r>
        <w:rPr>
          <w:rFonts w:asciiTheme="minorEastAsia" w:hAnsiTheme="minorEastAsia" w:cs="宋体" w:hint="eastAsia"/>
        </w:rPr>
        <w:t>选定争议评审员的期限：。</w:t>
      </w:r>
    </w:p>
    <w:p w:rsidR="00BC2F44" w:rsidRDefault="00AD0391">
      <w:pPr>
        <w:spacing w:line="276" w:lineRule="auto"/>
        <w:rPr>
          <w:rFonts w:asciiTheme="minorEastAsia" w:hAnsiTheme="minorEastAsia" w:cs="宋体"/>
        </w:rPr>
      </w:pPr>
      <w:r>
        <w:rPr>
          <w:rFonts w:asciiTheme="minorEastAsia" w:hAnsiTheme="minorEastAsia" w:cs="宋体" w:hint="eastAsia"/>
        </w:rPr>
        <w:t>争议评审小组成员的报酬承担方式：。</w:t>
      </w:r>
    </w:p>
    <w:p w:rsidR="00BC2F44" w:rsidRDefault="00AD0391">
      <w:pPr>
        <w:spacing w:line="276" w:lineRule="auto"/>
        <w:rPr>
          <w:rFonts w:asciiTheme="minorEastAsia" w:hAnsiTheme="minorEastAsia" w:cs="宋体"/>
        </w:rPr>
      </w:pPr>
      <w:r>
        <w:rPr>
          <w:rFonts w:asciiTheme="minorEastAsia" w:hAnsiTheme="minorEastAsia" w:cs="宋体" w:hint="eastAsia"/>
        </w:rPr>
        <w:lastRenderedPageBreak/>
        <w:t>其他事项的约定：。</w:t>
      </w:r>
    </w:p>
    <w:p w:rsidR="00BC2F44" w:rsidRDefault="00AD0391">
      <w:pPr>
        <w:spacing w:line="276" w:lineRule="auto"/>
        <w:rPr>
          <w:rFonts w:asciiTheme="minorEastAsia" w:hAnsiTheme="minorEastAsia" w:cs="宋体"/>
          <w:kern w:val="0"/>
        </w:rPr>
      </w:pPr>
      <w:r>
        <w:rPr>
          <w:rFonts w:asciiTheme="minorEastAsia" w:hAnsiTheme="minorEastAsia" w:cs="宋体" w:hint="eastAsia"/>
          <w:kern w:val="0"/>
        </w:rPr>
        <w:t>19.1.2 争议评审小组的决定</w:t>
      </w:r>
    </w:p>
    <w:p w:rsidR="00BC2F44" w:rsidRDefault="00AD0391">
      <w:pPr>
        <w:spacing w:line="276" w:lineRule="auto"/>
        <w:rPr>
          <w:rFonts w:asciiTheme="minorEastAsia" w:hAnsiTheme="minorEastAsia" w:cs="宋体"/>
        </w:rPr>
      </w:pPr>
      <w:r>
        <w:rPr>
          <w:rFonts w:asciiTheme="minorEastAsia" w:hAnsiTheme="minorEastAsia" w:cs="宋体" w:hint="eastAsia"/>
        </w:rPr>
        <w:t>合同当事人关于本项的约定：。</w:t>
      </w:r>
    </w:p>
    <w:p w:rsidR="00BC2F44" w:rsidRDefault="00AD0391">
      <w:pPr>
        <w:spacing w:line="276" w:lineRule="auto"/>
        <w:rPr>
          <w:rFonts w:asciiTheme="minorEastAsia" w:hAnsiTheme="minorEastAsia" w:cs="宋体"/>
        </w:rPr>
      </w:pPr>
      <w:r>
        <w:rPr>
          <w:rFonts w:asciiTheme="minorEastAsia" w:hAnsiTheme="minorEastAsia" w:cs="宋体" w:hint="eastAsia"/>
        </w:rPr>
        <w:t>19.2仲裁或诉讼</w:t>
      </w:r>
      <w:bookmarkEnd w:id="536"/>
    </w:p>
    <w:p w:rsidR="00BC2F44" w:rsidRDefault="00AD0391">
      <w:pPr>
        <w:spacing w:line="276" w:lineRule="auto"/>
        <w:rPr>
          <w:rFonts w:asciiTheme="minorEastAsia" w:hAnsiTheme="minorEastAsia" w:cs="宋体"/>
        </w:rPr>
      </w:pPr>
      <w:r>
        <w:rPr>
          <w:rFonts w:asciiTheme="minorEastAsia" w:hAnsiTheme="minorEastAsia" w:cs="宋体" w:hint="eastAsia"/>
        </w:rPr>
        <w:t>因合同及合同有关事项发生的争议，按下列第种方式解决：</w:t>
      </w:r>
    </w:p>
    <w:p w:rsidR="00BC2F44" w:rsidRDefault="00AD0391">
      <w:pPr>
        <w:spacing w:line="276" w:lineRule="auto"/>
        <w:rPr>
          <w:rFonts w:asciiTheme="minorEastAsia" w:hAnsiTheme="minorEastAsia" w:cs="宋体"/>
        </w:rPr>
      </w:pPr>
      <w:r>
        <w:rPr>
          <w:rFonts w:asciiTheme="minorEastAsia" w:hAnsiTheme="minorEastAsia" w:cs="宋体" w:hint="eastAsia"/>
        </w:rPr>
        <w:t>（1）向仲裁委员会申请仲裁；</w:t>
      </w:r>
    </w:p>
    <w:p w:rsidR="00BC2F44" w:rsidRDefault="00AD0391">
      <w:pPr>
        <w:spacing w:line="276" w:lineRule="auto"/>
        <w:rPr>
          <w:rFonts w:asciiTheme="minorEastAsia" w:hAnsiTheme="minorEastAsia" w:cs="宋体"/>
        </w:rPr>
      </w:pPr>
      <w:r>
        <w:rPr>
          <w:rFonts w:asciiTheme="minorEastAsia" w:hAnsiTheme="minorEastAsia" w:cs="宋体" w:hint="eastAsia"/>
        </w:rPr>
        <w:t>（2）向人民法院起诉。</w:t>
      </w:r>
      <w:bookmarkEnd w:id="537"/>
      <w:bookmarkEnd w:id="538"/>
      <w:bookmarkEnd w:id="539"/>
      <w:bookmarkEnd w:id="540"/>
      <w:bookmarkEnd w:id="541"/>
      <w:bookmarkEnd w:id="542"/>
    </w:p>
    <w:p w:rsidR="00BC2F44" w:rsidRDefault="00AD0391">
      <w:pPr>
        <w:widowControl/>
        <w:jc w:val="left"/>
        <w:rPr>
          <w:rFonts w:asciiTheme="minorEastAsia" w:hAnsiTheme="minorEastAsia" w:cs="宋体"/>
        </w:rPr>
      </w:pPr>
      <w:r>
        <w:rPr>
          <w:rFonts w:asciiTheme="minorEastAsia" w:hAnsiTheme="minorEastAsia" w:cs="宋体"/>
        </w:rPr>
        <w:br w:type="page"/>
      </w:r>
    </w:p>
    <w:p w:rsidR="00BC2F44" w:rsidRDefault="00AD0391">
      <w:pPr>
        <w:spacing w:line="360" w:lineRule="auto"/>
        <w:rPr>
          <w:rFonts w:cs="宋体"/>
          <w:b/>
        </w:rPr>
      </w:pPr>
      <w:bookmarkStart w:id="549" w:name="_Toc351203652"/>
      <w:r>
        <w:rPr>
          <w:rFonts w:cs="宋体" w:hint="eastAsia"/>
          <w:b/>
        </w:rPr>
        <w:lastRenderedPageBreak/>
        <w:t>附件</w:t>
      </w:r>
      <w:bookmarkEnd w:id="549"/>
    </w:p>
    <w:p w:rsidR="00BC2F44" w:rsidRDefault="00AD0391">
      <w:pPr>
        <w:spacing w:line="360" w:lineRule="auto"/>
        <w:jc w:val="center"/>
        <w:rPr>
          <w:rFonts w:asciiTheme="majorEastAsia" w:eastAsiaTheme="majorEastAsia" w:hAnsiTheme="majorEastAsia" w:cs="宋体"/>
        </w:rPr>
      </w:pPr>
      <w:r>
        <w:rPr>
          <w:rFonts w:asciiTheme="majorEastAsia" w:eastAsiaTheme="majorEastAsia" w:hAnsiTheme="majorEastAsia" w:cs="宋体" w:hint="eastAsia"/>
        </w:rPr>
        <w:t>协议书附件：</w:t>
      </w:r>
    </w:p>
    <w:p w:rsidR="00BC2F44" w:rsidRDefault="00AD0391">
      <w:pPr>
        <w:spacing w:line="360" w:lineRule="auto"/>
        <w:rPr>
          <w:rFonts w:cs="宋体"/>
        </w:rPr>
      </w:pPr>
      <w:r>
        <w:rPr>
          <w:rFonts w:cs="宋体" w:hint="eastAsia"/>
        </w:rPr>
        <w:t>附件</w:t>
      </w:r>
      <w:r>
        <w:rPr>
          <w:rFonts w:cs="宋体" w:hint="eastAsia"/>
        </w:rPr>
        <w:t>1</w:t>
      </w:r>
      <w:r>
        <w:rPr>
          <w:rFonts w:cs="宋体" w:hint="eastAsia"/>
        </w:rPr>
        <w:t>：承包人承揽工程项目一览表</w:t>
      </w:r>
    </w:p>
    <w:p w:rsidR="00BC2F44" w:rsidRDefault="00AD0391">
      <w:pPr>
        <w:spacing w:line="360" w:lineRule="auto"/>
        <w:rPr>
          <w:rFonts w:cs="宋体"/>
        </w:rPr>
      </w:pPr>
      <w:r>
        <w:rPr>
          <w:rFonts w:cs="宋体" w:hint="eastAsia"/>
        </w:rPr>
        <w:t>专用合同条款附件：</w:t>
      </w:r>
    </w:p>
    <w:p w:rsidR="00BC2F44" w:rsidRDefault="00AD0391">
      <w:pPr>
        <w:spacing w:line="360" w:lineRule="auto"/>
        <w:rPr>
          <w:rFonts w:cs="宋体"/>
        </w:rPr>
      </w:pPr>
      <w:r>
        <w:rPr>
          <w:rFonts w:cs="宋体" w:hint="eastAsia"/>
        </w:rPr>
        <w:t>附件</w:t>
      </w:r>
      <w:r>
        <w:rPr>
          <w:rFonts w:cs="宋体" w:hint="eastAsia"/>
        </w:rPr>
        <w:t>2</w:t>
      </w:r>
      <w:r>
        <w:rPr>
          <w:rFonts w:cs="宋体" w:hint="eastAsia"/>
        </w:rPr>
        <w:t>：发包人供应材料设备一览表</w:t>
      </w:r>
    </w:p>
    <w:p w:rsidR="00BC2F44" w:rsidRDefault="00AD0391">
      <w:pPr>
        <w:spacing w:line="360" w:lineRule="auto"/>
        <w:rPr>
          <w:rFonts w:cs="宋体"/>
        </w:rPr>
      </w:pPr>
      <w:r>
        <w:rPr>
          <w:rFonts w:cs="宋体" w:hint="eastAsia"/>
        </w:rPr>
        <w:t>附件</w:t>
      </w:r>
      <w:r>
        <w:rPr>
          <w:rFonts w:cs="宋体" w:hint="eastAsia"/>
        </w:rPr>
        <w:t>3</w:t>
      </w:r>
      <w:r>
        <w:rPr>
          <w:rFonts w:cs="宋体" w:hint="eastAsia"/>
        </w:rPr>
        <w:t>：工程质量保修书</w:t>
      </w:r>
    </w:p>
    <w:p w:rsidR="00BC2F44" w:rsidRDefault="00AD0391">
      <w:pPr>
        <w:spacing w:line="360" w:lineRule="auto"/>
        <w:rPr>
          <w:rFonts w:cs="宋体"/>
        </w:rPr>
      </w:pPr>
      <w:r>
        <w:rPr>
          <w:rFonts w:cs="宋体" w:hint="eastAsia"/>
        </w:rPr>
        <w:t>附件</w:t>
      </w:r>
      <w:r>
        <w:rPr>
          <w:rFonts w:cs="宋体" w:hint="eastAsia"/>
        </w:rPr>
        <w:t>4</w:t>
      </w:r>
      <w:r>
        <w:rPr>
          <w:rFonts w:cs="宋体" w:hint="eastAsia"/>
        </w:rPr>
        <w:t>：主要建设工程文件目录</w:t>
      </w:r>
    </w:p>
    <w:p w:rsidR="00BC2F44" w:rsidRDefault="00AD0391">
      <w:pPr>
        <w:spacing w:line="360" w:lineRule="auto"/>
        <w:rPr>
          <w:rFonts w:cs="宋体"/>
        </w:rPr>
      </w:pPr>
      <w:r>
        <w:rPr>
          <w:rFonts w:cs="宋体" w:hint="eastAsia"/>
        </w:rPr>
        <w:t>附件</w:t>
      </w:r>
      <w:r>
        <w:rPr>
          <w:rFonts w:cs="宋体" w:hint="eastAsia"/>
        </w:rPr>
        <w:t>5</w:t>
      </w:r>
      <w:r>
        <w:rPr>
          <w:rFonts w:cs="宋体" w:hint="eastAsia"/>
        </w:rPr>
        <w:t>：承包人用于本工程施工的机械设备表</w:t>
      </w:r>
    </w:p>
    <w:p w:rsidR="00BC2F44" w:rsidRDefault="00AD0391">
      <w:pPr>
        <w:spacing w:line="360" w:lineRule="auto"/>
        <w:rPr>
          <w:rFonts w:cs="宋体"/>
        </w:rPr>
      </w:pPr>
      <w:r>
        <w:rPr>
          <w:rFonts w:cs="宋体" w:hint="eastAsia"/>
        </w:rPr>
        <w:t>附件</w:t>
      </w:r>
      <w:r>
        <w:rPr>
          <w:rFonts w:cs="宋体" w:hint="eastAsia"/>
        </w:rPr>
        <w:t>6</w:t>
      </w:r>
      <w:r>
        <w:rPr>
          <w:rFonts w:cs="宋体" w:hint="eastAsia"/>
        </w:rPr>
        <w:t>：承包人主要施工管理人员表</w:t>
      </w:r>
    </w:p>
    <w:p w:rsidR="00BC2F44" w:rsidRDefault="00AD0391">
      <w:pPr>
        <w:spacing w:line="360" w:lineRule="auto"/>
        <w:rPr>
          <w:rFonts w:cs="宋体"/>
        </w:rPr>
      </w:pPr>
      <w:r>
        <w:rPr>
          <w:rFonts w:cs="宋体" w:hint="eastAsia"/>
        </w:rPr>
        <w:t>附件</w:t>
      </w:r>
      <w:r>
        <w:rPr>
          <w:rFonts w:cs="宋体" w:hint="eastAsia"/>
        </w:rPr>
        <w:t>7</w:t>
      </w:r>
      <w:r>
        <w:rPr>
          <w:rFonts w:cs="宋体" w:hint="eastAsia"/>
        </w:rPr>
        <w:t>：分包人主要施工管理人员表</w:t>
      </w:r>
    </w:p>
    <w:p w:rsidR="00BC2F44" w:rsidRDefault="00AD0391">
      <w:pPr>
        <w:spacing w:line="360" w:lineRule="auto"/>
        <w:rPr>
          <w:rFonts w:cs="宋体"/>
        </w:rPr>
      </w:pPr>
      <w:r>
        <w:rPr>
          <w:rFonts w:cs="宋体" w:hint="eastAsia"/>
        </w:rPr>
        <w:t>附件</w:t>
      </w:r>
      <w:r>
        <w:rPr>
          <w:rFonts w:cs="宋体" w:hint="eastAsia"/>
        </w:rPr>
        <w:t>8</w:t>
      </w:r>
      <w:r>
        <w:rPr>
          <w:rFonts w:cs="宋体" w:hint="eastAsia"/>
        </w:rPr>
        <w:t>：履约担保格式</w:t>
      </w:r>
    </w:p>
    <w:p w:rsidR="00BC2F44" w:rsidRDefault="00AD0391">
      <w:pPr>
        <w:spacing w:line="360" w:lineRule="auto"/>
        <w:rPr>
          <w:rFonts w:cs="宋体"/>
        </w:rPr>
      </w:pPr>
      <w:r>
        <w:rPr>
          <w:rFonts w:cs="宋体" w:hint="eastAsia"/>
        </w:rPr>
        <w:t>附件</w:t>
      </w:r>
      <w:r>
        <w:rPr>
          <w:rFonts w:cs="宋体" w:hint="eastAsia"/>
        </w:rPr>
        <w:t>9</w:t>
      </w:r>
      <w:r>
        <w:rPr>
          <w:rFonts w:cs="宋体" w:hint="eastAsia"/>
        </w:rPr>
        <w:t>：预付款担保格式</w:t>
      </w:r>
    </w:p>
    <w:p w:rsidR="00BC2F44" w:rsidRDefault="00AD0391">
      <w:pPr>
        <w:spacing w:line="360" w:lineRule="auto"/>
        <w:rPr>
          <w:rFonts w:cs="宋体"/>
        </w:rPr>
      </w:pPr>
      <w:r>
        <w:rPr>
          <w:rFonts w:cs="宋体" w:hint="eastAsia"/>
        </w:rPr>
        <w:t>附件</w:t>
      </w:r>
      <w:r>
        <w:rPr>
          <w:rFonts w:cs="宋体" w:hint="eastAsia"/>
        </w:rPr>
        <w:t>10</w:t>
      </w:r>
      <w:r>
        <w:rPr>
          <w:rFonts w:cs="宋体" w:hint="eastAsia"/>
        </w:rPr>
        <w:t>：支付担保格式</w:t>
      </w:r>
    </w:p>
    <w:p w:rsidR="00BC2F44" w:rsidRDefault="00AD0391">
      <w:pPr>
        <w:spacing w:line="360" w:lineRule="auto"/>
        <w:rPr>
          <w:rFonts w:cs="宋体"/>
        </w:rPr>
      </w:pPr>
      <w:r>
        <w:rPr>
          <w:rFonts w:cs="宋体" w:hint="eastAsia"/>
        </w:rPr>
        <w:t>附件</w:t>
      </w:r>
      <w:r>
        <w:rPr>
          <w:rFonts w:cs="宋体" w:hint="eastAsia"/>
        </w:rPr>
        <w:t>11</w:t>
      </w:r>
      <w:r>
        <w:rPr>
          <w:rFonts w:cs="宋体" w:hint="eastAsia"/>
        </w:rPr>
        <w:t>：暂估价一览表</w:t>
      </w:r>
    </w:p>
    <w:p w:rsidR="00BC2F44" w:rsidRDefault="00AD0391">
      <w:pPr>
        <w:widowControl/>
        <w:jc w:val="left"/>
        <w:rPr>
          <w:rFonts w:asciiTheme="majorEastAsia" w:eastAsiaTheme="majorEastAsia" w:hAnsiTheme="majorEastAsia" w:cs="宋体"/>
        </w:rPr>
      </w:pPr>
      <w:r>
        <w:br w:type="page"/>
      </w:r>
      <w:r>
        <w:rPr>
          <w:rFonts w:asciiTheme="majorEastAsia" w:eastAsiaTheme="majorEastAsia" w:hAnsiTheme="majorEastAsia" w:cs="宋体" w:hint="eastAsia"/>
        </w:rPr>
        <w:lastRenderedPageBreak/>
        <w:t>附件1：</w:t>
      </w:r>
    </w:p>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41"/>
        <w:gridCol w:w="645"/>
        <w:gridCol w:w="1056"/>
        <w:gridCol w:w="566"/>
        <w:gridCol w:w="850"/>
        <w:gridCol w:w="1147"/>
        <w:gridCol w:w="1546"/>
        <w:gridCol w:w="991"/>
        <w:gridCol w:w="708"/>
        <w:gridCol w:w="627"/>
      </w:tblGrid>
      <w:tr w:rsidR="00BC2F44">
        <w:tc>
          <w:tcPr>
            <w:tcW w:w="417"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单位工程名称</w:t>
            </w:r>
          </w:p>
        </w:tc>
        <w:tc>
          <w:tcPr>
            <w:tcW w:w="363"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建设规模</w:t>
            </w:r>
          </w:p>
        </w:tc>
        <w:tc>
          <w:tcPr>
            <w:tcW w:w="594"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建筑面积  (平方米)</w:t>
            </w:r>
          </w:p>
        </w:tc>
        <w:tc>
          <w:tcPr>
            <w:tcW w:w="319"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结构形式</w:t>
            </w:r>
          </w:p>
        </w:tc>
        <w:tc>
          <w:tcPr>
            <w:tcW w:w="479"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层数</w:t>
            </w:r>
          </w:p>
        </w:tc>
        <w:tc>
          <w:tcPr>
            <w:tcW w:w="646"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871"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设备安装内容</w:t>
            </w:r>
          </w:p>
        </w:tc>
        <w:tc>
          <w:tcPr>
            <w:tcW w:w="558"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合同价格（元）</w:t>
            </w:r>
          </w:p>
        </w:tc>
        <w:tc>
          <w:tcPr>
            <w:tcW w:w="399"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开工</w:t>
            </w:r>
          </w:p>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日期</w:t>
            </w:r>
          </w:p>
        </w:tc>
        <w:tc>
          <w:tcPr>
            <w:tcW w:w="353"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竣工</w:t>
            </w:r>
          </w:p>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日期</w:t>
            </w:r>
          </w:p>
        </w:tc>
      </w:tr>
      <w:tr w:rsidR="00BC2F44">
        <w:trPr>
          <w:trHeight w:val="567"/>
        </w:trPr>
        <w:tc>
          <w:tcPr>
            <w:tcW w:w="417"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363"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594"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319"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479"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646"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871"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558"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399"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353"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r>
      <w:tr w:rsidR="00BC2F44">
        <w:trPr>
          <w:trHeight w:val="567"/>
        </w:trPr>
        <w:tc>
          <w:tcPr>
            <w:tcW w:w="417" w:type="pct"/>
            <w:tcBorders>
              <w:top w:val="nil"/>
            </w:tcBorders>
            <w:vAlign w:val="center"/>
          </w:tcPr>
          <w:p w:rsidR="00BC2F44" w:rsidRDefault="00BC2F44">
            <w:pPr>
              <w:pStyle w:val="a3"/>
              <w:rPr>
                <w:rFonts w:ascii="宋体" w:eastAsia="宋体" w:hAnsi="宋体" w:cs="宋体"/>
              </w:rPr>
            </w:pPr>
          </w:p>
        </w:tc>
        <w:tc>
          <w:tcPr>
            <w:tcW w:w="363" w:type="pct"/>
            <w:tcBorders>
              <w:top w:val="nil"/>
            </w:tcBorders>
            <w:vAlign w:val="center"/>
          </w:tcPr>
          <w:p w:rsidR="00BC2F44" w:rsidRDefault="00BC2F44">
            <w:pPr>
              <w:pStyle w:val="a3"/>
              <w:rPr>
                <w:rFonts w:ascii="宋体" w:eastAsia="宋体" w:hAnsi="宋体" w:cs="宋体"/>
              </w:rPr>
            </w:pPr>
          </w:p>
        </w:tc>
        <w:tc>
          <w:tcPr>
            <w:tcW w:w="594" w:type="pct"/>
            <w:tcBorders>
              <w:top w:val="nil"/>
            </w:tcBorders>
            <w:vAlign w:val="center"/>
          </w:tcPr>
          <w:p w:rsidR="00BC2F44" w:rsidRDefault="00BC2F44">
            <w:pPr>
              <w:pStyle w:val="a3"/>
              <w:rPr>
                <w:rFonts w:ascii="宋体" w:eastAsia="宋体" w:hAnsi="宋体" w:cs="宋体"/>
              </w:rPr>
            </w:pPr>
          </w:p>
        </w:tc>
        <w:tc>
          <w:tcPr>
            <w:tcW w:w="319" w:type="pct"/>
            <w:tcBorders>
              <w:top w:val="nil"/>
            </w:tcBorders>
            <w:vAlign w:val="center"/>
          </w:tcPr>
          <w:p w:rsidR="00BC2F44" w:rsidRDefault="00BC2F44">
            <w:pPr>
              <w:pStyle w:val="a3"/>
              <w:rPr>
                <w:rFonts w:ascii="宋体" w:eastAsia="宋体" w:hAnsi="宋体" w:cs="宋体"/>
              </w:rPr>
            </w:pPr>
          </w:p>
        </w:tc>
        <w:tc>
          <w:tcPr>
            <w:tcW w:w="479" w:type="pct"/>
            <w:tcBorders>
              <w:top w:val="nil"/>
            </w:tcBorders>
            <w:vAlign w:val="center"/>
          </w:tcPr>
          <w:p w:rsidR="00BC2F44" w:rsidRDefault="00BC2F44">
            <w:pPr>
              <w:pStyle w:val="a3"/>
              <w:rPr>
                <w:rFonts w:ascii="宋体" w:eastAsia="宋体" w:hAnsi="宋体" w:cs="宋体"/>
              </w:rPr>
            </w:pPr>
          </w:p>
        </w:tc>
        <w:tc>
          <w:tcPr>
            <w:tcW w:w="646" w:type="pct"/>
            <w:tcBorders>
              <w:top w:val="nil"/>
            </w:tcBorders>
            <w:vAlign w:val="center"/>
          </w:tcPr>
          <w:p w:rsidR="00BC2F44" w:rsidRDefault="00BC2F44">
            <w:pPr>
              <w:pStyle w:val="a3"/>
              <w:rPr>
                <w:rFonts w:ascii="宋体" w:eastAsia="宋体" w:hAnsi="宋体" w:cs="宋体"/>
              </w:rPr>
            </w:pPr>
          </w:p>
        </w:tc>
        <w:tc>
          <w:tcPr>
            <w:tcW w:w="871" w:type="pct"/>
            <w:tcBorders>
              <w:top w:val="nil"/>
            </w:tcBorders>
            <w:vAlign w:val="center"/>
          </w:tcPr>
          <w:p w:rsidR="00BC2F44" w:rsidRDefault="00BC2F44">
            <w:pPr>
              <w:pStyle w:val="a3"/>
              <w:rPr>
                <w:rFonts w:ascii="宋体" w:eastAsia="宋体" w:hAnsi="宋体" w:cs="宋体"/>
              </w:rPr>
            </w:pPr>
          </w:p>
        </w:tc>
        <w:tc>
          <w:tcPr>
            <w:tcW w:w="558" w:type="pct"/>
            <w:tcBorders>
              <w:top w:val="nil"/>
            </w:tcBorders>
            <w:vAlign w:val="center"/>
          </w:tcPr>
          <w:p w:rsidR="00BC2F44" w:rsidRDefault="00BC2F44">
            <w:pPr>
              <w:pStyle w:val="a3"/>
              <w:rPr>
                <w:rFonts w:ascii="宋体" w:eastAsia="宋体" w:hAnsi="宋体" w:cs="宋体"/>
              </w:rPr>
            </w:pPr>
          </w:p>
        </w:tc>
        <w:tc>
          <w:tcPr>
            <w:tcW w:w="399" w:type="pct"/>
            <w:tcBorders>
              <w:top w:val="nil"/>
            </w:tcBorders>
            <w:vAlign w:val="center"/>
          </w:tcPr>
          <w:p w:rsidR="00BC2F44" w:rsidRDefault="00BC2F44">
            <w:pPr>
              <w:pStyle w:val="a3"/>
              <w:rPr>
                <w:rFonts w:ascii="宋体" w:eastAsia="宋体" w:hAnsi="宋体" w:cs="宋体"/>
              </w:rPr>
            </w:pPr>
          </w:p>
        </w:tc>
        <w:tc>
          <w:tcPr>
            <w:tcW w:w="353" w:type="pct"/>
            <w:tcBorders>
              <w:top w:val="nil"/>
            </w:tcBorders>
            <w:vAlign w:val="center"/>
          </w:tcPr>
          <w:p w:rsidR="00BC2F44" w:rsidRDefault="00BC2F44">
            <w:pPr>
              <w:pStyle w:val="a3"/>
              <w:rPr>
                <w:rFonts w:ascii="宋体" w:eastAsia="宋体" w:hAnsi="宋体" w:cs="宋体"/>
              </w:rPr>
            </w:pPr>
          </w:p>
        </w:tc>
      </w:tr>
      <w:tr w:rsidR="00BC2F44">
        <w:trPr>
          <w:trHeight w:val="567"/>
        </w:trPr>
        <w:tc>
          <w:tcPr>
            <w:tcW w:w="417" w:type="pct"/>
            <w:tcBorders>
              <w:top w:val="nil"/>
            </w:tcBorders>
            <w:vAlign w:val="center"/>
          </w:tcPr>
          <w:p w:rsidR="00BC2F44" w:rsidRDefault="00BC2F44">
            <w:pPr>
              <w:pStyle w:val="a3"/>
              <w:rPr>
                <w:rFonts w:ascii="宋体" w:eastAsia="宋体" w:hAnsi="宋体" w:cs="宋体"/>
              </w:rPr>
            </w:pPr>
          </w:p>
        </w:tc>
        <w:tc>
          <w:tcPr>
            <w:tcW w:w="363" w:type="pct"/>
            <w:tcBorders>
              <w:top w:val="nil"/>
            </w:tcBorders>
            <w:vAlign w:val="center"/>
          </w:tcPr>
          <w:p w:rsidR="00BC2F44" w:rsidRDefault="00BC2F44">
            <w:pPr>
              <w:pStyle w:val="a3"/>
              <w:rPr>
                <w:rFonts w:ascii="宋体" w:eastAsia="宋体" w:hAnsi="宋体" w:cs="宋体"/>
              </w:rPr>
            </w:pPr>
          </w:p>
        </w:tc>
        <w:tc>
          <w:tcPr>
            <w:tcW w:w="594" w:type="pct"/>
            <w:tcBorders>
              <w:top w:val="nil"/>
            </w:tcBorders>
            <w:vAlign w:val="center"/>
          </w:tcPr>
          <w:p w:rsidR="00BC2F44" w:rsidRDefault="00BC2F44">
            <w:pPr>
              <w:pStyle w:val="a3"/>
              <w:rPr>
                <w:rFonts w:ascii="宋体" w:eastAsia="宋体" w:hAnsi="宋体" w:cs="宋体"/>
              </w:rPr>
            </w:pPr>
          </w:p>
        </w:tc>
        <w:tc>
          <w:tcPr>
            <w:tcW w:w="319" w:type="pct"/>
            <w:tcBorders>
              <w:top w:val="nil"/>
            </w:tcBorders>
            <w:vAlign w:val="center"/>
          </w:tcPr>
          <w:p w:rsidR="00BC2F44" w:rsidRDefault="00BC2F44">
            <w:pPr>
              <w:pStyle w:val="a3"/>
              <w:rPr>
                <w:rFonts w:ascii="宋体" w:eastAsia="宋体" w:hAnsi="宋体" w:cs="宋体"/>
              </w:rPr>
            </w:pPr>
          </w:p>
        </w:tc>
        <w:tc>
          <w:tcPr>
            <w:tcW w:w="479" w:type="pct"/>
            <w:tcBorders>
              <w:top w:val="nil"/>
            </w:tcBorders>
            <w:vAlign w:val="center"/>
          </w:tcPr>
          <w:p w:rsidR="00BC2F44" w:rsidRDefault="00BC2F44">
            <w:pPr>
              <w:pStyle w:val="a3"/>
              <w:rPr>
                <w:rFonts w:ascii="宋体" w:eastAsia="宋体" w:hAnsi="宋体" w:cs="宋体"/>
              </w:rPr>
            </w:pPr>
          </w:p>
        </w:tc>
        <w:tc>
          <w:tcPr>
            <w:tcW w:w="646" w:type="pct"/>
            <w:tcBorders>
              <w:top w:val="nil"/>
            </w:tcBorders>
            <w:vAlign w:val="center"/>
          </w:tcPr>
          <w:p w:rsidR="00BC2F44" w:rsidRDefault="00BC2F44">
            <w:pPr>
              <w:pStyle w:val="a3"/>
              <w:rPr>
                <w:rFonts w:ascii="宋体" w:eastAsia="宋体" w:hAnsi="宋体" w:cs="宋体"/>
              </w:rPr>
            </w:pPr>
          </w:p>
        </w:tc>
        <w:tc>
          <w:tcPr>
            <w:tcW w:w="871" w:type="pct"/>
            <w:tcBorders>
              <w:top w:val="nil"/>
            </w:tcBorders>
            <w:vAlign w:val="center"/>
          </w:tcPr>
          <w:p w:rsidR="00BC2F44" w:rsidRDefault="00BC2F44">
            <w:pPr>
              <w:pStyle w:val="a3"/>
              <w:rPr>
                <w:rFonts w:ascii="宋体" w:eastAsia="宋体" w:hAnsi="宋体" w:cs="宋体"/>
              </w:rPr>
            </w:pPr>
          </w:p>
        </w:tc>
        <w:tc>
          <w:tcPr>
            <w:tcW w:w="558" w:type="pct"/>
            <w:tcBorders>
              <w:top w:val="nil"/>
            </w:tcBorders>
            <w:vAlign w:val="center"/>
          </w:tcPr>
          <w:p w:rsidR="00BC2F44" w:rsidRDefault="00BC2F44">
            <w:pPr>
              <w:pStyle w:val="a3"/>
              <w:rPr>
                <w:rFonts w:ascii="宋体" w:eastAsia="宋体" w:hAnsi="宋体" w:cs="宋体"/>
              </w:rPr>
            </w:pPr>
          </w:p>
        </w:tc>
        <w:tc>
          <w:tcPr>
            <w:tcW w:w="399" w:type="pct"/>
            <w:tcBorders>
              <w:top w:val="nil"/>
            </w:tcBorders>
            <w:vAlign w:val="center"/>
          </w:tcPr>
          <w:p w:rsidR="00BC2F44" w:rsidRDefault="00BC2F44">
            <w:pPr>
              <w:pStyle w:val="a3"/>
              <w:rPr>
                <w:rFonts w:ascii="宋体" w:eastAsia="宋体" w:hAnsi="宋体" w:cs="宋体"/>
              </w:rPr>
            </w:pPr>
          </w:p>
        </w:tc>
        <w:tc>
          <w:tcPr>
            <w:tcW w:w="353" w:type="pct"/>
            <w:tcBorders>
              <w:top w:val="nil"/>
            </w:tcBorders>
            <w:vAlign w:val="center"/>
          </w:tcPr>
          <w:p w:rsidR="00BC2F44" w:rsidRDefault="00BC2F44">
            <w:pPr>
              <w:pStyle w:val="a3"/>
              <w:rPr>
                <w:rFonts w:ascii="宋体" w:eastAsia="宋体" w:hAnsi="宋体" w:cs="宋体"/>
              </w:rPr>
            </w:pPr>
          </w:p>
        </w:tc>
      </w:tr>
      <w:tr w:rsidR="00BC2F44">
        <w:trPr>
          <w:trHeight w:val="567"/>
        </w:trPr>
        <w:tc>
          <w:tcPr>
            <w:tcW w:w="417" w:type="pct"/>
            <w:vAlign w:val="center"/>
          </w:tcPr>
          <w:p w:rsidR="00BC2F44" w:rsidRDefault="00BC2F44">
            <w:pPr>
              <w:pStyle w:val="a3"/>
              <w:rPr>
                <w:rFonts w:ascii="宋体" w:eastAsia="宋体" w:hAnsi="宋体" w:cs="宋体"/>
              </w:rPr>
            </w:pPr>
          </w:p>
        </w:tc>
        <w:tc>
          <w:tcPr>
            <w:tcW w:w="363" w:type="pct"/>
            <w:vAlign w:val="center"/>
          </w:tcPr>
          <w:p w:rsidR="00BC2F44" w:rsidRDefault="00BC2F44">
            <w:pPr>
              <w:pStyle w:val="a3"/>
              <w:rPr>
                <w:rFonts w:ascii="宋体" w:eastAsia="宋体" w:hAnsi="宋体" w:cs="宋体"/>
              </w:rPr>
            </w:pPr>
          </w:p>
        </w:tc>
        <w:tc>
          <w:tcPr>
            <w:tcW w:w="594" w:type="pct"/>
            <w:vAlign w:val="center"/>
          </w:tcPr>
          <w:p w:rsidR="00BC2F44" w:rsidRDefault="00BC2F44">
            <w:pPr>
              <w:pStyle w:val="a3"/>
              <w:rPr>
                <w:rFonts w:ascii="宋体" w:eastAsia="宋体" w:hAnsi="宋体" w:cs="宋体"/>
              </w:rPr>
            </w:pPr>
          </w:p>
        </w:tc>
        <w:tc>
          <w:tcPr>
            <w:tcW w:w="319" w:type="pct"/>
            <w:vAlign w:val="center"/>
          </w:tcPr>
          <w:p w:rsidR="00BC2F44" w:rsidRDefault="00BC2F44">
            <w:pPr>
              <w:pStyle w:val="a3"/>
              <w:rPr>
                <w:rFonts w:ascii="宋体" w:eastAsia="宋体" w:hAnsi="宋体" w:cs="宋体"/>
              </w:rPr>
            </w:pPr>
          </w:p>
        </w:tc>
        <w:tc>
          <w:tcPr>
            <w:tcW w:w="479" w:type="pct"/>
            <w:vAlign w:val="center"/>
          </w:tcPr>
          <w:p w:rsidR="00BC2F44" w:rsidRDefault="00BC2F44">
            <w:pPr>
              <w:pStyle w:val="a3"/>
              <w:rPr>
                <w:rFonts w:ascii="宋体" w:eastAsia="宋体" w:hAnsi="宋体" w:cs="宋体"/>
              </w:rPr>
            </w:pPr>
          </w:p>
        </w:tc>
        <w:tc>
          <w:tcPr>
            <w:tcW w:w="646" w:type="pct"/>
            <w:vAlign w:val="center"/>
          </w:tcPr>
          <w:p w:rsidR="00BC2F44" w:rsidRDefault="00BC2F44">
            <w:pPr>
              <w:pStyle w:val="a3"/>
              <w:rPr>
                <w:rFonts w:ascii="宋体" w:eastAsia="宋体" w:hAnsi="宋体" w:cs="宋体"/>
              </w:rPr>
            </w:pPr>
          </w:p>
        </w:tc>
        <w:tc>
          <w:tcPr>
            <w:tcW w:w="871" w:type="pct"/>
            <w:vAlign w:val="center"/>
          </w:tcPr>
          <w:p w:rsidR="00BC2F44" w:rsidRDefault="00BC2F44">
            <w:pPr>
              <w:pStyle w:val="a3"/>
              <w:rPr>
                <w:rFonts w:ascii="宋体" w:eastAsia="宋体" w:hAnsi="宋体" w:cs="宋体"/>
              </w:rPr>
            </w:pPr>
          </w:p>
        </w:tc>
        <w:tc>
          <w:tcPr>
            <w:tcW w:w="558" w:type="pct"/>
            <w:vAlign w:val="center"/>
          </w:tcPr>
          <w:p w:rsidR="00BC2F44" w:rsidRDefault="00BC2F44">
            <w:pPr>
              <w:pStyle w:val="a3"/>
              <w:rPr>
                <w:rFonts w:ascii="宋体" w:eastAsia="宋体" w:hAnsi="宋体" w:cs="宋体"/>
              </w:rPr>
            </w:pPr>
          </w:p>
        </w:tc>
        <w:tc>
          <w:tcPr>
            <w:tcW w:w="399" w:type="pct"/>
            <w:vAlign w:val="center"/>
          </w:tcPr>
          <w:p w:rsidR="00BC2F44" w:rsidRDefault="00BC2F44">
            <w:pPr>
              <w:pStyle w:val="a3"/>
              <w:rPr>
                <w:rFonts w:ascii="宋体" w:eastAsia="宋体" w:hAnsi="宋体" w:cs="宋体"/>
              </w:rPr>
            </w:pPr>
          </w:p>
        </w:tc>
        <w:tc>
          <w:tcPr>
            <w:tcW w:w="353" w:type="pct"/>
            <w:vAlign w:val="center"/>
          </w:tcPr>
          <w:p w:rsidR="00BC2F44" w:rsidRDefault="00BC2F44">
            <w:pPr>
              <w:pStyle w:val="a3"/>
              <w:rPr>
                <w:rFonts w:ascii="宋体" w:eastAsia="宋体" w:hAnsi="宋体" w:cs="宋体"/>
              </w:rPr>
            </w:pPr>
          </w:p>
        </w:tc>
      </w:tr>
      <w:tr w:rsidR="00BC2F44">
        <w:trPr>
          <w:trHeight w:val="567"/>
        </w:trPr>
        <w:tc>
          <w:tcPr>
            <w:tcW w:w="417" w:type="pct"/>
            <w:tcBorders>
              <w:top w:val="nil"/>
            </w:tcBorders>
            <w:vAlign w:val="center"/>
          </w:tcPr>
          <w:p w:rsidR="00BC2F44" w:rsidRDefault="00BC2F44">
            <w:pPr>
              <w:pStyle w:val="a3"/>
              <w:rPr>
                <w:rFonts w:ascii="宋体" w:eastAsia="宋体" w:hAnsi="宋体" w:cs="宋体"/>
              </w:rPr>
            </w:pPr>
          </w:p>
        </w:tc>
        <w:tc>
          <w:tcPr>
            <w:tcW w:w="363" w:type="pct"/>
            <w:tcBorders>
              <w:top w:val="nil"/>
            </w:tcBorders>
            <w:vAlign w:val="center"/>
          </w:tcPr>
          <w:p w:rsidR="00BC2F44" w:rsidRDefault="00BC2F44">
            <w:pPr>
              <w:pStyle w:val="a3"/>
              <w:rPr>
                <w:rFonts w:ascii="宋体" w:eastAsia="宋体" w:hAnsi="宋体" w:cs="宋体"/>
              </w:rPr>
            </w:pPr>
          </w:p>
        </w:tc>
        <w:tc>
          <w:tcPr>
            <w:tcW w:w="594" w:type="pct"/>
            <w:tcBorders>
              <w:top w:val="nil"/>
            </w:tcBorders>
            <w:vAlign w:val="center"/>
          </w:tcPr>
          <w:p w:rsidR="00BC2F44" w:rsidRDefault="00BC2F44">
            <w:pPr>
              <w:pStyle w:val="a3"/>
              <w:rPr>
                <w:rFonts w:ascii="宋体" w:eastAsia="宋体" w:hAnsi="宋体" w:cs="宋体"/>
              </w:rPr>
            </w:pPr>
          </w:p>
        </w:tc>
        <w:tc>
          <w:tcPr>
            <w:tcW w:w="319" w:type="pct"/>
            <w:tcBorders>
              <w:top w:val="nil"/>
            </w:tcBorders>
            <w:vAlign w:val="center"/>
          </w:tcPr>
          <w:p w:rsidR="00BC2F44" w:rsidRDefault="00BC2F44">
            <w:pPr>
              <w:pStyle w:val="a3"/>
              <w:rPr>
                <w:rFonts w:ascii="宋体" w:eastAsia="宋体" w:hAnsi="宋体" w:cs="宋体"/>
              </w:rPr>
            </w:pPr>
          </w:p>
        </w:tc>
        <w:tc>
          <w:tcPr>
            <w:tcW w:w="479" w:type="pct"/>
            <w:tcBorders>
              <w:top w:val="nil"/>
            </w:tcBorders>
            <w:vAlign w:val="center"/>
          </w:tcPr>
          <w:p w:rsidR="00BC2F44" w:rsidRDefault="00BC2F44">
            <w:pPr>
              <w:pStyle w:val="a3"/>
              <w:rPr>
                <w:rFonts w:ascii="宋体" w:eastAsia="宋体" w:hAnsi="宋体" w:cs="宋体"/>
              </w:rPr>
            </w:pPr>
          </w:p>
        </w:tc>
        <w:tc>
          <w:tcPr>
            <w:tcW w:w="646" w:type="pct"/>
            <w:tcBorders>
              <w:top w:val="nil"/>
            </w:tcBorders>
            <w:vAlign w:val="center"/>
          </w:tcPr>
          <w:p w:rsidR="00BC2F44" w:rsidRDefault="00BC2F44">
            <w:pPr>
              <w:pStyle w:val="a3"/>
              <w:rPr>
                <w:rFonts w:ascii="宋体" w:eastAsia="宋体" w:hAnsi="宋体" w:cs="宋体"/>
              </w:rPr>
            </w:pPr>
          </w:p>
        </w:tc>
        <w:tc>
          <w:tcPr>
            <w:tcW w:w="871" w:type="pct"/>
            <w:tcBorders>
              <w:top w:val="nil"/>
            </w:tcBorders>
            <w:vAlign w:val="center"/>
          </w:tcPr>
          <w:p w:rsidR="00BC2F44" w:rsidRDefault="00BC2F44">
            <w:pPr>
              <w:pStyle w:val="a3"/>
              <w:rPr>
                <w:rFonts w:ascii="宋体" w:eastAsia="宋体" w:hAnsi="宋体" w:cs="宋体"/>
              </w:rPr>
            </w:pPr>
          </w:p>
        </w:tc>
        <w:tc>
          <w:tcPr>
            <w:tcW w:w="558" w:type="pct"/>
            <w:tcBorders>
              <w:top w:val="nil"/>
            </w:tcBorders>
            <w:vAlign w:val="center"/>
          </w:tcPr>
          <w:p w:rsidR="00BC2F44" w:rsidRDefault="00BC2F44">
            <w:pPr>
              <w:pStyle w:val="a3"/>
              <w:rPr>
                <w:rFonts w:ascii="宋体" w:eastAsia="宋体" w:hAnsi="宋体" w:cs="宋体"/>
              </w:rPr>
            </w:pPr>
          </w:p>
        </w:tc>
        <w:tc>
          <w:tcPr>
            <w:tcW w:w="399" w:type="pct"/>
            <w:tcBorders>
              <w:top w:val="nil"/>
            </w:tcBorders>
            <w:vAlign w:val="center"/>
          </w:tcPr>
          <w:p w:rsidR="00BC2F44" w:rsidRDefault="00BC2F44">
            <w:pPr>
              <w:pStyle w:val="a3"/>
              <w:rPr>
                <w:rFonts w:ascii="宋体" w:eastAsia="宋体" w:hAnsi="宋体" w:cs="宋体"/>
              </w:rPr>
            </w:pPr>
          </w:p>
        </w:tc>
        <w:tc>
          <w:tcPr>
            <w:tcW w:w="353" w:type="pct"/>
            <w:tcBorders>
              <w:top w:val="nil"/>
            </w:tcBorders>
            <w:vAlign w:val="center"/>
          </w:tcPr>
          <w:p w:rsidR="00BC2F44" w:rsidRDefault="00BC2F44">
            <w:pPr>
              <w:pStyle w:val="a3"/>
              <w:rPr>
                <w:rFonts w:ascii="宋体" w:eastAsia="宋体" w:hAnsi="宋体" w:cs="宋体"/>
              </w:rPr>
            </w:pPr>
          </w:p>
        </w:tc>
      </w:tr>
      <w:tr w:rsidR="00BC2F44">
        <w:trPr>
          <w:trHeight w:val="567"/>
        </w:trPr>
        <w:tc>
          <w:tcPr>
            <w:tcW w:w="417" w:type="pct"/>
            <w:vAlign w:val="center"/>
          </w:tcPr>
          <w:p w:rsidR="00BC2F44" w:rsidRDefault="00BC2F44">
            <w:pPr>
              <w:pStyle w:val="a3"/>
              <w:rPr>
                <w:rFonts w:ascii="宋体" w:eastAsia="宋体" w:hAnsi="宋体" w:cs="宋体"/>
              </w:rPr>
            </w:pPr>
          </w:p>
        </w:tc>
        <w:tc>
          <w:tcPr>
            <w:tcW w:w="363" w:type="pct"/>
            <w:vAlign w:val="center"/>
          </w:tcPr>
          <w:p w:rsidR="00BC2F44" w:rsidRDefault="00BC2F44">
            <w:pPr>
              <w:pStyle w:val="a3"/>
              <w:rPr>
                <w:rFonts w:ascii="宋体" w:eastAsia="宋体" w:hAnsi="宋体" w:cs="宋体"/>
              </w:rPr>
            </w:pPr>
          </w:p>
        </w:tc>
        <w:tc>
          <w:tcPr>
            <w:tcW w:w="594" w:type="pct"/>
            <w:vAlign w:val="center"/>
          </w:tcPr>
          <w:p w:rsidR="00BC2F44" w:rsidRDefault="00BC2F44">
            <w:pPr>
              <w:pStyle w:val="a3"/>
              <w:rPr>
                <w:rFonts w:ascii="宋体" w:eastAsia="宋体" w:hAnsi="宋体" w:cs="宋体"/>
              </w:rPr>
            </w:pPr>
          </w:p>
        </w:tc>
        <w:tc>
          <w:tcPr>
            <w:tcW w:w="319" w:type="pct"/>
            <w:vAlign w:val="center"/>
          </w:tcPr>
          <w:p w:rsidR="00BC2F44" w:rsidRDefault="00BC2F44">
            <w:pPr>
              <w:pStyle w:val="a3"/>
              <w:rPr>
                <w:rFonts w:ascii="宋体" w:eastAsia="宋体" w:hAnsi="宋体" w:cs="宋体"/>
              </w:rPr>
            </w:pPr>
          </w:p>
        </w:tc>
        <w:tc>
          <w:tcPr>
            <w:tcW w:w="479" w:type="pct"/>
            <w:vAlign w:val="center"/>
          </w:tcPr>
          <w:p w:rsidR="00BC2F44" w:rsidRDefault="00BC2F44">
            <w:pPr>
              <w:pStyle w:val="a3"/>
              <w:rPr>
                <w:rFonts w:ascii="宋体" w:eastAsia="宋体" w:hAnsi="宋体" w:cs="宋体"/>
              </w:rPr>
            </w:pPr>
          </w:p>
        </w:tc>
        <w:tc>
          <w:tcPr>
            <w:tcW w:w="646" w:type="pct"/>
            <w:vAlign w:val="center"/>
          </w:tcPr>
          <w:p w:rsidR="00BC2F44" w:rsidRDefault="00BC2F44">
            <w:pPr>
              <w:pStyle w:val="a3"/>
              <w:rPr>
                <w:rFonts w:ascii="宋体" w:eastAsia="宋体" w:hAnsi="宋体" w:cs="宋体"/>
              </w:rPr>
            </w:pPr>
          </w:p>
        </w:tc>
        <w:tc>
          <w:tcPr>
            <w:tcW w:w="871" w:type="pct"/>
            <w:vAlign w:val="center"/>
          </w:tcPr>
          <w:p w:rsidR="00BC2F44" w:rsidRDefault="00BC2F44">
            <w:pPr>
              <w:pStyle w:val="a3"/>
              <w:rPr>
                <w:rFonts w:ascii="宋体" w:eastAsia="宋体" w:hAnsi="宋体" w:cs="宋体"/>
              </w:rPr>
            </w:pPr>
          </w:p>
        </w:tc>
        <w:tc>
          <w:tcPr>
            <w:tcW w:w="558" w:type="pct"/>
            <w:vAlign w:val="center"/>
          </w:tcPr>
          <w:p w:rsidR="00BC2F44" w:rsidRDefault="00BC2F44">
            <w:pPr>
              <w:pStyle w:val="a3"/>
              <w:rPr>
                <w:rFonts w:ascii="宋体" w:eastAsia="宋体" w:hAnsi="宋体" w:cs="宋体"/>
              </w:rPr>
            </w:pPr>
          </w:p>
        </w:tc>
        <w:tc>
          <w:tcPr>
            <w:tcW w:w="399" w:type="pct"/>
            <w:vAlign w:val="center"/>
          </w:tcPr>
          <w:p w:rsidR="00BC2F44" w:rsidRDefault="00BC2F44">
            <w:pPr>
              <w:pStyle w:val="a3"/>
              <w:rPr>
                <w:rFonts w:ascii="宋体" w:eastAsia="宋体" w:hAnsi="宋体" w:cs="宋体"/>
              </w:rPr>
            </w:pPr>
          </w:p>
        </w:tc>
        <w:tc>
          <w:tcPr>
            <w:tcW w:w="353" w:type="pct"/>
            <w:vAlign w:val="center"/>
          </w:tcPr>
          <w:p w:rsidR="00BC2F44" w:rsidRDefault="00BC2F44">
            <w:pPr>
              <w:pStyle w:val="a3"/>
              <w:rPr>
                <w:rFonts w:ascii="宋体" w:eastAsia="宋体" w:hAnsi="宋体" w:cs="宋体"/>
              </w:rPr>
            </w:pPr>
          </w:p>
        </w:tc>
      </w:tr>
      <w:tr w:rsidR="00BC2F44">
        <w:trPr>
          <w:trHeight w:val="567"/>
        </w:trPr>
        <w:tc>
          <w:tcPr>
            <w:tcW w:w="417" w:type="pct"/>
            <w:vAlign w:val="center"/>
          </w:tcPr>
          <w:p w:rsidR="00BC2F44" w:rsidRDefault="00BC2F44">
            <w:pPr>
              <w:pStyle w:val="a3"/>
              <w:rPr>
                <w:rFonts w:ascii="宋体" w:eastAsia="宋体" w:hAnsi="宋体" w:cs="宋体"/>
              </w:rPr>
            </w:pPr>
          </w:p>
        </w:tc>
        <w:tc>
          <w:tcPr>
            <w:tcW w:w="363" w:type="pct"/>
            <w:vAlign w:val="center"/>
          </w:tcPr>
          <w:p w:rsidR="00BC2F44" w:rsidRDefault="00BC2F44">
            <w:pPr>
              <w:pStyle w:val="a3"/>
              <w:rPr>
                <w:rFonts w:ascii="宋体" w:eastAsia="宋体" w:hAnsi="宋体" w:cs="宋体"/>
              </w:rPr>
            </w:pPr>
          </w:p>
        </w:tc>
        <w:tc>
          <w:tcPr>
            <w:tcW w:w="594" w:type="pct"/>
            <w:vAlign w:val="center"/>
          </w:tcPr>
          <w:p w:rsidR="00BC2F44" w:rsidRDefault="00BC2F44">
            <w:pPr>
              <w:pStyle w:val="a3"/>
              <w:rPr>
                <w:rFonts w:ascii="宋体" w:eastAsia="宋体" w:hAnsi="宋体" w:cs="宋体"/>
              </w:rPr>
            </w:pPr>
          </w:p>
        </w:tc>
        <w:tc>
          <w:tcPr>
            <w:tcW w:w="319" w:type="pct"/>
            <w:vAlign w:val="center"/>
          </w:tcPr>
          <w:p w:rsidR="00BC2F44" w:rsidRDefault="00BC2F44">
            <w:pPr>
              <w:pStyle w:val="a3"/>
              <w:rPr>
                <w:rFonts w:ascii="宋体" w:eastAsia="宋体" w:hAnsi="宋体" w:cs="宋体"/>
              </w:rPr>
            </w:pPr>
          </w:p>
        </w:tc>
        <w:tc>
          <w:tcPr>
            <w:tcW w:w="479" w:type="pct"/>
            <w:vAlign w:val="center"/>
          </w:tcPr>
          <w:p w:rsidR="00BC2F44" w:rsidRDefault="00BC2F44">
            <w:pPr>
              <w:pStyle w:val="a3"/>
              <w:rPr>
                <w:rFonts w:ascii="宋体" w:eastAsia="宋体" w:hAnsi="宋体" w:cs="宋体"/>
              </w:rPr>
            </w:pPr>
          </w:p>
        </w:tc>
        <w:tc>
          <w:tcPr>
            <w:tcW w:w="646" w:type="pct"/>
            <w:vAlign w:val="center"/>
          </w:tcPr>
          <w:p w:rsidR="00BC2F44" w:rsidRDefault="00BC2F44">
            <w:pPr>
              <w:pStyle w:val="a3"/>
              <w:rPr>
                <w:rFonts w:ascii="宋体" w:eastAsia="宋体" w:hAnsi="宋体" w:cs="宋体"/>
              </w:rPr>
            </w:pPr>
          </w:p>
        </w:tc>
        <w:tc>
          <w:tcPr>
            <w:tcW w:w="871" w:type="pct"/>
            <w:vAlign w:val="center"/>
          </w:tcPr>
          <w:p w:rsidR="00BC2F44" w:rsidRDefault="00BC2F44">
            <w:pPr>
              <w:pStyle w:val="a3"/>
              <w:rPr>
                <w:rFonts w:ascii="宋体" w:eastAsia="宋体" w:hAnsi="宋体" w:cs="宋体"/>
              </w:rPr>
            </w:pPr>
          </w:p>
        </w:tc>
        <w:tc>
          <w:tcPr>
            <w:tcW w:w="558" w:type="pct"/>
            <w:vAlign w:val="center"/>
          </w:tcPr>
          <w:p w:rsidR="00BC2F44" w:rsidRDefault="00BC2F44">
            <w:pPr>
              <w:pStyle w:val="a3"/>
              <w:rPr>
                <w:rFonts w:ascii="宋体" w:eastAsia="宋体" w:hAnsi="宋体" w:cs="宋体"/>
              </w:rPr>
            </w:pPr>
          </w:p>
        </w:tc>
        <w:tc>
          <w:tcPr>
            <w:tcW w:w="399" w:type="pct"/>
            <w:vAlign w:val="center"/>
          </w:tcPr>
          <w:p w:rsidR="00BC2F44" w:rsidRDefault="00BC2F44">
            <w:pPr>
              <w:pStyle w:val="a3"/>
              <w:rPr>
                <w:rFonts w:ascii="宋体" w:eastAsia="宋体" w:hAnsi="宋体" w:cs="宋体"/>
              </w:rPr>
            </w:pPr>
          </w:p>
        </w:tc>
        <w:tc>
          <w:tcPr>
            <w:tcW w:w="353" w:type="pct"/>
            <w:vAlign w:val="center"/>
          </w:tcPr>
          <w:p w:rsidR="00BC2F44" w:rsidRDefault="00BC2F44">
            <w:pPr>
              <w:pStyle w:val="a3"/>
              <w:rPr>
                <w:rFonts w:ascii="宋体" w:eastAsia="宋体" w:hAnsi="宋体" w:cs="宋体"/>
              </w:rPr>
            </w:pPr>
          </w:p>
        </w:tc>
      </w:tr>
      <w:tr w:rsidR="00BC2F44">
        <w:trPr>
          <w:trHeight w:val="567"/>
        </w:trPr>
        <w:tc>
          <w:tcPr>
            <w:tcW w:w="417" w:type="pct"/>
            <w:tcBorders>
              <w:top w:val="nil"/>
            </w:tcBorders>
            <w:vAlign w:val="center"/>
          </w:tcPr>
          <w:p w:rsidR="00BC2F44" w:rsidRDefault="00BC2F44">
            <w:pPr>
              <w:pStyle w:val="a3"/>
              <w:rPr>
                <w:rFonts w:ascii="宋体" w:eastAsia="宋体" w:hAnsi="宋体" w:cs="宋体"/>
              </w:rPr>
            </w:pPr>
          </w:p>
        </w:tc>
        <w:tc>
          <w:tcPr>
            <w:tcW w:w="363" w:type="pct"/>
            <w:tcBorders>
              <w:top w:val="nil"/>
            </w:tcBorders>
            <w:vAlign w:val="center"/>
          </w:tcPr>
          <w:p w:rsidR="00BC2F44" w:rsidRDefault="00BC2F44">
            <w:pPr>
              <w:pStyle w:val="a3"/>
              <w:rPr>
                <w:rFonts w:ascii="宋体" w:eastAsia="宋体" w:hAnsi="宋体" w:cs="宋体"/>
              </w:rPr>
            </w:pPr>
          </w:p>
        </w:tc>
        <w:tc>
          <w:tcPr>
            <w:tcW w:w="594" w:type="pct"/>
            <w:tcBorders>
              <w:top w:val="nil"/>
            </w:tcBorders>
            <w:vAlign w:val="center"/>
          </w:tcPr>
          <w:p w:rsidR="00BC2F44" w:rsidRDefault="00BC2F44">
            <w:pPr>
              <w:pStyle w:val="a3"/>
              <w:rPr>
                <w:rFonts w:ascii="宋体" w:eastAsia="宋体" w:hAnsi="宋体" w:cs="宋体"/>
              </w:rPr>
            </w:pPr>
          </w:p>
        </w:tc>
        <w:tc>
          <w:tcPr>
            <w:tcW w:w="319" w:type="pct"/>
            <w:tcBorders>
              <w:top w:val="nil"/>
            </w:tcBorders>
            <w:vAlign w:val="center"/>
          </w:tcPr>
          <w:p w:rsidR="00BC2F44" w:rsidRDefault="00BC2F44">
            <w:pPr>
              <w:pStyle w:val="a3"/>
              <w:rPr>
                <w:rFonts w:ascii="宋体" w:eastAsia="宋体" w:hAnsi="宋体" w:cs="宋体"/>
              </w:rPr>
            </w:pPr>
          </w:p>
        </w:tc>
        <w:tc>
          <w:tcPr>
            <w:tcW w:w="479" w:type="pct"/>
            <w:tcBorders>
              <w:top w:val="nil"/>
            </w:tcBorders>
            <w:vAlign w:val="center"/>
          </w:tcPr>
          <w:p w:rsidR="00BC2F44" w:rsidRDefault="00BC2F44">
            <w:pPr>
              <w:pStyle w:val="a3"/>
              <w:rPr>
                <w:rFonts w:ascii="宋体" w:eastAsia="宋体" w:hAnsi="宋体" w:cs="宋体"/>
              </w:rPr>
            </w:pPr>
          </w:p>
        </w:tc>
        <w:tc>
          <w:tcPr>
            <w:tcW w:w="646" w:type="pct"/>
            <w:tcBorders>
              <w:top w:val="nil"/>
            </w:tcBorders>
            <w:vAlign w:val="center"/>
          </w:tcPr>
          <w:p w:rsidR="00BC2F44" w:rsidRDefault="00BC2F44">
            <w:pPr>
              <w:pStyle w:val="a3"/>
              <w:rPr>
                <w:rFonts w:ascii="宋体" w:eastAsia="宋体" w:hAnsi="宋体" w:cs="宋体"/>
              </w:rPr>
            </w:pPr>
          </w:p>
        </w:tc>
        <w:tc>
          <w:tcPr>
            <w:tcW w:w="871" w:type="pct"/>
            <w:tcBorders>
              <w:top w:val="nil"/>
            </w:tcBorders>
            <w:vAlign w:val="center"/>
          </w:tcPr>
          <w:p w:rsidR="00BC2F44" w:rsidRDefault="00BC2F44">
            <w:pPr>
              <w:pStyle w:val="a3"/>
              <w:rPr>
                <w:rFonts w:ascii="宋体" w:eastAsia="宋体" w:hAnsi="宋体" w:cs="宋体"/>
              </w:rPr>
            </w:pPr>
          </w:p>
        </w:tc>
        <w:tc>
          <w:tcPr>
            <w:tcW w:w="558" w:type="pct"/>
            <w:tcBorders>
              <w:top w:val="nil"/>
            </w:tcBorders>
            <w:vAlign w:val="center"/>
          </w:tcPr>
          <w:p w:rsidR="00BC2F44" w:rsidRDefault="00BC2F44">
            <w:pPr>
              <w:pStyle w:val="a3"/>
              <w:rPr>
                <w:rFonts w:ascii="宋体" w:eastAsia="宋体" w:hAnsi="宋体" w:cs="宋体"/>
              </w:rPr>
            </w:pPr>
          </w:p>
        </w:tc>
        <w:tc>
          <w:tcPr>
            <w:tcW w:w="399" w:type="pct"/>
            <w:tcBorders>
              <w:top w:val="nil"/>
            </w:tcBorders>
            <w:vAlign w:val="center"/>
          </w:tcPr>
          <w:p w:rsidR="00BC2F44" w:rsidRDefault="00BC2F44">
            <w:pPr>
              <w:pStyle w:val="a3"/>
              <w:rPr>
                <w:rFonts w:ascii="宋体" w:eastAsia="宋体" w:hAnsi="宋体" w:cs="宋体"/>
              </w:rPr>
            </w:pPr>
          </w:p>
        </w:tc>
        <w:tc>
          <w:tcPr>
            <w:tcW w:w="353" w:type="pct"/>
            <w:tcBorders>
              <w:top w:val="nil"/>
            </w:tcBorders>
            <w:vAlign w:val="center"/>
          </w:tcPr>
          <w:p w:rsidR="00BC2F44" w:rsidRDefault="00BC2F44">
            <w:pPr>
              <w:pStyle w:val="a3"/>
              <w:rPr>
                <w:rFonts w:ascii="宋体" w:eastAsia="宋体" w:hAnsi="宋体" w:cs="宋体"/>
              </w:rPr>
            </w:pPr>
          </w:p>
        </w:tc>
      </w:tr>
      <w:tr w:rsidR="00BC2F44">
        <w:trPr>
          <w:trHeight w:val="567"/>
        </w:trPr>
        <w:tc>
          <w:tcPr>
            <w:tcW w:w="417" w:type="pct"/>
            <w:vAlign w:val="center"/>
          </w:tcPr>
          <w:p w:rsidR="00BC2F44" w:rsidRDefault="00BC2F44">
            <w:pPr>
              <w:pStyle w:val="a3"/>
              <w:rPr>
                <w:rFonts w:ascii="宋体" w:eastAsia="宋体" w:hAnsi="宋体" w:cs="宋体"/>
              </w:rPr>
            </w:pPr>
          </w:p>
        </w:tc>
        <w:tc>
          <w:tcPr>
            <w:tcW w:w="363" w:type="pct"/>
            <w:vAlign w:val="center"/>
          </w:tcPr>
          <w:p w:rsidR="00BC2F44" w:rsidRDefault="00BC2F44">
            <w:pPr>
              <w:pStyle w:val="a3"/>
              <w:rPr>
                <w:rFonts w:ascii="宋体" w:eastAsia="宋体" w:hAnsi="宋体" w:cs="宋体"/>
              </w:rPr>
            </w:pPr>
          </w:p>
        </w:tc>
        <w:tc>
          <w:tcPr>
            <w:tcW w:w="594" w:type="pct"/>
            <w:vAlign w:val="center"/>
          </w:tcPr>
          <w:p w:rsidR="00BC2F44" w:rsidRDefault="00BC2F44">
            <w:pPr>
              <w:pStyle w:val="a3"/>
              <w:rPr>
                <w:rFonts w:ascii="宋体" w:eastAsia="宋体" w:hAnsi="宋体" w:cs="宋体"/>
              </w:rPr>
            </w:pPr>
          </w:p>
        </w:tc>
        <w:tc>
          <w:tcPr>
            <w:tcW w:w="319" w:type="pct"/>
            <w:vAlign w:val="center"/>
          </w:tcPr>
          <w:p w:rsidR="00BC2F44" w:rsidRDefault="00BC2F44">
            <w:pPr>
              <w:pStyle w:val="a3"/>
              <w:rPr>
                <w:rFonts w:ascii="宋体" w:eastAsia="宋体" w:hAnsi="宋体" w:cs="宋体"/>
              </w:rPr>
            </w:pPr>
          </w:p>
        </w:tc>
        <w:tc>
          <w:tcPr>
            <w:tcW w:w="479" w:type="pct"/>
            <w:vAlign w:val="center"/>
          </w:tcPr>
          <w:p w:rsidR="00BC2F44" w:rsidRDefault="00BC2F44">
            <w:pPr>
              <w:pStyle w:val="a3"/>
              <w:rPr>
                <w:rFonts w:ascii="宋体" w:eastAsia="宋体" w:hAnsi="宋体" w:cs="宋体"/>
              </w:rPr>
            </w:pPr>
          </w:p>
        </w:tc>
        <w:tc>
          <w:tcPr>
            <w:tcW w:w="646" w:type="pct"/>
            <w:vAlign w:val="center"/>
          </w:tcPr>
          <w:p w:rsidR="00BC2F44" w:rsidRDefault="00BC2F44">
            <w:pPr>
              <w:pStyle w:val="a3"/>
              <w:rPr>
                <w:rFonts w:ascii="宋体" w:eastAsia="宋体" w:hAnsi="宋体" w:cs="宋体"/>
              </w:rPr>
            </w:pPr>
          </w:p>
        </w:tc>
        <w:tc>
          <w:tcPr>
            <w:tcW w:w="871" w:type="pct"/>
            <w:vAlign w:val="center"/>
          </w:tcPr>
          <w:p w:rsidR="00BC2F44" w:rsidRDefault="00BC2F44">
            <w:pPr>
              <w:pStyle w:val="a3"/>
              <w:rPr>
                <w:rFonts w:ascii="宋体" w:eastAsia="宋体" w:hAnsi="宋体" w:cs="宋体"/>
              </w:rPr>
            </w:pPr>
          </w:p>
        </w:tc>
        <w:tc>
          <w:tcPr>
            <w:tcW w:w="558" w:type="pct"/>
            <w:vAlign w:val="center"/>
          </w:tcPr>
          <w:p w:rsidR="00BC2F44" w:rsidRDefault="00BC2F44">
            <w:pPr>
              <w:pStyle w:val="a3"/>
              <w:rPr>
                <w:rFonts w:ascii="宋体" w:eastAsia="宋体" w:hAnsi="宋体" w:cs="宋体"/>
              </w:rPr>
            </w:pPr>
          </w:p>
        </w:tc>
        <w:tc>
          <w:tcPr>
            <w:tcW w:w="399" w:type="pct"/>
            <w:vAlign w:val="center"/>
          </w:tcPr>
          <w:p w:rsidR="00BC2F44" w:rsidRDefault="00BC2F44">
            <w:pPr>
              <w:pStyle w:val="a3"/>
              <w:rPr>
                <w:rFonts w:ascii="宋体" w:eastAsia="宋体" w:hAnsi="宋体" w:cs="宋体"/>
              </w:rPr>
            </w:pPr>
          </w:p>
        </w:tc>
        <w:tc>
          <w:tcPr>
            <w:tcW w:w="353" w:type="pct"/>
            <w:vAlign w:val="center"/>
          </w:tcPr>
          <w:p w:rsidR="00BC2F44" w:rsidRDefault="00BC2F44">
            <w:pPr>
              <w:pStyle w:val="a3"/>
              <w:rPr>
                <w:rFonts w:ascii="宋体" w:eastAsia="宋体" w:hAnsi="宋体" w:cs="宋体"/>
              </w:rPr>
            </w:pPr>
          </w:p>
        </w:tc>
      </w:tr>
    </w:tbl>
    <w:p w:rsidR="00BC2F44" w:rsidRDefault="00BC2F44">
      <w:pPr>
        <w:rPr>
          <w:rFonts w:cs="宋体"/>
        </w:rPr>
        <w:sectPr w:rsidR="00BC2F44">
          <w:footerReference w:type="default" r:id="rId8"/>
          <w:footerReference w:type="first" r:id="rId9"/>
          <w:pgSz w:w="11906" w:h="16838"/>
          <w:pgMar w:top="1418" w:right="1531" w:bottom="1418" w:left="1554" w:header="851" w:footer="992" w:gutter="0"/>
          <w:pgNumType w:fmt="numberInDash"/>
          <w:cols w:space="720"/>
          <w:titlePg/>
          <w:docGrid w:type="linesAndChars" w:linePitch="312"/>
        </w:sectPr>
      </w:pPr>
    </w:p>
    <w:p w:rsidR="00BC2F44" w:rsidRDefault="00AD0391">
      <w:pPr>
        <w:widowControl/>
        <w:jc w:val="left"/>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50" w:name="_Toc267261692"/>
      <w:bookmarkStart w:id="551" w:name="_Toc296891265"/>
      <w:bookmarkStart w:id="552" w:name="_Toc296346726"/>
      <w:bookmarkStart w:id="553" w:name="_Toc296503225"/>
      <w:bookmarkStart w:id="554" w:name="_Toc296347224"/>
      <w:bookmarkStart w:id="555" w:name="_Toc296891053"/>
      <w:bookmarkStart w:id="556" w:name="_Toc296944564"/>
      <w:r>
        <w:rPr>
          <w:rFonts w:asciiTheme="majorEastAsia" w:eastAsiaTheme="majorEastAsia" w:hAnsiTheme="majorEastAsia" w:cs="宋体" w:hint="eastAsia"/>
        </w:rPr>
        <w:t>件2：</w:t>
      </w:r>
    </w:p>
    <w:bookmarkEnd w:id="550"/>
    <w:bookmarkEnd w:id="551"/>
    <w:bookmarkEnd w:id="552"/>
    <w:bookmarkEnd w:id="553"/>
    <w:bookmarkEnd w:id="554"/>
    <w:bookmarkEnd w:id="555"/>
    <w:bookmarkEnd w:id="556"/>
    <w:p w:rsidR="00BC2F44" w:rsidRDefault="00AD0391">
      <w:pPr>
        <w:widowControl/>
        <w:jc w:val="center"/>
        <w:rPr>
          <w:rFonts w:asciiTheme="majorEastAsia" w:eastAsiaTheme="majorEastAsia" w:hAnsiTheme="majorEastAsia" w:cs="宋体"/>
        </w:rPr>
      </w:pPr>
      <w:r>
        <w:rPr>
          <w:rFonts w:asciiTheme="majorEastAsia" w:eastAsiaTheme="majorEastAsia" w:hAnsiTheme="majorEastAsia" w:cs="宋体" w:hint="eastAsia"/>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72"/>
        <w:gridCol w:w="1156"/>
        <w:gridCol w:w="1283"/>
        <w:gridCol w:w="851"/>
        <w:gridCol w:w="772"/>
        <w:gridCol w:w="946"/>
        <w:gridCol w:w="898"/>
        <w:gridCol w:w="995"/>
        <w:gridCol w:w="1123"/>
        <w:gridCol w:w="898"/>
      </w:tblGrid>
      <w:tr w:rsidR="00BC2F44">
        <w:trPr>
          <w:jc w:val="center"/>
        </w:trPr>
        <w:tc>
          <w:tcPr>
            <w:tcW w:w="398"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596"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 xml:space="preserve">  材料、</w:t>
            </w:r>
          </w:p>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设备品种</w:t>
            </w:r>
          </w:p>
        </w:tc>
        <w:tc>
          <w:tcPr>
            <w:tcW w:w="662"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439"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398"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488"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463"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质量等级</w:t>
            </w:r>
          </w:p>
        </w:tc>
        <w:tc>
          <w:tcPr>
            <w:tcW w:w="513"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供应时间</w:t>
            </w:r>
          </w:p>
        </w:tc>
        <w:tc>
          <w:tcPr>
            <w:tcW w:w="579"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送达地点</w:t>
            </w:r>
          </w:p>
        </w:tc>
        <w:tc>
          <w:tcPr>
            <w:tcW w:w="463" w:type="pct"/>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BC2F44">
        <w:trPr>
          <w:trHeight w:val="567"/>
          <w:jc w:val="center"/>
        </w:trPr>
        <w:tc>
          <w:tcPr>
            <w:tcW w:w="398"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596"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662"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439"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398"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488"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463"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513"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579"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463" w:type="pct"/>
            <w:tcBorders>
              <w:top w:val="double" w:sz="6" w:space="0" w:color="auto"/>
              <w:bottom w:val="single" w:sz="6" w:space="0" w:color="auto"/>
            </w:tcBorders>
            <w:vAlign w:val="center"/>
          </w:tcPr>
          <w:p w:rsidR="00BC2F44" w:rsidRDefault="00BC2F44">
            <w:pPr>
              <w:pStyle w:val="a3"/>
              <w:rPr>
                <w:rFonts w:ascii="宋体" w:eastAsia="宋体" w:hAnsi="宋体" w:cs="宋体"/>
              </w:rPr>
            </w:pPr>
          </w:p>
        </w:tc>
      </w:tr>
      <w:tr w:rsidR="00BC2F44">
        <w:trPr>
          <w:trHeight w:val="567"/>
          <w:jc w:val="center"/>
        </w:trPr>
        <w:tc>
          <w:tcPr>
            <w:tcW w:w="398" w:type="pct"/>
            <w:tcBorders>
              <w:top w:val="nil"/>
            </w:tcBorders>
            <w:vAlign w:val="center"/>
          </w:tcPr>
          <w:p w:rsidR="00BC2F44" w:rsidRDefault="00BC2F44">
            <w:pPr>
              <w:pStyle w:val="a3"/>
              <w:rPr>
                <w:rFonts w:ascii="宋体" w:eastAsia="宋体" w:hAnsi="宋体" w:cs="宋体"/>
              </w:rPr>
            </w:pPr>
          </w:p>
        </w:tc>
        <w:tc>
          <w:tcPr>
            <w:tcW w:w="596" w:type="pct"/>
            <w:tcBorders>
              <w:top w:val="nil"/>
            </w:tcBorders>
            <w:vAlign w:val="center"/>
          </w:tcPr>
          <w:p w:rsidR="00BC2F44" w:rsidRDefault="00BC2F44">
            <w:pPr>
              <w:pStyle w:val="a3"/>
              <w:rPr>
                <w:rFonts w:ascii="宋体" w:eastAsia="宋体" w:hAnsi="宋体" w:cs="宋体"/>
              </w:rPr>
            </w:pPr>
          </w:p>
        </w:tc>
        <w:tc>
          <w:tcPr>
            <w:tcW w:w="662" w:type="pct"/>
            <w:tcBorders>
              <w:top w:val="nil"/>
            </w:tcBorders>
            <w:vAlign w:val="center"/>
          </w:tcPr>
          <w:p w:rsidR="00BC2F44" w:rsidRDefault="00BC2F44">
            <w:pPr>
              <w:pStyle w:val="a3"/>
              <w:rPr>
                <w:rFonts w:ascii="宋体" w:eastAsia="宋体" w:hAnsi="宋体" w:cs="宋体"/>
              </w:rPr>
            </w:pPr>
          </w:p>
        </w:tc>
        <w:tc>
          <w:tcPr>
            <w:tcW w:w="439" w:type="pct"/>
            <w:tcBorders>
              <w:top w:val="nil"/>
            </w:tcBorders>
            <w:vAlign w:val="center"/>
          </w:tcPr>
          <w:p w:rsidR="00BC2F44" w:rsidRDefault="00BC2F44">
            <w:pPr>
              <w:pStyle w:val="a3"/>
              <w:rPr>
                <w:rFonts w:ascii="宋体" w:eastAsia="宋体" w:hAnsi="宋体" w:cs="宋体"/>
              </w:rPr>
            </w:pPr>
          </w:p>
        </w:tc>
        <w:tc>
          <w:tcPr>
            <w:tcW w:w="398" w:type="pct"/>
            <w:tcBorders>
              <w:top w:val="nil"/>
            </w:tcBorders>
            <w:vAlign w:val="center"/>
          </w:tcPr>
          <w:p w:rsidR="00BC2F44" w:rsidRDefault="00BC2F44">
            <w:pPr>
              <w:pStyle w:val="a3"/>
              <w:rPr>
                <w:rFonts w:ascii="宋体" w:eastAsia="宋体" w:hAnsi="宋体" w:cs="宋体"/>
              </w:rPr>
            </w:pPr>
          </w:p>
        </w:tc>
        <w:tc>
          <w:tcPr>
            <w:tcW w:w="488" w:type="pct"/>
            <w:tcBorders>
              <w:top w:val="nil"/>
            </w:tcBorders>
            <w:vAlign w:val="center"/>
          </w:tcPr>
          <w:p w:rsidR="00BC2F44" w:rsidRDefault="00BC2F44">
            <w:pPr>
              <w:pStyle w:val="a3"/>
              <w:rPr>
                <w:rFonts w:ascii="宋体" w:eastAsia="宋体" w:hAnsi="宋体" w:cs="宋体"/>
              </w:rPr>
            </w:pPr>
          </w:p>
        </w:tc>
        <w:tc>
          <w:tcPr>
            <w:tcW w:w="463" w:type="pct"/>
            <w:tcBorders>
              <w:top w:val="nil"/>
            </w:tcBorders>
            <w:vAlign w:val="center"/>
          </w:tcPr>
          <w:p w:rsidR="00BC2F44" w:rsidRDefault="00BC2F44">
            <w:pPr>
              <w:pStyle w:val="a3"/>
              <w:rPr>
                <w:rFonts w:ascii="宋体" w:eastAsia="宋体" w:hAnsi="宋体" w:cs="宋体"/>
              </w:rPr>
            </w:pPr>
          </w:p>
        </w:tc>
        <w:tc>
          <w:tcPr>
            <w:tcW w:w="513" w:type="pct"/>
            <w:tcBorders>
              <w:top w:val="nil"/>
            </w:tcBorders>
            <w:vAlign w:val="center"/>
          </w:tcPr>
          <w:p w:rsidR="00BC2F44" w:rsidRDefault="00BC2F44">
            <w:pPr>
              <w:pStyle w:val="a3"/>
              <w:rPr>
                <w:rFonts w:ascii="宋体" w:eastAsia="宋体" w:hAnsi="宋体" w:cs="宋体"/>
              </w:rPr>
            </w:pPr>
          </w:p>
        </w:tc>
        <w:tc>
          <w:tcPr>
            <w:tcW w:w="579" w:type="pct"/>
            <w:tcBorders>
              <w:top w:val="nil"/>
            </w:tcBorders>
            <w:vAlign w:val="center"/>
          </w:tcPr>
          <w:p w:rsidR="00BC2F44" w:rsidRDefault="00BC2F44">
            <w:pPr>
              <w:pStyle w:val="a3"/>
              <w:rPr>
                <w:rFonts w:ascii="宋体" w:eastAsia="宋体" w:hAnsi="宋体" w:cs="宋体"/>
              </w:rPr>
            </w:pPr>
          </w:p>
        </w:tc>
        <w:tc>
          <w:tcPr>
            <w:tcW w:w="463" w:type="pct"/>
            <w:tcBorders>
              <w:top w:val="nil"/>
            </w:tcBorders>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pStyle w:val="a3"/>
              <w:rPr>
                <w:rFonts w:ascii="宋体" w:eastAsia="宋体" w:hAnsi="宋体" w:cs="宋体"/>
              </w:rPr>
            </w:pPr>
          </w:p>
        </w:tc>
        <w:tc>
          <w:tcPr>
            <w:tcW w:w="596" w:type="pct"/>
            <w:vAlign w:val="center"/>
          </w:tcPr>
          <w:p w:rsidR="00BC2F44" w:rsidRDefault="00BC2F44">
            <w:pPr>
              <w:pStyle w:val="a3"/>
              <w:rPr>
                <w:rFonts w:ascii="宋体" w:eastAsia="宋体" w:hAnsi="宋体" w:cs="宋体"/>
              </w:rPr>
            </w:pPr>
          </w:p>
        </w:tc>
        <w:tc>
          <w:tcPr>
            <w:tcW w:w="662" w:type="pct"/>
            <w:vAlign w:val="center"/>
          </w:tcPr>
          <w:p w:rsidR="00BC2F44" w:rsidRDefault="00BC2F44">
            <w:pPr>
              <w:pStyle w:val="a3"/>
              <w:rPr>
                <w:rFonts w:ascii="宋体" w:eastAsia="宋体" w:hAnsi="宋体" w:cs="宋体"/>
              </w:rPr>
            </w:pPr>
          </w:p>
        </w:tc>
        <w:tc>
          <w:tcPr>
            <w:tcW w:w="439" w:type="pct"/>
            <w:vAlign w:val="center"/>
          </w:tcPr>
          <w:p w:rsidR="00BC2F44" w:rsidRDefault="00BC2F44">
            <w:pPr>
              <w:pStyle w:val="a3"/>
              <w:rPr>
                <w:rFonts w:ascii="宋体" w:eastAsia="宋体" w:hAnsi="宋体" w:cs="宋体"/>
              </w:rPr>
            </w:pPr>
          </w:p>
        </w:tc>
        <w:tc>
          <w:tcPr>
            <w:tcW w:w="398" w:type="pct"/>
            <w:vAlign w:val="center"/>
          </w:tcPr>
          <w:p w:rsidR="00BC2F44" w:rsidRDefault="00BC2F44">
            <w:pPr>
              <w:pStyle w:val="a3"/>
              <w:rPr>
                <w:rFonts w:ascii="宋体" w:eastAsia="宋体" w:hAnsi="宋体" w:cs="宋体"/>
              </w:rPr>
            </w:pPr>
          </w:p>
        </w:tc>
        <w:tc>
          <w:tcPr>
            <w:tcW w:w="488"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c>
          <w:tcPr>
            <w:tcW w:w="513" w:type="pct"/>
            <w:vAlign w:val="center"/>
          </w:tcPr>
          <w:p w:rsidR="00BC2F44" w:rsidRDefault="00BC2F44">
            <w:pPr>
              <w:pStyle w:val="a3"/>
              <w:rPr>
                <w:rFonts w:ascii="宋体" w:eastAsia="宋体" w:hAnsi="宋体" w:cs="宋体"/>
              </w:rPr>
            </w:pPr>
          </w:p>
        </w:tc>
        <w:tc>
          <w:tcPr>
            <w:tcW w:w="579" w:type="pct"/>
            <w:vAlign w:val="center"/>
          </w:tcPr>
          <w:p w:rsidR="00BC2F44" w:rsidRDefault="00BC2F44">
            <w:pPr>
              <w:pStyle w:val="a3"/>
              <w:rPr>
                <w:rFonts w:ascii="宋体" w:eastAsia="宋体" w:hAnsi="宋体" w:cs="宋体"/>
              </w:rPr>
            </w:pPr>
          </w:p>
        </w:tc>
        <w:tc>
          <w:tcPr>
            <w:tcW w:w="463" w:type="pct"/>
            <w:vAlign w:val="center"/>
          </w:tcPr>
          <w:p w:rsidR="00BC2F44" w:rsidRDefault="00BC2F44">
            <w:pPr>
              <w:pStyle w:val="a3"/>
              <w:rPr>
                <w:rFonts w:ascii="宋体" w:eastAsia="宋体" w:hAnsi="宋体"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r w:rsidR="00BC2F44">
        <w:trPr>
          <w:trHeight w:val="567"/>
          <w:jc w:val="center"/>
        </w:trPr>
        <w:tc>
          <w:tcPr>
            <w:tcW w:w="398" w:type="pct"/>
            <w:vAlign w:val="center"/>
          </w:tcPr>
          <w:p w:rsidR="00BC2F44" w:rsidRDefault="00BC2F44">
            <w:pPr>
              <w:rPr>
                <w:rFonts w:cs="宋体"/>
              </w:rPr>
            </w:pPr>
          </w:p>
        </w:tc>
        <w:tc>
          <w:tcPr>
            <w:tcW w:w="596" w:type="pct"/>
            <w:vAlign w:val="center"/>
          </w:tcPr>
          <w:p w:rsidR="00BC2F44" w:rsidRDefault="00BC2F44">
            <w:pPr>
              <w:rPr>
                <w:rFonts w:cs="宋体"/>
              </w:rPr>
            </w:pPr>
          </w:p>
        </w:tc>
        <w:tc>
          <w:tcPr>
            <w:tcW w:w="662" w:type="pct"/>
            <w:vAlign w:val="center"/>
          </w:tcPr>
          <w:p w:rsidR="00BC2F44" w:rsidRDefault="00BC2F44">
            <w:pPr>
              <w:rPr>
                <w:rFonts w:cs="宋体"/>
              </w:rPr>
            </w:pPr>
          </w:p>
        </w:tc>
        <w:tc>
          <w:tcPr>
            <w:tcW w:w="439" w:type="pct"/>
            <w:vAlign w:val="center"/>
          </w:tcPr>
          <w:p w:rsidR="00BC2F44" w:rsidRDefault="00BC2F44">
            <w:pPr>
              <w:rPr>
                <w:rFonts w:cs="宋体"/>
              </w:rPr>
            </w:pPr>
          </w:p>
        </w:tc>
        <w:tc>
          <w:tcPr>
            <w:tcW w:w="398" w:type="pct"/>
            <w:vAlign w:val="center"/>
          </w:tcPr>
          <w:p w:rsidR="00BC2F44" w:rsidRDefault="00BC2F44">
            <w:pPr>
              <w:rPr>
                <w:rFonts w:cs="宋体"/>
              </w:rPr>
            </w:pPr>
          </w:p>
        </w:tc>
        <w:tc>
          <w:tcPr>
            <w:tcW w:w="488" w:type="pct"/>
            <w:vAlign w:val="center"/>
          </w:tcPr>
          <w:p w:rsidR="00BC2F44" w:rsidRDefault="00BC2F44">
            <w:pPr>
              <w:rPr>
                <w:rFonts w:cs="宋体"/>
              </w:rPr>
            </w:pPr>
          </w:p>
        </w:tc>
        <w:tc>
          <w:tcPr>
            <w:tcW w:w="463" w:type="pct"/>
            <w:vAlign w:val="center"/>
          </w:tcPr>
          <w:p w:rsidR="00BC2F44" w:rsidRDefault="00BC2F44">
            <w:pPr>
              <w:rPr>
                <w:rFonts w:cs="宋体"/>
              </w:rPr>
            </w:pPr>
          </w:p>
        </w:tc>
        <w:tc>
          <w:tcPr>
            <w:tcW w:w="513" w:type="pct"/>
            <w:vAlign w:val="center"/>
          </w:tcPr>
          <w:p w:rsidR="00BC2F44" w:rsidRDefault="00BC2F44">
            <w:pPr>
              <w:rPr>
                <w:rFonts w:cs="宋体"/>
              </w:rPr>
            </w:pPr>
          </w:p>
        </w:tc>
        <w:tc>
          <w:tcPr>
            <w:tcW w:w="579" w:type="pct"/>
            <w:vAlign w:val="center"/>
          </w:tcPr>
          <w:p w:rsidR="00BC2F44" w:rsidRDefault="00BC2F44">
            <w:pPr>
              <w:rPr>
                <w:rFonts w:cs="宋体"/>
              </w:rPr>
            </w:pPr>
          </w:p>
        </w:tc>
        <w:tc>
          <w:tcPr>
            <w:tcW w:w="463" w:type="pct"/>
            <w:vAlign w:val="center"/>
          </w:tcPr>
          <w:p w:rsidR="00BC2F44" w:rsidRDefault="00BC2F44">
            <w:pPr>
              <w:rPr>
                <w:rFonts w:cs="宋体"/>
              </w:rPr>
            </w:pPr>
          </w:p>
        </w:tc>
      </w:tr>
    </w:tbl>
    <w:p w:rsidR="00BC2F44" w:rsidRDefault="00BC2F44">
      <w:pPr>
        <w:rPr>
          <w:rFonts w:cs="宋体"/>
        </w:rPr>
      </w:pPr>
    </w:p>
    <w:p w:rsidR="00BC2F44" w:rsidRDefault="00BC2F44">
      <w:pPr>
        <w:rPr>
          <w:rFonts w:cs="宋体"/>
        </w:rPr>
      </w:pPr>
    </w:p>
    <w:p w:rsidR="00BC2F44" w:rsidRDefault="00AD0391">
      <w:pPr>
        <w:widowControl/>
        <w:jc w:val="left"/>
        <w:rPr>
          <w:rFonts w:cs="宋体"/>
        </w:rPr>
      </w:pPr>
      <w:r>
        <w:rPr>
          <w:rFonts w:cs="宋体"/>
        </w:rPr>
        <w:br w:type="page"/>
      </w:r>
    </w:p>
    <w:p w:rsidR="00BC2F44" w:rsidRDefault="00BC2F44">
      <w:pPr>
        <w:spacing w:line="360" w:lineRule="auto"/>
        <w:rPr>
          <w:rFonts w:cs="宋体"/>
        </w:rPr>
      </w:pPr>
    </w:p>
    <w:p w:rsidR="00BC2F44" w:rsidRDefault="00AD0391">
      <w:pPr>
        <w:spacing w:line="360" w:lineRule="auto"/>
        <w:rPr>
          <w:rFonts w:asciiTheme="majorEastAsia" w:eastAsiaTheme="majorEastAsia" w:hAnsiTheme="majorEastAsia" w:cs="宋体"/>
        </w:rPr>
      </w:pPr>
      <w:r>
        <w:rPr>
          <w:rFonts w:asciiTheme="majorEastAsia" w:eastAsiaTheme="majorEastAsia" w:hAnsiTheme="majorEastAsia" w:cs="宋体" w:hint="eastAsia"/>
        </w:rPr>
        <w:t>附</w:t>
      </w:r>
      <w:bookmarkStart w:id="557" w:name="_Toc296346727"/>
      <w:bookmarkStart w:id="558" w:name="_Toc296944565"/>
      <w:bookmarkStart w:id="559" w:name="_Toc296347225"/>
      <w:bookmarkStart w:id="560" w:name="_Toc296503226"/>
      <w:bookmarkStart w:id="561" w:name="_Toc296891054"/>
      <w:bookmarkStart w:id="562" w:name="_Toc296891266"/>
      <w:bookmarkStart w:id="563" w:name="_Toc267261693"/>
      <w:r>
        <w:rPr>
          <w:rFonts w:asciiTheme="majorEastAsia" w:eastAsiaTheme="majorEastAsia" w:hAnsiTheme="majorEastAsia" w:cs="宋体" w:hint="eastAsia"/>
        </w:rPr>
        <w:t>件3：</w:t>
      </w:r>
      <w:bookmarkEnd w:id="557"/>
      <w:bookmarkEnd w:id="558"/>
      <w:bookmarkEnd w:id="559"/>
      <w:bookmarkEnd w:id="560"/>
      <w:bookmarkEnd w:id="561"/>
      <w:bookmarkEnd w:id="562"/>
      <w:bookmarkEnd w:id="563"/>
    </w:p>
    <w:p w:rsidR="00BC2F44" w:rsidRDefault="00AD0391">
      <w:pPr>
        <w:spacing w:line="360" w:lineRule="auto"/>
        <w:jc w:val="center"/>
        <w:rPr>
          <w:rFonts w:asciiTheme="majorEastAsia" w:eastAsiaTheme="majorEastAsia" w:hAnsiTheme="majorEastAsia" w:cs="宋体"/>
          <w:b/>
          <w:sz w:val="32"/>
          <w:szCs w:val="32"/>
        </w:rPr>
      </w:pPr>
      <w:r>
        <w:rPr>
          <w:rFonts w:asciiTheme="majorEastAsia" w:eastAsiaTheme="majorEastAsia" w:hAnsiTheme="majorEastAsia" w:cs="宋体" w:hint="eastAsia"/>
          <w:b/>
          <w:sz w:val="32"/>
          <w:szCs w:val="32"/>
        </w:rPr>
        <w:t>工程质量保修书</w:t>
      </w:r>
    </w:p>
    <w:p w:rsidR="00BC2F44" w:rsidRDefault="00AD0391">
      <w:pPr>
        <w:spacing w:line="360" w:lineRule="auto"/>
        <w:rPr>
          <w:rFonts w:cs="宋体"/>
        </w:rPr>
      </w:pPr>
      <w:r>
        <w:rPr>
          <w:rFonts w:cs="宋体" w:hint="eastAsia"/>
        </w:rPr>
        <w:t>发包人（全称）：</w:t>
      </w:r>
    </w:p>
    <w:p w:rsidR="00BC2F44" w:rsidRDefault="00AD0391">
      <w:pPr>
        <w:spacing w:line="360" w:lineRule="auto"/>
        <w:rPr>
          <w:rFonts w:cs="宋体"/>
        </w:rPr>
      </w:pPr>
      <w:r>
        <w:rPr>
          <w:rFonts w:cs="宋体" w:hint="eastAsia"/>
        </w:rPr>
        <w:t>承包人（全称）：</w:t>
      </w:r>
    </w:p>
    <w:p w:rsidR="00BC2F44" w:rsidRDefault="00BC2F44">
      <w:pPr>
        <w:spacing w:line="360" w:lineRule="auto"/>
        <w:rPr>
          <w:rFonts w:cs="宋体"/>
        </w:rPr>
      </w:pPr>
    </w:p>
    <w:p w:rsidR="00BC2F44" w:rsidRDefault="00AD0391">
      <w:pPr>
        <w:spacing w:line="360" w:lineRule="auto"/>
        <w:rPr>
          <w:rFonts w:cs="宋体"/>
        </w:rPr>
      </w:pPr>
      <w:r>
        <w:rPr>
          <w:rFonts w:cs="宋体" w:hint="eastAsia"/>
        </w:rPr>
        <w:t xml:space="preserve">　　发包人和承包人根据《中华人民共和国建筑法》和《建设工程质量管理条例》，经协商一致就（工程全称）签订工程质量保修书。</w:t>
      </w:r>
    </w:p>
    <w:p w:rsidR="00BC2F44" w:rsidRDefault="00AD0391">
      <w:pPr>
        <w:spacing w:line="360" w:lineRule="auto"/>
        <w:rPr>
          <w:rFonts w:cs="宋体"/>
        </w:rPr>
      </w:pPr>
      <w:r>
        <w:rPr>
          <w:rFonts w:cs="宋体" w:hint="eastAsia"/>
        </w:rPr>
        <w:t xml:space="preserve">　　一、工程质量保修范围和内容</w:t>
      </w:r>
    </w:p>
    <w:p w:rsidR="00BC2F44" w:rsidRDefault="00AD0391">
      <w:pPr>
        <w:spacing w:line="360" w:lineRule="auto"/>
        <w:rPr>
          <w:rFonts w:cs="宋体"/>
        </w:rPr>
      </w:pPr>
      <w:r>
        <w:rPr>
          <w:rFonts w:cs="宋体" w:hint="eastAsia"/>
        </w:rPr>
        <w:t xml:space="preserve">　　承包人在质量保修期内，按照有关法律规定和合同约定，承担工程质量保修责任。</w:t>
      </w:r>
    </w:p>
    <w:p w:rsidR="00BC2F44" w:rsidRDefault="00AD0391">
      <w:pPr>
        <w:spacing w:line="360" w:lineRule="auto"/>
        <w:rPr>
          <w:rFonts w:cs="宋体"/>
        </w:rPr>
      </w:pPr>
      <w:r>
        <w:rPr>
          <w:rFonts w:cs="宋体"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BC2F44" w:rsidRDefault="00AD0391">
      <w:pPr>
        <w:spacing w:line="360" w:lineRule="auto"/>
        <w:rPr>
          <w:rFonts w:cs="宋体"/>
        </w:rPr>
      </w:pPr>
      <w:r>
        <w:rPr>
          <w:rFonts w:cs="宋体" w:hint="eastAsia"/>
          <w:b/>
        </w:rPr>
        <w:t xml:space="preserve">　　</w:t>
      </w:r>
      <w:r>
        <w:rPr>
          <w:rFonts w:cs="宋体" w:hint="eastAsia"/>
        </w:rPr>
        <w:t>二、质量保修期</w:t>
      </w:r>
    </w:p>
    <w:p w:rsidR="00BC2F44" w:rsidRDefault="00AD0391">
      <w:pPr>
        <w:spacing w:line="360" w:lineRule="auto"/>
        <w:rPr>
          <w:rFonts w:cs="宋体"/>
        </w:rPr>
      </w:pPr>
      <w:r>
        <w:rPr>
          <w:rFonts w:cs="宋体" w:hint="eastAsia"/>
        </w:rPr>
        <w:t>根据《建设工程质量管理条例》及有关规定，工程的质量保修期如下：</w:t>
      </w:r>
    </w:p>
    <w:p w:rsidR="00BC2F44" w:rsidRDefault="00AD0391">
      <w:pPr>
        <w:spacing w:line="360" w:lineRule="auto"/>
        <w:rPr>
          <w:rFonts w:cs="宋体"/>
        </w:rPr>
      </w:pPr>
      <w:r>
        <w:rPr>
          <w:rFonts w:cs="宋体" w:hint="eastAsia"/>
        </w:rPr>
        <w:t>1</w:t>
      </w:r>
      <w:r>
        <w:rPr>
          <w:rFonts w:cs="宋体" w:hint="eastAsia"/>
        </w:rPr>
        <w:t>．地基基础工程和主体结构工程为设计文件规定的工程合理使用年限；</w:t>
      </w:r>
    </w:p>
    <w:p w:rsidR="00BC2F44" w:rsidRDefault="00AD0391">
      <w:pPr>
        <w:spacing w:line="360" w:lineRule="auto"/>
        <w:rPr>
          <w:rFonts w:cs="宋体"/>
        </w:rPr>
      </w:pPr>
      <w:r>
        <w:rPr>
          <w:rFonts w:cs="宋体" w:hint="eastAsia"/>
        </w:rPr>
        <w:t>2</w:t>
      </w:r>
      <w:r>
        <w:rPr>
          <w:rFonts w:cs="宋体" w:hint="eastAsia"/>
        </w:rPr>
        <w:t>．屋面防水工程、有防水要求的卫生间、房间和外墙面的防渗</w:t>
      </w:r>
      <w:r>
        <w:rPr>
          <w:rFonts w:cs="宋体" w:hint="eastAsia"/>
        </w:rPr>
        <w:t xml:space="preserve"> </w:t>
      </w:r>
      <w:r>
        <w:rPr>
          <w:rFonts w:cs="宋体" w:hint="eastAsia"/>
        </w:rPr>
        <w:t>为年；</w:t>
      </w:r>
    </w:p>
    <w:p w:rsidR="00BC2F44" w:rsidRDefault="00AD0391">
      <w:pPr>
        <w:spacing w:line="360" w:lineRule="auto"/>
        <w:rPr>
          <w:rFonts w:cs="宋体"/>
        </w:rPr>
      </w:pPr>
      <w:r>
        <w:rPr>
          <w:rFonts w:cs="宋体" w:hint="eastAsia"/>
        </w:rPr>
        <w:t>3</w:t>
      </w:r>
      <w:r>
        <w:rPr>
          <w:rFonts w:cs="宋体" w:hint="eastAsia"/>
        </w:rPr>
        <w:t>．装修工程为年；</w:t>
      </w:r>
    </w:p>
    <w:p w:rsidR="00BC2F44" w:rsidRDefault="00AD0391">
      <w:pPr>
        <w:spacing w:line="360" w:lineRule="auto"/>
        <w:rPr>
          <w:rFonts w:cs="宋体"/>
        </w:rPr>
      </w:pPr>
      <w:r>
        <w:rPr>
          <w:rFonts w:cs="宋体" w:hint="eastAsia"/>
        </w:rPr>
        <w:t>4</w:t>
      </w:r>
      <w:r>
        <w:rPr>
          <w:rFonts w:cs="宋体" w:hint="eastAsia"/>
        </w:rPr>
        <w:t>．电气管线、给排水管道、设备安装工程为年；</w:t>
      </w:r>
    </w:p>
    <w:p w:rsidR="00BC2F44" w:rsidRDefault="00AD0391">
      <w:pPr>
        <w:spacing w:line="360" w:lineRule="auto"/>
        <w:rPr>
          <w:rFonts w:cs="宋体"/>
        </w:rPr>
      </w:pPr>
      <w:r>
        <w:rPr>
          <w:rFonts w:cs="宋体" w:hint="eastAsia"/>
        </w:rPr>
        <w:t>5</w:t>
      </w:r>
      <w:r>
        <w:rPr>
          <w:rFonts w:cs="宋体" w:hint="eastAsia"/>
        </w:rPr>
        <w:t>．供热与供冷系统为个采暖期、供冷期；</w:t>
      </w:r>
    </w:p>
    <w:p w:rsidR="00BC2F44" w:rsidRDefault="00AD0391">
      <w:pPr>
        <w:spacing w:line="360" w:lineRule="auto"/>
        <w:rPr>
          <w:rFonts w:cs="宋体"/>
        </w:rPr>
      </w:pPr>
      <w:r>
        <w:rPr>
          <w:rFonts w:cs="宋体" w:hint="eastAsia"/>
        </w:rPr>
        <w:t>6</w:t>
      </w:r>
      <w:r>
        <w:rPr>
          <w:rFonts w:cs="宋体" w:hint="eastAsia"/>
        </w:rPr>
        <w:t>．住宅小区内的给排水设施、道路等配套工程为年；</w:t>
      </w:r>
    </w:p>
    <w:p w:rsidR="00BC2F44" w:rsidRDefault="00AD0391">
      <w:pPr>
        <w:spacing w:line="360" w:lineRule="auto"/>
        <w:rPr>
          <w:rFonts w:cs="宋体"/>
        </w:rPr>
      </w:pPr>
      <w:r>
        <w:rPr>
          <w:rFonts w:cs="宋体" w:hint="eastAsia"/>
        </w:rPr>
        <w:t>7</w:t>
      </w:r>
      <w:r>
        <w:rPr>
          <w:rFonts w:cs="宋体" w:hint="eastAsia"/>
        </w:rPr>
        <w:t>．其他项目保修期限约定如下：</w:t>
      </w:r>
      <w:r>
        <w:rPr>
          <w:rFonts w:cs="宋体" w:hint="eastAsia"/>
        </w:rPr>
        <w:t xml:space="preserve">                                       </w:t>
      </w:r>
      <w:r>
        <w:rPr>
          <w:rFonts w:cs="宋体" w:hint="eastAsia"/>
        </w:rPr>
        <w:t>。</w:t>
      </w:r>
    </w:p>
    <w:p w:rsidR="00BC2F44" w:rsidRDefault="00AD0391">
      <w:pPr>
        <w:spacing w:line="360" w:lineRule="auto"/>
        <w:rPr>
          <w:rFonts w:cs="宋体"/>
        </w:rPr>
      </w:pPr>
      <w:r>
        <w:rPr>
          <w:rFonts w:cs="宋体" w:hint="eastAsia"/>
        </w:rPr>
        <w:t xml:space="preserve">　　质量保修期自工程竣工验收合格之日起计算。</w:t>
      </w:r>
    </w:p>
    <w:p w:rsidR="00BC2F44" w:rsidRDefault="00AD0391">
      <w:pPr>
        <w:spacing w:line="360" w:lineRule="auto"/>
        <w:rPr>
          <w:rFonts w:cs="宋体"/>
        </w:rPr>
      </w:pPr>
      <w:r>
        <w:rPr>
          <w:rFonts w:cs="宋体" w:hint="eastAsia"/>
        </w:rPr>
        <w:t xml:space="preserve">    </w:t>
      </w:r>
      <w:r>
        <w:rPr>
          <w:rFonts w:cs="宋体" w:hint="eastAsia"/>
        </w:rPr>
        <w:t>三、缺陷责任期</w:t>
      </w:r>
    </w:p>
    <w:p w:rsidR="00BC2F44" w:rsidRDefault="00AD0391">
      <w:pPr>
        <w:spacing w:line="360" w:lineRule="auto"/>
        <w:rPr>
          <w:rFonts w:cs="宋体"/>
        </w:rPr>
      </w:pPr>
      <w:r>
        <w:rPr>
          <w:rFonts w:cs="宋体" w:hint="eastAsia"/>
        </w:rPr>
        <w:t xml:space="preserve">    </w:t>
      </w:r>
      <w:r>
        <w:rPr>
          <w:rFonts w:cs="宋体" w:hint="eastAsia"/>
        </w:rPr>
        <w:t>工程缺陷责任期为个月，缺陷责任期自工程通过竣工验收之日起计算。单位工程先于全部工程进行验收，单位工程缺陷责任期自单位工程验收合格之日起算。</w:t>
      </w:r>
    </w:p>
    <w:p w:rsidR="00BC2F44" w:rsidRDefault="00AD0391">
      <w:pPr>
        <w:spacing w:line="360" w:lineRule="auto"/>
        <w:rPr>
          <w:rFonts w:cs="宋体"/>
        </w:rPr>
      </w:pPr>
      <w:r>
        <w:rPr>
          <w:rFonts w:cs="宋体" w:hint="eastAsia"/>
        </w:rPr>
        <w:t>缺陷责任期终止后，发包人应退还剩余的质量保证金。</w:t>
      </w:r>
    </w:p>
    <w:p w:rsidR="00BC2F44" w:rsidRDefault="00AD0391">
      <w:pPr>
        <w:spacing w:line="360" w:lineRule="auto"/>
        <w:rPr>
          <w:rFonts w:cs="宋体"/>
        </w:rPr>
      </w:pPr>
      <w:r>
        <w:rPr>
          <w:rFonts w:cs="宋体" w:hint="eastAsia"/>
        </w:rPr>
        <w:t xml:space="preserve">    </w:t>
      </w:r>
      <w:r>
        <w:rPr>
          <w:rFonts w:cs="宋体" w:hint="eastAsia"/>
        </w:rPr>
        <w:t>四、质量保修责任</w:t>
      </w:r>
    </w:p>
    <w:p w:rsidR="00BC2F44" w:rsidRDefault="00AD0391">
      <w:pPr>
        <w:spacing w:line="360" w:lineRule="auto"/>
        <w:rPr>
          <w:rFonts w:cs="宋体"/>
        </w:rPr>
      </w:pPr>
      <w:r>
        <w:rPr>
          <w:rFonts w:cs="宋体" w:hint="eastAsia"/>
        </w:rPr>
        <w:t>1</w:t>
      </w:r>
      <w:r>
        <w:rPr>
          <w:rFonts w:cs="宋体" w:hint="eastAsia"/>
        </w:rPr>
        <w:t>．属于保修范围、内容的项目，承包人应当在接到保修通知之日起</w:t>
      </w:r>
      <w:r>
        <w:rPr>
          <w:rFonts w:cs="宋体" w:hint="eastAsia"/>
        </w:rPr>
        <w:t>7</w:t>
      </w:r>
      <w:r>
        <w:rPr>
          <w:rFonts w:cs="宋体" w:hint="eastAsia"/>
        </w:rPr>
        <w:t>天内派人保修。承包人不在约定期</w:t>
      </w:r>
      <w:r>
        <w:rPr>
          <w:rFonts w:cs="宋体" w:hint="eastAsia"/>
        </w:rPr>
        <w:lastRenderedPageBreak/>
        <w:t>限内派人保修的，发包人可以委托他人修理。</w:t>
      </w:r>
    </w:p>
    <w:p w:rsidR="00BC2F44" w:rsidRDefault="00AD0391">
      <w:pPr>
        <w:spacing w:line="360" w:lineRule="auto"/>
        <w:rPr>
          <w:rFonts w:cs="宋体"/>
        </w:rPr>
      </w:pPr>
      <w:r>
        <w:rPr>
          <w:rFonts w:cs="宋体" w:hint="eastAsia"/>
        </w:rPr>
        <w:t>2</w:t>
      </w:r>
      <w:r>
        <w:rPr>
          <w:rFonts w:cs="宋体" w:hint="eastAsia"/>
        </w:rPr>
        <w:t>．发生紧急事故需抢修的，承包人在接到事故通知后，应当立即到达事故现场抢修。</w:t>
      </w:r>
    </w:p>
    <w:p w:rsidR="00BC2F44" w:rsidRDefault="00AD0391">
      <w:pPr>
        <w:spacing w:line="360" w:lineRule="auto"/>
        <w:rPr>
          <w:rFonts w:cs="宋体"/>
        </w:rPr>
      </w:pPr>
      <w:r>
        <w:rPr>
          <w:rFonts w:cs="宋体" w:hint="eastAsia"/>
        </w:rPr>
        <w:t>3</w:t>
      </w:r>
      <w:r>
        <w:rPr>
          <w:rFonts w:cs="宋体" w:hint="eastAsi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BC2F44" w:rsidRDefault="00AD0391">
      <w:pPr>
        <w:spacing w:line="360" w:lineRule="auto"/>
        <w:rPr>
          <w:rFonts w:cs="宋体"/>
        </w:rPr>
      </w:pPr>
      <w:r>
        <w:rPr>
          <w:rFonts w:cs="宋体" w:hint="eastAsia"/>
        </w:rPr>
        <w:t>4</w:t>
      </w:r>
      <w:r>
        <w:rPr>
          <w:rFonts w:cs="宋体" w:hint="eastAsia"/>
        </w:rPr>
        <w:t>．质量保修完成后，由发包人组织验收。</w:t>
      </w:r>
    </w:p>
    <w:p w:rsidR="00BC2F44" w:rsidRDefault="00AD0391">
      <w:pPr>
        <w:tabs>
          <w:tab w:val="left" w:pos="2229"/>
        </w:tabs>
        <w:spacing w:line="360" w:lineRule="auto"/>
        <w:rPr>
          <w:rFonts w:cs="宋体"/>
        </w:rPr>
      </w:pPr>
      <w:r>
        <w:rPr>
          <w:rFonts w:cs="宋体" w:hint="eastAsia"/>
        </w:rPr>
        <w:t xml:space="preserve">　　五、保修费用</w:t>
      </w:r>
      <w:r>
        <w:rPr>
          <w:rFonts w:cs="宋体" w:hint="eastAsia"/>
        </w:rPr>
        <w:tab/>
      </w:r>
    </w:p>
    <w:p w:rsidR="00BC2F44" w:rsidRDefault="00AD0391">
      <w:pPr>
        <w:spacing w:line="360" w:lineRule="auto"/>
        <w:rPr>
          <w:rFonts w:cs="宋体"/>
        </w:rPr>
      </w:pPr>
      <w:r>
        <w:rPr>
          <w:rFonts w:cs="宋体" w:hint="eastAsia"/>
        </w:rPr>
        <w:t xml:space="preserve">　　保修费用由造成质量缺陷的责任方承担。</w:t>
      </w:r>
    </w:p>
    <w:p w:rsidR="00BC2F44" w:rsidRDefault="00AD0391">
      <w:pPr>
        <w:tabs>
          <w:tab w:val="left" w:pos="2229"/>
        </w:tabs>
        <w:spacing w:line="360" w:lineRule="auto"/>
        <w:rPr>
          <w:rFonts w:cs="宋体"/>
        </w:rPr>
      </w:pPr>
      <w:r>
        <w:rPr>
          <w:rFonts w:cs="宋体" w:hint="eastAsia"/>
        </w:rPr>
        <w:t xml:space="preserve">   </w:t>
      </w:r>
      <w:r>
        <w:rPr>
          <w:rFonts w:cs="宋体" w:hint="eastAsia"/>
        </w:rPr>
        <w:t>六、双方约定的其他工程质量保修事项：</w:t>
      </w:r>
    </w:p>
    <w:p w:rsidR="00BC2F44" w:rsidRDefault="00AD0391">
      <w:pPr>
        <w:spacing w:line="360" w:lineRule="auto"/>
        <w:rPr>
          <w:rFonts w:cs="宋体"/>
        </w:rPr>
      </w:pPr>
      <w:r>
        <w:rPr>
          <w:rFonts w:cs="宋体" w:hint="eastAsia"/>
        </w:rPr>
        <w:t>。</w:t>
      </w:r>
    </w:p>
    <w:p w:rsidR="00BC2F44" w:rsidRDefault="00AD0391">
      <w:pPr>
        <w:spacing w:line="360" w:lineRule="auto"/>
        <w:rPr>
          <w:rFonts w:cs="宋体"/>
        </w:rPr>
      </w:pPr>
      <w:r>
        <w:rPr>
          <w:rFonts w:cs="宋体" w:hint="eastAsia"/>
        </w:rPr>
        <w:t>工程质量保修书由发包人、承包人在工程竣工验收前共同签署，作为施工合同附件，其有效期限至保修期满。</w:t>
      </w:r>
    </w:p>
    <w:p w:rsidR="00BC2F44" w:rsidRDefault="00BC2F44">
      <w:pPr>
        <w:spacing w:line="360" w:lineRule="auto"/>
        <w:rPr>
          <w:rFonts w:cs="宋体"/>
        </w:rPr>
      </w:pPr>
    </w:p>
    <w:p w:rsidR="00BC2F44" w:rsidRDefault="00AD0391">
      <w:pPr>
        <w:spacing w:line="360" w:lineRule="auto"/>
        <w:rPr>
          <w:rFonts w:cs="宋体"/>
          <w:kern w:val="0"/>
          <w:u w:val="single"/>
        </w:rPr>
      </w:pPr>
      <w:r>
        <w:rPr>
          <w:rFonts w:cs="宋体" w:hint="eastAsia"/>
        </w:rPr>
        <w:t>发包人</w:t>
      </w:r>
      <w:r>
        <w:rPr>
          <w:rFonts w:cs="宋体" w:hint="eastAsia"/>
        </w:rPr>
        <w:t>(</w:t>
      </w:r>
      <w:r>
        <w:rPr>
          <w:rFonts w:cs="宋体" w:hint="eastAsia"/>
        </w:rPr>
        <w:t>公章</w:t>
      </w:r>
      <w:r>
        <w:rPr>
          <w:rFonts w:cs="宋体" w:hint="eastAsia"/>
        </w:rPr>
        <w:t>)</w:t>
      </w:r>
      <w:r>
        <w:rPr>
          <w:rFonts w:cs="宋体" w:hint="eastAsia"/>
        </w:rPr>
        <w:t>：承包人</w:t>
      </w:r>
      <w:r>
        <w:rPr>
          <w:rFonts w:cs="宋体" w:hint="eastAsia"/>
        </w:rPr>
        <w:t>(</w:t>
      </w:r>
      <w:r>
        <w:rPr>
          <w:rFonts w:cs="宋体" w:hint="eastAsia"/>
        </w:rPr>
        <w:t>公章</w:t>
      </w:r>
      <w:r>
        <w:rPr>
          <w:rFonts w:cs="宋体" w:hint="eastAsia"/>
        </w:rPr>
        <w:t>)</w:t>
      </w:r>
      <w:r>
        <w:rPr>
          <w:rFonts w:cs="宋体" w:hint="eastAsia"/>
        </w:rPr>
        <w:t>：</w:t>
      </w:r>
    </w:p>
    <w:p w:rsidR="00BC2F44" w:rsidRDefault="00AD0391">
      <w:pPr>
        <w:spacing w:line="360" w:lineRule="auto"/>
        <w:rPr>
          <w:rFonts w:cs="宋体"/>
        </w:rPr>
      </w:pPr>
      <w:r>
        <w:rPr>
          <w:rFonts w:cs="宋体" w:hint="eastAsia"/>
        </w:rPr>
        <w:t>地</w:t>
      </w:r>
      <w:r>
        <w:rPr>
          <w:rFonts w:cs="宋体" w:hint="eastAsia"/>
        </w:rPr>
        <w:t xml:space="preserve">  </w:t>
      </w:r>
      <w:r>
        <w:rPr>
          <w:rFonts w:cs="宋体" w:hint="eastAsia"/>
        </w:rPr>
        <w:t>址：地</w:t>
      </w:r>
      <w:r>
        <w:rPr>
          <w:rFonts w:cs="宋体" w:hint="eastAsia"/>
        </w:rPr>
        <w:t xml:space="preserve">  </w:t>
      </w:r>
      <w:r>
        <w:rPr>
          <w:rFonts w:cs="宋体" w:hint="eastAsia"/>
        </w:rPr>
        <w:t>址：</w:t>
      </w:r>
    </w:p>
    <w:p w:rsidR="00BC2F44" w:rsidRDefault="00AD0391">
      <w:pPr>
        <w:spacing w:line="360" w:lineRule="auto"/>
        <w:rPr>
          <w:rFonts w:cs="宋体"/>
        </w:rPr>
      </w:pP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w:t>
      </w:r>
    </w:p>
    <w:p w:rsidR="00BC2F44" w:rsidRDefault="00AD0391">
      <w:pPr>
        <w:spacing w:line="360" w:lineRule="auto"/>
        <w:rPr>
          <w:rFonts w:cs="宋体"/>
        </w:rPr>
      </w:pP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w:t>
      </w:r>
    </w:p>
    <w:p w:rsidR="00BC2F44" w:rsidRDefault="00AD0391">
      <w:pPr>
        <w:spacing w:line="360" w:lineRule="auto"/>
        <w:rPr>
          <w:rFonts w:cs="宋体"/>
          <w:kern w:val="0"/>
          <w:u w:val="single"/>
        </w:rPr>
      </w:pPr>
      <w:r>
        <w:rPr>
          <w:rFonts w:cs="宋体" w:hint="eastAsia"/>
        </w:rPr>
        <w:t>电</w:t>
      </w:r>
      <w:r>
        <w:rPr>
          <w:rFonts w:cs="宋体" w:hint="eastAsia"/>
        </w:rPr>
        <w:t xml:space="preserve">  </w:t>
      </w:r>
      <w:r>
        <w:rPr>
          <w:rFonts w:cs="宋体" w:hint="eastAsia"/>
        </w:rPr>
        <w:t>话：电</w:t>
      </w:r>
      <w:r>
        <w:rPr>
          <w:rFonts w:cs="宋体" w:hint="eastAsia"/>
        </w:rPr>
        <w:t xml:space="preserve">  </w:t>
      </w:r>
      <w:r>
        <w:rPr>
          <w:rFonts w:cs="宋体" w:hint="eastAsia"/>
        </w:rPr>
        <w:t>话：</w:t>
      </w:r>
    </w:p>
    <w:p w:rsidR="00BC2F44" w:rsidRDefault="00AD0391">
      <w:pPr>
        <w:spacing w:line="360" w:lineRule="auto"/>
        <w:rPr>
          <w:rFonts w:cs="宋体"/>
        </w:rPr>
      </w:pPr>
      <w:r>
        <w:rPr>
          <w:rFonts w:cs="宋体" w:hint="eastAsia"/>
        </w:rPr>
        <w:t>传</w:t>
      </w:r>
      <w:r>
        <w:rPr>
          <w:rFonts w:cs="宋体" w:hint="eastAsia"/>
        </w:rPr>
        <w:t xml:space="preserve">  </w:t>
      </w:r>
      <w:r>
        <w:rPr>
          <w:rFonts w:cs="宋体" w:hint="eastAsia"/>
        </w:rPr>
        <w:t>真：传</w:t>
      </w:r>
      <w:r>
        <w:rPr>
          <w:rFonts w:cs="宋体" w:hint="eastAsia"/>
        </w:rPr>
        <w:t xml:space="preserve">  </w:t>
      </w:r>
      <w:r>
        <w:rPr>
          <w:rFonts w:cs="宋体" w:hint="eastAsia"/>
        </w:rPr>
        <w:t>真：</w:t>
      </w:r>
    </w:p>
    <w:p w:rsidR="00BC2F44" w:rsidRDefault="00AD0391">
      <w:pPr>
        <w:spacing w:line="360" w:lineRule="auto"/>
        <w:rPr>
          <w:rFonts w:cs="宋体"/>
        </w:rPr>
      </w:pPr>
      <w:r>
        <w:rPr>
          <w:rFonts w:cs="宋体" w:hint="eastAsia"/>
        </w:rPr>
        <w:t>开户银行：</w:t>
      </w:r>
      <w:r>
        <w:rPr>
          <w:rFonts w:cs="宋体" w:hint="eastAsia"/>
        </w:rPr>
        <w:t xml:space="preserve">  </w:t>
      </w:r>
      <w:r>
        <w:rPr>
          <w:rFonts w:cs="宋体" w:hint="eastAsia"/>
        </w:rPr>
        <w:t>开户银行：</w:t>
      </w:r>
    </w:p>
    <w:p w:rsidR="00BC2F44" w:rsidRDefault="00AD0391">
      <w:pPr>
        <w:spacing w:line="360" w:lineRule="auto"/>
        <w:rPr>
          <w:rFonts w:cs="宋体"/>
        </w:rPr>
      </w:pPr>
      <w:r>
        <w:rPr>
          <w:rFonts w:cs="宋体" w:hint="eastAsia"/>
        </w:rPr>
        <w:t>账</w:t>
      </w:r>
      <w:r>
        <w:rPr>
          <w:rFonts w:cs="宋体" w:hint="eastAsia"/>
        </w:rPr>
        <w:t xml:space="preserve">  </w:t>
      </w:r>
      <w:r>
        <w:rPr>
          <w:rFonts w:cs="宋体" w:hint="eastAsia"/>
        </w:rPr>
        <w:t>号：</w:t>
      </w:r>
      <w:r>
        <w:rPr>
          <w:rFonts w:cs="宋体" w:hint="eastAsia"/>
        </w:rPr>
        <w:t xml:space="preserve"> </w:t>
      </w:r>
      <w:r>
        <w:rPr>
          <w:rFonts w:cs="宋体" w:hint="eastAsia"/>
        </w:rPr>
        <w:t>账</w:t>
      </w:r>
      <w:r>
        <w:rPr>
          <w:rFonts w:cs="宋体" w:hint="eastAsia"/>
        </w:rPr>
        <w:t xml:space="preserve">  </w:t>
      </w:r>
      <w:r>
        <w:rPr>
          <w:rFonts w:cs="宋体" w:hint="eastAsia"/>
        </w:rPr>
        <w:t>号：</w:t>
      </w:r>
    </w:p>
    <w:p w:rsidR="00BC2F44" w:rsidRDefault="00AD0391">
      <w:pPr>
        <w:spacing w:line="360" w:lineRule="auto"/>
        <w:rPr>
          <w:rFonts w:cs="宋体"/>
        </w:rPr>
      </w:pPr>
      <w:r>
        <w:rPr>
          <w:rFonts w:cs="宋体" w:hint="eastAsia"/>
        </w:rPr>
        <w:t>邮政编码：邮政编码：</w:t>
      </w:r>
    </w:p>
    <w:p w:rsidR="00BC2F44" w:rsidRDefault="00AD0391">
      <w:pPr>
        <w:spacing w:line="360" w:lineRule="auto"/>
        <w:rPr>
          <w:rFonts w:asciiTheme="majorEastAsia" w:eastAsiaTheme="majorEastAsia" w:hAnsiTheme="majorEastAsia" w:cs="宋体"/>
        </w:rPr>
      </w:pPr>
      <w:r>
        <w:rPr>
          <w:rFonts w:cs="宋体" w:hint="eastAsia"/>
          <w:b/>
        </w:rPr>
        <w:br w:type="page"/>
      </w:r>
      <w:r>
        <w:rPr>
          <w:rFonts w:asciiTheme="majorEastAsia" w:eastAsiaTheme="majorEastAsia" w:hAnsiTheme="majorEastAsia" w:cs="宋体" w:hint="eastAsia"/>
        </w:rPr>
        <w:lastRenderedPageBreak/>
        <w:t>附件4：</w:t>
      </w:r>
    </w:p>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BC2F44">
        <w:trPr>
          <w:jc w:val="center"/>
        </w:trPr>
        <w:tc>
          <w:tcPr>
            <w:tcW w:w="1953"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文件名称</w:t>
            </w:r>
          </w:p>
        </w:tc>
        <w:tc>
          <w:tcPr>
            <w:tcW w:w="1276"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套数</w:t>
            </w:r>
          </w:p>
        </w:tc>
        <w:tc>
          <w:tcPr>
            <w:tcW w:w="145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费用（元）</w:t>
            </w:r>
          </w:p>
        </w:tc>
        <w:tc>
          <w:tcPr>
            <w:tcW w:w="1243"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质量</w:t>
            </w:r>
          </w:p>
        </w:tc>
        <w:tc>
          <w:tcPr>
            <w:tcW w:w="1450"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移交时间</w:t>
            </w:r>
          </w:p>
        </w:tc>
        <w:tc>
          <w:tcPr>
            <w:tcW w:w="1667"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责任人</w:t>
            </w:r>
          </w:p>
        </w:tc>
      </w:tr>
      <w:tr w:rsidR="00BC2F44">
        <w:trPr>
          <w:trHeight w:val="567"/>
          <w:jc w:val="center"/>
        </w:trPr>
        <w:tc>
          <w:tcPr>
            <w:tcW w:w="1953"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276"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45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243"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45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667"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r>
      <w:tr w:rsidR="00BC2F44">
        <w:trPr>
          <w:trHeight w:val="567"/>
          <w:jc w:val="center"/>
        </w:trPr>
        <w:tc>
          <w:tcPr>
            <w:tcW w:w="1953" w:type="dxa"/>
            <w:tcBorders>
              <w:top w:val="nil"/>
            </w:tcBorders>
            <w:vAlign w:val="center"/>
          </w:tcPr>
          <w:p w:rsidR="00BC2F44" w:rsidRDefault="00BC2F44">
            <w:pPr>
              <w:pStyle w:val="a3"/>
              <w:rPr>
                <w:rFonts w:ascii="宋体" w:eastAsia="宋体" w:hAnsi="宋体" w:cs="宋体"/>
              </w:rPr>
            </w:pPr>
          </w:p>
        </w:tc>
        <w:tc>
          <w:tcPr>
            <w:tcW w:w="1276" w:type="dxa"/>
            <w:tcBorders>
              <w:top w:val="nil"/>
            </w:tcBorders>
            <w:vAlign w:val="center"/>
          </w:tcPr>
          <w:p w:rsidR="00BC2F44" w:rsidRDefault="00BC2F44">
            <w:pPr>
              <w:pStyle w:val="a3"/>
              <w:rPr>
                <w:rFonts w:ascii="宋体" w:eastAsia="宋体" w:hAnsi="宋体" w:cs="宋体"/>
              </w:rPr>
            </w:pPr>
          </w:p>
        </w:tc>
        <w:tc>
          <w:tcPr>
            <w:tcW w:w="1450" w:type="dxa"/>
            <w:tcBorders>
              <w:top w:val="nil"/>
            </w:tcBorders>
            <w:vAlign w:val="center"/>
          </w:tcPr>
          <w:p w:rsidR="00BC2F44" w:rsidRDefault="00BC2F44">
            <w:pPr>
              <w:pStyle w:val="a3"/>
              <w:rPr>
                <w:rFonts w:ascii="宋体" w:eastAsia="宋体" w:hAnsi="宋体" w:cs="宋体"/>
              </w:rPr>
            </w:pPr>
          </w:p>
        </w:tc>
        <w:tc>
          <w:tcPr>
            <w:tcW w:w="1243" w:type="dxa"/>
            <w:tcBorders>
              <w:top w:val="nil"/>
            </w:tcBorders>
            <w:vAlign w:val="center"/>
          </w:tcPr>
          <w:p w:rsidR="00BC2F44" w:rsidRDefault="00BC2F44">
            <w:pPr>
              <w:pStyle w:val="a3"/>
              <w:rPr>
                <w:rFonts w:ascii="宋体" w:eastAsia="宋体" w:hAnsi="宋体" w:cs="宋体"/>
              </w:rPr>
            </w:pPr>
          </w:p>
        </w:tc>
        <w:tc>
          <w:tcPr>
            <w:tcW w:w="1450" w:type="dxa"/>
            <w:tcBorders>
              <w:top w:val="nil"/>
            </w:tcBorders>
            <w:vAlign w:val="center"/>
          </w:tcPr>
          <w:p w:rsidR="00BC2F44" w:rsidRDefault="00BC2F44">
            <w:pPr>
              <w:pStyle w:val="a3"/>
              <w:rPr>
                <w:rFonts w:ascii="宋体" w:eastAsia="宋体" w:hAnsi="宋体" w:cs="宋体"/>
              </w:rPr>
            </w:pPr>
          </w:p>
        </w:tc>
        <w:tc>
          <w:tcPr>
            <w:tcW w:w="1667" w:type="dxa"/>
            <w:tcBorders>
              <w:top w:val="nil"/>
            </w:tcBorders>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vAlign w:val="center"/>
          </w:tcPr>
          <w:p w:rsidR="00BC2F44" w:rsidRDefault="00BC2F44">
            <w:pPr>
              <w:pStyle w:val="a3"/>
              <w:rPr>
                <w:rFonts w:ascii="宋体" w:eastAsia="宋体" w:hAnsi="宋体" w:cs="宋体"/>
              </w:rPr>
            </w:pPr>
          </w:p>
        </w:tc>
        <w:tc>
          <w:tcPr>
            <w:tcW w:w="1276"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243" w:type="dxa"/>
            <w:vAlign w:val="center"/>
          </w:tcPr>
          <w:p w:rsidR="00BC2F44" w:rsidRDefault="00BC2F44">
            <w:pPr>
              <w:pStyle w:val="a3"/>
              <w:rPr>
                <w:rFonts w:ascii="宋体" w:eastAsia="宋体" w:hAnsi="宋体" w:cs="宋体"/>
              </w:rPr>
            </w:pPr>
          </w:p>
        </w:tc>
        <w:tc>
          <w:tcPr>
            <w:tcW w:w="1450" w:type="dxa"/>
            <w:vAlign w:val="center"/>
          </w:tcPr>
          <w:p w:rsidR="00BC2F44" w:rsidRDefault="00BC2F44">
            <w:pPr>
              <w:pStyle w:val="a3"/>
              <w:rPr>
                <w:rFonts w:ascii="宋体" w:eastAsia="宋体" w:hAnsi="宋体" w:cs="宋体"/>
              </w:rPr>
            </w:pPr>
          </w:p>
        </w:tc>
        <w:tc>
          <w:tcPr>
            <w:tcW w:w="1667" w:type="dxa"/>
            <w:vAlign w:val="center"/>
          </w:tcPr>
          <w:p w:rsidR="00BC2F44" w:rsidRDefault="00BC2F44">
            <w:pPr>
              <w:pStyle w:val="a3"/>
              <w:rPr>
                <w:rFonts w:ascii="宋体" w:eastAsia="宋体" w:hAnsi="宋体"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r w:rsidR="00BC2F44">
        <w:trPr>
          <w:trHeight w:val="567"/>
          <w:jc w:val="center"/>
        </w:trPr>
        <w:tc>
          <w:tcPr>
            <w:tcW w:w="1953" w:type="dxa"/>
          </w:tcPr>
          <w:p w:rsidR="00BC2F44" w:rsidRDefault="00BC2F44">
            <w:pPr>
              <w:rPr>
                <w:rFonts w:cs="宋体"/>
              </w:rPr>
            </w:pPr>
          </w:p>
        </w:tc>
        <w:tc>
          <w:tcPr>
            <w:tcW w:w="1276" w:type="dxa"/>
          </w:tcPr>
          <w:p w:rsidR="00BC2F44" w:rsidRDefault="00BC2F44">
            <w:pPr>
              <w:rPr>
                <w:rFonts w:cs="宋体"/>
              </w:rPr>
            </w:pPr>
          </w:p>
        </w:tc>
        <w:tc>
          <w:tcPr>
            <w:tcW w:w="1450" w:type="dxa"/>
          </w:tcPr>
          <w:p w:rsidR="00BC2F44" w:rsidRDefault="00BC2F44">
            <w:pPr>
              <w:rPr>
                <w:rFonts w:cs="宋体"/>
              </w:rPr>
            </w:pPr>
          </w:p>
        </w:tc>
        <w:tc>
          <w:tcPr>
            <w:tcW w:w="1243" w:type="dxa"/>
          </w:tcPr>
          <w:p w:rsidR="00BC2F44" w:rsidRDefault="00BC2F44">
            <w:pPr>
              <w:rPr>
                <w:rFonts w:cs="宋体"/>
              </w:rPr>
            </w:pPr>
          </w:p>
        </w:tc>
        <w:tc>
          <w:tcPr>
            <w:tcW w:w="1450" w:type="dxa"/>
          </w:tcPr>
          <w:p w:rsidR="00BC2F44" w:rsidRDefault="00BC2F44">
            <w:pPr>
              <w:rPr>
                <w:rFonts w:cs="宋体"/>
              </w:rPr>
            </w:pPr>
          </w:p>
        </w:tc>
        <w:tc>
          <w:tcPr>
            <w:tcW w:w="1667" w:type="dxa"/>
          </w:tcPr>
          <w:p w:rsidR="00BC2F44" w:rsidRDefault="00BC2F44">
            <w:pPr>
              <w:rPr>
                <w:rFonts w:cs="宋体"/>
              </w:rPr>
            </w:pPr>
          </w:p>
        </w:tc>
      </w:tr>
    </w:tbl>
    <w:p w:rsidR="00BC2F44" w:rsidRDefault="00BC2F44">
      <w:pPr>
        <w:rPr>
          <w:rFonts w:cs="宋体"/>
        </w:rPr>
      </w:pPr>
    </w:p>
    <w:p w:rsidR="00BC2F44" w:rsidRDefault="00AD0391">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64" w:name="_Toc296891055"/>
      <w:bookmarkStart w:id="565" w:name="_Toc296346728"/>
      <w:bookmarkStart w:id="566" w:name="_Toc296503227"/>
      <w:bookmarkStart w:id="567" w:name="_Toc267261698"/>
      <w:bookmarkStart w:id="568" w:name="_Toc296944566"/>
      <w:bookmarkStart w:id="569" w:name="_Toc296347226"/>
      <w:bookmarkStart w:id="570" w:name="_Toc296891267"/>
      <w:r>
        <w:rPr>
          <w:rFonts w:asciiTheme="majorEastAsia" w:eastAsiaTheme="majorEastAsia" w:hAnsiTheme="majorEastAsia" w:cs="宋体" w:hint="eastAsia"/>
        </w:rPr>
        <w:t>件5：</w:t>
      </w:r>
    </w:p>
    <w:bookmarkEnd w:id="564"/>
    <w:bookmarkEnd w:id="565"/>
    <w:bookmarkEnd w:id="566"/>
    <w:bookmarkEnd w:id="567"/>
    <w:bookmarkEnd w:id="568"/>
    <w:bookmarkEnd w:id="569"/>
    <w:bookmarkEnd w:id="570"/>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89"/>
        <w:gridCol w:w="1800"/>
        <w:gridCol w:w="1080"/>
        <w:gridCol w:w="719"/>
        <w:gridCol w:w="880"/>
        <w:gridCol w:w="1020"/>
        <w:gridCol w:w="1480"/>
        <w:gridCol w:w="1020"/>
        <w:gridCol w:w="921"/>
      </w:tblGrid>
      <w:tr w:rsidR="00BC2F44">
        <w:trPr>
          <w:jc w:val="center"/>
        </w:trPr>
        <w:tc>
          <w:tcPr>
            <w:tcW w:w="889"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80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机械或设备名称</w:t>
            </w:r>
          </w:p>
        </w:tc>
        <w:tc>
          <w:tcPr>
            <w:tcW w:w="108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719"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88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产地</w:t>
            </w:r>
          </w:p>
        </w:tc>
        <w:tc>
          <w:tcPr>
            <w:tcW w:w="102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制造年份</w:t>
            </w:r>
          </w:p>
        </w:tc>
        <w:tc>
          <w:tcPr>
            <w:tcW w:w="148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额定功率(kW)</w:t>
            </w:r>
          </w:p>
        </w:tc>
        <w:tc>
          <w:tcPr>
            <w:tcW w:w="1020"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921"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BC2F44">
        <w:trPr>
          <w:trHeight w:val="567"/>
          <w:jc w:val="center"/>
        </w:trPr>
        <w:tc>
          <w:tcPr>
            <w:tcW w:w="889"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80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08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719"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88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02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48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1020"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c>
          <w:tcPr>
            <w:tcW w:w="921" w:type="dxa"/>
            <w:tcBorders>
              <w:top w:val="double" w:sz="6" w:space="0" w:color="auto"/>
              <w:bottom w:val="single" w:sz="6" w:space="0" w:color="auto"/>
            </w:tcBorders>
            <w:vAlign w:val="center"/>
          </w:tcPr>
          <w:p w:rsidR="00BC2F44" w:rsidRDefault="00BC2F44">
            <w:pPr>
              <w:pStyle w:val="a3"/>
              <w:rPr>
                <w:rFonts w:ascii="宋体" w:eastAsia="宋体" w:hAnsi="宋体" w:cs="宋体"/>
              </w:rPr>
            </w:pPr>
          </w:p>
        </w:tc>
      </w:tr>
      <w:tr w:rsidR="00BC2F44">
        <w:trPr>
          <w:trHeight w:val="567"/>
          <w:jc w:val="center"/>
        </w:trPr>
        <w:tc>
          <w:tcPr>
            <w:tcW w:w="889" w:type="dxa"/>
            <w:tcBorders>
              <w:top w:val="nil"/>
            </w:tcBorders>
            <w:vAlign w:val="center"/>
          </w:tcPr>
          <w:p w:rsidR="00BC2F44" w:rsidRDefault="00BC2F44">
            <w:pPr>
              <w:pStyle w:val="a3"/>
              <w:rPr>
                <w:rFonts w:ascii="宋体" w:eastAsia="宋体" w:hAnsi="宋体" w:cs="宋体"/>
              </w:rPr>
            </w:pPr>
          </w:p>
        </w:tc>
        <w:tc>
          <w:tcPr>
            <w:tcW w:w="1800" w:type="dxa"/>
            <w:tcBorders>
              <w:top w:val="nil"/>
            </w:tcBorders>
            <w:vAlign w:val="center"/>
          </w:tcPr>
          <w:p w:rsidR="00BC2F44" w:rsidRDefault="00BC2F44">
            <w:pPr>
              <w:pStyle w:val="a3"/>
              <w:rPr>
                <w:rFonts w:ascii="宋体" w:eastAsia="宋体" w:hAnsi="宋体" w:cs="宋体"/>
              </w:rPr>
            </w:pPr>
          </w:p>
        </w:tc>
        <w:tc>
          <w:tcPr>
            <w:tcW w:w="1080" w:type="dxa"/>
            <w:tcBorders>
              <w:top w:val="nil"/>
            </w:tcBorders>
            <w:vAlign w:val="center"/>
          </w:tcPr>
          <w:p w:rsidR="00BC2F44" w:rsidRDefault="00BC2F44">
            <w:pPr>
              <w:pStyle w:val="a3"/>
              <w:rPr>
                <w:rFonts w:ascii="宋体" w:eastAsia="宋体" w:hAnsi="宋体" w:cs="宋体"/>
              </w:rPr>
            </w:pPr>
          </w:p>
        </w:tc>
        <w:tc>
          <w:tcPr>
            <w:tcW w:w="719" w:type="dxa"/>
            <w:tcBorders>
              <w:top w:val="nil"/>
            </w:tcBorders>
            <w:vAlign w:val="center"/>
          </w:tcPr>
          <w:p w:rsidR="00BC2F44" w:rsidRDefault="00BC2F44">
            <w:pPr>
              <w:pStyle w:val="a3"/>
              <w:rPr>
                <w:rFonts w:ascii="宋体" w:eastAsia="宋体" w:hAnsi="宋体" w:cs="宋体"/>
              </w:rPr>
            </w:pPr>
          </w:p>
        </w:tc>
        <w:tc>
          <w:tcPr>
            <w:tcW w:w="880" w:type="dxa"/>
            <w:tcBorders>
              <w:top w:val="nil"/>
            </w:tcBorders>
            <w:vAlign w:val="center"/>
          </w:tcPr>
          <w:p w:rsidR="00BC2F44" w:rsidRDefault="00BC2F44">
            <w:pPr>
              <w:pStyle w:val="a3"/>
              <w:rPr>
                <w:rFonts w:ascii="宋体" w:eastAsia="宋体" w:hAnsi="宋体" w:cs="宋体"/>
              </w:rPr>
            </w:pPr>
          </w:p>
        </w:tc>
        <w:tc>
          <w:tcPr>
            <w:tcW w:w="1020" w:type="dxa"/>
            <w:tcBorders>
              <w:top w:val="nil"/>
            </w:tcBorders>
            <w:vAlign w:val="center"/>
          </w:tcPr>
          <w:p w:rsidR="00BC2F44" w:rsidRDefault="00BC2F44">
            <w:pPr>
              <w:pStyle w:val="a3"/>
              <w:rPr>
                <w:rFonts w:ascii="宋体" w:eastAsia="宋体" w:hAnsi="宋体" w:cs="宋体"/>
              </w:rPr>
            </w:pPr>
          </w:p>
        </w:tc>
        <w:tc>
          <w:tcPr>
            <w:tcW w:w="1480" w:type="dxa"/>
            <w:tcBorders>
              <w:top w:val="nil"/>
            </w:tcBorders>
            <w:vAlign w:val="center"/>
          </w:tcPr>
          <w:p w:rsidR="00BC2F44" w:rsidRDefault="00BC2F44">
            <w:pPr>
              <w:pStyle w:val="a3"/>
              <w:rPr>
                <w:rFonts w:ascii="宋体" w:eastAsia="宋体" w:hAnsi="宋体" w:cs="宋体"/>
              </w:rPr>
            </w:pPr>
          </w:p>
        </w:tc>
        <w:tc>
          <w:tcPr>
            <w:tcW w:w="1020" w:type="dxa"/>
            <w:tcBorders>
              <w:top w:val="nil"/>
            </w:tcBorders>
            <w:vAlign w:val="center"/>
          </w:tcPr>
          <w:p w:rsidR="00BC2F44" w:rsidRDefault="00BC2F44">
            <w:pPr>
              <w:pStyle w:val="a3"/>
              <w:rPr>
                <w:rFonts w:ascii="宋体" w:eastAsia="宋体" w:hAnsi="宋体" w:cs="宋体"/>
              </w:rPr>
            </w:pPr>
          </w:p>
        </w:tc>
        <w:tc>
          <w:tcPr>
            <w:tcW w:w="921" w:type="dxa"/>
            <w:tcBorders>
              <w:top w:val="nil"/>
            </w:tcBorders>
            <w:vAlign w:val="center"/>
          </w:tcPr>
          <w:p w:rsidR="00BC2F44" w:rsidRDefault="00BC2F44">
            <w:pPr>
              <w:pStyle w:val="a3"/>
              <w:rPr>
                <w:rFonts w:ascii="宋体" w:eastAsia="宋体" w:hAnsi="宋体" w:cs="宋体"/>
              </w:rPr>
            </w:pPr>
          </w:p>
        </w:tc>
      </w:tr>
      <w:tr w:rsidR="00BC2F44">
        <w:trPr>
          <w:trHeight w:val="567"/>
          <w:jc w:val="center"/>
        </w:trPr>
        <w:tc>
          <w:tcPr>
            <w:tcW w:w="889" w:type="dxa"/>
            <w:vAlign w:val="center"/>
          </w:tcPr>
          <w:p w:rsidR="00BC2F44" w:rsidRDefault="00BC2F44">
            <w:pPr>
              <w:pStyle w:val="a3"/>
              <w:rPr>
                <w:rFonts w:ascii="宋体" w:eastAsia="宋体" w:hAnsi="宋体" w:cs="宋体"/>
              </w:rPr>
            </w:pPr>
          </w:p>
        </w:tc>
        <w:tc>
          <w:tcPr>
            <w:tcW w:w="1800" w:type="dxa"/>
            <w:vAlign w:val="center"/>
          </w:tcPr>
          <w:p w:rsidR="00BC2F44" w:rsidRDefault="00BC2F44">
            <w:pPr>
              <w:pStyle w:val="a3"/>
              <w:rPr>
                <w:rFonts w:ascii="宋体" w:eastAsia="宋体" w:hAnsi="宋体" w:cs="宋体"/>
              </w:rPr>
            </w:pPr>
          </w:p>
        </w:tc>
        <w:tc>
          <w:tcPr>
            <w:tcW w:w="1080" w:type="dxa"/>
            <w:vAlign w:val="center"/>
          </w:tcPr>
          <w:p w:rsidR="00BC2F44" w:rsidRDefault="00BC2F44">
            <w:pPr>
              <w:pStyle w:val="a3"/>
              <w:rPr>
                <w:rFonts w:ascii="宋体" w:eastAsia="宋体" w:hAnsi="宋体" w:cs="宋体"/>
              </w:rPr>
            </w:pPr>
          </w:p>
        </w:tc>
        <w:tc>
          <w:tcPr>
            <w:tcW w:w="719" w:type="dxa"/>
            <w:vAlign w:val="center"/>
          </w:tcPr>
          <w:p w:rsidR="00BC2F44" w:rsidRDefault="00BC2F44">
            <w:pPr>
              <w:pStyle w:val="a3"/>
              <w:rPr>
                <w:rFonts w:ascii="宋体" w:eastAsia="宋体" w:hAnsi="宋体" w:cs="宋体"/>
              </w:rPr>
            </w:pPr>
          </w:p>
        </w:tc>
        <w:tc>
          <w:tcPr>
            <w:tcW w:w="8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14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921" w:type="dxa"/>
            <w:vAlign w:val="center"/>
          </w:tcPr>
          <w:p w:rsidR="00BC2F44" w:rsidRDefault="00BC2F44">
            <w:pPr>
              <w:pStyle w:val="a3"/>
              <w:rPr>
                <w:rFonts w:ascii="宋体" w:eastAsia="宋体" w:hAnsi="宋体" w:cs="宋体"/>
              </w:rPr>
            </w:pPr>
          </w:p>
        </w:tc>
      </w:tr>
      <w:tr w:rsidR="00BC2F44">
        <w:trPr>
          <w:trHeight w:val="567"/>
          <w:jc w:val="center"/>
        </w:trPr>
        <w:tc>
          <w:tcPr>
            <w:tcW w:w="889" w:type="dxa"/>
            <w:vAlign w:val="center"/>
          </w:tcPr>
          <w:p w:rsidR="00BC2F44" w:rsidRDefault="00BC2F44">
            <w:pPr>
              <w:pStyle w:val="a3"/>
              <w:rPr>
                <w:rFonts w:ascii="宋体" w:eastAsia="宋体" w:hAnsi="宋体" w:cs="宋体"/>
              </w:rPr>
            </w:pPr>
          </w:p>
        </w:tc>
        <w:tc>
          <w:tcPr>
            <w:tcW w:w="1800" w:type="dxa"/>
            <w:vAlign w:val="center"/>
          </w:tcPr>
          <w:p w:rsidR="00BC2F44" w:rsidRDefault="00BC2F44">
            <w:pPr>
              <w:pStyle w:val="a3"/>
              <w:rPr>
                <w:rFonts w:ascii="宋体" w:eastAsia="宋体" w:hAnsi="宋体" w:cs="宋体"/>
              </w:rPr>
            </w:pPr>
          </w:p>
        </w:tc>
        <w:tc>
          <w:tcPr>
            <w:tcW w:w="1080" w:type="dxa"/>
            <w:vAlign w:val="center"/>
          </w:tcPr>
          <w:p w:rsidR="00BC2F44" w:rsidRDefault="00BC2F44">
            <w:pPr>
              <w:pStyle w:val="a3"/>
              <w:rPr>
                <w:rFonts w:ascii="宋体" w:eastAsia="宋体" w:hAnsi="宋体" w:cs="宋体"/>
              </w:rPr>
            </w:pPr>
          </w:p>
        </w:tc>
        <w:tc>
          <w:tcPr>
            <w:tcW w:w="719" w:type="dxa"/>
            <w:vAlign w:val="center"/>
          </w:tcPr>
          <w:p w:rsidR="00BC2F44" w:rsidRDefault="00BC2F44">
            <w:pPr>
              <w:pStyle w:val="a3"/>
              <w:rPr>
                <w:rFonts w:ascii="宋体" w:eastAsia="宋体" w:hAnsi="宋体" w:cs="宋体"/>
              </w:rPr>
            </w:pPr>
          </w:p>
        </w:tc>
        <w:tc>
          <w:tcPr>
            <w:tcW w:w="8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14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921" w:type="dxa"/>
            <w:vAlign w:val="center"/>
          </w:tcPr>
          <w:p w:rsidR="00BC2F44" w:rsidRDefault="00BC2F44">
            <w:pPr>
              <w:pStyle w:val="a3"/>
              <w:rPr>
                <w:rFonts w:ascii="宋体" w:eastAsia="宋体" w:hAnsi="宋体" w:cs="宋体"/>
              </w:rPr>
            </w:pPr>
          </w:p>
        </w:tc>
      </w:tr>
      <w:tr w:rsidR="00BC2F44">
        <w:trPr>
          <w:trHeight w:val="567"/>
          <w:jc w:val="center"/>
        </w:trPr>
        <w:tc>
          <w:tcPr>
            <w:tcW w:w="889" w:type="dxa"/>
            <w:vAlign w:val="center"/>
          </w:tcPr>
          <w:p w:rsidR="00BC2F44" w:rsidRDefault="00BC2F44">
            <w:pPr>
              <w:pStyle w:val="a3"/>
              <w:rPr>
                <w:rFonts w:ascii="宋体" w:eastAsia="宋体" w:hAnsi="宋体" w:cs="宋体"/>
              </w:rPr>
            </w:pPr>
          </w:p>
        </w:tc>
        <w:tc>
          <w:tcPr>
            <w:tcW w:w="1800" w:type="dxa"/>
            <w:vAlign w:val="center"/>
          </w:tcPr>
          <w:p w:rsidR="00BC2F44" w:rsidRDefault="00BC2F44">
            <w:pPr>
              <w:pStyle w:val="a3"/>
              <w:rPr>
                <w:rFonts w:ascii="宋体" w:eastAsia="宋体" w:hAnsi="宋体" w:cs="宋体"/>
              </w:rPr>
            </w:pPr>
          </w:p>
        </w:tc>
        <w:tc>
          <w:tcPr>
            <w:tcW w:w="1080" w:type="dxa"/>
            <w:vAlign w:val="center"/>
          </w:tcPr>
          <w:p w:rsidR="00BC2F44" w:rsidRDefault="00BC2F44">
            <w:pPr>
              <w:pStyle w:val="a3"/>
              <w:rPr>
                <w:rFonts w:ascii="宋体" w:eastAsia="宋体" w:hAnsi="宋体" w:cs="宋体"/>
              </w:rPr>
            </w:pPr>
          </w:p>
        </w:tc>
        <w:tc>
          <w:tcPr>
            <w:tcW w:w="719" w:type="dxa"/>
            <w:vAlign w:val="center"/>
          </w:tcPr>
          <w:p w:rsidR="00BC2F44" w:rsidRDefault="00BC2F44">
            <w:pPr>
              <w:pStyle w:val="a3"/>
              <w:rPr>
                <w:rFonts w:ascii="宋体" w:eastAsia="宋体" w:hAnsi="宋体" w:cs="宋体"/>
              </w:rPr>
            </w:pPr>
          </w:p>
        </w:tc>
        <w:tc>
          <w:tcPr>
            <w:tcW w:w="8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14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921" w:type="dxa"/>
            <w:vAlign w:val="center"/>
          </w:tcPr>
          <w:p w:rsidR="00BC2F44" w:rsidRDefault="00BC2F44">
            <w:pPr>
              <w:pStyle w:val="a3"/>
              <w:rPr>
                <w:rFonts w:ascii="宋体" w:eastAsia="宋体" w:hAnsi="宋体" w:cs="宋体"/>
              </w:rPr>
            </w:pPr>
          </w:p>
        </w:tc>
      </w:tr>
      <w:tr w:rsidR="00BC2F44">
        <w:trPr>
          <w:trHeight w:val="567"/>
          <w:jc w:val="center"/>
        </w:trPr>
        <w:tc>
          <w:tcPr>
            <w:tcW w:w="889" w:type="dxa"/>
            <w:vAlign w:val="center"/>
          </w:tcPr>
          <w:p w:rsidR="00BC2F44" w:rsidRDefault="00BC2F44">
            <w:pPr>
              <w:pStyle w:val="a3"/>
              <w:rPr>
                <w:rFonts w:ascii="宋体" w:eastAsia="宋体" w:hAnsi="宋体" w:cs="宋体"/>
              </w:rPr>
            </w:pPr>
          </w:p>
        </w:tc>
        <w:tc>
          <w:tcPr>
            <w:tcW w:w="1800" w:type="dxa"/>
            <w:vAlign w:val="center"/>
          </w:tcPr>
          <w:p w:rsidR="00BC2F44" w:rsidRDefault="00BC2F44">
            <w:pPr>
              <w:pStyle w:val="a3"/>
              <w:rPr>
                <w:rFonts w:ascii="宋体" w:eastAsia="宋体" w:hAnsi="宋体" w:cs="宋体"/>
              </w:rPr>
            </w:pPr>
          </w:p>
        </w:tc>
        <w:tc>
          <w:tcPr>
            <w:tcW w:w="1080" w:type="dxa"/>
            <w:vAlign w:val="center"/>
          </w:tcPr>
          <w:p w:rsidR="00BC2F44" w:rsidRDefault="00BC2F44">
            <w:pPr>
              <w:pStyle w:val="a3"/>
              <w:rPr>
                <w:rFonts w:ascii="宋体" w:eastAsia="宋体" w:hAnsi="宋体" w:cs="宋体"/>
              </w:rPr>
            </w:pPr>
          </w:p>
        </w:tc>
        <w:tc>
          <w:tcPr>
            <w:tcW w:w="719" w:type="dxa"/>
            <w:vAlign w:val="center"/>
          </w:tcPr>
          <w:p w:rsidR="00BC2F44" w:rsidRDefault="00BC2F44">
            <w:pPr>
              <w:pStyle w:val="a3"/>
              <w:rPr>
                <w:rFonts w:ascii="宋体" w:eastAsia="宋体" w:hAnsi="宋体" w:cs="宋体"/>
              </w:rPr>
            </w:pPr>
          </w:p>
        </w:tc>
        <w:tc>
          <w:tcPr>
            <w:tcW w:w="8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14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921" w:type="dxa"/>
            <w:vAlign w:val="center"/>
          </w:tcPr>
          <w:p w:rsidR="00BC2F44" w:rsidRDefault="00BC2F44">
            <w:pPr>
              <w:pStyle w:val="a3"/>
              <w:rPr>
                <w:rFonts w:ascii="宋体" w:eastAsia="宋体" w:hAnsi="宋体" w:cs="宋体"/>
              </w:rPr>
            </w:pPr>
          </w:p>
        </w:tc>
      </w:tr>
      <w:tr w:rsidR="00BC2F44">
        <w:trPr>
          <w:trHeight w:val="567"/>
          <w:jc w:val="center"/>
        </w:trPr>
        <w:tc>
          <w:tcPr>
            <w:tcW w:w="889" w:type="dxa"/>
            <w:vAlign w:val="center"/>
          </w:tcPr>
          <w:p w:rsidR="00BC2F44" w:rsidRDefault="00BC2F44">
            <w:pPr>
              <w:pStyle w:val="a3"/>
              <w:rPr>
                <w:rFonts w:ascii="宋体" w:eastAsia="宋体" w:hAnsi="宋体" w:cs="宋体"/>
              </w:rPr>
            </w:pPr>
          </w:p>
        </w:tc>
        <w:tc>
          <w:tcPr>
            <w:tcW w:w="1800" w:type="dxa"/>
            <w:vAlign w:val="center"/>
          </w:tcPr>
          <w:p w:rsidR="00BC2F44" w:rsidRDefault="00BC2F44">
            <w:pPr>
              <w:pStyle w:val="a3"/>
              <w:rPr>
                <w:rFonts w:ascii="宋体" w:eastAsia="宋体" w:hAnsi="宋体" w:cs="宋体"/>
              </w:rPr>
            </w:pPr>
          </w:p>
        </w:tc>
        <w:tc>
          <w:tcPr>
            <w:tcW w:w="1080" w:type="dxa"/>
            <w:vAlign w:val="center"/>
          </w:tcPr>
          <w:p w:rsidR="00BC2F44" w:rsidRDefault="00BC2F44">
            <w:pPr>
              <w:pStyle w:val="a3"/>
              <w:rPr>
                <w:rFonts w:ascii="宋体" w:eastAsia="宋体" w:hAnsi="宋体" w:cs="宋体"/>
              </w:rPr>
            </w:pPr>
          </w:p>
        </w:tc>
        <w:tc>
          <w:tcPr>
            <w:tcW w:w="719" w:type="dxa"/>
            <w:vAlign w:val="center"/>
          </w:tcPr>
          <w:p w:rsidR="00BC2F44" w:rsidRDefault="00BC2F44">
            <w:pPr>
              <w:pStyle w:val="a3"/>
              <w:rPr>
                <w:rFonts w:ascii="宋体" w:eastAsia="宋体" w:hAnsi="宋体" w:cs="宋体"/>
              </w:rPr>
            </w:pPr>
          </w:p>
        </w:tc>
        <w:tc>
          <w:tcPr>
            <w:tcW w:w="8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1480" w:type="dxa"/>
            <w:vAlign w:val="center"/>
          </w:tcPr>
          <w:p w:rsidR="00BC2F44" w:rsidRDefault="00BC2F44">
            <w:pPr>
              <w:pStyle w:val="a3"/>
              <w:rPr>
                <w:rFonts w:ascii="宋体" w:eastAsia="宋体" w:hAnsi="宋体" w:cs="宋体"/>
              </w:rPr>
            </w:pPr>
          </w:p>
        </w:tc>
        <w:tc>
          <w:tcPr>
            <w:tcW w:w="1020" w:type="dxa"/>
            <w:vAlign w:val="center"/>
          </w:tcPr>
          <w:p w:rsidR="00BC2F44" w:rsidRDefault="00BC2F44">
            <w:pPr>
              <w:pStyle w:val="a3"/>
              <w:rPr>
                <w:rFonts w:ascii="宋体" w:eastAsia="宋体" w:hAnsi="宋体" w:cs="宋体"/>
              </w:rPr>
            </w:pPr>
          </w:p>
        </w:tc>
        <w:tc>
          <w:tcPr>
            <w:tcW w:w="921" w:type="dxa"/>
            <w:vAlign w:val="center"/>
          </w:tcPr>
          <w:p w:rsidR="00BC2F44" w:rsidRDefault="00BC2F44">
            <w:pPr>
              <w:pStyle w:val="a3"/>
              <w:rPr>
                <w:rFonts w:ascii="宋体" w:eastAsia="宋体" w:hAnsi="宋体"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r w:rsidR="00BC2F44">
        <w:trPr>
          <w:trHeight w:val="567"/>
          <w:jc w:val="center"/>
        </w:trPr>
        <w:tc>
          <w:tcPr>
            <w:tcW w:w="889" w:type="dxa"/>
          </w:tcPr>
          <w:p w:rsidR="00BC2F44" w:rsidRDefault="00BC2F44">
            <w:pPr>
              <w:rPr>
                <w:rFonts w:cs="宋体"/>
              </w:rPr>
            </w:pPr>
          </w:p>
        </w:tc>
        <w:tc>
          <w:tcPr>
            <w:tcW w:w="1800" w:type="dxa"/>
          </w:tcPr>
          <w:p w:rsidR="00BC2F44" w:rsidRDefault="00BC2F44">
            <w:pPr>
              <w:rPr>
                <w:rFonts w:cs="宋体"/>
              </w:rPr>
            </w:pPr>
          </w:p>
        </w:tc>
        <w:tc>
          <w:tcPr>
            <w:tcW w:w="1080" w:type="dxa"/>
          </w:tcPr>
          <w:p w:rsidR="00BC2F44" w:rsidRDefault="00BC2F44">
            <w:pPr>
              <w:rPr>
                <w:rFonts w:cs="宋体"/>
              </w:rPr>
            </w:pPr>
          </w:p>
        </w:tc>
        <w:tc>
          <w:tcPr>
            <w:tcW w:w="719" w:type="dxa"/>
          </w:tcPr>
          <w:p w:rsidR="00BC2F44" w:rsidRDefault="00BC2F44">
            <w:pPr>
              <w:rPr>
                <w:rFonts w:cs="宋体"/>
              </w:rPr>
            </w:pPr>
          </w:p>
        </w:tc>
        <w:tc>
          <w:tcPr>
            <w:tcW w:w="880" w:type="dxa"/>
          </w:tcPr>
          <w:p w:rsidR="00BC2F44" w:rsidRDefault="00BC2F44">
            <w:pPr>
              <w:rPr>
                <w:rFonts w:cs="宋体"/>
              </w:rPr>
            </w:pPr>
          </w:p>
        </w:tc>
        <w:tc>
          <w:tcPr>
            <w:tcW w:w="1020" w:type="dxa"/>
          </w:tcPr>
          <w:p w:rsidR="00BC2F44" w:rsidRDefault="00BC2F44">
            <w:pPr>
              <w:rPr>
                <w:rFonts w:cs="宋体"/>
              </w:rPr>
            </w:pPr>
          </w:p>
        </w:tc>
        <w:tc>
          <w:tcPr>
            <w:tcW w:w="1480" w:type="dxa"/>
          </w:tcPr>
          <w:p w:rsidR="00BC2F44" w:rsidRDefault="00BC2F44">
            <w:pPr>
              <w:rPr>
                <w:rFonts w:cs="宋体"/>
              </w:rPr>
            </w:pPr>
          </w:p>
        </w:tc>
        <w:tc>
          <w:tcPr>
            <w:tcW w:w="1020" w:type="dxa"/>
          </w:tcPr>
          <w:p w:rsidR="00BC2F44" w:rsidRDefault="00BC2F44">
            <w:pPr>
              <w:rPr>
                <w:rFonts w:cs="宋体"/>
              </w:rPr>
            </w:pPr>
          </w:p>
        </w:tc>
        <w:tc>
          <w:tcPr>
            <w:tcW w:w="921" w:type="dxa"/>
          </w:tcPr>
          <w:p w:rsidR="00BC2F44" w:rsidRDefault="00BC2F44">
            <w:pPr>
              <w:rPr>
                <w:rFonts w:cs="宋体"/>
              </w:rPr>
            </w:pPr>
          </w:p>
        </w:tc>
      </w:tr>
    </w:tbl>
    <w:p w:rsidR="00BC2F44" w:rsidRDefault="00BC2F44">
      <w:pPr>
        <w:rPr>
          <w:rFonts w:cs="宋体"/>
        </w:rPr>
      </w:pPr>
    </w:p>
    <w:p w:rsidR="00BC2F44" w:rsidRDefault="00BC2F44">
      <w:pPr>
        <w:rPr>
          <w:rFonts w:cs="宋体"/>
        </w:rPr>
      </w:pPr>
    </w:p>
    <w:p w:rsidR="00BC2F44" w:rsidRDefault="00AD0391">
      <w:pPr>
        <w:widowControl/>
        <w:jc w:val="left"/>
        <w:rPr>
          <w:rFonts w:cs="宋体"/>
        </w:rPr>
      </w:pPr>
      <w:r>
        <w:rPr>
          <w:rFonts w:cs="宋体"/>
        </w:rPr>
        <w:br w:type="page"/>
      </w:r>
    </w:p>
    <w:p w:rsidR="00BC2F44" w:rsidRDefault="00BC2F44">
      <w:pPr>
        <w:rPr>
          <w:rFonts w:cs="宋体"/>
        </w:rPr>
      </w:pPr>
    </w:p>
    <w:p w:rsidR="00BC2F44" w:rsidRDefault="00AD0391">
      <w:pPr>
        <w:rPr>
          <w:rFonts w:asciiTheme="majorEastAsia" w:eastAsiaTheme="majorEastAsia" w:hAnsiTheme="majorEastAsia" w:cs="宋体"/>
        </w:rPr>
      </w:pPr>
      <w:r>
        <w:rPr>
          <w:rFonts w:asciiTheme="majorEastAsia" w:eastAsiaTheme="majorEastAsia" w:hAnsiTheme="majorEastAsia" w:cs="宋体" w:hint="eastAsia"/>
        </w:rPr>
        <w:t>附</w:t>
      </w:r>
      <w:bookmarkStart w:id="571" w:name="_Toc267261699"/>
      <w:bookmarkStart w:id="572" w:name="_Toc296891268"/>
      <w:bookmarkStart w:id="573" w:name="_Toc296891056"/>
      <w:bookmarkStart w:id="574" w:name="_Toc296503228"/>
      <w:bookmarkStart w:id="575" w:name="_Toc296944567"/>
      <w:bookmarkStart w:id="576" w:name="_Toc296347227"/>
      <w:bookmarkStart w:id="577" w:name="_Toc296346729"/>
      <w:r>
        <w:rPr>
          <w:rFonts w:asciiTheme="majorEastAsia" w:eastAsiaTheme="majorEastAsia" w:hAnsiTheme="majorEastAsia" w:cs="宋体" w:hint="eastAsia"/>
        </w:rPr>
        <w:t>件6：</w:t>
      </w:r>
    </w:p>
    <w:bookmarkEnd w:id="571"/>
    <w:bookmarkEnd w:id="572"/>
    <w:bookmarkEnd w:id="573"/>
    <w:bookmarkEnd w:id="574"/>
    <w:bookmarkEnd w:id="575"/>
    <w:bookmarkEnd w:id="576"/>
    <w:bookmarkEnd w:id="577"/>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BC2F44">
        <w:trPr>
          <w:jc w:val="center"/>
        </w:trPr>
        <w:tc>
          <w:tcPr>
            <w:tcW w:w="1871"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BC2F44">
        <w:trPr>
          <w:jc w:val="center"/>
        </w:trPr>
        <w:tc>
          <w:tcPr>
            <w:tcW w:w="9809" w:type="dxa"/>
            <w:gridSpan w:val="5"/>
            <w:tcBorders>
              <w:top w:val="doub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BC2F44">
        <w:trPr>
          <w:jc w:val="center"/>
        </w:trPr>
        <w:tc>
          <w:tcPr>
            <w:tcW w:w="1871" w:type="dxa"/>
            <w:tcBorders>
              <w:top w:val="nil"/>
              <w:bottom w:val="nil"/>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BC2F44" w:rsidRDefault="00BC2F44">
            <w:pPr>
              <w:pStyle w:val="a3"/>
              <w:jc w:val="center"/>
              <w:rPr>
                <w:rFonts w:ascii="宋体" w:eastAsia="宋体" w:hAnsi="宋体" w:cs="宋体"/>
                <w:sz w:val="21"/>
                <w:szCs w:val="21"/>
              </w:rPr>
            </w:pPr>
          </w:p>
        </w:tc>
        <w:tc>
          <w:tcPr>
            <w:tcW w:w="1134" w:type="dxa"/>
            <w:tcBorders>
              <w:top w:val="nil"/>
            </w:tcBorders>
            <w:vAlign w:val="center"/>
          </w:tcPr>
          <w:p w:rsidR="00BC2F44" w:rsidRDefault="00BC2F44">
            <w:pPr>
              <w:pStyle w:val="a3"/>
              <w:jc w:val="center"/>
              <w:rPr>
                <w:rFonts w:ascii="宋体" w:eastAsia="宋体" w:hAnsi="宋体" w:cs="宋体"/>
                <w:sz w:val="21"/>
                <w:szCs w:val="21"/>
              </w:rPr>
            </w:pPr>
          </w:p>
        </w:tc>
        <w:tc>
          <w:tcPr>
            <w:tcW w:w="1134" w:type="dxa"/>
            <w:tcBorders>
              <w:top w:val="nil"/>
            </w:tcBorders>
            <w:vAlign w:val="center"/>
          </w:tcPr>
          <w:p w:rsidR="00BC2F44" w:rsidRDefault="00BC2F44">
            <w:pPr>
              <w:pStyle w:val="a3"/>
              <w:jc w:val="center"/>
              <w:rPr>
                <w:rFonts w:ascii="宋体" w:eastAsia="宋体" w:hAnsi="宋体" w:cs="宋体"/>
                <w:sz w:val="21"/>
                <w:szCs w:val="21"/>
              </w:rPr>
            </w:pPr>
          </w:p>
        </w:tc>
        <w:tc>
          <w:tcPr>
            <w:tcW w:w="4252" w:type="dxa"/>
            <w:tcBorders>
              <w:top w:val="nil"/>
            </w:tcBorders>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nil"/>
            </w:tcBorders>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nil"/>
              <w:bottom w:val="nil"/>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nil"/>
              <w:bottom w:val="nil"/>
            </w:tcBorders>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9809" w:type="dxa"/>
            <w:gridSpan w:val="5"/>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vMerge w:val="restart"/>
            <w:tcBorders>
              <w:top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tcBorders>
              <w:bottom w:val="nil"/>
            </w:tcBorders>
            <w:vAlign w:val="center"/>
          </w:tcPr>
          <w:p w:rsidR="00BC2F44" w:rsidRDefault="00BC2F44">
            <w:pPr>
              <w:pStyle w:val="a3"/>
              <w:rPr>
                <w:rFonts w:ascii="宋体" w:eastAsia="宋体" w:hAnsi="宋体" w:cs="宋体"/>
              </w:rPr>
            </w:pPr>
          </w:p>
        </w:tc>
        <w:tc>
          <w:tcPr>
            <w:tcW w:w="1134" w:type="dxa"/>
            <w:tcBorders>
              <w:bottom w:val="nil"/>
            </w:tcBorders>
            <w:vAlign w:val="center"/>
          </w:tcPr>
          <w:p w:rsidR="00BC2F44" w:rsidRDefault="00BC2F44">
            <w:pPr>
              <w:pStyle w:val="a3"/>
              <w:rPr>
                <w:rFonts w:ascii="宋体" w:eastAsia="宋体" w:hAnsi="宋体" w:cs="宋体"/>
              </w:rPr>
            </w:pPr>
          </w:p>
        </w:tc>
        <w:tc>
          <w:tcPr>
            <w:tcW w:w="1134" w:type="dxa"/>
            <w:tcBorders>
              <w:bottom w:val="nil"/>
            </w:tcBorders>
            <w:vAlign w:val="center"/>
          </w:tcPr>
          <w:p w:rsidR="00BC2F44" w:rsidRDefault="00BC2F44">
            <w:pPr>
              <w:pStyle w:val="a3"/>
              <w:rPr>
                <w:rFonts w:ascii="宋体" w:eastAsia="宋体" w:hAnsi="宋体" w:cs="宋体"/>
              </w:rPr>
            </w:pPr>
          </w:p>
        </w:tc>
        <w:tc>
          <w:tcPr>
            <w:tcW w:w="4252" w:type="dxa"/>
            <w:tcBorders>
              <w:bottom w:val="nil"/>
            </w:tcBorders>
            <w:vAlign w:val="center"/>
          </w:tcPr>
          <w:p w:rsidR="00BC2F44" w:rsidRDefault="00BC2F44">
            <w:pPr>
              <w:pStyle w:val="a3"/>
              <w:rPr>
                <w:rFonts w:ascii="宋体" w:eastAsia="宋体" w:hAnsi="宋体" w:cs="宋体"/>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bl>
    <w:p w:rsidR="00BC2F44" w:rsidRDefault="00AD0391">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78" w:name="_Toc296944568"/>
      <w:bookmarkStart w:id="579" w:name="_Toc296346730"/>
      <w:bookmarkStart w:id="580" w:name="_Toc296347228"/>
      <w:bookmarkStart w:id="581" w:name="_Toc296891057"/>
      <w:bookmarkStart w:id="582" w:name="_Toc296503229"/>
      <w:bookmarkStart w:id="583" w:name="_Toc296891269"/>
      <w:r>
        <w:rPr>
          <w:rFonts w:asciiTheme="majorEastAsia" w:eastAsiaTheme="majorEastAsia" w:hAnsiTheme="majorEastAsia" w:cs="宋体" w:hint="eastAsia"/>
        </w:rPr>
        <w:t>件7：</w:t>
      </w:r>
    </w:p>
    <w:bookmarkEnd w:id="578"/>
    <w:bookmarkEnd w:id="579"/>
    <w:bookmarkEnd w:id="580"/>
    <w:bookmarkEnd w:id="581"/>
    <w:bookmarkEnd w:id="582"/>
    <w:bookmarkEnd w:id="583"/>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BC2F44">
        <w:trPr>
          <w:jc w:val="center"/>
        </w:trPr>
        <w:tc>
          <w:tcPr>
            <w:tcW w:w="1871"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名    称</w:t>
            </w:r>
          </w:p>
        </w:tc>
        <w:tc>
          <w:tcPr>
            <w:tcW w:w="1418"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BC2F44">
        <w:trPr>
          <w:jc w:val="center"/>
        </w:trPr>
        <w:tc>
          <w:tcPr>
            <w:tcW w:w="9809" w:type="dxa"/>
            <w:gridSpan w:val="5"/>
            <w:tcBorders>
              <w:top w:val="doub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BC2F44">
        <w:trPr>
          <w:jc w:val="center"/>
        </w:trPr>
        <w:tc>
          <w:tcPr>
            <w:tcW w:w="1871" w:type="dxa"/>
            <w:tcBorders>
              <w:top w:val="nil"/>
              <w:bottom w:val="nil"/>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BC2F44" w:rsidRDefault="00BC2F44">
            <w:pPr>
              <w:pStyle w:val="a3"/>
              <w:jc w:val="center"/>
              <w:rPr>
                <w:rFonts w:ascii="宋体" w:eastAsia="宋体" w:hAnsi="宋体" w:cs="宋体"/>
                <w:sz w:val="21"/>
                <w:szCs w:val="21"/>
              </w:rPr>
            </w:pPr>
          </w:p>
        </w:tc>
        <w:tc>
          <w:tcPr>
            <w:tcW w:w="1134" w:type="dxa"/>
            <w:tcBorders>
              <w:top w:val="nil"/>
            </w:tcBorders>
            <w:vAlign w:val="center"/>
          </w:tcPr>
          <w:p w:rsidR="00BC2F44" w:rsidRDefault="00BC2F44">
            <w:pPr>
              <w:pStyle w:val="a3"/>
              <w:jc w:val="center"/>
              <w:rPr>
                <w:rFonts w:ascii="宋体" w:eastAsia="宋体" w:hAnsi="宋体" w:cs="宋体"/>
                <w:sz w:val="21"/>
                <w:szCs w:val="21"/>
              </w:rPr>
            </w:pPr>
          </w:p>
        </w:tc>
        <w:tc>
          <w:tcPr>
            <w:tcW w:w="1134" w:type="dxa"/>
            <w:tcBorders>
              <w:top w:val="nil"/>
            </w:tcBorders>
            <w:vAlign w:val="center"/>
          </w:tcPr>
          <w:p w:rsidR="00BC2F44" w:rsidRDefault="00BC2F44">
            <w:pPr>
              <w:pStyle w:val="a3"/>
              <w:jc w:val="center"/>
              <w:rPr>
                <w:rFonts w:ascii="宋体" w:eastAsia="宋体" w:hAnsi="宋体" w:cs="宋体"/>
                <w:sz w:val="21"/>
                <w:szCs w:val="21"/>
              </w:rPr>
            </w:pPr>
          </w:p>
        </w:tc>
        <w:tc>
          <w:tcPr>
            <w:tcW w:w="4252" w:type="dxa"/>
            <w:tcBorders>
              <w:top w:val="nil"/>
            </w:tcBorders>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nil"/>
            </w:tcBorders>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nil"/>
              <w:bottom w:val="nil"/>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nil"/>
              <w:bottom w:val="nil"/>
            </w:tcBorders>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9809" w:type="dxa"/>
            <w:gridSpan w:val="5"/>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tcBorders>
              <w:top w:val="single" w:sz="6" w:space="0" w:color="auto"/>
              <w:bottom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vMerge w:val="restart"/>
            <w:tcBorders>
              <w:top w:val="single" w:sz="6" w:space="0" w:color="auto"/>
            </w:tcBorders>
            <w:vAlign w:val="center"/>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tcBorders>
              <w:bottom w:val="nil"/>
            </w:tcBorders>
            <w:vAlign w:val="center"/>
          </w:tcPr>
          <w:p w:rsidR="00BC2F44" w:rsidRDefault="00BC2F44">
            <w:pPr>
              <w:pStyle w:val="a3"/>
              <w:jc w:val="center"/>
              <w:rPr>
                <w:rFonts w:ascii="宋体" w:eastAsia="宋体" w:hAnsi="宋体" w:cs="宋体"/>
                <w:sz w:val="21"/>
                <w:szCs w:val="21"/>
              </w:rPr>
            </w:pPr>
          </w:p>
        </w:tc>
        <w:tc>
          <w:tcPr>
            <w:tcW w:w="1134" w:type="dxa"/>
            <w:tcBorders>
              <w:bottom w:val="nil"/>
            </w:tcBorders>
            <w:vAlign w:val="center"/>
          </w:tcPr>
          <w:p w:rsidR="00BC2F44" w:rsidRDefault="00BC2F44">
            <w:pPr>
              <w:pStyle w:val="a3"/>
              <w:jc w:val="center"/>
              <w:rPr>
                <w:rFonts w:ascii="宋体" w:eastAsia="宋体" w:hAnsi="宋体" w:cs="宋体"/>
                <w:sz w:val="21"/>
                <w:szCs w:val="21"/>
              </w:rPr>
            </w:pPr>
          </w:p>
        </w:tc>
        <w:tc>
          <w:tcPr>
            <w:tcW w:w="1134" w:type="dxa"/>
            <w:tcBorders>
              <w:bottom w:val="nil"/>
            </w:tcBorders>
            <w:vAlign w:val="center"/>
          </w:tcPr>
          <w:p w:rsidR="00BC2F44" w:rsidRDefault="00BC2F44">
            <w:pPr>
              <w:pStyle w:val="a3"/>
              <w:jc w:val="center"/>
              <w:rPr>
                <w:rFonts w:ascii="宋体" w:eastAsia="宋体" w:hAnsi="宋体" w:cs="宋体"/>
                <w:sz w:val="21"/>
                <w:szCs w:val="21"/>
              </w:rPr>
            </w:pPr>
          </w:p>
        </w:tc>
        <w:tc>
          <w:tcPr>
            <w:tcW w:w="4252" w:type="dxa"/>
            <w:tcBorders>
              <w:bottom w:val="nil"/>
            </w:tcBorders>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vMerge/>
            <w:vAlign w:val="center"/>
          </w:tcPr>
          <w:p w:rsidR="00BC2F44" w:rsidRDefault="00BC2F44">
            <w:pPr>
              <w:pStyle w:val="a3"/>
              <w:jc w:val="center"/>
              <w:rPr>
                <w:rFonts w:ascii="宋体" w:eastAsia="宋体" w:hAnsi="宋体" w:cs="宋体"/>
                <w:sz w:val="21"/>
                <w:szCs w:val="21"/>
              </w:rPr>
            </w:pPr>
          </w:p>
        </w:tc>
        <w:tc>
          <w:tcPr>
            <w:tcW w:w="1418"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1134" w:type="dxa"/>
            <w:vAlign w:val="center"/>
          </w:tcPr>
          <w:p w:rsidR="00BC2F44" w:rsidRDefault="00BC2F44">
            <w:pPr>
              <w:pStyle w:val="a3"/>
              <w:jc w:val="center"/>
              <w:rPr>
                <w:rFonts w:ascii="宋体" w:eastAsia="宋体" w:hAnsi="宋体" w:cs="宋体"/>
                <w:sz w:val="21"/>
                <w:szCs w:val="21"/>
              </w:rPr>
            </w:pPr>
          </w:p>
        </w:tc>
        <w:tc>
          <w:tcPr>
            <w:tcW w:w="4252" w:type="dxa"/>
            <w:vAlign w:val="center"/>
          </w:tcPr>
          <w:p w:rsidR="00BC2F44" w:rsidRDefault="00BC2F44">
            <w:pPr>
              <w:pStyle w:val="a3"/>
              <w:jc w:val="center"/>
              <w:rPr>
                <w:rFonts w:ascii="宋体" w:eastAsia="宋体" w:hAnsi="宋体" w:cs="宋体"/>
                <w:sz w:val="21"/>
                <w:szCs w:val="21"/>
              </w:rPr>
            </w:pPr>
          </w:p>
        </w:tc>
      </w:tr>
      <w:tr w:rsidR="00BC2F44">
        <w:trPr>
          <w:jc w:val="center"/>
        </w:trPr>
        <w:tc>
          <w:tcPr>
            <w:tcW w:w="1871" w:type="dxa"/>
            <w:vMerge/>
            <w:vAlign w:val="center"/>
          </w:tcPr>
          <w:p w:rsidR="00BC2F44" w:rsidRDefault="00BC2F44">
            <w:pPr>
              <w:pStyle w:val="a3"/>
              <w:rPr>
                <w:rFonts w:ascii="宋体" w:eastAsia="宋体" w:hAnsi="宋体" w:cs="宋体"/>
              </w:rPr>
            </w:pPr>
          </w:p>
        </w:tc>
        <w:tc>
          <w:tcPr>
            <w:tcW w:w="1418"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1134" w:type="dxa"/>
            <w:vAlign w:val="center"/>
          </w:tcPr>
          <w:p w:rsidR="00BC2F44" w:rsidRDefault="00BC2F44">
            <w:pPr>
              <w:pStyle w:val="a3"/>
              <w:rPr>
                <w:rFonts w:ascii="宋体" w:eastAsia="宋体" w:hAnsi="宋体" w:cs="宋体"/>
              </w:rPr>
            </w:pPr>
          </w:p>
        </w:tc>
        <w:tc>
          <w:tcPr>
            <w:tcW w:w="4252" w:type="dxa"/>
            <w:vAlign w:val="center"/>
          </w:tcPr>
          <w:p w:rsidR="00BC2F44" w:rsidRDefault="00BC2F44">
            <w:pPr>
              <w:pStyle w:val="a3"/>
              <w:rPr>
                <w:rFonts w:ascii="宋体" w:eastAsia="宋体" w:hAnsi="宋体" w:cs="宋体"/>
              </w:rPr>
            </w:pPr>
          </w:p>
        </w:tc>
      </w:tr>
    </w:tbl>
    <w:p w:rsidR="00BC2F44" w:rsidRDefault="00AD0391">
      <w:pPr>
        <w:spacing w:line="360" w:lineRule="auto"/>
        <w:rPr>
          <w:rFonts w:asciiTheme="majorEastAsia" w:eastAsiaTheme="majorEastAsia" w:hAnsiTheme="majorEastAsia" w:cs="宋体"/>
        </w:rPr>
      </w:pPr>
      <w:r>
        <w:rPr>
          <w:rFonts w:cs="宋体" w:hint="eastAsia"/>
        </w:rPr>
        <w:br w:type="page"/>
      </w:r>
      <w:bookmarkStart w:id="584" w:name="_Toc267261701"/>
      <w:r>
        <w:rPr>
          <w:rFonts w:asciiTheme="majorEastAsia" w:eastAsiaTheme="majorEastAsia" w:hAnsiTheme="majorEastAsia" w:cs="宋体" w:hint="eastAsia"/>
        </w:rPr>
        <w:lastRenderedPageBreak/>
        <w:t>附</w:t>
      </w:r>
      <w:bookmarkStart w:id="585" w:name="_Toc296891271"/>
      <w:bookmarkStart w:id="586" w:name="_Toc296944570"/>
      <w:bookmarkStart w:id="587" w:name="_Toc296346732"/>
      <w:bookmarkStart w:id="588" w:name="_Toc296347230"/>
      <w:bookmarkStart w:id="589" w:name="_Toc296503231"/>
      <w:bookmarkStart w:id="590" w:name="_Toc296891059"/>
      <w:r>
        <w:rPr>
          <w:rFonts w:asciiTheme="majorEastAsia" w:eastAsiaTheme="majorEastAsia" w:hAnsiTheme="majorEastAsia" w:cs="宋体" w:hint="eastAsia"/>
        </w:rPr>
        <w:t>件8：</w:t>
      </w:r>
    </w:p>
    <w:bookmarkEnd w:id="584"/>
    <w:bookmarkEnd w:id="585"/>
    <w:bookmarkEnd w:id="586"/>
    <w:bookmarkEnd w:id="587"/>
    <w:bookmarkEnd w:id="588"/>
    <w:bookmarkEnd w:id="589"/>
    <w:bookmarkEnd w:id="590"/>
    <w:p w:rsidR="00BC2F44" w:rsidRDefault="00AD0391">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履约担保</w:t>
      </w:r>
    </w:p>
    <w:p w:rsidR="00BC2F44" w:rsidRDefault="00AD0391">
      <w:pPr>
        <w:spacing w:line="360" w:lineRule="auto"/>
        <w:rPr>
          <w:rFonts w:cs="宋体"/>
        </w:rPr>
      </w:pPr>
      <w:r>
        <w:rPr>
          <w:rFonts w:cs="宋体" w:hint="eastAsia"/>
          <w:u w:val="single"/>
        </w:rPr>
        <w:tab/>
      </w:r>
      <w:r>
        <w:rPr>
          <w:rFonts w:cs="宋体" w:hint="eastAsia"/>
        </w:rPr>
        <w:t>（发包人名称）：</w:t>
      </w:r>
    </w:p>
    <w:p w:rsidR="00BC2F44" w:rsidRDefault="00AD0391">
      <w:pPr>
        <w:spacing w:line="360" w:lineRule="auto"/>
        <w:ind w:firstLineChars="300" w:firstLine="630"/>
        <w:rPr>
          <w:rFonts w:cs="宋体"/>
        </w:rPr>
      </w:pPr>
      <w:r>
        <w:rPr>
          <w:rFonts w:cs="宋体" w:hint="eastAsia"/>
        </w:rPr>
        <w:t>鉴于（发包人名称，以下简称“发包人”）与</w:t>
      </w:r>
    </w:p>
    <w:p w:rsidR="00BC2F44" w:rsidRDefault="00AD0391">
      <w:pPr>
        <w:spacing w:line="360" w:lineRule="auto"/>
        <w:rPr>
          <w:rFonts w:cs="宋体"/>
        </w:rPr>
      </w:pPr>
      <w:r>
        <w:rPr>
          <w:rFonts w:cs="宋体" w:hint="eastAsia"/>
        </w:rPr>
        <w:t>（承包人名称）（以下称“承包人”）于年月日就（工程名称）施工及有关事项协商一致共同签订《建设工程施工合同》。我方愿意无条件地、不可撤销地就承包人履行与你方签订的合同，向你方提供连带责任担保。</w:t>
      </w:r>
      <w:r>
        <w:rPr>
          <w:rFonts w:cs="宋体" w:hint="eastAsia"/>
        </w:rPr>
        <w:t xml:space="preserve"> </w:t>
      </w:r>
    </w:p>
    <w:p w:rsidR="00BC2F44" w:rsidRDefault="00AD0391">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BC2F44" w:rsidRDefault="00AD0391">
      <w:pPr>
        <w:spacing w:line="360" w:lineRule="auto"/>
        <w:rPr>
          <w:rFonts w:cs="宋体"/>
        </w:rPr>
      </w:pPr>
      <w:r>
        <w:rPr>
          <w:rFonts w:cs="宋体" w:hint="eastAsia"/>
        </w:rPr>
        <w:t xml:space="preserve">2. </w:t>
      </w:r>
      <w:r>
        <w:rPr>
          <w:rFonts w:cs="宋体" w:hint="eastAsia"/>
        </w:rPr>
        <w:t>担保有效期自你方与承包人签订的合同生效之日起至你方签发或应签发工程接收证书之日止。</w:t>
      </w:r>
    </w:p>
    <w:p w:rsidR="00BC2F44" w:rsidRDefault="00AD0391">
      <w:pPr>
        <w:spacing w:line="360" w:lineRule="auto"/>
        <w:rPr>
          <w:rFonts w:cs="宋体"/>
        </w:rPr>
      </w:pPr>
      <w:r>
        <w:rPr>
          <w:rFonts w:cs="宋体" w:hint="eastAsia"/>
        </w:rPr>
        <w:t xml:space="preserve">3. </w:t>
      </w:r>
      <w:r>
        <w:rPr>
          <w:rFonts w:cs="宋体" w:hint="eastAsia"/>
        </w:rPr>
        <w:t>在本担保有效期内，因承包人违反合同约定的义务给你方造成经济损失时，我方在收到你方以书面形式提出的在担保金额内的赔偿要求后，在</w:t>
      </w:r>
      <w:r>
        <w:rPr>
          <w:rFonts w:cs="宋体" w:hint="eastAsia"/>
        </w:rPr>
        <w:t>7</w:t>
      </w:r>
      <w:r>
        <w:rPr>
          <w:rFonts w:cs="宋体" w:hint="eastAsia"/>
        </w:rPr>
        <w:t>天内无条件支付。</w:t>
      </w:r>
    </w:p>
    <w:p w:rsidR="00BC2F44" w:rsidRDefault="00AD0391">
      <w:pPr>
        <w:spacing w:line="360" w:lineRule="auto"/>
        <w:rPr>
          <w:rFonts w:cs="宋体"/>
        </w:rPr>
      </w:pPr>
      <w:r>
        <w:rPr>
          <w:rFonts w:cs="宋体" w:hint="eastAsia"/>
        </w:rPr>
        <w:t xml:space="preserve">4. </w:t>
      </w:r>
      <w:r>
        <w:rPr>
          <w:rFonts w:cs="宋体" w:hint="eastAsia"/>
        </w:rPr>
        <w:t>你方和承包人按合同约定变更合同时，我方承担本担保规定的义务不变。</w:t>
      </w:r>
    </w:p>
    <w:p w:rsidR="00BC2F44" w:rsidRDefault="00AD0391">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BC2F44" w:rsidRDefault="00AD0391">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BC2F44" w:rsidRDefault="00BC2F44">
      <w:pPr>
        <w:spacing w:line="360" w:lineRule="auto"/>
        <w:rPr>
          <w:rFonts w:cs="宋体"/>
        </w:rPr>
      </w:pPr>
    </w:p>
    <w:p w:rsidR="00BC2F44" w:rsidRDefault="00AD0391">
      <w:pPr>
        <w:spacing w:line="360" w:lineRule="auto"/>
        <w:rPr>
          <w:rFonts w:cs="宋体"/>
        </w:rPr>
      </w:pPr>
      <w:r>
        <w:rPr>
          <w:rFonts w:cs="宋体" w:hint="eastAsia"/>
        </w:rPr>
        <w:t>担</w:t>
      </w:r>
      <w:r>
        <w:rPr>
          <w:rFonts w:cs="宋体" w:hint="eastAsia"/>
        </w:rPr>
        <w:t xml:space="preserve"> </w:t>
      </w:r>
      <w:r>
        <w:rPr>
          <w:rFonts w:cs="宋体" w:hint="eastAsia"/>
        </w:rPr>
        <w:t>保</w:t>
      </w:r>
      <w:r>
        <w:rPr>
          <w:rFonts w:cs="宋体" w:hint="eastAsia"/>
        </w:rPr>
        <w:t xml:space="preserve"> </w:t>
      </w:r>
      <w:r>
        <w:rPr>
          <w:rFonts w:cs="宋体" w:hint="eastAsia"/>
        </w:rPr>
        <w:t>人：（盖单位章）</w:t>
      </w:r>
    </w:p>
    <w:p w:rsidR="00BC2F44" w:rsidRDefault="00AD0391">
      <w:pPr>
        <w:spacing w:line="360" w:lineRule="auto"/>
        <w:rPr>
          <w:rFonts w:cs="宋体"/>
        </w:rPr>
      </w:pPr>
      <w:r>
        <w:rPr>
          <w:rFonts w:cs="宋体" w:hint="eastAsia"/>
        </w:rPr>
        <w:t>法定代表人或其委托代理人：（签字）</w:t>
      </w:r>
    </w:p>
    <w:p w:rsidR="00BC2F44" w:rsidRDefault="00AD0391">
      <w:pPr>
        <w:spacing w:line="360" w:lineRule="auto"/>
        <w:rPr>
          <w:rFonts w:cs="宋体"/>
        </w:rPr>
      </w:pPr>
      <w:r>
        <w:rPr>
          <w:rFonts w:cs="宋体" w:hint="eastAsia"/>
        </w:rPr>
        <w:t>地</w:t>
      </w:r>
      <w:r>
        <w:rPr>
          <w:rFonts w:cs="宋体" w:hint="eastAsia"/>
        </w:rPr>
        <w:t xml:space="preserve">    </w:t>
      </w:r>
      <w:r>
        <w:rPr>
          <w:rFonts w:cs="宋体" w:hint="eastAsia"/>
        </w:rPr>
        <w:t>址：</w:t>
      </w:r>
    </w:p>
    <w:p w:rsidR="00BC2F44" w:rsidRDefault="00AD0391">
      <w:pPr>
        <w:spacing w:line="360" w:lineRule="auto"/>
        <w:rPr>
          <w:rFonts w:cs="宋体"/>
        </w:rPr>
      </w:pPr>
      <w:r>
        <w:rPr>
          <w:rFonts w:cs="宋体" w:hint="eastAsia"/>
        </w:rPr>
        <w:t>邮政编码：</w:t>
      </w:r>
    </w:p>
    <w:p w:rsidR="00BC2F44" w:rsidRDefault="00AD0391">
      <w:pPr>
        <w:spacing w:line="360" w:lineRule="auto"/>
        <w:rPr>
          <w:rFonts w:cs="宋体"/>
        </w:rPr>
      </w:pPr>
      <w:r>
        <w:rPr>
          <w:rFonts w:cs="宋体" w:hint="eastAsia"/>
        </w:rPr>
        <w:t>电</w:t>
      </w:r>
      <w:r>
        <w:rPr>
          <w:rFonts w:cs="宋体" w:hint="eastAsia"/>
        </w:rPr>
        <w:t xml:space="preserve">    </w:t>
      </w:r>
      <w:r>
        <w:rPr>
          <w:rFonts w:cs="宋体" w:hint="eastAsia"/>
        </w:rPr>
        <w:t>话：</w:t>
      </w:r>
    </w:p>
    <w:p w:rsidR="00BC2F44" w:rsidRDefault="00AD0391">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rPr>
        <w:t xml:space="preserve">  </w:t>
      </w:r>
    </w:p>
    <w:p w:rsidR="00BC2F44" w:rsidRDefault="00AD0391">
      <w:pPr>
        <w:spacing w:line="360"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BC2F44" w:rsidRDefault="00AD0391">
      <w:pPr>
        <w:widowControl/>
        <w:jc w:val="left"/>
        <w:rPr>
          <w:rFonts w:cs="宋体"/>
        </w:rPr>
      </w:pPr>
      <w:r>
        <w:rPr>
          <w:rFonts w:cs="宋体"/>
        </w:rPr>
        <w:br w:type="page"/>
      </w:r>
    </w:p>
    <w:p w:rsidR="00BC2F44" w:rsidRDefault="00AD0391">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1" w:name="_Toc296346733"/>
      <w:bookmarkStart w:id="592" w:name="_Toc296944571"/>
      <w:bookmarkStart w:id="593" w:name="_Toc267261702"/>
      <w:bookmarkStart w:id="594" w:name="_Toc296891272"/>
      <w:bookmarkStart w:id="595" w:name="_Toc296891060"/>
      <w:bookmarkStart w:id="596" w:name="_Toc296347231"/>
      <w:bookmarkStart w:id="597" w:name="_Toc296503232"/>
      <w:r>
        <w:rPr>
          <w:rFonts w:asciiTheme="majorEastAsia" w:eastAsiaTheme="majorEastAsia" w:hAnsiTheme="majorEastAsia" w:cs="宋体" w:hint="eastAsia"/>
        </w:rPr>
        <w:t>件9 ：</w:t>
      </w:r>
    </w:p>
    <w:bookmarkEnd w:id="591"/>
    <w:bookmarkEnd w:id="592"/>
    <w:bookmarkEnd w:id="593"/>
    <w:bookmarkEnd w:id="594"/>
    <w:bookmarkEnd w:id="595"/>
    <w:bookmarkEnd w:id="596"/>
    <w:bookmarkEnd w:id="597"/>
    <w:p w:rsidR="00BC2F44" w:rsidRDefault="00AD0391">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预付款担保</w:t>
      </w:r>
    </w:p>
    <w:p w:rsidR="00BC2F44" w:rsidRDefault="00AD0391">
      <w:pPr>
        <w:spacing w:line="360" w:lineRule="auto"/>
        <w:rPr>
          <w:rFonts w:cs="宋体"/>
        </w:rPr>
      </w:pPr>
      <w:r>
        <w:rPr>
          <w:rFonts w:cs="宋体" w:hint="eastAsia"/>
          <w:u w:val="single"/>
        </w:rPr>
        <w:tab/>
      </w:r>
      <w:r>
        <w:rPr>
          <w:rFonts w:cs="宋体" w:hint="eastAsia"/>
          <w:u w:val="single"/>
        </w:rPr>
        <w:tab/>
      </w:r>
      <w:r>
        <w:rPr>
          <w:rFonts w:cs="宋体" w:hint="eastAsia"/>
        </w:rPr>
        <w:t>（发包人名称）：</w:t>
      </w:r>
    </w:p>
    <w:p w:rsidR="00BC2F44" w:rsidRDefault="00BC2F44">
      <w:pPr>
        <w:spacing w:line="360" w:lineRule="auto"/>
        <w:rPr>
          <w:rFonts w:cs="宋体"/>
        </w:rPr>
      </w:pPr>
    </w:p>
    <w:p w:rsidR="00BC2F44" w:rsidRDefault="00AD0391">
      <w:pPr>
        <w:spacing w:line="360" w:lineRule="auto"/>
        <w:rPr>
          <w:rFonts w:cs="宋体"/>
        </w:rPr>
      </w:pPr>
      <w:r>
        <w:rPr>
          <w:rFonts w:cs="宋体" w:hint="eastAsia"/>
        </w:rPr>
        <w:t>根据（承包人名称）（以下称“承包人”）与</w:t>
      </w:r>
    </w:p>
    <w:p w:rsidR="00BC2F44" w:rsidRDefault="00AD0391">
      <w:pPr>
        <w:spacing w:line="360" w:lineRule="auto"/>
        <w:rPr>
          <w:rFonts w:cs="宋体"/>
        </w:rPr>
      </w:pPr>
      <w:r>
        <w:rPr>
          <w:rFonts w:cs="宋体" w:hint="eastAsia"/>
        </w:rPr>
        <w:t>（发包人名称）（以下简称“发包人”）</w:t>
      </w:r>
    </w:p>
    <w:p w:rsidR="00BC2F44" w:rsidRDefault="00AD0391">
      <w:pPr>
        <w:spacing w:line="360" w:lineRule="auto"/>
        <w:rPr>
          <w:rFonts w:cs="宋体"/>
        </w:rPr>
      </w:pPr>
      <w:r>
        <w:rPr>
          <w:rFonts w:cs="宋体" w:hint="eastAsia"/>
        </w:rPr>
        <w:t>于年月日签订的（工程名称）《建设工程施工合同》，承包人按约定的金额向你方提交一份预付款担保，即有权得到你方支付相等金额的预付款。我方愿意就你方提供给承包人的预付款为承包人提供连带责任担保。</w:t>
      </w:r>
    </w:p>
    <w:p w:rsidR="00BC2F44" w:rsidRDefault="00AD0391">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BC2F44" w:rsidRDefault="00AD0391">
      <w:pPr>
        <w:spacing w:line="360" w:lineRule="auto"/>
        <w:rPr>
          <w:rFonts w:cs="宋体"/>
        </w:rPr>
      </w:pPr>
      <w:r>
        <w:rPr>
          <w:rFonts w:cs="宋体" w:hint="eastAsia"/>
        </w:rPr>
        <w:t xml:space="preserve">2. </w:t>
      </w:r>
      <w:r>
        <w:rPr>
          <w:rFonts w:cs="宋体" w:hint="eastAsia"/>
        </w:rPr>
        <w:t>担保有效期自预付款支付给承包人起生效，至你方签发的进度款支付证书说明已完全扣清止。</w:t>
      </w:r>
    </w:p>
    <w:p w:rsidR="00BC2F44" w:rsidRDefault="00AD0391">
      <w:pPr>
        <w:spacing w:line="360" w:lineRule="auto"/>
        <w:rPr>
          <w:rFonts w:cs="宋体"/>
        </w:rPr>
      </w:pPr>
      <w:r>
        <w:rPr>
          <w:rFonts w:cs="宋体" w:hint="eastAsia"/>
        </w:rPr>
        <w:t xml:space="preserve">3. </w:t>
      </w:r>
      <w:r>
        <w:rPr>
          <w:rFonts w:cs="宋体" w:hint="eastAsia"/>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BC2F44" w:rsidRDefault="00AD0391">
      <w:pPr>
        <w:spacing w:line="360" w:lineRule="auto"/>
        <w:rPr>
          <w:rFonts w:cs="宋体"/>
        </w:rPr>
      </w:pPr>
      <w:r>
        <w:rPr>
          <w:rFonts w:cs="宋体" w:hint="eastAsia"/>
        </w:rPr>
        <w:t xml:space="preserve">4. </w:t>
      </w:r>
      <w:r>
        <w:rPr>
          <w:rFonts w:cs="宋体" w:hint="eastAsia"/>
        </w:rPr>
        <w:t>你方和承包人按合同约定变更合同时，我方承担本保函规定的义务不变。</w:t>
      </w:r>
    </w:p>
    <w:p w:rsidR="00BC2F44" w:rsidRDefault="00AD0391">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BC2F44" w:rsidRDefault="00AD0391">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BC2F44" w:rsidRDefault="00AD0391">
      <w:pPr>
        <w:spacing w:line="360" w:lineRule="auto"/>
        <w:rPr>
          <w:rFonts w:cs="宋体"/>
        </w:rPr>
      </w:pPr>
      <w:r>
        <w:rPr>
          <w:rFonts w:cs="宋体" w:hint="eastAsia"/>
        </w:rPr>
        <w:t>担保人：（盖单位章）</w:t>
      </w:r>
    </w:p>
    <w:p w:rsidR="00BC2F44" w:rsidRDefault="00AD0391">
      <w:pPr>
        <w:spacing w:line="360" w:lineRule="auto"/>
        <w:rPr>
          <w:rFonts w:cs="宋体"/>
        </w:rPr>
      </w:pPr>
      <w:r>
        <w:rPr>
          <w:rFonts w:cs="宋体" w:hint="eastAsia"/>
        </w:rPr>
        <w:t>法定代表人或其委托代理人：（签字）</w:t>
      </w:r>
    </w:p>
    <w:p w:rsidR="00BC2F44" w:rsidRDefault="00AD0391">
      <w:pPr>
        <w:spacing w:line="360" w:lineRule="auto"/>
        <w:rPr>
          <w:rFonts w:cs="宋体"/>
        </w:rPr>
      </w:pPr>
      <w:r>
        <w:rPr>
          <w:rFonts w:cs="宋体" w:hint="eastAsia"/>
        </w:rPr>
        <w:t>地</w:t>
      </w:r>
      <w:r>
        <w:rPr>
          <w:rFonts w:cs="宋体" w:hint="eastAsia"/>
        </w:rPr>
        <w:t xml:space="preserve">    </w:t>
      </w:r>
      <w:r>
        <w:rPr>
          <w:rFonts w:cs="宋体" w:hint="eastAsia"/>
        </w:rPr>
        <w:t>址：</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BC2F44" w:rsidRDefault="00AD0391">
      <w:pPr>
        <w:spacing w:line="360" w:lineRule="auto"/>
        <w:rPr>
          <w:rFonts w:cs="宋体"/>
        </w:rPr>
      </w:pPr>
      <w:r>
        <w:rPr>
          <w:rFonts w:cs="宋体" w:hint="eastAsia"/>
        </w:rPr>
        <w:t>邮政编码：</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BC2F44" w:rsidRDefault="00AD0391">
      <w:pPr>
        <w:spacing w:line="360" w:lineRule="auto"/>
        <w:rPr>
          <w:rFonts w:cs="宋体"/>
        </w:rPr>
      </w:pPr>
      <w:r>
        <w:rPr>
          <w:rFonts w:cs="宋体" w:hint="eastAsia"/>
        </w:rPr>
        <w:t>电</w:t>
      </w:r>
      <w:r>
        <w:rPr>
          <w:rFonts w:cs="宋体" w:hint="eastAsia"/>
        </w:rPr>
        <w:t xml:space="preserve">    </w:t>
      </w:r>
      <w:r>
        <w:rPr>
          <w:rFonts w:cs="宋体" w:hint="eastAsia"/>
        </w:rPr>
        <w:t>话：</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BC2F44" w:rsidRDefault="00AD0391">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BC2F44" w:rsidRDefault="00AD0391">
      <w:pPr>
        <w:spacing w:line="360" w:lineRule="auto"/>
        <w:rPr>
          <w:rFonts w:cs="宋体"/>
        </w:rPr>
      </w:pPr>
      <w:r>
        <w:rPr>
          <w:rFonts w:cs="宋体" w:hint="eastAsia"/>
        </w:rPr>
        <w:t>年月</w:t>
      </w:r>
      <w:r>
        <w:rPr>
          <w:rFonts w:cs="宋体" w:hint="eastAsia"/>
        </w:rPr>
        <w:t xml:space="preserve"> </w:t>
      </w:r>
      <w:r>
        <w:rPr>
          <w:rFonts w:cs="宋体" w:hint="eastAsia"/>
        </w:rPr>
        <w:t>日</w:t>
      </w:r>
    </w:p>
    <w:p w:rsidR="00BC2F44" w:rsidRDefault="00AD0391">
      <w:pPr>
        <w:widowControl/>
        <w:jc w:val="left"/>
        <w:rPr>
          <w:rFonts w:cs="宋体"/>
        </w:rPr>
      </w:pPr>
      <w:r>
        <w:rPr>
          <w:rFonts w:cs="宋体"/>
        </w:rPr>
        <w:br w:type="page"/>
      </w:r>
    </w:p>
    <w:p w:rsidR="00BC2F44" w:rsidRDefault="00AD0391">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8" w:name="_Toc296347232"/>
      <w:bookmarkStart w:id="599" w:name="_Toc296503233"/>
      <w:bookmarkStart w:id="600" w:name="_Toc296891273"/>
      <w:bookmarkStart w:id="601" w:name="_Toc296891061"/>
      <w:bookmarkStart w:id="602" w:name="_Toc296346734"/>
      <w:bookmarkStart w:id="603" w:name="_Toc296944572"/>
      <w:r>
        <w:rPr>
          <w:rFonts w:asciiTheme="majorEastAsia" w:eastAsiaTheme="majorEastAsia" w:hAnsiTheme="majorEastAsia" w:cs="宋体" w:hint="eastAsia"/>
        </w:rPr>
        <w:t xml:space="preserve">件10:  </w:t>
      </w:r>
    </w:p>
    <w:bookmarkEnd w:id="598"/>
    <w:bookmarkEnd w:id="599"/>
    <w:bookmarkEnd w:id="600"/>
    <w:bookmarkEnd w:id="601"/>
    <w:bookmarkEnd w:id="602"/>
    <w:bookmarkEnd w:id="603"/>
    <w:p w:rsidR="00BC2F44" w:rsidRDefault="00AD0391">
      <w:pPr>
        <w:widowControl/>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支付担保</w:t>
      </w:r>
    </w:p>
    <w:p w:rsidR="00BC2F44" w:rsidRDefault="00AD0391">
      <w:pPr>
        <w:spacing w:line="360" w:lineRule="auto"/>
        <w:rPr>
          <w:rFonts w:cs="宋体"/>
        </w:rPr>
      </w:pPr>
      <w:r>
        <w:rPr>
          <w:rFonts w:cs="宋体" w:hint="eastAsia"/>
        </w:rPr>
        <w:t>（承包人）：</w:t>
      </w:r>
    </w:p>
    <w:p w:rsidR="00BC2F44" w:rsidRDefault="00BC2F44">
      <w:pPr>
        <w:spacing w:line="360" w:lineRule="auto"/>
        <w:rPr>
          <w:rFonts w:cs="宋体"/>
        </w:rPr>
      </w:pPr>
    </w:p>
    <w:p w:rsidR="00BC2F44" w:rsidRDefault="00AD0391">
      <w:pPr>
        <w:spacing w:line="360" w:lineRule="auto"/>
        <w:rPr>
          <w:rFonts w:cs="宋体"/>
        </w:rPr>
      </w:pPr>
      <w:r>
        <w:rPr>
          <w:rFonts w:cs="宋体" w:hint="eastAsia"/>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rsidR="00BC2F44" w:rsidRDefault="00AD0391">
      <w:pPr>
        <w:spacing w:line="360" w:lineRule="auto"/>
        <w:rPr>
          <w:rFonts w:cs="宋体"/>
        </w:rPr>
      </w:pPr>
      <w:r>
        <w:rPr>
          <w:rFonts w:cs="宋体" w:hint="eastAsia"/>
        </w:rPr>
        <w:t>一、保证的范围及保证金额</w:t>
      </w:r>
    </w:p>
    <w:p w:rsidR="00BC2F44" w:rsidRDefault="00AD0391">
      <w:pPr>
        <w:spacing w:line="360" w:lineRule="auto"/>
        <w:rPr>
          <w:rFonts w:cs="宋体"/>
        </w:rPr>
      </w:pPr>
      <w:r>
        <w:rPr>
          <w:rFonts w:cs="宋体" w:hint="eastAsia"/>
        </w:rPr>
        <w:t xml:space="preserve">1. </w:t>
      </w:r>
      <w:r>
        <w:rPr>
          <w:rFonts w:cs="宋体" w:hint="eastAsia"/>
        </w:rPr>
        <w:t>我方的保证范围是主合同约定的工程款。</w:t>
      </w:r>
    </w:p>
    <w:p w:rsidR="00BC2F44" w:rsidRDefault="00AD0391">
      <w:pPr>
        <w:spacing w:line="360" w:lineRule="auto"/>
        <w:rPr>
          <w:rFonts w:cs="宋体"/>
        </w:rPr>
      </w:pPr>
      <w:r>
        <w:rPr>
          <w:rFonts w:cs="宋体" w:hint="eastAsia"/>
        </w:rPr>
        <w:t xml:space="preserve">2. </w:t>
      </w:r>
      <w:r>
        <w:rPr>
          <w:rFonts w:cs="宋体" w:hint="eastAsia"/>
        </w:rPr>
        <w:t>本保函所称主合同约定的工程款是指主合同约定的除工程质量保证金以外的合同价款。</w:t>
      </w:r>
    </w:p>
    <w:p w:rsidR="00BC2F44" w:rsidRDefault="00AD0391">
      <w:pPr>
        <w:spacing w:line="360" w:lineRule="auto"/>
        <w:rPr>
          <w:rFonts w:cs="宋体"/>
        </w:rPr>
      </w:pPr>
      <w:r>
        <w:rPr>
          <w:rFonts w:cs="宋体" w:hint="eastAsia"/>
        </w:rPr>
        <w:t xml:space="preserve">3. </w:t>
      </w:r>
      <w:r>
        <w:rPr>
          <w:rFonts w:cs="宋体" w:hint="eastAsia"/>
        </w:rPr>
        <w:t>我方保证的金额是主合同约定的工程款的</w:t>
      </w:r>
      <w:r>
        <w:rPr>
          <w:rFonts w:cs="宋体" w:hint="eastAsia"/>
        </w:rPr>
        <w:t>%</w:t>
      </w:r>
      <w:r>
        <w:rPr>
          <w:rFonts w:cs="宋体" w:hint="eastAsia"/>
        </w:rPr>
        <w:t>，数额最高不超过人民币元（大写：）。</w:t>
      </w:r>
    </w:p>
    <w:p w:rsidR="00BC2F44" w:rsidRDefault="00AD0391">
      <w:pPr>
        <w:spacing w:line="360" w:lineRule="auto"/>
        <w:rPr>
          <w:rFonts w:cs="宋体"/>
        </w:rPr>
      </w:pPr>
      <w:r>
        <w:rPr>
          <w:rFonts w:cs="宋体" w:hint="eastAsia"/>
        </w:rPr>
        <w:t>二、保证的方式及保证期间</w:t>
      </w:r>
    </w:p>
    <w:p w:rsidR="00BC2F44" w:rsidRDefault="00AD0391">
      <w:pPr>
        <w:spacing w:line="360" w:lineRule="auto"/>
        <w:rPr>
          <w:rFonts w:cs="宋体"/>
        </w:rPr>
      </w:pPr>
      <w:r>
        <w:rPr>
          <w:rFonts w:cs="宋体" w:hint="eastAsia"/>
        </w:rPr>
        <w:t xml:space="preserve">1. </w:t>
      </w:r>
      <w:r>
        <w:rPr>
          <w:rFonts w:cs="宋体" w:hint="eastAsia"/>
        </w:rPr>
        <w:t>我方保证的方式为：连带责任保证。</w:t>
      </w:r>
    </w:p>
    <w:p w:rsidR="00BC2F44" w:rsidRDefault="00AD0391">
      <w:pPr>
        <w:spacing w:line="360" w:lineRule="auto"/>
        <w:rPr>
          <w:rFonts w:cs="宋体"/>
        </w:rPr>
      </w:pPr>
      <w:r>
        <w:rPr>
          <w:rFonts w:cs="宋体" w:hint="eastAsia"/>
        </w:rPr>
        <w:t xml:space="preserve">2. </w:t>
      </w:r>
      <w:r>
        <w:rPr>
          <w:rFonts w:cs="宋体" w:hint="eastAsia"/>
        </w:rPr>
        <w:t>我方保证的期间为：自本合同生效之日起至主合同约定的工程款支付完毕之日后日内。</w:t>
      </w:r>
    </w:p>
    <w:p w:rsidR="00BC2F44" w:rsidRDefault="00AD0391">
      <w:pPr>
        <w:spacing w:line="360" w:lineRule="auto"/>
        <w:rPr>
          <w:rFonts w:cs="宋体"/>
        </w:rPr>
      </w:pPr>
      <w:r>
        <w:rPr>
          <w:rFonts w:cs="宋体" w:hint="eastAsia"/>
        </w:rPr>
        <w:t xml:space="preserve">3. </w:t>
      </w:r>
      <w:r>
        <w:rPr>
          <w:rFonts w:cs="宋体" w:hint="eastAsia"/>
        </w:rPr>
        <w:t>你方与发包人协议变更工程款支付日期的，经我方书面同意后，保证期间按照变更后的支付日期做相应调整。</w:t>
      </w:r>
    </w:p>
    <w:p w:rsidR="00BC2F44" w:rsidRDefault="00AD0391">
      <w:pPr>
        <w:spacing w:line="360" w:lineRule="auto"/>
        <w:rPr>
          <w:rFonts w:cs="宋体"/>
        </w:rPr>
      </w:pPr>
      <w:r>
        <w:rPr>
          <w:rFonts w:cs="宋体" w:hint="eastAsia"/>
        </w:rPr>
        <w:t>三、承担保证责任的形式</w:t>
      </w:r>
    </w:p>
    <w:p w:rsidR="00BC2F44" w:rsidRDefault="00AD0391">
      <w:pPr>
        <w:spacing w:line="360" w:lineRule="auto"/>
        <w:rPr>
          <w:rFonts w:cs="宋体"/>
        </w:rPr>
      </w:pPr>
      <w:r>
        <w:rPr>
          <w:rFonts w:cs="宋体" w:hint="eastAsia"/>
        </w:rPr>
        <w:t>我方承担保证责任的形式是代为支付。发包人未按主合同约定向你方支付工程款的，由我方在保证金额内代为支付。</w:t>
      </w:r>
    </w:p>
    <w:p w:rsidR="00BC2F44" w:rsidRDefault="00AD0391">
      <w:pPr>
        <w:spacing w:line="360" w:lineRule="auto"/>
        <w:rPr>
          <w:rFonts w:cs="宋体"/>
        </w:rPr>
      </w:pPr>
      <w:r>
        <w:rPr>
          <w:rFonts w:cs="宋体" w:hint="eastAsia"/>
        </w:rPr>
        <w:t>四、代偿的安排</w:t>
      </w:r>
    </w:p>
    <w:p w:rsidR="00BC2F44" w:rsidRDefault="00AD0391">
      <w:pPr>
        <w:spacing w:line="360" w:lineRule="auto"/>
        <w:rPr>
          <w:rFonts w:cs="宋体"/>
        </w:rPr>
      </w:pPr>
      <w:r>
        <w:rPr>
          <w:rFonts w:cs="宋体" w:hint="eastAsia"/>
        </w:rPr>
        <w:t xml:space="preserve">1. </w:t>
      </w:r>
      <w:r>
        <w:rPr>
          <w:rFonts w:cs="宋体" w:hint="eastAsia"/>
        </w:rPr>
        <w:t>你方要求我方承担保证责任的，应向我方发出书面索赔通知及发包人未支付主合同约定工程款的证明材料。索赔通知应写明要求索赔的金额，支付款项应到达的账号。</w:t>
      </w:r>
    </w:p>
    <w:p w:rsidR="00BC2F44" w:rsidRDefault="00AD0391">
      <w:pPr>
        <w:spacing w:line="360" w:lineRule="auto"/>
        <w:rPr>
          <w:rFonts w:cs="宋体"/>
        </w:rPr>
      </w:pPr>
      <w:r>
        <w:rPr>
          <w:rFonts w:cs="宋体" w:hint="eastAsia"/>
        </w:rPr>
        <w:t xml:space="preserve">2. </w:t>
      </w:r>
      <w:r>
        <w:rPr>
          <w:rFonts w:cs="宋体" w:hint="eastAsia"/>
        </w:rPr>
        <w:t>在出现你方与发包人因工程质量发生争议，发包人拒绝向你方支付工程款的情形时，你方要求我方履行保证责任代为支付的，需提供符合相应条件要求的工程质量检测机构出具的质量说明材料。</w:t>
      </w:r>
    </w:p>
    <w:p w:rsidR="00BC2F44" w:rsidRDefault="00AD0391">
      <w:pPr>
        <w:spacing w:line="360" w:lineRule="auto"/>
        <w:rPr>
          <w:rFonts w:cs="宋体"/>
        </w:rPr>
      </w:pPr>
      <w:r>
        <w:rPr>
          <w:rFonts w:cs="宋体" w:hint="eastAsia"/>
        </w:rPr>
        <w:t xml:space="preserve">3. </w:t>
      </w:r>
      <w:r>
        <w:rPr>
          <w:rFonts w:cs="宋体" w:hint="eastAsia"/>
        </w:rPr>
        <w:t>我方收到你方的书面索赔通知及相应的证明材料后７天内无条件支付。</w:t>
      </w:r>
    </w:p>
    <w:p w:rsidR="00BC2F44" w:rsidRDefault="00AD0391">
      <w:pPr>
        <w:spacing w:line="360" w:lineRule="auto"/>
        <w:rPr>
          <w:rFonts w:cs="宋体"/>
        </w:rPr>
      </w:pPr>
      <w:r>
        <w:rPr>
          <w:rFonts w:cs="宋体" w:hint="eastAsia"/>
        </w:rPr>
        <w:t>五、保证责任的解除</w:t>
      </w:r>
    </w:p>
    <w:p w:rsidR="00BC2F44" w:rsidRDefault="00AD0391">
      <w:pPr>
        <w:spacing w:line="360" w:lineRule="auto"/>
        <w:rPr>
          <w:rFonts w:cs="宋体"/>
        </w:rPr>
      </w:pPr>
      <w:r>
        <w:rPr>
          <w:rFonts w:cs="宋体" w:hint="eastAsia"/>
        </w:rPr>
        <w:t xml:space="preserve">1. </w:t>
      </w:r>
      <w:r>
        <w:rPr>
          <w:rFonts w:cs="宋体" w:hint="eastAsia"/>
        </w:rPr>
        <w:t>在本保函承诺的保证期间内，你方未书面向我方主张保证责任的，自保证期间届满次日起，我方保证责任解除。</w:t>
      </w:r>
    </w:p>
    <w:p w:rsidR="00BC2F44" w:rsidRDefault="00AD0391">
      <w:pPr>
        <w:spacing w:line="360" w:lineRule="auto"/>
        <w:rPr>
          <w:rFonts w:cs="宋体"/>
        </w:rPr>
      </w:pPr>
      <w:r>
        <w:rPr>
          <w:rFonts w:cs="宋体" w:hint="eastAsia"/>
        </w:rPr>
        <w:t xml:space="preserve">2. </w:t>
      </w:r>
      <w:r>
        <w:rPr>
          <w:rFonts w:cs="宋体" w:hint="eastAsia"/>
        </w:rPr>
        <w:t>发包人按主合同约定履行了工程款的全部支付义务的，自本保函承诺的保证期间届满次日起，我方保证责任解除。</w:t>
      </w:r>
    </w:p>
    <w:p w:rsidR="00BC2F44" w:rsidRDefault="00AD0391">
      <w:pPr>
        <w:spacing w:line="360" w:lineRule="auto"/>
        <w:rPr>
          <w:rFonts w:cs="宋体"/>
        </w:rPr>
      </w:pPr>
      <w:r>
        <w:rPr>
          <w:rFonts w:cs="宋体" w:hint="eastAsia"/>
        </w:rPr>
        <w:lastRenderedPageBreak/>
        <w:t xml:space="preserve">3. </w:t>
      </w:r>
      <w:r>
        <w:rPr>
          <w:rFonts w:cs="宋体" w:hint="eastAsia"/>
        </w:rPr>
        <w:t>我方按照本保函向你方履行保证责任所支付金额达到本保函保证金额时，自我方向你方支付（支付款项从我方账户划出）之日起，保证责任即解除。</w:t>
      </w:r>
    </w:p>
    <w:p w:rsidR="00BC2F44" w:rsidRDefault="00AD0391">
      <w:pPr>
        <w:spacing w:line="360" w:lineRule="auto"/>
        <w:rPr>
          <w:rFonts w:cs="宋体"/>
        </w:rPr>
      </w:pPr>
      <w:r>
        <w:rPr>
          <w:rFonts w:cs="宋体" w:hint="eastAsia"/>
        </w:rPr>
        <w:t xml:space="preserve">4. </w:t>
      </w:r>
      <w:r>
        <w:rPr>
          <w:rFonts w:cs="宋体" w:hint="eastAsia"/>
        </w:rPr>
        <w:t>按照法律法规的规定或出现应解除我方保证责任的其他情形的，我方在本保函项下的保证责任亦解除。</w:t>
      </w:r>
    </w:p>
    <w:p w:rsidR="00BC2F44" w:rsidRDefault="00AD0391">
      <w:pPr>
        <w:spacing w:line="360" w:lineRule="auto"/>
        <w:rPr>
          <w:rFonts w:cs="宋体"/>
        </w:rPr>
      </w:pPr>
      <w:r>
        <w:rPr>
          <w:rFonts w:cs="宋体" w:hint="eastAsia"/>
        </w:rPr>
        <w:t xml:space="preserve">5. </w:t>
      </w:r>
      <w:r>
        <w:rPr>
          <w:rFonts w:cs="宋体" w:hint="eastAsia"/>
        </w:rPr>
        <w:t>我方解除保证责任后，你方应自我方保证责任解除之日起个工作日内，将本保函原件返还我方。</w:t>
      </w:r>
    </w:p>
    <w:p w:rsidR="00BC2F44" w:rsidRDefault="00AD0391">
      <w:pPr>
        <w:spacing w:line="360" w:lineRule="auto"/>
        <w:rPr>
          <w:rFonts w:cs="宋体"/>
        </w:rPr>
      </w:pPr>
      <w:r>
        <w:rPr>
          <w:rFonts w:cs="宋体" w:hint="eastAsia"/>
        </w:rPr>
        <w:t>六、免责条款</w:t>
      </w:r>
    </w:p>
    <w:p w:rsidR="00BC2F44" w:rsidRDefault="00AD0391">
      <w:pPr>
        <w:spacing w:line="360" w:lineRule="auto"/>
        <w:rPr>
          <w:rFonts w:cs="宋体"/>
        </w:rPr>
      </w:pPr>
      <w:r>
        <w:rPr>
          <w:rFonts w:cs="宋体" w:hint="eastAsia"/>
        </w:rPr>
        <w:t xml:space="preserve">1. </w:t>
      </w:r>
      <w:r>
        <w:rPr>
          <w:rFonts w:cs="宋体" w:hint="eastAsia"/>
        </w:rPr>
        <w:t>因你方违约致使发包人不能履行义务的，我方不承担保证责任。</w:t>
      </w:r>
    </w:p>
    <w:p w:rsidR="00BC2F44" w:rsidRDefault="00AD0391">
      <w:pPr>
        <w:spacing w:line="360" w:lineRule="auto"/>
        <w:rPr>
          <w:rFonts w:cs="宋体"/>
        </w:rPr>
      </w:pPr>
      <w:r>
        <w:rPr>
          <w:rFonts w:cs="宋体" w:hint="eastAsia"/>
        </w:rPr>
        <w:t xml:space="preserve">2. </w:t>
      </w:r>
      <w:r>
        <w:rPr>
          <w:rFonts w:cs="宋体" w:hint="eastAsia"/>
        </w:rPr>
        <w:t>依照法律法规的规定或你方与发包人的另行约定，免除发包人部分或全部义务的，我方亦免除其相应的保证责任。</w:t>
      </w:r>
    </w:p>
    <w:p w:rsidR="00BC2F44" w:rsidRDefault="00AD0391">
      <w:pPr>
        <w:spacing w:line="360" w:lineRule="auto"/>
        <w:rPr>
          <w:rFonts w:cs="宋体"/>
        </w:rPr>
      </w:pPr>
      <w:r>
        <w:rPr>
          <w:rFonts w:cs="宋体" w:hint="eastAsia"/>
        </w:rPr>
        <w:t xml:space="preserve">3. </w:t>
      </w:r>
      <w:r>
        <w:rPr>
          <w:rFonts w:cs="宋体" w:hint="eastAsia"/>
        </w:rPr>
        <w:t>你方与发包人协议变更主合同的，如加重发包人责任致使我方保证责任加重的，需征得我方书面同意，否则我方不再承担因此而加重部分的保证责任，但主合同第</w:t>
      </w:r>
      <w:r>
        <w:rPr>
          <w:rFonts w:cs="宋体" w:hint="eastAsia"/>
        </w:rPr>
        <w:t>10</w:t>
      </w:r>
      <w:r>
        <w:rPr>
          <w:rFonts w:cs="宋体" w:hint="eastAsia"/>
        </w:rPr>
        <w:t>条〔变更〕约定的变更不受本款限制。</w:t>
      </w:r>
    </w:p>
    <w:p w:rsidR="00BC2F44" w:rsidRDefault="00AD0391">
      <w:pPr>
        <w:spacing w:line="360" w:lineRule="auto"/>
        <w:rPr>
          <w:rFonts w:cs="宋体"/>
        </w:rPr>
      </w:pPr>
      <w:r>
        <w:rPr>
          <w:rFonts w:cs="宋体" w:hint="eastAsia"/>
        </w:rPr>
        <w:t xml:space="preserve">4. </w:t>
      </w:r>
      <w:r>
        <w:rPr>
          <w:rFonts w:cs="宋体" w:hint="eastAsia"/>
        </w:rPr>
        <w:t>因不可抗力造成发包人不能履行义务的，我方不承担保证责任。</w:t>
      </w:r>
    </w:p>
    <w:p w:rsidR="00BC2F44" w:rsidRDefault="00AD0391">
      <w:pPr>
        <w:spacing w:line="360" w:lineRule="auto"/>
        <w:rPr>
          <w:rFonts w:cs="宋体"/>
        </w:rPr>
      </w:pPr>
      <w:r>
        <w:rPr>
          <w:rFonts w:cs="宋体" w:hint="eastAsia"/>
        </w:rPr>
        <w:t>七、争议解决</w:t>
      </w:r>
    </w:p>
    <w:p w:rsidR="00BC2F44" w:rsidRDefault="00AD0391">
      <w:pPr>
        <w:spacing w:line="360" w:lineRule="auto"/>
        <w:rPr>
          <w:rFonts w:cs="宋体"/>
        </w:rPr>
      </w:pPr>
      <w:r>
        <w:rPr>
          <w:rFonts w:cs="宋体" w:hint="eastAsia"/>
        </w:rPr>
        <w:t>因本保函或本保函相关事项发生的纠纷，可由双方协商解决，协商不成的，按下列第种方式解决：</w:t>
      </w:r>
    </w:p>
    <w:p w:rsidR="00BC2F44" w:rsidRDefault="00AD0391">
      <w:pPr>
        <w:spacing w:line="360" w:lineRule="auto"/>
        <w:rPr>
          <w:rFonts w:cs="宋体"/>
        </w:rPr>
      </w:pPr>
      <w:r>
        <w:rPr>
          <w:rFonts w:cs="宋体" w:hint="eastAsia"/>
        </w:rPr>
        <w:t>（</w:t>
      </w:r>
      <w:r>
        <w:rPr>
          <w:rFonts w:cs="宋体" w:hint="eastAsia"/>
        </w:rPr>
        <w:t>1</w:t>
      </w:r>
      <w:r>
        <w:rPr>
          <w:rFonts w:cs="宋体" w:hint="eastAsia"/>
        </w:rPr>
        <w:t>）向仲裁委员会申请仲裁；</w:t>
      </w:r>
    </w:p>
    <w:p w:rsidR="00BC2F44" w:rsidRDefault="00AD0391">
      <w:pPr>
        <w:spacing w:line="360" w:lineRule="auto"/>
        <w:rPr>
          <w:rFonts w:cs="宋体"/>
        </w:rPr>
      </w:pPr>
      <w:r>
        <w:rPr>
          <w:rFonts w:cs="宋体" w:hint="eastAsia"/>
        </w:rPr>
        <w:t>（</w:t>
      </w:r>
      <w:r>
        <w:rPr>
          <w:rFonts w:cs="宋体" w:hint="eastAsia"/>
        </w:rPr>
        <w:t>2</w:t>
      </w:r>
      <w:r>
        <w:rPr>
          <w:rFonts w:cs="宋体" w:hint="eastAsia"/>
        </w:rPr>
        <w:t>）向人民法院起诉。</w:t>
      </w:r>
    </w:p>
    <w:p w:rsidR="00BC2F44" w:rsidRDefault="00AD0391">
      <w:pPr>
        <w:spacing w:line="360" w:lineRule="auto"/>
        <w:rPr>
          <w:rFonts w:cs="宋体"/>
        </w:rPr>
      </w:pPr>
      <w:r>
        <w:rPr>
          <w:rFonts w:cs="宋体" w:hint="eastAsia"/>
        </w:rPr>
        <w:t>八、保函的生效</w:t>
      </w:r>
    </w:p>
    <w:p w:rsidR="00BC2F44" w:rsidRDefault="00AD0391">
      <w:pPr>
        <w:spacing w:line="360" w:lineRule="auto"/>
        <w:rPr>
          <w:rFonts w:cs="宋体"/>
        </w:rPr>
      </w:pPr>
      <w:r>
        <w:rPr>
          <w:rFonts w:cs="宋体" w:hint="eastAsia"/>
        </w:rPr>
        <w:t>本保函自我方法定代表人（或其授权代理人）签字并加盖公章之日起生效。</w:t>
      </w:r>
    </w:p>
    <w:p w:rsidR="00BC2F44" w:rsidRDefault="00AD0391">
      <w:pPr>
        <w:spacing w:line="360" w:lineRule="auto"/>
        <w:ind w:firstLineChars="50" w:firstLine="105"/>
        <w:rPr>
          <w:rFonts w:cs="宋体"/>
        </w:rPr>
      </w:pPr>
      <w:r>
        <w:rPr>
          <w:rFonts w:cs="宋体" w:hint="eastAsia"/>
        </w:rPr>
        <w:t>担保人：（盖章）</w:t>
      </w:r>
    </w:p>
    <w:p w:rsidR="00BC2F44" w:rsidRDefault="00AD0391">
      <w:pPr>
        <w:spacing w:line="360" w:lineRule="auto"/>
        <w:rPr>
          <w:rFonts w:cs="宋体"/>
        </w:rPr>
      </w:pPr>
      <w:r>
        <w:rPr>
          <w:rFonts w:cs="宋体" w:hint="eastAsia"/>
        </w:rPr>
        <w:t>法定代表人或委托代理人：（签字）</w:t>
      </w:r>
    </w:p>
    <w:p w:rsidR="00BC2F44" w:rsidRDefault="00AD0391">
      <w:pPr>
        <w:spacing w:line="360" w:lineRule="auto"/>
        <w:rPr>
          <w:rFonts w:cs="宋体"/>
        </w:rPr>
      </w:pPr>
      <w:r>
        <w:rPr>
          <w:rFonts w:cs="宋体" w:hint="eastAsia"/>
        </w:rPr>
        <w:t>地</w:t>
      </w:r>
      <w:r>
        <w:rPr>
          <w:rFonts w:cs="宋体" w:hint="eastAsia"/>
        </w:rPr>
        <w:t xml:space="preserve">    </w:t>
      </w:r>
      <w:r>
        <w:rPr>
          <w:rFonts w:cs="宋体" w:hint="eastAsia"/>
        </w:rPr>
        <w:t>址：</w:t>
      </w:r>
    </w:p>
    <w:p w:rsidR="00BC2F44" w:rsidRDefault="00AD0391">
      <w:pPr>
        <w:spacing w:line="360" w:lineRule="auto"/>
        <w:rPr>
          <w:rFonts w:cs="宋体"/>
        </w:rPr>
      </w:pPr>
      <w:r>
        <w:rPr>
          <w:rFonts w:cs="宋体" w:hint="eastAsia"/>
        </w:rPr>
        <w:t>邮政编码：</w:t>
      </w:r>
    </w:p>
    <w:p w:rsidR="00BC2F44" w:rsidRDefault="00AD0391">
      <w:pPr>
        <w:spacing w:line="360" w:lineRule="auto"/>
        <w:rPr>
          <w:rFonts w:cs="宋体"/>
        </w:rPr>
      </w:pPr>
      <w:r>
        <w:rPr>
          <w:rFonts w:cs="宋体" w:hint="eastAsia"/>
        </w:rPr>
        <w:t>传</w:t>
      </w:r>
      <w:r>
        <w:rPr>
          <w:rFonts w:cs="宋体" w:hint="eastAsia"/>
        </w:rPr>
        <w:t xml:space="preserve">    </w:t>
      </w:r>
      <w:r>
        <w:rPr>
          <w:rFonts w:cs="宋体" w:hint="eastAsia"/>
        </w:rPr>
        <w:t>真：</w:t>
      </w:r>
    </w:p>
    <w:p w:rsidR="00BC2F44" w:rsidRDefault="00BC2F44">
      <w:pPr>
        <w:spacing w:line="360" w:lineRule="auto"/>
        <w:rPr>
          <w:rFonts w:cs="宋体"/>
        </w:rPr>
      </w:pPr>
    </w:p>
    <w:p w:rsidR="00BC2F44" w:rsidRDefault="00AD0391">
      <w:pPr>
        <w:spacing w:line="360" w:lineRule="auto"/>
        <w:rPr>
          <w:rFonts w:cs="宋体"/>
        </w:rPr>
      </w:pPr>
      <w:r>
        <w:rPr>
          <w:rFonts w:cs="宋体" w:hint="eastAsia"/>
        </w:rPr>
        <w:t>年月日</w:t>
      </w:r>
    </w:p>
    <w:p w:rsidR="00BC2F44" w:rsidRDefault="00AD0391">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附件11：</w:t>
      </w:r>
    </w:p>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t>11-1：材料暂估价表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BC2F44">
        <w:tc>
          <w:tcPr>
            <w:tcW w:w="993"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BC2F44">
        <w:tc>
          <w:tcPr>
            <w:tcW w:w="993"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984"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851"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774"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352"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418"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701" w:type="dxa"/>
            <w:tcBorders>
              <w:top w:val="double" w:sz="6" w:space="0" w:color="auto"/>
              <w:bottom w:val="single" w:sz="6" w:space="0" w:color="auto"/>
            </w:tcBorders>
          </w:tcPr>
          <w:p w:rsidR="00BC2F44" w:rsidRDefault="00BC2F44">
            <w:pPr>
              <w:pStyle w:val="a3"/>
              <w:rPr>
                <w:rFonts w:ascii="宋体" w:eastAsia="宋体" w:hAnsi="宋体" w:cs="宋体"/>
              </w:rPr>
            </w:pPr>
          </w:p>
        </w:tc>
      </w:tr>
      <w:tr w:rsidR="00BC2F44">
        <w:tc>
          <w:tcPr>
            <w:tcW w:w="993" w:type="dxa"/>
            <w:tcBorders>
              <w:top w:val="nil"/>
            </w:tcBorders>
          </w:tcPr>
          <w:p w:rsidR="00BC2F44" w:rsidRDefault="00BC2F44">
            <w:pPr>
              <w:pStyle w:val="a3"/>
              <w:rPr>
                <w:rFonts w:ascii="宋体" w:eastAsia="宋体" w:hAnsi="宋体" w:cs="宋体"/>
              </w:rPr>
            </w:pPr>
          </w:p>
        </w:tc>
        <w:tc>
          <w:tcPr>
            <w:tcW w:w="1984" w:type="dxa"/>
            <w:tcBorders>
              <w:top w:val="nil"/>
            </w:tcBorders>
          </w:tcPr>
          <w:p w:rsidR="00BC2F44" w:rsidRDefault="00BC2F44">
            <w:pPr>
              <w:pStyle w:val="a3"/>
              <w:rPr>
                <w:rFonts w:ascii="宋体" w:eastAsia="宋体" w:hAnsi="宋体" w:cs="宋体"/>
              </w:rPr>
            </w:pPr>
          </w:p>
        </w:tc>
        <w:tc>
          <w:tcPr>
            <w:tcW w:w="851" w:type="dxa"/>
            <w:tcBorders>
              <w:top w:val="nil"/>
            </w:tcBorders>
          </w:tcPr>
          <w:p w:rsidR="00BC2F44" w:rsidRDefault="00BC2F44">
            <w:pPr>
              <w:pStyle w:val="a3"/>
              <w:rPr>
                <w:rFonts w:ascii="宋体" w:eastAsia="宋体" w:hAnsi="宋体" w:cs="宋体"/>
              </w:rPr>
            </w:pPr>
          </w:p>
        </w:tc>
        <w:tc>
          <w:tcPr>
            <w:tcW w:w="774" w:type="dxa"/>
            <w:tcBorders>
              <w:top w:val="nil"/>
            </w:tcBorders>
          </w:tcPr>
          <w:p w:rsidR="00BC2F44" w:rsidRDefault="00BC2F44">
            <w:pPr>
              <w:pStyle w:val="a3"/>
              <w:rPr>
                <w:rFonts w:ascii="宋体" w:eastAsia="宋体" w:hAnsi="宋体" w:cs="宋体"/>
              </w:rPr>
            </w:pPr>
          </w:p>
        </w:tc>
        <w:tc>
          <w:tcPr>
            <w:tcW w:w="1352" w:type="dxa"/>
            <w:tcBorders>
              <w:top w:val="nil"/>
            </w:tcBorders>
          </w:tcPr>
          <w:p w:rsidR="00BC2F44" w:rsidRDefault="00BC2F44">
            <w:pPr>
              <w:pStyle w:val="a3"/>
              <w:rPr>
                <w:rFonts w:ascii="宋体" w:eastAsia="宋体" w:hAnsi="宋体" w:cs="宋体"/>
              </w:rPr>
            </w:pPr>
          </w:p>
        </w:tc>
        <w:tc>
          <w:tcPr>
            <w:tcW w:w="1418" w:type="dxa"/>
            <w:tcBorders>
              <w:top w:val="nil"/>
            </w:tcBorders>
          </w:tcPr>
          <w:p w:rsidR="00BC2F44" w:rsidRDefault="00BC2F44">
            <w:pPr>
              <w:pStyle w:val="a3"/>
              <w:rPr>
                <w:rFonts w:ascii="宋体" w:eastAsia="宋体" w:hAnsi="宋体" w:cs="宋体"/>
              </w:rPr>
            </w:pPr>
          </w:p>
        </w:tc>
        <w:tc>
          <w:tcPr>
            <w:tcW w:w="1701" w:type="dxa"/>
            <w:tcBorders>
              <w:top w:val="nil"/>
            </w:tcBorders>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bl>
    <w:p w:rsidR="00BC2F44" w:rsidRDefault="00BC2F44">
      <w:pPr>
        <w:rPr>
          <w:rFonts w:cs="宋体"/>
        </w:rPr>
      </w:pPr>
    </w:p>
    <w:p w:rsidR="00BC2F44" w:rsidRDefault="00BC2F44">
      <w:pPr>
        <w:rPr>
          <w:rFonts w:cs="宋体"/>
        </w:rPr>
      </w:pPr>
    </w:p>
    <w:p w:rsidR="00BC2F44" w:rsidRDefault="00AD0391">
      <w:pPr>
        <w:widowControl/>
        <w:jc w:val="left"/>
        <w:rPr>
          <w:rFonts w:cs="宋体"/>
        </w:rPr>
      </w:pPr>
      <w:r>
        <w:rPr>
          <w:rFonts w:cs="宋体"/>
        </w:rPr>
        <w:br w:type="page"/>
      </w:r>
    </w:p>
    <w:p w:rsidR="00BC2F44" w:rsidRDefault="00AD0391">
      <w:pPr>
        <w:jc w:val="center"/>
        <w:rPr>
          <w:rFonts w:asciiTheme="majorEastAsia" w:eastAsiaTheme="majorEastAsia" w:hAnsiTheme="majorEastAsia" w:cs="宋体"/>
        </w:rPr>
      </w:pPr>
      <w:r>
        <w:rPr>
          <w:rFonts w:asciiTheme="majorEastAsia" w:eastAsiaTheme="majorEastAsia" w:hAnsiTheme="majorEastAsia" w:cs="宋体" w:hint="eastAsia"/>
        </w:rPr>
        <w:lastRenderedPageBreak/>
        <w:t>11-2：工程设备暂估价表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BC2F44">
        <w:tc>
          <w:tcPr>
            <w:tcW w:w="993"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BC2F44">
        <w:tc>
          <w:tcPr>
            <w:tcW w:w="993"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984"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851"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774"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352"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418" w:type="dxa"/>
            <w:tcBorders>
              <w:top w:val="double" w:sz="6" w:space="0" w:color="auto"/>
              <w:bottom w:val="single" w:sz="6" w:space="0" w:color="auto"/>
            </w:tcBorders>
          </w:tcPr>
          <w:p w:rsidR="00BC2F44" w:rsidRDefault="00BC2F44">
            <w:pPr>
              <w:pStyle w:val="a3"/>
              <w:rPr>
                <w:rFonts w:ascii="宋体" w:eastAsia="宋体" w:hAnsi="宋体" w:cs="宋体"/>
              </w:rPr>
            </w:pPr>
          </w:p>
        </w:tc>
        <w:tc>
          <w:tcPr>
            <w:tcW w:w="1701" w:type="dxa"/>
            <w:tcBorders>
              <w:top w:val="double" w:sz="6" w:space="0" w:color="auto"/>
              <w:bottom w:val="single" w:sz="6" w:space="0" w:color="auto"/>
            </w:tcBorders>
          </w:tcPr>
          <w:p w:rsidR="00BC2F44" w:rsidRDefault="00BC2F44">
            <w:pPr>
              <w:pStyle w:val="a3"/>
              <w:rPr>
                <w:rFonts w:ascii="宋体" w:eastAsia="宋体" w:hAnsi="宋体" w:cs="宋体"/>
              </w:rPr>
            </w:pPr>
          </w:p>
        </w:tc>
      </w:tr>
      <w:tr w:rsidR="00BC2F44">
        <w:tc>
          <w:tcPr>
            <w:tcW w:w="993" w:type="dxa"/>
            <w:tcBorders>
              <w:top w:val="nil"/>
            </w:tcBorders>
          </w:tcPr>
          <w:p w:rsidR="00BC2F44" w:rsidRDefault="00BC2F44">
            <w:pPr>
              <w:pStyle w:val="a3"/>
              <w:rPr>
                <w:rFonts w:ascii="宋体" w:eastAsia="宋体" w:hAnsi="宋体" w:cs="宋体"/>
              </w:rPr>
            </w:pPr>
          </w:p>
        </w:tc>
        <w:tc>
          <w:tcPr>
            <w:tcW w:w="1984" w:type="dxa"/>
            <w:tcBorders>
              <w:top w:val="nil"/>
            </w:tcBorders>
          </w:tcPr>
          <w:p w:rsidR="00BC2F44" w:rsidRDefault="00BC2F44">
            <w:pPr>
              <w:pStyle w:val="a3"/>
              <w:rPr>
                <w:rFonts w:ascii="宋体" w:eastAsia="宋体" w:hAnsi="宋体" w:cs="宋体"/>
              </w:rPr>
            </w:pPr>
          </w:p>
        </w:tc>
        <w:tc>
          <w:tcPr>
            <w:tcW w:w="851" w:type="dxa"/>
            <w:tcBorders>
              <w:top w:val="nil"/>
            </w:tcBorders>
          </w:tcPr>
          <w:p w:rsidR="00BC2F44" w:rsidRDefault="00BC2F44">
            <w:pPr>
              <w:pStyle w:val="a3"/>
              <w:rPr>
                <w:rFonts w:ascii="宋体" w:eastAsia="宋体" w:hAnsi="宋体" w:cs="宋体"/>
              </w:rPr>
            </w:pPr>
          </w:p>
        </w:tc>
        <w:tc>
          <w:tcPr>
            <w:tcW w:w="774" w:type="dxa"/>
            <w:tcBorders>
              <w:top w:val="nil"/>
            </w:tcBorders>
          </w:tcPr>
          <w:p w:rsidR="00BC2F44" w:rsidRDefault="00BC2F44">
            <w:pPr>
              <w:pStyle w:val="a3"/>
              <w:rPr>
                <w:rFonts w:ascii="宋体" w:eastAsia="宋体" w:hAnsi="宋体" w:cs="宋体"/>
              </w:rPr>
            </w:pPr>
          </w:p>
        </w:tc>
        <w:tc>
          <w:tcPr>
            <w:tcW w:w="1352" w:type="dxa"/>
            <w:tcBorders>
              <w:top w:val="nil"/>
            </w:tcBorders>
          </w:tcPr>
          <w:p w:rsidR="00BC2F44" w:rsidRDefault="00BC2F44">
            <w:pPr>
              <w:pStyle w:val="a3"/>
              <w:rPr>
                <w:rFonts w:ascii="宋体" w:eastAsia="宋体" w:hAnsi="宋体" w:cs="宋体"/>
              </w:rPr>
            </w:pPr>
          </w:p>
        </w:tc>
        <w:tc>
          <w:tcPr>
            <w:tcW w:w="1418" w:type="dxa"/>
            <w:tcBorders>
              <w:top w:val="nil"/>
            </w:tcBorders>
          </w:tcPr>
          <w:p w:rsidR="00BC2F44" w:rsidRDefault="00BC2F44">
            <w:pPr>
              <w:pStyle w:val="a3"/>
              <w:rPr>
                <w:rFonts w:ascii="宋体" w:eastAsia="宋体" w:hAnsi="宋体" w:cs="宋体"/>
              </w:rPr>
            </w:pPr>
          </w:p>
        </w:tc>
        <w:tc>
          <w:tcPr>
            <w:tcW w:w="1701" w:type="dxa"/>
            <w:tcBorders>
              <w:top w:val="nil"/>
            </w:tcBorders>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r w:rsidR="00BC2F44">
        <w:tc>
          <w:tcPr>
            <w:tcW w:w="993" w:type="dxa"/>
          </w:tcPr>
          <w:p w:rsidR="00BC2F44" w:rsidRDefault="00BC2F44">
            <w:pPr>
              <w:pStyle w:val="a3"/>
              <w:rPr>
                <w:rFonts w:ascii="宋体" w:eastAsia="宋体" w:hAnsi="宋体" w:cs="宋体"/>
              </w:rPr>
            </w:pPr>
          </w:p>
        </w:tc>
        <w:tc>
          <w:tcPr>
            <w:tcW w:w="1984" w:type="dxa"/>
          </w:tcPr>
          <w:p w:rsidR="00BC2F44" w:rsidRDefault="00BC2F44">
            <w:pPr>
              <w:pStyle w:val="a3"/>
              <w:rPr>
                <w:rFonts w:ascii="宋体" w:eastAsia="宋体" w:hAnsi="宋体" w:cs="宋体"/>
              </w:rPr>
            </w:pPr>
          </w:p>
        </w:tc>
        <w:tc>
          <w:tcPr>
            <w:tcW w:w="851" w:type="dxa"/>
          </w:tcPr>
          <w:p w:rsidR="00BC2F44" w:rsidRDefault="00BC2F44">
            <w:pPr>
              <w:pStyle w:val="a3"/>
              <w:rPr>
                <w:rFonts w:ascii="宋体" w:eastAsia="宋体" w:hAnsi="宋体" w:cs="宋体"/>
              </w:rPr>
            </w:pPr>
          </w:p>
        </w:tc>
        <w:tc>
          <w:tcPr>
            <w:tcW w:w="774" w:type="dxa"/>
          </w:tcPr>
          <w:p w:rsidR="00BC2F44" w:rsidRDefault="00BC2F44">
            <w:pPr>
              <w:pStyle w:val="a3"/>
              <w:rPr>
                <w:rFonts w:ascii="宋体" w:eastAsia="宋体" w:hAnsi="宋体" w:cs="宋体"/>
              </w:rPr>
            </w:pPr>
          </w:p>
        </w:tc>
        <w:tc>
          <w:tcPr>
            <w:tcW w:w="1352" w:type="dxa"/>
          </w:tcPr>
          <w:p w:rsidR="00BC2F44" w:rsidRDefault="00BC2F44">
            <w:pPr>
              <w:pStyle w:val="a3"/>
              <w:rPr>
                <w:rFonts w:ascii="宋体" w:eastAsia="宋体" w:hAnsi="宋体" w:cs="宋体"/>
              </w:rPr>
            </w:pPr>
          </w:p>
        </w:tc>
        <w:tc>
          <w:tcPr>
            <w:tcW w:w="1418" w:type="dxa"/>
          </w:tcPr>
          <w:p w:rsidR="00BC2F44" w:rsidRDefault="00BC2F44">
            <w:pPr>
              <w:pStyle w:val="a3"/>
              <w:rPr>
                <w:rFonts w:ascii="宋体" w:eastAsia="宋体" w:hAnsi="宋体" w:cs="宋体"/>
              </w:rPr>
            </w:pPr>
          </w:p>
        </w:tc>
        <w:tc>
          <w:tcPr>
            <w:tcW w:w="1701" w:type="dxa"/>
          </w:tcPr>
          <w:p w:rsidR="00BC2F44" w:rsidRDefault="00BC2F44">
            <w:pPr>
              <w:pStyle w:val="a3"/>
              <w:rPr>
                <w:rFonts w:ascii="宋体" w:eastAsia="宋体" w:hAnsi="宋体" w:cs="宋体"/>
              </w:rPr>
            </w:pPr>
          </w:p>
        </w:tc>
      </w:tr>
    </w:tbl>
    <w:p w:rsidR="00BC2F44" w:rsidRDefault="00BC2F44">
      <w:pPr>
        <w:rPr>
          <w:rFonts w:cs="宋体"/>
        </w:rPr>
      </w:pPr>
    </w:p>
    <w:p w:rsidR="00BC2F44" w:rsidRDefault="00AD0391">
      <w:pPr>
        <w:jc w:val="cente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11-3：专业工程暂估价表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79"/>
        <w:gridCol w:w="1984"/>
        <w:gridCol w:w="4678"/>
        <w:gridCol w:w="1276"/>
      </w:tblGrid>
      <w:tr w:rsidR="00BC2F44">
        <w:trPr>
          <w:jc w:val="center"/>
        </w:trPr>
        <w:tc>
          <w:tcPr>
            <w:tcW w:w="879"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专业工程名称</w:t>
            </w:r>
          </w:p>
        </w:tc>
        <w:tc>
          <w:tcPr>
            <w:tcW w:w="4678"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工程内容</w:t>
            </w:r>
          </w:p>
        </w:tc>
        <w:tc>
          <w:tcPr>
            <w:tcW w:w="1276" w:type="dxa"/>
            <w:tcBorders>
              <w:top w:val="single" w:sz="12" w:space="0" w:color="auto"/>
              <w:bottom w:val="double" w:sz="6" w:space="0" w:color="auto"/>
            </w:tcBorders>
          </w:tcPr>
          <w:p w:rsidR="00BC2F44" w:rsidRDefault="00AD0391">
            <w:pPr>
              <w:pStyle w:val="a3"/>
              <w:jc w:val="center"/>
              <w:rPr>
                <w:rFonts w:ascii="宋体" w:eastAsia="宋体" w:hAnsi="宋体" w:cs="宋体"/>
                <w:sz w:val="21"/>
                <w:szCs w:val="21"/>
              </w:rPr>
            </w:pPr>
            <w:r>
              <w:rPr>
                <w:rFonts w:ascii="宋体" w:eastAsia="宋体" w:hAnsi="宋体" w:cs="宋体" w:hint="eastAsia"/>
                <w:sz w:val="21"/>
                <w:szCs w:val="21"/>
              </w:rPr>
              <w:t>金额</w:t>
            </w:r>
          </w:p>
        </w:tc>
      </w:tr>
      <w:tr w:rsidR="00BC2F44">
        <w:trPr>
          <w:jc w:val="center"/>
        </w:trPr>
        <w:tc>
          <w:tcPr>
            <w:tcW w:w="879" w:type="dxa"/>
            <w:tcBorders>
              <w:top w:val="double" w:sz="6" w:space="0" w:color="auto"/>
              <w:bottom w:val="single" w:sz="6" w:space="0" w:color="auto"/>
            </w:tcBorders>
          </w:tcPr>
          <w:p w:rsidR="00BC2F44" w:rsidRDefault="00BC2F44">
            <w:pPr>
              <w:pStyle w:val="a3"/>
              <w:rPr>
                <w:rFonts w:ascii="宋体" w:eastAsia="宋体" w:hAnsi="宋体" w:cs="宋体"/>
                <w:sz w:val="21"/>
                <w:szCs w:val="21"/>
              </w:rPr>
            </w:pPr>
          </w:p>
        </w:tc>
        <w:tc>
          <w:tcPr>
            <w:tcW w:w="1984" w:type="dxa"/>
            <w:tcBorders>
              <w:top w:val="double" w:sz="6" w:space="0" w:color="auto"/>
              <w:bottom w:val="single" w:sz="6" w:space="0" w:color="auto"/>
            </w:tcBorders>
          </w:tcPr>
          <w:p w:rsidR="00BC2F44" w:rsidRDefault="00BC2F44">
            <w:pPr>
              <w:pStyle w:val="a3"/>
              <w:rPr>
                <w:rFonts w:ascii="宋体" w:eastAsia="宋体" w:hAnsi="宋体" w:cs="宋体"/>
                <w:sz w:val="21"/>
                <w:szCs w:val="21"/>
              </w:rPr>
            </w:pPr>
          </w:p>
        </w:tc>
        <w:tc>
          <w:tcPr>
            <w:tcW w:w="4678" w:type="dxa"/>
            <w:tcBorders>
              <w:top w:val="double" w:sz="6" w:space="0" w:color="auto"/>
              <w:bottom w:val="single" w:sz="6" w:space="0" w:color="auto"/>
            </w:tcBorders>
          </w:tcPr>
          <w:p w:rsidR="00BC2F44" w:rsidRDefault="00BC2F44">
            <w:pPr>
              <w:pStyle w:val="a3"/>
              <w:rPr>
                <w:rFonts w:ascii="宋体" w:eastAsia="宋体" w:hAnsi="宋体" w:cs="宋体"/>
                <w:sz w:val="21"/>
                <w:szCs w:val="21"/>
              </w:rPr>
            </w:pPr>
          </w:p>
        </w:tc>
        <w:tc>
          <w:tcPr>
            <w:tcW w:w="1276" w:type="dxa"/>
            <w:tcBorders>
              <w:top w:val="double" w:sz="6" w:space="0" w:color="auto"/>
              <w:bottom w:val="single" w:sz="6" w:space="0" w:color="auto"/>
            </w:tcBorders>
          </w:tcPr>
          <w:p w:rsidR="00BC2F44" w:rsidRDefault="00BC2F44">
            <w:pPr>
              <w:pStyle w:val="a3"/>
              <w:rPr>
                <w:rFonts w:ascii="宋体" w:eastAsia="宋体" w:hAnsi="宋体" w:cs="宋体"/>
                <w:sz w:val="21"/>
                <w:szCs w:val="21"/>
              </w:rPr>
            </w:pPr>
          </w:p>
        </w:tc>
      </w:tr>
      <w:tr w:rsidR="00BC2F44">
        <w:trPr>
          <w:jc w:val="center"/>
        </w:trPr>
        <w:tc>
          <w:tcPr>
            <w:tcW w:w="879" w:type="dxa"/>
            <w:tcBorders>
              <w:top w:val="nil"/>
            </w:tcBorders>
          </w:tcPr>
          <w:p w:rsidR="00BC2F44" w:rsidRDefault="00BC2F44">
            <w:pPr>
              <w:pStyle w:val="a3"/>
              <w:rPr>
                <w:rFonts w:ascii="宋体" w:eastAsia="宋体" w:hAnsi="宋体" w:cs="宋体"/>
                <w:sz w:val="21"/>
                <w:szCs w:val="21"/>
              </w:rPr>
            </w:pPr>
          </w:p>
        </w:tc>
        <w:tc>
          <w:tcPr>
            <w:tcW w:w="1984" w:type="dxa"/>
            <w:tcBorders>
              <w:top w:val="nil"/>
            </w:tcBorders>
          </w:tcPr>
          <w:p w:rsidR="00BC2F44" w:rsidRDefault="00BC2F44">
            <w:pPr>
              <w:pStyle w:val="a3"/>
              <w:rPr>
                <w:rFonts w:ascii="宋体" w:eastAsia="宋体" w:hAnsi="宋体" w:cs="宋体"/>
                <w:sz w:val="21"/>
                <w:szCs w:val="21"/>
              </w:rPr>
            </w:pPr>
          </w:p>
        </w:tc>
        <w:tc>
          <w:tcPr>
            <w:tcW w:w="4678" w:type="dxa"/>
            <w:tcBorders>
              <w:top w:val="nil"/>
            </w:tcBorders>
          </w:tcPr>
          <w:p w:rsidR="00BC2F44" w:rsidRDefault="00BC2F44">
            <w:pPr>
              <w:pStyle w:val="a3"/>
              <w:rPr>
                <w:rFonts w:ascii="宋体" w:eastAsia="宋体" w:hAnsi="宋体" w:cs="宋体"/>
                <w:sz w:val="21"/>
                <w:szCs w:val="21"/>
              </w:rPr>
            </w:pPr>
          </w:p>
        </w:tc>
        <w:tc>
          <w:tcPr>
            <w:tcW w:w="1276" w:type="dxa"/>
            <w:tcBorders>
              <w:top w:val="nil"/>
            </w:tcBorders>
          </w:tcPr>
          <w:p w:rsidR="00BC2F44" w:rsidRDefault="00BC2F44">
            <w:pPr>
              <w:pStyle w:val="a3"/>
              <w:rPr>
                <w:rFonts w:ascii="宋体" w:eastAsia="宋体" w:hAnsi="宋体" w:cs="宋体"/>
                <w:sz w:val="21"/>
                <w:szCs w:val="21"/>
              </w:rPr>
            </w:pPr>
          </w:p>
        </w:tc>
      </w:tr>
      <w:tr w:rsidR="00BC2F44">
        <w:trPr>
          <w:jc w:val="center"/>
        </w:trPr>
        <w:tc>
          <w:tcPr>
            <w:tcW w:w="879" w:type="dxa"/>
            <w:tcBorders>
              <w:top w:val="nil"/>
            </w:tcBorders>
          </w:tcPr>
          <w:p w:rsidR="00BC2F44" w:rsidRDefault="00BC2F44">
            <w:pPr>
              <w:pStyle w:val="a3"/>
              <w:rPr>
                <w:rFonts w:ascii="宋体" w:eastAsia="宋体" w:hAnsi="宋体" w:cs="宋体"/>
                <w:sz w:val="21"/>
                <w:szCs w:val="21"/>
              </w:rPr>
            </w:pPr>
          </w:p>
        </w:tc>
        <w:tc>
          <w:tcPr>
            <w:tcW w:w="1984" w:type="dxa"/>
            <w:tcBorders>
              <w:top w:val="nil"/>
            </w:tcBorders>
          </w:tcPr>
          <w:p w:rsidR="00BC2F44" w:rsidRDefault="00BC2F44">
            <w:pPr>
              <w:pStyle w:val="a3"/>
              <w:rPr>
                <w:rFonts w:ascii="宋体" w:eastAsia="宋体" w:hAnsi="宋体" w:cs="宋体"/>
                <w:sz w:val="21"/>
                <w:szCs w:val="21"/>
              </w:rPr>
            </w:pPr>
          </w:p>
        </w:tc>
        <w:tc>
          <w:tcPr>
            <w:tcW w:w="4678" w:type="dxa"/>
            <w:tcBorders>
              <w:top w:val="nil"/>
            </w:tcBorders>
          </w:tcPr>
          <w:p w:rsidR="00BC2F44" w:rsidRDefault="00BC2F44">
            <w:pPr>
              <w:pStyle w:val="a3"/>
              <w:rPr>
                <w:rFonts w:ascii="宋体" w:eastAsia="宋体" w:hAnsi="宋体" w:cs="宋体"/>
                <w:sz w:val="21"/>
                <w:szCs w:val="21"/>
              </w:rPr>
            </w:pPr>
          </w:p>
        </w:tc>
        <w:tc>
          <w:tcPr>
            <w:tcW w:w="1276" w:type="dxa"/>
            <w:tcBorders>
              <w:top w:val="nil"/>
            </w:tcBorders>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79" w:type="dxa"/>
          </w:tcPr>
          <w:p w:rsidR="00BC2F44" w:rsidRDefault="00BC2F44">
            <w:pPr>
              <w:pStyle w:val="a3"/>
              <w:rPr>
                <w:rFonts w:ascii="宋体" w:eastAsia="宋体" w:hAnsi="宋体" w:cs="宋体"/>
                <w:sz w:val="21"/>
                <w:szCs w:val="21"/>
              </w:rPr>
            </w:pPr>
          </w:p>
        </w:tc>
        <w:tc>
          <w:tcPr>
            <w:tcW w:w="1984" w:type="dxa"/>
          </w:tcPr>
          <w:p w:rsidR="00BC2F44" w:rsidRDefault="00BC2F44">
            <w:pPr>
              <w:pStyle w:val="a3"/>
              <w:rPr>
                <w:rFonts w:ascii="宋体" w:eastAsia="宋体" w:hAnsi="宋体" w:cs="宋体"/>
                <w:sz w:val="21"/>
                <w:szCs w:val="21"/>
              </w:rPr>
            </w:pPr>
          </w:p>
        </w:tc>
        <w:tc>
          <w:tcPr>
            <w:tcW w:w="4678" w:type="dxa"/>
          </w:tcPr>
          <w:p w:rsidR="00BC2F44" w:rsidRDefault="00BC2F44">
            <w:pPr>
              <w:pStyle w:val="a3"/>
              <w:rPr>
                <w:rFonts w:ascii="宋体" w:eastAsia="宋体" w:hAnsi="宋体" w:cs="宋体"/>
                <w:sz w:val="21"/>
                <w:szCs w:val="21"/>
              </w:rPr>
            </w:pPr>
          </w:p>
        </w:tc>
        <w:tc>
          <w:tcPr>
            <w:tcW w:w="1276" w:type="dxa"/>
          </w:tcPr>
          <w:p w:rsidR="00BC2F44" w:rsidRDefault="00BC2F44">
            <w:pPr>
              <w:pStyle w:val="a3"/>
              <w:rPr>
                <w:rFonts w:ascii="宋体" w:eastAsia="宋体" w:hAnsi="宋体" w:cs="宋体"/>
                <w:sz w:val="21"/>
                <w:szCs w:val="21"/>
              </w:rPr>
            </w:pPr>
          </w:p>
        </w:tc>
      </w:tr>
      <w:tr w:rsidR="00BC2F44">
        <w:trPr>
          <w:jc w:val="center"/>
        </w:trPr>
        <w:tc>
          <w:tcPr>
            <w:tcW w:w="8817" w:type="dxa"/>
            <w:gridSpan w:val="4"/>
          </w:tcPr>
          <w:p w:rsidR="00BC2F44" w:rsidRDefault="00AD0391">
            <w:pPr>
              <w:pStyle w:val="a3"/>
              <w:rPr>
                <w:rFonts w:ascii="宋体" w:eastAsia="宋体" w:hAnsi="宋体" w:cs="宋体"/>
                <w:sz w:val="21"/>
                <w:szCs w:val="21"/>
              </w:rPr>
            </w:pPr>
            <w:r>
              <w:rPr>
                <w:rFonts w:ascii="宋体" w:eastAsia="宋体" w:hAnsi="宋体" w:cs="宋体" w:hint="eastAsia"/>
                <w:sz w:val="21"/>
                <w:szCs w:val="21"/>
              </w:rPr>
              <w:t>小计：</w:t>
            </w:r>
          </w:p>
        </w:tc>
      </w:tr>
    </w:tbl>
    <w:p w:rsidR="00BC2F44" w:rsidRDefault="00BC2F44">
      <w:pPr>
        <w:rPr>
          <w:rFonts w:cs="宋体"/>
        </w:rPr>
      </w:pPr>
    </w:p>
    <w:p w:rsidR="00BC2F44" w:rsidRDefault="00AD0391">
      <w:pPr>
        <w:widowControl/>
        <w:jc w:val="left"/>
      </w:pPr>
      <w:r>
        <w:br w:type="page"/>
      </w:r>
    </w:p>
    <w:p w:rsidR="00BC2F44" w:rsidRDefault="00AD0391">
      <w:pPr>
        <w:pStyle w:val="2"/>
        <w:spacing w:line="360" w:lineRule="auto"/>
        <w:rPr>
          <w:rFonts w:asciiTheme="majorEastAsia" w:hAnsiTheme="majorEastAsia" w:cs="宋体"/>
        </w:rPr>
      </w:pPr>
      <w:bookmarkStart w:id="604" w:name="_Toc201287619"/>
      <w:bookmarkStart w:id="605" w:name="_Toc11138"/>
      <w:bookmarkStart w:id="606" w:name="_Toc260305638"/>
      <w:bookmarkStart w:id="607" w:name="_Toc111445503"/>
      <w:r>
        <w:rPr>
          <w:rFonts w:asciiTheme="majorEastAsia" w:hAnsiTheme="majorEastAsia" w:cs="宋体" w:hint="eastAsia"/>
        </w:rPr>
        <w:lastRenderedPageBreak/>
        <w:t>附件十二：廉政责任书格式</w:t>
      </w:r>
      <w:bookmarkEnd w:id="604"/>
      <w:bookmarkEnd w:id="605"/>
      <w:bookmarkEnd w:id="606"/>
    </w:p>
    <w:p w:rsidR="00BC2F44" w:rsidRDefault="00AD0391">
      <w:pPr>
        <w:spacing w:line="360" w:lineRule="auto"/>
        <w:jc w:val="center"/>
        <w:rPr>
          <w:rFonts w:cs="宋体"/>
          <w:b/>
          <w:bCs/>
        </w:rPr>
      </w:pPr>
      <w:r>
        <w:rPr>
          <w:rFonts w:cs="宋体" w:hint="eastAsia"/>
          <w:b/>
          <w:bCs/>
        </w:rPr>
        <w:t>建设工程廉政责任书</w:t>
      </w:r>
      <w:bookmarkEnd w:id="607"/>
    </w:p>
    <w:p w:rsidR="00BC2F44" w:rsidRDefault="00BC2F44">
      <w:pPr>
        <w:spacing w:line="360" w:lineRule="auto"/>
        <w:rPr>
          <w:rFonts w:cs="宋体"/>
        </w:rPr>
      </w:pPr>
    </w:p>
    <w:p w:rsidR="00BC2F44" w:rsidRDefault="00AD0391">
      <w:pPr>
        <w:spacing w:line="360" w:lineRule="auto"/>
        <w:rPr>
          <w:rFonts w:cs="宋体"/>
          <w:u w:val="single"/>
        </w:rPr>
      </w:pPr>
      <w:r>
        <w:rPr>
          <w:rFonts w:cs="宋体" w:hint="eastAsia"/>
        </w:rPr>
        <w:t>发包人：</w:t>
      </w:r>
      <w:r>
        <w:rPr>
          <w:rFonts w:cs="宋体" w:hint="eastAsia"/>
        </w:rPr>
        <w:t>____________________________________</w:t>
      </w:r>
    </w:p>
    <w:p w:rsidR="00BC2F44" w:rsidRDefault="00AD0391">
      <w:pPr>
        <w:spacing w:line="360" w:lineRule="auto"/>
        <w:rPr>
          <w:rFonts w:cs="宋体"/>
        </w:rPr>
      </w:pPr>
      <w:r>
        <w:rPr>
          <w:rFonts w:cs="宋体" w:hint="eastAsia"/>
        </w:rPr>
        <w:t>承包人：</w:t>
      </w:r>
      <w:r>
        <w:rPr>
          <w:rFonts w:cs="宋体" w:hint="eastAsia"/>
        </w:rPr>
        <w:t>____________________________________</w:t>
      </w:r>
    </w:p>
    <w:p w:rsidR="00BC2F44" w:rsidRDefault="00AD0391">
      <w:pPr>
        <w:spacing w:line="360" w:lineRule="auto"/>
        <w:rPr>
          <w:rFonts w:cs="宋体"/>
        </w:rPr>
      </w:pPr>
      <w:r>
        <w:rPr>
          <w:rFonts w:cs="宋体"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BC2F44" w:rsidRDefault="00AD0391">
      <w:pPr>
        <w:spacing w:line="360" w:lineRule="auto"/>
        <w:rPr>
          <w:rFonts w:cs="宋体"/>
        </w:rPr>
      </w:pPr>
      <w:bookmarkStart w:id="608" w:name="_Toc111445504"/>
      <w:r>
        <w:rPr>
          <w:rFonts w:cs="宋体" w:hint="eastAsia"/>
        </w:rPr>
        <w:t>一、双方的责任</w:t>
      </w:r>
      <w:bookmarkEnd w:id="608"/>
    </w:p>
    <w:p w:rsidR="00BC2F44" w:rsidRDefault="00AD0391">
      <w:pPr>
        <w:spacing w:line="360" w:lineRule="auto"/>
        <w:rPr>
          <w:rFonts w:cs="宋体"/>
        </w:rPr>
      </w:pPr>
      <w:r>
        <w:rPr>
          <w:rFonts w:cs="宋体" w:hint="eastAsia"/>
        </w:rPr>
        <w:t xml:space="preserve">1.1 </w:t>
      </w:r>
      <w:r>
        <w:rPr>
          <w:rFonts w:cs="宋体" w:hint="eastAsia"/>
        </w:rPr>
        <w:t>应严格遵守国家关于建设工程的有关法律、法规，相关政策，以及廉政建设的各项规定。</w:t>
      </w:r>
    </w:p>
    <w:p w:rsidR="00BC2F44" w:rsidRDefault="00AD0391">
      <w:pPr>
        <w:spacing w:line="360" w:lineRule="auto"/>
        <w:rPr>
          <w:rFonts w:cs="宋体"/>
        </w:rPr>
      </w:pPr>
      <w:r>
        <w:rPr>
          <w:rFonts w:cs="宋体" w:hint="eastAsia"/>
        </w:rPr>
        <w:t xml:space="preserve">1.2 </w:t>
      </w:r>
      <w:r>
        <w:rPr>
          <w:rFonts w:cs="宋体" w:hint="eastAsia"/>
        </w:rPr>
        <w:t>严格执行建设工程合同文件，自觉按合同办事。</w:t>
      </w:r>
    </w:p>
    <w:p w:rsidR="00BC2F44" w:rsidRDefault="00AD0391">
      <w:pPr>
        <w:spacing w:line="360" w:lineRule="auto"/>
        <w:rPr>
          <w:rFonts w:cs="宋体"/>
        </w:rPr>
      </w:pPr>
      <w:r>
        <w:rPr>
          <w:rFonts w:cs="宋体" w:hint="eastAsia"/>
        </w:rPr>
        <w:t xml:space="preserve">1.3 </w:t>
      </w:r>
      <w:r>
        <w:rPr>
          <w:rFonts w:cs="宋体" w:hint="eastAsia"/>
        </w:rPr>
        <w:t>各项活动必须坚持公开、公平、公正、诚信、透明的原则（除法律法规另有规定者外），不得为获取不正当的利益，损害国家、集体和对方利益，不得违反建设工程管理的规章制度。</w:t>
      </w:r>
    </w:p>
    <w:p w:rsidR="00BC2F44" w:rsidRDefault="00AD0391">
      <w:pPr>
        <w:spacing w:line="360" w:lineRule="auto"/>
        <w:rPr>
          <w:rFonts w:cs="宋体"/>
        </w:rPr>
      </w:pPr>
      <w:r>
        <w:rPr>
          <w:rFonts w:cs="宋体" w:hint="eastAsia"/>
        </w:rPr>
        <w:t xml:space="preserve">1.4 </w:t>
      </w:r>
      <w:r>
        <w:rPr>
          <w:rFonts w:cs="宋体" w:hint="eastAsia"/>
        </w:rPr>
        <w:t>发现对方在业务活动中有违规、违纪、违法行为的，应及时提醒对方，情节严重的，应向其上级主管部门或纪检监察、司法等有关机关举报。</w:t>
      </w:r>
    </w:p>
    <w:p w:rsidR="00BC2F44" w:rsidRDefault="00AD0391">
      <w:pPr>
        <w:spacing w:line="360" w:lineRule="auto"/>
        <w:rPr>
          <w:rFonts w:cs="宋体"/>
        </w:rPr>
      </w:pPr>
      <w:bookmarkStart w:id="609" w:name="_Toc111445505"/>
      <w:r>
        <w:rPr>
          <w:rFonts w:cs="宋体" w:hint="eastAsia"/>
        </w:rPr>
        <w:t>二、发包人责任</w:t>
      </w:r>
      <w:bookmarkEnd w:id="609"/>
    </w:p>
    <w:p w:rsidR="00BC2F44" w:rsidRDefault="00AD0391">
      <w:pPr>
        <w:spacing w:line="360" w:lineRule="auto"/>
        <w:rPr>
          <w:rFonts w:cs="宋体"/>
        </w:rPr>
      </w:pPr>
      <w:r>
        <w:rPr>
          <w:rFonts w:cs="宋体" w:hint="eastAsia"/>
        </w:rPr>
        <w:t>发包人的领导和从事该建设工程项目的工作人员，在工程建设的事前、事中、事后应遵守以下规定：</w:t>
      </w:r>
    </w:p>
    <w:p w:rsidR="00BC2F44" w:rsidRDefault="00AD0391">
      <w:pPr>
        <w:spacing w:line="360" w:lineRule="auto"/>
        <w:rPr>
          <w:rFonts w:cs="宋体"/>
        </w:rPr>
      </w:pPr>
      <w:r>
        <w:rPr>
          <w:rFonts w:cs="宋体" w:hint="eastAsia"/>
        </w:rPr>
        <w:t>2.1</w:t>
      </w:r>
      <w:r>
        <w:rPr>
          <w:rFonts w:cs="宋体" w:hint="eastAsia"/>
        </w:rPr>
        <w:t>不得向承包人和相关单位索要或接受回扣、礼金、有价证券、贵重物品和好处费、感谢费等。</w:t>
      </w:r>
    </w:p>
    <w:p w:rsidR="00BC2F44" w:rsidRDefault="00AD0391">
      <w:pPr>
        <w:spacing w:line="360" w:lineRule="auto"/>
        <w:rPr>
          <w:rFonts w:cs="宋体"/>
        </w:rPr>
      </w:pPr>
      <w:r>
        <w:rPr>
          <w:rFonts w:cs="宋体" w:hint="eastAsia"/>
        </w:rPr>
        <w:t xml:space="preserve">2.2 </w:t>
      </w:r>
      <w:r>
        <w:rPr>
          <w:rFonts w:cs="宋体" w:hint="eastAsia"/>
        </w:rPr>
        <w:t>不得在承包人和相关单位报销任何应由发包人或个人支付的费用。</w:t>
      </w:r>
    </w:p>
    <w:p w:rsidR="00BC2F44" w:rsidRDefault="00AD0391">
      <w:pPr>
        <w:spacing w:line="360" w:lineRule="auto"/>
        <w:rPr>
          <w:rFonts w:cs="宋体"/>
        </w:rPr>
      </w:pPr>
      <w:r>
        <w:rPr>
          <w:rFonts w:cs="宋体" w:hint="eastAsia"/>
        </w:rPr>
        <w:t xml:space="preserve">2.3 </w:t>
      </w:r>
      <w:r>
        <w:rPr>
          <w:rFonts w:cs="宋体" w:hint="eastAsia"/>
        </w:rPr>
        <w:t>不得要求、暗示或接受承包人和相关单位为个人装修住房、婚丧嫁娶、配偶子女的工作安排以及出国（境）、旅游等提供方便。</w:t>
      </w:r>
    </w:p>
    <w:p w:rsidR="00BC2F44" w:rsidRDefault="00AD0391">
      <w:pPr>
        <w:spacing w:line="360" w:lineRule="auto"/>
        <w:rPr>
          <w:rFonts w:cs="宋体"/>
        </w:rPr>
      </w:pPr>
      <w:r>
        <w:rPr>
          <w:rFonts w:cs="宋体" w:hint="eastAsia"/>
        </w:rPr>
        <w:t xml:space="preserve">2.4 </w:t>
      </w:r>
      <w:r>
        <w:rPr>
          <w:rFonts w:cs="宋体" w:hint="eastAsia"/>
        </w:rPr>
        <w:t>不得参加有可能影响公正执行公务的承包人和相关单位的宴请、健身、娱乐等活动。</w:t>
      </w:r>
    </w:p>
    <w:p w:rsidR="00BC2F44" w:rsidRDefault="00AD0391">
      <w:pPr>
        <w:spacing w:line="360" w:lineRule="auto"/>
        <w:rPr>
          <w:rFonts w:cs="宋体"/>
        </w:rPr>
      </w:pPr>
      <w:r>
        <w:rPr>
          <w:rFonts w:cs="宋体" w:hint="eastAsia"/>
        </w:rPr>
        <w:t xml:space="preserve">2.5 </w:t>
      </w:r>
      <w:r>
        <w:rPr>
          <w:rFonts w:cs="宋体" w:hint="eastAsia"/>
        </w:rPr>
        <w:t>不得向承包人和相关单位介绍或为配偶、子女、亲属参与同发包人工程建设管理合同有关的业务活动；不得以任何理由要求承包人和相关单位使用某种产品、材料和设备。</w:t>
      </w:r>
    </w:p>
    <w:p w:rsidR="00BC2F44" w:rsidRDefault="00AD0391">
      <w:pPr>
        <w:spacing w:line="360" w:lineRule="auto"/>
        <w:rPr>
          <w:rFonts w:cs="宋体"/>
        </w:rPr>
      </w:pPr>
      <w:bookmarkStart w:id="610" w:name="_Toc111445506"/>
      <w:r>
        <w:rPr>
          <w:rFonts w:cs="宋体" w:hint="eastAsia"/>
        </w:rPr>
        <w:t>三、承包人责任</w:t>
      </w:r>
      <w:bookmarkEnd w:id="610"/>
    </w:p>
    <w:p w:rsidR="00BC2F44" w:rsidRDefault="00AD0391">
      <w:pPr>
        <w:spacing w:line="360" w:lineRule="auto"/>
        <w:rPr>
          <w:rFonts w:cs="宋体"/>
        </w:rPr>
      </w:pPr>
      <w:r>
        <w:rPr>
          <w:rFonts w:cs="宋体" w:hint="eastAsia"/>
        </w:rPr>
        <w:t>应与发包人保持正常的业务交往，按照有关法律法规和程序开展业务工作，严格执行工程建设的有关方针、政策，执行工程建设强制性标准，并遵守以下规定：</w:t>
      </w:r>
    </w:p>
    <w:p w:rsidR="00BC2F44" w:rsidRDefault="00AD0391">
      <w:pPr>
        <w:spacing w:line="360" w:lineRule="auto"/>
        <w:rPr>
          <w:rFonts w:cs="宋体"/>
        </w:rPr>
      </w:pPr>
      <w:r>
        <w:rPr>
          <w:rFonts w:cs="宋体" w:hint="eastAsia"/>
        </w:rPr>
        <w:t xml:space="preserve">3.1 </w:t>
      </w:r>
      <w:r>
        <w:rPr>
          <w:rFonts w:cs="宋体" w:hint="eastAsia"/>
        </w:rPr>
        <w:t>不得以任何理由向发包人及其工作人员索要、接受或赠送礼金、有价证券、贵重物品及回扣、好处费、感谢费等。</w:t>
      </w:r>
    </w:p>
    <w:p w:rsidR="00BC2F44" w:rsidRDefault="00AD0391">
      <w:pPr>
        <w:spacing w:line="360" w:lineRule="auto"/>
        <w:rPr>
          <w:rFonts w:cs="宋体"/>
        </w:rPr>
      </w:pPr>
      <w:r>
        <w:rPr>
          <w:rFonts w:cs="宋体" w:hint="eastAsia"/>
        </w:rPr>
        <w:lastRenderedPageBreak/>
        <w:t>3.2</w:t>
      </w:r>
      <w:r>
        <w:rPr>
          <w:rFonts w:cs="宋体" w:hint="eastAsia"/>
        </w:rPr>
        <w:t>不得以任何理由为发包人和相关单位报销应由对方或个人支付的费用。</w:t>
      </w:r>
    </w:p>
    <w:p w:rsidR="00BC2F44" w:rsidRDefault="00AD0391">
      <w:pPr>
        <w:spacing w:line="360" w:lineRule="auto"/>
        <w:rPr>
          <w:rFonts w:cs="宋体"/>
        </w:rPr>
      </w:pPr>
      <w:r>
        <w:rPr>
          <w:rFonts w:cs="宋体" w:hint="eastAsia"/>
        </w:rPr>
        <w:t>3.3</w:t>
      </w:r>
      <w:r>
        <w:rPr>
          <w:rFonts w:cs="宋体" w:hint="eastAsia"/>
        </w:rPr>
        <w:t>不得接受或暗示为发包人、相关单位或个人装修住房、婚丧嫁娶、配偶子女的工作安排以及出国（境）、旅游等提供方便。</w:t>
      </w:r>
    </w:p>
    <w:p w:rsidR="00BC2F44" w:rsidRDefault="00AD0391">
      <w:pPr>
        <w:spacing w:line="360" w:lineRule="auto"/>
        <w:rPr>
          <w:rFonts w:cs="宋体"/>
        </w:rPr>
      </w:pPr>
      <w:r>
        <w:rPr>
          <w:rFonts w:cs="宋体" w:hint="eastAsia"/>
        </w:rPr>
        <w:t>3.4</w:t>
      </w:r>
      <w:r>
        <w:rPr>
          <w:rFonts w:cs="宋体" w:hint="eastAsia"/>
        </w:rPr>
        <w:t>不得以任何理由为发包人、相关单位或个人组织有可能影响公正执行公务的宴请、健身、娱乐等活动。</w:t>
      </w:r>
    </w:p>
    <w:p w:rsidR="00BC2F44" w:rsidRDefault="00AD0391">
      <w:pPr>
        <w:spacing w:line="360" w:lineRule="auto"/>
        <w:rPr>
          <w:rFonts w:cs="宋体"/>
        </w:rPr>
      </w:pPr>
      <w:bookmarkStart w:id="611" w:name="_Toc111445507"/>
      <w:r>
        <w:rPr>
          <w:rFonts w:cs="宋体" w:hint="eastAsia"/>
        </w:rPr>
        <w:t>四、违约责任</w:t>
      </w:r>
      <w:bookmarkEnd w:id="611"/>
    </w:p>
    <w:p w:rsidR="00BC2F44" w:rsidRDefault="00AD0391">
      <w:pPr>
        <w:spacing w:line="360" w:lineRule="auto"/>
        <w:rPr>
          <w:rFonts w:cs="宋体"/>
        </w:rPr>
      </w:pPr>
      <w:r>
        <w:rPr>
          <w:rFonts w:cs="宋体" w:hint="eastAsia"/>
        </w:rPr>
        <w:t>4.1</w:t>
      </w:r>
      <w:r>
        <w:rPr>
          <w:rFonts w:cs="宋体" w:hint="eastAsia"/>
        </w:rPr>
        <w:t>发包人工作人员有违反本责任书第一、二条责任行为的，依据有关法律、法规给予处理；涉嫌犯罪的，移交司法机关追究刑事责任；给承包人单位造成经济损失的，应予以赔偿。</w:t>
      </w:r>
    </w:p>
    <w:p w:rsidR="00BC2F44" w:rsidRDefault="00AD0391">
      <w:pPr>
        <w:spacing w:line="360" w:lineRule="auto"/>
        <w:rPr>
          <w:rFonts w:cs="宋体"/>
        </w:rPr>
      </w:pPr>
      <w:r>
        <w:rPr>
          <w:rFonts w:cs="宋体" w:hint="eastAsia"/>
        </w:rPr>
        <w:t xml:space="preserve">4.2 </w:t>
      </w:r>
      <w:r>
        <w:rPr>
          <w:rFonts w:cs="宋体" w:hint="eastAsia"/>
        </w:rPr>
        <w:t>承包人工作人员有违反本责任书第一、三条责任行为的，依据有关法律法规处理；涉嫌犯罪的，移交司法机关追究刑事责任；给发包人单位造成经济损失的，应予以赔偿。</w:t>
      </w:r>
    </w:p>
    <w:p w:rsidR="00BC2F44" w:rsidRDefault="00AD0391">
      <w:pPr>
        <w:spacing w:line="360" w:lineRule="auto"/>
        <w:rPr>
          <w:rFonts w:cs="宋体"/>
        </w:rPr>
      </w:pPr>
      <w:r>
        <w:rPr>
          <w:rFonts w:cs="宋体" w:hint="eastAsia"/>
        </w:rPr>
        <w:t xml:space="preserve">4.3 </w:t>
      </w:r>
      <w:r>
        <w:rPr>
          <w:rFonts w:cs="宋体" w:hint="eastAsia"/>
        </w:rPr>
        <w:t>本责任书作为建设工程合同的组成部分，与建设工程合同具有同等法律效力。经双方签署后立即生效。</w:t>
      </w:r>
    </w:p>
    <w:p w:rsidR="00BC2F44" w:rsidRDefault="00AD0391">
      <w:pPr>
        <w:spacing w:line="360" w:lineRule="auto"/>
        <w:rPr>
          <w:rFonts w:cs="宋体"/>
        </w:rPr>
      </w:pPr>
      <w:bookmarkStart w:id="612" w:name="_Toc111445508"/>
      <w:r>
        <w:rPr>
          <w:rFonts w:cs="宋体" w:hint="eastAsia"/>
        </w:rPr>
        <w:t>五、责任书有效期</w:t>
      </w:r>
      <w:bookmarkEnd w:id="612"/>
    </w:p>
    <w:p w:rsidR="00BC2F44" w:rsidRDefault="00AD0391">
      <w:pPr>
        <w:spacing w:line="360" w:lineRule="auto"/>
        <w:rPr>
          <w:rFonts w:cs="宋体"/>
        </w:rPr>
      </w:pPr>
      <w:r>
        <w:rPr>
          <w:rFonts w:cs="宋体" w:hint="eastAsia"/>
        </w:rPr>
        <w:t>本责任书的有效期为双方签署之日起至该工程项目竣工验收合格时止。</w:t>
      </w:r>
    </w:p>
    <w:p w:rsidR="00BC2F44" w:rsidRDefault="00AD0391">
      <w:pPr>
        <w:spacing w:line="360" w:lineRule="auto"/>
        <w:rPr>
          <w:rFonts w:cs="宋体"/>
        </w:rPr>
      </w:pPr>
      <w:bookmarkStart w:id="613" w:name="_Toc111445509"/>
      <w:r>
        <w:rPr>
          <w:rFonts w:cs="宋体" w:hint="eastAsia"/>
        </w:rPr>
        <w:t>六、责任书份数</w:t>
      </w:r>
      <w:bookmarkEnd w:id="613"/>
    </w:p>
    <w:p w:rsidR="00BC2F44" w:rsidRDefault="00AD0391">
      <w:pPr>
        <w:spacing w:line="360" w:lineRule="auto"/>
        <w:rPr>
          <w:rFonts w:cs="宋体"/>
        </w:rPr>
      </w:pPr>
      <w:r>
        <w:rPr>
          <w:rFonts w:cs="宋体" w:hint="eastAsia"/>
        </w:rPr>
        <w:t>本责任书一式二份，发包人承包人各执一份，具有同等效力。</w:t>
      </w:r>
    </w:p>
    <w:p w:rsidR="00BC2F44" w:rsidRDefault="00BC2F44">
      <w:pPr>
        <w:spacing w:line="360" w:lineRule="auto"/>
        <w:rPr>
          <w:rFonts w:cs="宋体"/>
        </w:rPr>
      </w:pPr>
    </w:p>
    <w:p w:rsidR="00BC2F44" w:rsidRDefault="00BC2F44">
      <w:pPr>
        <w:spacing w:line="360" w:lineRule="auto"/>
        <w:rPr>
          <w:rFonts w:cs="宋体"/>
        </w:rPr>
      </w:pPr>
    </w:p>
    <w:p w:rsidR="00BC2F44" w:rsidRDefault="00AD0391">
      <w:pPr>
        <w:spacing w:line="360" w:lineRule="auto"/>
        <w:rPr>
          <w:rFonts w:cs="宋体"/>
        </w:rPr>
      </w:pPr>
      <w:r>
        <w:rPr>
          <w:rFonts w:cs="宋体" w:hint="eastAsia"/>
        </w:rPr>
        <w:t>发包人：</w:t>
      </w:r>
      <w:r>
        <w:rPr>
          <w:rFonts w:cs="宋体" w:hint="eastAsia"/>
          <w:u w:val="single"/>
        </w:rPr>
        <w:t xml:space="preserve">                  </w:t>
      </w:r>
      <w:r>
        <w:rPr>
          <w:rFonts w:cs="宋体" w:hint="eastAsia"/>
          <w:u w:val="single"/>
        </w:rPr>
        <w:t>（公章）</w:t>
      </w:r>
      <w:r>
        <w:rPr>
          <w:rFonts w:cs="宋体" w:hint="eastAsia"/>
        </w:rPr>
        <w:tab/>
        <w:t xml:space="preserve"> </w:t>
      </w:r>
      <w:r>
        <w:rPr>
          <w:rFonts w:cs="宋体" w:hint="eastAsia"/>
        </w:rPr>
        <w:t>承包人：</w:t>
      </w:r>
      <w:r>
        <w:rPr>
          <w:rFonts w:cs="宋体" w:hint="eastAsia"/>
          <w:u w:val="single"/>
        </w:rPr>
        <w:t xml:space="preserve">                  </w:t>
      </w:r>
      <w:r>
        <w:rPr>
          <w:rFonts w:cs="宋体" w:hint="eastAsia"/>
          <w:u w:val="single"/>
        </w:rPr>
        <w:t>（公章）</w:t>
      </w:r>
      <w:r>
        <w:rPr>
          <w:rFonts w:cs="宋体" w:hint="eastAsia"/>
          <w:u w:val="single"/>
        </w:rPr>
        <w:t xml:space="preserve"> </w:t>
      </w:r>
    </w:p>
    <w:p w:rsidR="00BC2F44" w:rsidRDefault="00AD0391">
      <w:pPr>
        <w:spacing w:line="360" w:lineRule="auto"/>
        <w:rPr>
          <w:rFonts w:cs="宋体"/>
          <w:u w:val="single"/>
        </w:rPr>
      </w:pPr>
      <w:r>
        <w:rPr>
          <w:rFonts w:cs="宋体" w:hint="eastAsia"/>
        </w:rPr>
        <w:t>法定地址：</w:t>
      </w:r>
      <w:r>
        <w:rPr>
          <w:rFonts w:cs="宋体" w:hint="eastAsia"/>
          <w:u w:val="single"/>
        </w:rPr>
        <w:tab/>
      </w:r>
      <w:r>
        <w:rPr>
          <w:rFonts w:cs="宋体" w:hint="eastAsia"/>
        </w:rPr>
        <w:t xml:space="preserve">    </w:t>
      </w:r>
      <w:r>
        <w:rPr>
          <w:rFonts w:cs="宋体" w:hint="eastAsia"/>
        </w:rPr>
        <w:t>法定地址：</w:t>
      </w:r>
    </w:p>
    <w:p w:rsidR="00BC2F44" w:rsidRDefault="00AD0391">
      <w:pPr>
        <w:spacing w:line="360" w:lineRule="auto"/>
        <w:rPr>
          <w:rFonts w:cs="宋体"/>
        </w:rPr>
      </w:pPr>
      <w:r>
        <w:rPr>
          <w:rFonts w:cs="宋体" w:hint="eastAsia"/>
        </w:rPr>
        <w:t>法定代表人或其</w:t>
      </w:r>
      <w:r>
        <w:rPr>
          <w:rFonts w:cs="宋体" w:hint="eastAsia"/>
        </w:rPr>
        <w:t xml:space="preserve">                       </w:t>
      </w:r>
      <w:r>
        <w:rPr>
          <w:rFonts w:cs="宋体" w:hint="eastAsia"/>
        </w:rPr>
        <w:t>法定代表人或其</w:t>
      </w:r>
    </w:p>
    <w:p w:rsidR="00BC2F44" w:rsidRDefault="00AD0391">
      <w:pPr>
        <w:spacing w:line="360" w:lineRule="auto"/>
        <w:rPr>
          <w:rFonts w:cs="宋体"/>
          <w:u w:val="single"/>
        </w:rPr>
      </w:pPr>
      <w:r>
        <w:rPr>
          <w:rFonts w:cs="宋体" w:hint="eastAsia"/>
        </w:rPr>
        <w:t>委托代理人：</w:t>
      </w:r>
      <w:r>
        <w:rPr>
          <w:rFonts w:cs="宋体" w:hint="eastAsia"/>
          <w:u w:val="single"/>
        </w:rPr>
        <w:t xml:space="preserve">              </w:t>
      </w:r>
      <w:r>
        <w:rPr>
          <w:rFonts w:cs="宋体" w:hint="eastAsia"/>
          <w:u w:val="single"/>
        </w:rPr>
        <w:t>（签字）</w:t>
      </w:r>
      <w:r>
        <w:rPr>
          <w:rFonts w:cs="宋体" w:hint="eastAsia"/>
        </w:rPr>
        <w:t xml:space="preserve">     </w:t>
      </w:r>
      <w:r>
        <w:rPr>
          <w:rFonts w:cs="宋体" w:hint="eastAsia"/>
        </w:rPr>
        <w:t>委托代理人：</w:t>
      </w:r>
      <w:r>
        <w:rPr>
          <w:rFonts w:cs="宋体" w:hint="eastAsia"/>
          <w:u w:val="single"/>
        </w:rPr>
        <w:t xml:space="preserve">              </w:t>
      </w:r>
      <w:r>
        <w:rPr>
          <w:rFonts w:cs="宋体" w:hint="eastAsia"/>
          <w:u w:val="single"/>
        </w:rPr>
        <w:t>（签字）</w:t>
      </w:r>
      <w:r>
        <w:rPr>
          <w:rFonts w:cs="宋体" w:hint="eastAsia"/>
          <w:u w:val="single"/>
        </w:rPr>
        <w:t xml:space="preserve"> </w:t>
      </w:r>
    </w:p>
    <w:p w:rsidR="00BC2F44" w:rsidRDefault="00AD0391">
      <w:pPr>
        <w:spacing w:line="360" w:lineRule="auto"/>
        <w:rPr>
          <w:rFonts w:cs="宋体"/>
        </w:rPr>
      </w:pPr>
      <w:r>
        <w:rPr>
          <w:rFonts w:cs="宋体" w:hint="eastAsia"/>
        </w:rPr>
        <w:t>电话：</w:t>
      </w:r>
      <w:r>
        <w:rPr>
          <w:rFonts w:cs="宋体" w:hint="eastAsia"/>
        </w:rPr>
        <w:t xml:space="preserve"> </w:t>
      </w:r>
      <w:r>
        <w:rPr>
          <w:rFonts w:cs="宋体" w:hint="eastAsia"/>
          <w:u w:val="single"/>
        </w:rPr>
        <w:tab/>
      </w:r>
      <w:r>
        <w:rPr>
          <w:rFonts w:cs="宋体" w:hint="eastAsia"/>
        </w:rPr>
        <w:t xml:space="preserve">     </w:t>
      </w:r>
      <w:r>
        <w:rPr>
          <w:rFonts w:cs="宋体" w:hint="eastAsia"/>
        </w:rPr>
        <w:t>电话：</w:t>
      </w:r>
    </w:p>
    <w:p w:rsidR="00BC2F44" w:rsidRDefault="00AD0391">
      <w:pPr>
        <w:spacing w:line="360" w:lineRule="auto"/>
        <w:rPr>
          <w:rFonts w:cs="宋体"/>
        </w:rPr>
      </w:pPr>
      <w:r>
        <w:rPr>
          <w:rFonts w:cs="宋体" w:hint="eastAsia"/>
        </w:rPr>
        <w:t>传真：</w:t>
      </w:r>
      <w:r>
        <w:rPr>
          <w:rFonts w:cs="宋体" w:hint="eastAsia"/>
          <w:u w:val="single"/>
        </w:rPr>
        <w:tab/>
      </w:r>
      <w:r>
        <w:rPr>
          <w:rFonts w:cs="宋体" w:hint="eastAsia"/>
        </w:rPr>
        <w:t xml:space="preserve">    </w:t>
      </w:r>
      <w:r>
        <w:rPr>
          <w:rFonts w:cs="宋体" w:hint="eastAsia"/>
        </w:rPr>
        <w:t>传真：</w:t>
      </w:r>
    </w:p>
    <w:p w:rsidR="00BC2F44" w:rsidRDefault="00AD0391">
      <w:pPr>
        <w:spacing w:line="360" w:lineRule="auto"/>
        <w:rPr>
          <w:rFonts w:cs="宋体"/>
        </w:rPr>
      </w:pPr>
      <w:r>
        <w:rPr>
          <w:rFonts w:cs="宋体" w:hint="eastAsia"/>
        </w:rPr>
        <w:t>电子邮箱：</w:t>
      </w:r>
      <w:r>
        <w:rPr>
          <w:rFonts w:cs="宋体" w:hint="eastAsia"/>
          <w:u w:val="single"/>
        </w:rPr>
        <w:tab/>
      </w:r>
      <w:r>
        <w:rPr>
          <w:rFonts w:cs="宋体" w:hint="eastAsia"/>
        </w:rPr>
        <w:t xml:space="preserve">    </w:t>
      </w:r>
      <w:r>
        <w:rPr>
          <w:rFonts w:cs="宋体" w:hint="eastAsia"/>
        </w:rPr>
        <w:t>电子邮箱：</w:t>
      </w:r>
    </w:p>
    <w:p w:rsidR="00BC2F44" w:rsidRDefault="00AD0391">
      <w:pPr>
        <w:spacing w:line="360" w:lineRule="auto"/>
        <w:rPr>
          <w:rFonts w:cs="宋体"/>
        </w:rPr>
      </w:pPr>
      <w:r>
        <w:rPr>
          <w:rFonts w:cs="宋体" w:hint="eastAsia"/>
        </w:rPr>
        <w:t>开户银行：</w:t>
      </w:r>
      <w:r>
        <w:rPr>
          <w:rFonts w:cs="宋体" w:hint="eastAsia"/>
          <w:u w:val="single"/>
        </w:rPr>
        <w:tab/>
      </w:r>
      <w:r>
        <w:rPr>
          <w:rFonts w:cs="宋体" w:hint="eastAsia"/>
        </w:rPr>
        <w:t xml:space="preserve">    </w:t>
      </w:r>
      <w:r>
        <w:rPr>
          <w:rFonts w:cs="宋体" w:hint="eastAsia"/>
        </w:rPr>
        <w:t>开户银行：</w:t>
      </w:r>
    </w:p>
    <w:p w:rsidR="00BC2F44" w:rsidRDefault="00AD0391">
      <w:pPr>
        <w:spacing w:line="360" w:lineRule="auto"/>
        <w:rPr>
          <w:rFonts w:cs="宋体"/>
        </w:rPr>
      </w:pPr>
      <w:r>
        <w:rPr>
          <w:rFonts w:cs="宋体" w:hint="eastAsia"/>
        </w:rPr>
        <w:t>帐号：</w:t>
      </w:r>
      <w:r>
        <w:rPr>
          <w:rFonts w:cs="宋体" w:hint="eastAsia"/>
          <w:u w:val="single"/>
        </w:rPr>
        <w:tab/>
      </w:r>
      <w:r>
        <w:rPr>
          <w:rFonts w:cs="宋体" w:hint="eastAsia"/>
        </w:rPr>
        <w:t xml:space="preserve">    </w:t>
      </w:r>
      <w:r>
        <w:rPr>
          <w:rFonts w:cs="宋体" w:hint="eastAsia"/>
        </w:rPr>
        <w:t>帐号：</w:t>
      </w:r>
    </w:p>
    <w:p w:rsidR="00BC2F44" w:rsidRDefault="00AD0391">
      <w:pPr>
        <w:spacing w:line="360" w:lineRule="auto"/>
        <w:rPr>
          <w:rFonts w:cs="宋体"/>
        </w:rPr>
      </w:pPr>
      <w:r>
        <w:rPr>
          <w:rFonts w:cs="宋体" w:hint="eastAsia"/>
        </w:rPr>
        <w:t>邮政编码：</w:t>
      </w:r>
      <w:r>
        <w:rPr>
          <w:rFonts w:cs="宋体" w:hint="eastAsia"/>
        </w:rPr>
        <w:t xml:space="preserve">    </w:t>
      </w:r>
      <w:r>
        <w:rPr>
          <w:rFonts w:cs="宋体" w:hint="eastAsia"/>
        </w:rPr>
        <w:t>邮政编码：</w:t>
      </w:r>
    </w:p>
    <w:p w:rsidR="00BC2F44" w:rsidRDefault="00BC2F44">
      <w:pPr>
        <w:pStyle w:val="a4"/>
        <w:rPr>
          <w:rFonts w:cs="宋体"/>
        </w:rPr>
      </w:pPr>
    </w:p>
    <w:p w:rsidR="00BC2F44" w:rsidRDefault="00AD0391">
      <w:pPr>
        <w:widowControl/>
        <w:jc w:val="left"/>
      </w:pPr>
      <w:r>
        <w:br w:type="page"/>
      </w:r>
    </w:p>
    <w:p w:rsidR="00BC2F44" w:rsidRDefault="00AD0391">
      <w:pPr>
        <w:pStyle w:val="1"/>
        <w:jc w:val="center"/>
        <w:rPr>
          <w:rFonts w:asciiTheme="majorEastAsia" w:eastAsiaTheme="majorEastAsia" w:hAnsiTheme="majorEastAsia" w:cs="宋体"/>
        </w:rPr>
      </w:pPr>
      <w:bookmarkStart w:id="614" w:name="_Toc201287620"/>
      <w:bookmarkStart w:id="615" w:name="_Toc10328"/>
      <w:bookmarkStart w:id="616" w:name="_Toc260305639"/>
      <w:r>
        <w:rPr>
          <w:rFonts w:asciiTheme="majorEastAsia" w:eastAsiaTheme="majorEastAsia" w:hAnsiTheme="majorEastAsia" w:cs="宋体" w:hint="eastAsia"/>
        </w:rPr>
        <w:lastRenderedPageBreak/>
        <w:t>第五章 工程量清单</w:t>
      </w:r>
      <w:bookmarkEnd w:id="614"/>
      <w:bookmarkEnd w:id="615"/>
      <w:bookmarkEnd w:id="616"/>
    </w:p>
    <w:p w:rsidR="00BC2F44" w:rsidRDefault="00AD0391">
      <w:pPr>
        <w:pStyle w:val="2"/>
        <w:rPr>
          <w:rFonts w:ascii="宋体" w:eastAsia="宋体" w:hAnsi="宋体" w:cs="宋体"/>
          <w:kern w:val="0"/>
        </w:rPr>
      </w:pPr>
      <w:bookmarkStart w:id="617" w:name="_Toc201287621"/>
      <w:bookmarkStart w:id="618" w:name="_Toc260305640"/>
      <w:bookmarkStart w:id="619" w:name="_Toc2729"/>
      <w:r>
        <w:rPr>
          <w:rFonts w:ascii="宋体" w:eastAsia="宋体" w:hAnsi="宋体" w:cs="宋体" w:hint="eastAsia"/>
          <w:kern w:val="0"/>
        </w:rPr>
        <w:t>1.</w:t>
      </w:r>
      <w:bookmarkEnd w:id="617"/>
      <w:r>
        <w:rPr>
          <w:rFonts w:ascii="宋体" w:eastAsia="宋体" w:hAnsi="宋体" w:cs="宋体" w:hint="eastAsia"/>
          <w:kern w:val="0"/>
        </w:rPr>
        <w:t>工程量清单</w:t>
      </w:r>
      <w:bookmarkEnd w:id="618"/>
      <w:r>
        <w:rPr>
          <w:rFonts w:ascii="宋体" w:eastAsia="宋体" w:hAnsi="宋体" w:cs="宋体" w:hint="eastAsia"/>
          <w:kern w:val="0"/>
        </w:rPr>
        <w:t>说明</w:t>
      </w:r>
      <w:bookmarkEnd w:id="619"/>
    </w:p>
    <w:p w:rsidR="00BC2F44" w:rsidRDefault="00AD0391">
      <w:pPr>
        <w:spacing w:line="360" w:lineRule="auto"/>
        <w:rPr>
          <w:rFonts w:cs="宋体"/>
        </w:rPr>
      </w:pPr>
      <w:r>
        <w:rPr>
          <w:rFonts w:cs="宋体" w:hint="eastAsia"/>
        </w:rPr>
        <w:t>1.1</w:t>
      </w:r>
      <w:r>
        <w:rPr>
          <w:rFonts w:cs="宋体" w:hint="eastAsia"/>
        </w:rPr>
        <w:t>本工程量清单根据《建设工程工程量清单计价规范》（</w:t>
      </w:r>
      <w:r>
        <w:rPr>
          <w:rFonts w:cs="宋体" w:hint="eastAsia"/>
        </w:rPr>
        <w:t>GB50500-2013</w:t>
      </w:r>
      <w:r>
        <w:rPr>
          <w:rFonts w:cs="宋体" w:hint="eastAsia"/>
        </w:rPr>
        <w:t>）编制。</w:t>
      </w:r>
    </w:p>
    <w:p w:rsidR="00BC2F44" w:rsidRDefault="00AD0391">
      <w:pPr>
        <w:spacing w:line="360" w:lineRule="auto"/>
        <w:rPr>
          <w:rFonts w:cs="宋体"/>
        </w:rPr>
      </w:pPr>
      <w:r>
        <w:rPr>
          <w:rFonts w:cs="宋体" w:hint="eastAsia"/>
        </w:rPr>
        <w:t>1.2</w:t>
      </w:r>
      <w:r>
        <w:rPr>
          <w:rFonts w:cs="宋体" w:hint="eastAsia"/>
        </w:rPr>
        <w:t>本工程量清单应与招标文件中的投标人须知、通用合同条款、专用合同条款、技术标准和要求及图纸等一起阅读和理解。</w:t>
      </w:r>
    </w:p>
    <w:p w:rsidR="00BC2F44" w:rsidRDefault="00AD0391">
      <w:pPr>
        <w:spacing w:line="360" w:lineRule="auto"/>
        <w:rPr>
          <w:rFonts w:cs="宋体"/>
        </w:rPr>
      </w:pPr>
      <w:r>
        <w:rPr>
          <w:rFonts w:cs="宋体" w:hint="eastAsia"/>
        </w:rPr>
        <w:t>1.3</w:t>
      </w:r>
      <w:r>
        <w:rPr>
          <w:rFonts w:cs="宋体" w:hint="eastAsia"/>
        </w:rPr>
        <w:t>本工程量清单仅是投标报价的共同基础，竣工结算的工程量按合同约定确定。实际工程计量和工程价款的支付应遵循合同条款和第七章“技术标准和要求”中的约定及本章的有关规定。</w:t>
      </w:r>
    </w:p>
    <w:p w:rsidR="00BC2F44" w:rsidRDefault="00AD0391">
      <w:pPr>
        <w:spacing w:line="360" w:lineRule="auto"/>
        <w:rPr>
          <w:rFonts w:cs="宋体"/>
        </w:rPr>
      </w:pPr>
      <w:r>
        <w:rPr>
          <w:rFonts w:cs="宋体" w:hint="eastAsia"/>
        </w:rPr>
        <w:t>1.4</w:t>
      </w:r>
      <w:r>
        <w:rPr>
          <w:rFonts w:cs="宋体" w:hint="eastAsia"/>
        </w:rPr>
        <w:t>措施项目清单中的安全文明施工费应按国家、省级或行业建设主管部门的规定计价，不得作为竞争性费用。</w:t>
      </w:r>
    </w:p>
    <w:p w:rsidR="00BC2F44" w:rsidRDefault="00AD0391">
      <w:pPr>
        <w:spacing w:line="360" w:lineRule="auto"/>
        <w:rPr>
          <w:rFonts w:cs="宋体"/>
        </w:rPr>
      </w:pPr>
      <w:r>
        <w:rPr>
          <w:rFonts w:cs="宋体" w:hint="eastAsia"/>
        </w:rPr>
        <w:t>1.5</w:t>
      </w:r>
      <w:r>
        <w:rPr>
          <w:rFonts w:cs="宋体" w:hint="eastAsia"/>
        </w:rPr>
        <w:t>规费和税金应按国家、省级或行业建设主管部门的规定计算，不得作为竞争性费用。</w:t>
      </w:r>
    </w:p>
    <w:p w:rsidR="00BC2F44" w:rsidRDefault="00BC2F44">
      <w:pPr>
        <w:spacing w:line="360" w:lineRule="auto"/>
        <w:rPr>
          <w:rFonts w:cs="宋体"/>
        </w:rPr>
      </w:pPr>
    </w:p>
    <w:p w:rsidR="00BC2F44" w:rsidRDefault="00AD0391">
      <w:pPr>
        <w:pStyle w:val="2"/>
        <w:rPr>
          <w:rFonts w:ascii="宋体" w:eastAsia="宋体" w:hAnsi="宋体" w:cs="宋体"/>
          <w:kern w:val="0"/>
        </w:rPr>
      </w:pPr>
      <w:bookmarkStart w:id="620" w:name="_Toc11883"/>
      <w:r>
        <w:rPr>
          <w:rFonts w:ascii="宋体" w:eastAsia="宋体" w:hAnsi="宋体" w:cs="宋体" w:hint="eastAsia"/>
          <w:kern w:val="0"/>
        </w:rPr>
        <w:t>2、工程量清单（见第五卷）</w:t>
      </w:r>
      <w:bookmarkEnd w:id="620"/>
    </w:p>
    <w:p w:rsidR="00BC2F44" w:rsidRDefault="00AD0391">
      <w:pPr>
        <w:widowControl/>
        <w:jc w:val="left"/>
      </w:pPr>
      <w:r>
        <w:br w:type="page"/>
      </w:r>
    </w:p>
    <w:p w:rsidR="00BC2F44" w:rsidRDefault="00AD0391">
      <w:pPr>
        <w:pStyle w:val="1"/>
        <w:jc w:val="center"/>
        <w:rPr>
          <w:rFonts w:asciiTheme="majorEastAsia" w:eastAsiaTheme="majorEastAsia" w:hAnsiTheme="majorEastAsia" w:cs="宋体"/>
        </w:rPr>
      </w:pPr>
      <w:bookmarkStart w:id="621" w:name="_Toc8728"/>
      <w:bookmarkStart w:id="622" w:name="_Toc201287626"/>
      <w:bookmarkStart w:id="623" w:name="_Toc260305642"/>
      <w:r>
        <w:rPr>
          <w:rFonts w:asciiTheme="majorEastAsia" w:eastAsiaTheme="majorEastAsia" w:hAnsiTheme="majorEastAsia" w:cs="宋体" w:hint="eastAsia"/>
        </w:rPr>
        <w:lastRenderedPageBreak/>
        <w:t>第六章 图 纸</w:t>
      </w:r>
      <w:bookmarkEnd w:id="621"/>
      <w:bookmarkEnd w:id="622"/>
      <w:bookmarkEnd w:id="623"/>
    </w:p>
    <w:p w:rsidR="00BC2F44" w:rsidRDefault="00AD0391">
      <w:pPr>
        <w:pStyle w:val="2"/>
        <w:jc w:val="center"/>
        <w:rPr>
          <w:rFonts w:ascii="宋体" w:eastAsia="宋体" w:hAnsi="宋体" w:cs="宋体"/>
          <w:kern w:val="0"/>
        </w:rPr>
      </w:pPr>
      <w:bookmarkStart w:id="624" w:name="_Toc20701"/>
      <w:bookmarkStart w:id="625" w:name="_Toc201287627"/>
      <w:bookmarkStart w:id="626" w:name="_Toc260305643"/>
      <w:r>
        <w:rPr>
          <w:rFonts w:ascii="宋体" w:eastAsia="宋体" w:hAnsi="宋体" w:cs="宋体" w:hint="eastAsia"/>
          <w:kern w:val="0"/>
        </w:rPr>
        <w:t>1. 图纸</w:t>
      </w:r>
      <w:bookmarkEnd w:id="624"/>
      <w:bookmarkEnd w:id="625"/>
      <w:bookmarkEnd w:id="626"/>
    </w:p>
    <w:p w:rsidR="00BC2F44" w:rsidRDefault="00AD0391">
      <w:pPr>
        <w:jc w:val="center"/>
        <w:rPr>
          <w:rFonts w:cs="宋体"/>
          <w:kern w:val="0"/>
        </w:rPr>
      </w:pPr>
      <w:r>
        <w:rPr>
          <w:rFonts w:cs="宋体" w:hint="eastAsia"/>
        </w:rPr>
        <w:t>无</w:t>
      </w:r>
    </w:p>
    <w:p w:rsidR="00BC2F44" w:rsidRDefault="00AD0391">
      <w:pPr>
        <w:widowControl/>
        <w:jc w:val="left"/>
      </w:pPr>
      <w:r>
        <w:br w:type="page"/>
      </w:r>
    </w:p>
    <w:p w:rsidR="00BC2F44" w:rsidRDefault="00AD0391">
      <w:pPr>
        <w:pStyle w:val="1"/>
        <w:jc w:val="center"/>
        <w:rPr>
          <w:rFonts w:asciiTheme="majorEastAsia" w:eastAsiaTheme="majorEastAsia" w:hAnsiTheme="majorEastAsia" w:cs="宋体"/>
        </w:rPr>
      </w:pPr>
      <w:bookmarkStart w:id="627" w:name="_Toc2113"/>
      <w:bookmarkStart w:id="628" w:name="_Toc201287629"/>
      <w:bookmarkStart w:id="629" w:name="_Toc260305645"/>
      <w:r>
        <w:rPr>
          <w:rFonts w:asciiTheme="majorEastAsia" w:eastAsiaTheme="majorEastAsia" w:hAnsiTheme="majorEastAsia" w:cs="宋体" w:hint="eastAsia"/>
        </w:rPr>
        <w:lastRenderedPageBreak/>
        <w:t>第七章 技术标准和要求</w:t>
      </w:r>
      <w:bookmarkEnd w:id="627"/>
      <w:bookmarkEnd w:id="628"/>
      <w:bookmarkEnd w:id="629"/>
    </w:p>
    <w:p w:rsidR="00BC2F44" w:rsidRDefault="00AD0391">
      <w:pPr>
        <w:pStyle w:val="2"/>
        <w:spacing w:line="240" w:lineRule="auto"/>
        <w:rPr>
          <w:rFonts w:ascii="宋体" w:eastAsia="宋体" w:hAnsi="宋体" w:cs="宋体"/>
          <w:kern w:val="0"/>
        </w:rPr>
      </w:pPr>
      <w:bookmarkStart w:id="630" w:name="_Toc6690"/>
      <w:bookmarkStart w:id="631" w:name="_Toc194999248"/>
      <w:bookmarkStart w:id="632" w:name="_Toc260305646"/>
      <w:bookmarkStart w:id="633" w:name="_Toc201287630"/>
      <w:r>
        <w:rPr>
          <w:rFonts w:ascii="宋体" w:eastAsia="宋体" w:hAnsi="宋体" w:cs="宋体" w:hint="eastAsia"/>
          <w:kern w:val="0"/>
        </w:rPr>
        <w:t>1.工程建设条件</w:t>
      </w:r>
      <w:bookmarkEnd w:id="630"/>
      <w:bookmarkEnd w:id="631"/>
      <w:bookmarkEnd w:id="632"/>
      <w:bookmarkEnd w:id="633"/>
    </w:p>
    <w:p w:rsidR="00BC2F44" w:rsidRDefault="00AD0391">
      <w:pPr>
        <w:pStyle w:val="2"/>
        <w:spacing w:line="24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1</w:t>
      </w:r>
      <w:r>
        <w:rPr>
          <w:rFonts w:asciiTheme="minorHAnsi" w:eastAsiaTheme="minorEastAsia" w:hAnsiTheme="minorHAnsi" w:cs="宋体" w:hint="eastAsia"/>
          <w:b w:val="0"/>
          <w:bCs w:val="0"/>
          <w:sz w:val="21"/>
          <w:szCs w:val="22"/>
        </w:rPr>
        <w:t>、现场施工条件</w:t>
      </w:r>
    </w:p>
    <w:p w:rsidR="00BC2F44" w:rsidRDefault="00AD0391">
      <w:pPr>
        <w:pStyle w:val="20"/>
        <w:spacing w:line="240" w:lineRule="auto"/>
        <w:rPr>
          <w:rFonts w:cs="宋体"/>
        </w:rPr>
      </w:pPr>
      <w:r>
        <w:rPr>
          <w:rFonts w:cs="宋体" w:hint="eastAsia"/>
        </w:rPr>
        <w:t>现场已具备施工条件。</w:t>
      </w:r>
      <w:bookmarkStart w:id="634" w:name="_Toc30386154"/>
      <w:bookmarkStart w:id="635" w:name="_Toc49912620"/>
    </w:p>
    <w:p w:rsidR="00BC2F44" w:rsidRDefault="00AD0391">
      <w:pPr>
        <w:pStyle w:val="2"/>
        <w:spacing w:line="240" w:lineRule="auto"/>
        <w:rPr>
          <w:rFonts w:ascii="宋体" w:eastAsia="宋体" w:hAnsi="宋体" w:cs="宋体"/>
          <w:kern w:val="0"/>
        </w:rPr>
      </w:pPr>
      <w:bookmarkStart w:id="636" w:name="_Toc260305647"/>
      <w:bookmarkStart w:id="637" w:name="_Toc194999249"/>
      <w:bookmarkStart w:id="638" w:name="_Toc25014"/>
      <w:bookmarkStart w:id="639" w:name="_Toc201287631"/>
      <w:r>
        <w:rPr>
          <w:rFonts w:ascii="宋体" w:eastAsia="宋体" w:hAnsi="宋体" w:cs="宋体" w:hint="eastAsia"/>
          <w:kern w:val="0"/>
        </w:rPr>
        <w:t>2.工程建设要求</w:t>
      </w:r>
      <w:bookmarkEnd w:id="634"/>
      <w:bookmarkEnd w:id="635"/>
      <w:bookmarkEnd w:id="636"/>
      <w:bookmarkEnd w:id="637"/>
      <w:bookmarkEnd w:id="638"/>
      <w:bookmarkEnd w:id="639"/>
    </w:p>
    <w:p w:rsidR="00BC2F44" w:rsidRDefault="00AD0391">
      <w:pPr>
        <w:pStyle w:val="2"/>
        <w:spacing w:line="36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2</w:t>
      </w:r>
      <w:r>
        <w:rPr>
          <w:rFonts w:asciiTheme="minorHAnsi" w:eastAsiaTheme="minorEastAsia" w:hAnsiTheme="minorHAnsi" w:cs="宋体" w:hint="eastAsia"/>
          <w:b w:val="0"/>
          <w:bCs w:val="0"/>
          <w:sz w:val="21"/>
          <w:szCs w:val="22"/>
        </w:rPr>
        <w:t>、基本要求</w:t>
      </w:r>
    </w:p>
    <w:p w:rsidR="00BC2F44" w:rsidRDefault="00AD0391">
      <w:pPr>
        <w:spacing w:line="360" w:lineRule="auto"/>
        <w:rPr>
          <w:rFonts w:cs="宋体"/>
        </w:rPr>
      </w:pPr>
      <w:r>
        <w:rPr>
          <w:rFonts w:cs="宋体" w:hint="eastAsia"/>
        </w:rPr>
        <w:t>2.1</w:t>
      </w:r>
      <w:r>
        <w:rPr>
          <w:rFonts w:cs="宋体" w:hint="eastAsia"/>
        </w:rPr>
        <w:t>本工程项目管理目标：</w:t>
      </w:r>
    </w:p>
    <w:p w:rsidR="00BC2F44" w:rsidRDefault="00AD0391">
      <w:pPr>
        <w:spacing w:line="360" w:lineRule="auto"/>
        <w:rPr>
          <w:rFonts w:cs="宋体"/>
        </w:rPr>
      </w:pPr>
      <w:r>
        <w:rPr>
          <w:rFonts w:cs="宋体" w:hint="eastAsia"/>
        </w:rPr>
        <w:t>2.1.1</w:t>
      </w:r>
      <w:r>
        <w:rPr>
          <w:rFonts w:cs="宋体" w:hint="eastAsia"/>
        </w:rPr>
        <w:t>质量合格；</w:t>
      </w:r>
    </w:p>
    <w:p w:rsidR="00BC2F44" w:rsidRDefault="00AD0391">
      <w:pPr>
        <w:spacing w:line="360" w:lineRule="auto"/>
        <w:ind w:left="1680" w:hangingChars="800" w:hanging="1680"/>
        <w:rPr>
          <w:rFonts w:cs="宋体"/>
        </w:rPr>
      </w:pPr>
      <w:r>
        <w:rPr>
          <w:rFonts w:cs="宋体" w:hint="eastAsia"/>
        </w:rPr>
        <w:t>2.1.2</w:t>
      </w:r>
      <w:r>
        <w:rPr>
          <w:rFonts w:cs="宋体" w:hint="eastAsia"/>
        </w:rPr>
        <w:t>施工工期：</w:t>
      </w:r>
      <w:r w:rsidR="00506322">
        <w:rPr>
          <w:rFonts w:cs="宋体" w:hint="eastAsia"/>
        </w:rPr>
        <w:t>45</w:t>
      </w:r>
      <w:r>
        <w:rPr>
          <w:rFonts w:cs="宋体" w:hint="eastAsia"/>
        </w:rPr>
        <w:t>日历天（</w:t>
      </w:r>
      <w:r>
        <w:rPr>
          <w:rFonts w:cs="宋体" w:hint="eastAsia"/>
        </w:rPr>
        <w:t>202</w:t>
      </w:r>
      <w:r w:rsidR="00506322">
        <w:rPr>
          <w:rFonts w:cs="宋体" w:hint="eastAsia"/>
        </w:rPr>
        <w:t>1</w:t>
      </w:r>
      <w:r>
        <w:rPr>
          <w:rFonts w:cs="宋体" w:hint="eastAsia"/>
        </w:rPr>
        <w:t>年</w:t>
      </w:r>
      <w:r w:rsidR="00506322">
        <w:rPr>
          <w:rFonts w:cs="宋体" w:hint="eastAsia"/>
        </w:rPr>
        <w:t>05</w:t>
      </w:r>
      <w:r>
        <w:rPr>
          <w:rFonts w:cs="宋体" w:hint="eastAsia"/>
        </w:rPr>
        <w:t>月</w:t>
      </w:r>
      <w:r>
        <w:rPr>
          <w:rFonts w:cs="宋体" w:hint="eastAsia"/>
        </w:rPr>
        <w:t>0</w:t>
      </w:r>
      <w:r w:rsidR="00506322">
        <w:rPr>
          <w:rFonts w:cs="宋体" w:hint="eastAsia"/>
        </w:rPr>
        <w:t>1</w:t>
      </w:r>
      <w:r>
        <w:rPr>
          <w:rFonts w:cs="宋体" w:hint="eastAsia"/>
        </w:rPr>
        <w:t>日至</w:t>
      </w:r>
      <w:r>
        <w:rPr>
          <w:rFonts w:cs="宋体" w:hint="eastAsia"/>
        </w:rPr>
        <w:t>202</w:t>
      </w:r>
      <w:r w:rsidR="00506322">
        <w:rPr>
          <w:rFonts w:cs="宋体" w:hint="eastAsia"/>
        </w:rPr>
        <w:t>1</w:t>
      </w:r>
      <w:r>
        <w:rPr>
          <w:rFonts w:cs="宋体" w:hint="eastAsia"/>
        </w:rPr>
        <w:t>年</w:t>
      </w:r>
      <w:r w:rsidR="00506322">
        <w:rPr>
          <w:rFonts w:cs="宋体" w:hint="eastAsia"/>
        </w:rPr>
        <w:t>06</w:t>
      </w:r>
      <w:r>
        <w:rPr>
          <w:rFonts w:cs="宋体" w:hint="eastAsia"/>
        </w:rPr>
        <w:t>月</w:t>
      </w:r>
      <w:r w:rsidR="00506322">
        <w:rPr>
          <w:rFonts w:cs="宋体" w:hint="eastAsia"/>
        </w:rPr>
        <w:t>15</w:t>
      </w:r>
      <w:r>
        <w:rPr>
          <w:rFonts w:cs="宋体" w:hint="eastAsia"/>
        </w:rPr>
        <w:t>日）</w:t>
      </w:r>
    </w:p>
    <w:p w:rsidR="00BC2F44" w:rsidRDefault="00AD0391">
      <w:pPr>
        <w:spacing w:line="360" w:lineRule="auto"/>
        <w:rPr>
          <w:rFonts w:cs="宋体"/>
        </w:rPr>
      </w:pPr>
      <w:r>
        <w:rPr>
          <w:rFonts w:cs="宋体" w:hint="eastAsia"/>
        </w:rPr>
        <w:t>2.1.3</w:t>
      </w:r>
      <w:r>
        <w:rPr>
          <w:rFonts w:cs="宋体" w:hint="eastAsia"/>
        </w:rPr>
        <w:t>施工现场应做好安全生产及文明施工。</w:t>
      </w:r>
    </w:p>
    <w:p w:rsidR="00BC2F44" w:rsidRDefault="00AD0391">
      <w:pPr>
        <w:spacing w:line="360" w:lineRule="auto"/>
        <w:rPr>
          <w:rFonts w:cs="宋体"/>
        </w:rPr>
      </w:pPr>
      <w:r>
        <w:rPr>
          <w:rFonts w:cs="宋体" w:hint="eastAsia"/>
        </w:rPr>
        <w:t>2.2</w:t>
      </w:r>
      <w:r>
        <w:rPr>
          <w:rFonts w:cs="宋体" w:hint="eastAsia"/>
        </w:rPr>
        <w:t>承包人必须按照本项目的施工图及国家现行有关施工验收规范、质量验评标准组织施工。建立和健全质量保证体系，以承包人主体行为规范和施工人员的工作质量确保各单位工程的施工质量。</w:t>
      </w:r>
    </w:p>
    <w:p w:rsidR="00BC2F44" w:rsidRDefault="00AD0391">
      <w:pPr>
        <w:spacing w:line="360" w:lineRule="auto"/>
        <w:rPr>
          <w:rFonts w:cs="宋体"/>
        </w:rPr>
      </w:pPr>
      <w:r>
        <w:rPr>
          <w:rFonts w:cs="宋体" w:hint="eastAsia"/>
        </w:rPr>
        <w:t>2.3</w:t>
      </w:r>
      <w:r>
        <w:rPr>
          <w:rFonts w:cs="宋体" w:hint="eastAsia"/>
        </w:rPr>
        <w:t>本工程所需主要施工材料均由施工单位负责供应，调剂材料需满足设计和符合国家标准，并征得建设单位同意。加工订货成品、半成品及构件的供应方式，由中标单位按进度、设计要求标准，在征得招标方同意后，负责加工订货，建设单位有权对质量负责监督。施工所用的材料、设备质量必须符合国家标准和设计要求，所购的材料、设备必须有生产许可证、质量保证书、出厂合格证，否则，由此造成的经济损失，由负责采购的单位负责。</w:t>
      </w:r>
    </w:p>
    <w:p w:rsidR="00BC2F44" w:rsidRDefault="00AD0391">
      <w:pPr>
        <w:spacing w:line="360" w:lineRule="auto"/>
        <w:rPr>
          <w:rFonts w:cs="宋体"/>
        </w:rPr>
      </w:pPr>
      <w:r>
        <w:rPr>
          <w:rFonts w:cs="宋体" w:hint="eastAsia"/>
        </w:rPr>
        <w:t>2.4</w:t>
      </w:r>
      <w:r>
        <w:rPr>
          <w:rFonts w:cs="宋体" w:hint="eastAsia"/>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BC2F44" w:rsidRDefault="00AD0391">
      <w:pPr>
        <w:spacing w:line="360" w:lineRule="auto"/>
        <w:rPr>
          <w:rFonts w:cs="宋体"/>
        </w:rPr>
      </w:pPr>
      <w:r>
        <w:rPr>
          <w:rFonts w:cs="宋体" w:hint="eastAsia"/>
        </w:rPr>
        <w:t>2.5</w:t>
      </w:r>
      <w:r>
        <w:rPr>
          <w:rFonts w:cs="宋体" w:hint="eastAsia"/>
        </w:rPr>
        <w:t>建筑工程采用的主要材料、半成品、成品、建筑构配件、器具和设备应进行现场验收。凡涉及安全、功能的有关产品，应按各专业工程质量验收规范规定进行复验，并应经监理工程师（建设单位技术负责人）检查认可。</w:t>
      </w:r>
    </w:p>
    <w:p w:rsidR="00BC2F44" w:rsidRDefault="00AD0391">
      <w:pPr>
        <w:spacing w:line="360" w:lineRule="auto"/>
        <w:rPr>
          <w:rFonts w:cs="宋体"/>
        </w:rPr>
      </w:pPr>
      <w:r>
        <w:rPr>
          <w:rFonts w:cs="宋体" w:hint="eastAsia"/>
        </w:rPr>
        <w:t>2.6</w:t>
      </w:r>
      <w:r>
        <w:rPr>
          <w:rFonts w:cs="宋体" w:hint="eastAsia"/>
        </w:rPr>
        <w:t>各工序应按施工技术标准进行质量控制，每道工序完成后，应进行检查。相关各专业工种之间，应进</w:t>
      </w:r>
      <w:r>
        <w:rPr>
          <w:rFonts w:cs="宋体" w:hint="eastAsia"/>
        </w:rPr>
        <w:lastRenderedPageBreak/>
        <w:t>行交接检验，并形成记录。未经监理工程师（建设单位技术负责人）检查认可，不得进行下一道工序施工。</w:t>
      </w:r>
    </w:p>
    <w:p w:rsidR="00BC2F44" w:rsidRDefault="00AD0391">
      <w:pPr>
        <w:spacing w:line="360" w:lineRule="auto"/>
        <w:rPr>
          <w:rFonts w:cs="宋体"/>
        </w:rPr>
      </w:pPr>
      <w:r>
        <w:rPr>
          <w:rFonts w:cs="宋体" w:hint="eastAsia"/>
        </w:rPr>
        <w:t>2.7</w:t>
      </w:r>
      <w:r>
        <w:rPr>
          <w:rFonts w:cs="宋体" w:hint="eastAsia"/>
        </w:rPr>
        <w:t>承包人必须编制好切实可行的施工进度计划，以保证施工连续均衡、有节奏地进行，合理地使用人力、物力和财力，确保工程按期完成。</w:t>
      </w:r>
    </w:p>
    <w:p w:rsidR="00BC2F44" w:rsidRDefault="00AD0391">
      <w:pPr>
        <w:spacing w:line="360" w:lineRule="auto"/>
        <w:rPr>
          <w:rFonts w:cs="宋体"/>
        </w:rPr>
      </w:pPr>
      <w:r>
        <w:rPr>
          <w:rFonts w:cs="宋体" w:hint="eastAsia"/>
        </w:rPr>
        <w:t>2.8</w:t>
      </w:r>
      <w:r>
        <w:rPr>
          <w:rFonts w:cs="宋体" w:hint="eastAsia"/>
        </w:rPr>
        <w:t>承包人应建立和健全安全生产保障体系和安全生产责任制，认真执行《建筑施工安全检查标准（</w:t>
      </w:r>
      <w:r>
        <w:rPr>
          <w:rFonts w:cs="宋体" w:hint="eastAsia"/>
        </w:rPr>
        <w:t>JGJ59</w:t>
      </w:r>
      <w:r>
        <w:rPr>
          <w:rFonts w:cs="宋体" w:hint="eastAsia"/>
        </w:rPr>
        <w:t>－</w:t>
      </w:r>
      <w:r>
        <w:rPr>
          <w:rFonts w:cs="宋体" w:hint="eastAsia"/>
        </w:rPr>
        <w:t>99</w:t>
      </w:r>
      <w:r>
        <w:rPr>
          <w:rFonts w:cs="宋体" w:hint="eastAsia"/>
        </w:rPr>
        <w:t>）》，提高安全生产工作和文明施工的管理水平。施工现场不但应该做到安全生产不发生事故，同时还应做到文明施工、整齐有序，尽量减少施工噪音和对周围环境的污染，争创“施工现场文明工地”。</w:t>
      </w:r>
    </w:p>
    <w:p w:rsidR="00BC2F44" w:rsidRDefault="00AD0391">
      <w:pPr>
        <w:spacing w:line="360" w:lineRule="auto"/>
        <w:rPr>
          <w:rFonts w:cs="宋体"/>
        </w:rPr>
      </w:pPr>
      <w:r>
        <w:rPr>
          <w:rFonts w:cs="宋体" w:hint="eastAsia"/>
        </w:rPr>
        <w:t>2.9</w:t>
      </w:r>
      <w:r>
        <w:rPr>
          <w:rFonts w:cs="宋体" w:hint="eastAsia"/>
        </w:rPr>
        <w:t>施工期间应努力做好与建设单位、设计单位、监理单位及质量监督部门的工作协调、配合工作，虚心听取他们的意见和建议，不断改进工作、提高管理水平。</w:t>
      </w:r>
    </w:p>
    <w:p w:rsidR="00BC2F44" w:rsidRDefault="00AD0391">
      <w:pPr>
        <w:spacing w:line="360" w:lineRule="auto"/>
        <w:rPr>
          <w:rFonts w:cs="宋体"/>
        </w:rPr>
      </w:pPr>
      <w:r>
        <w:rPr>
          <w:rFonts w:cs="宋体" w:hint="eastAsia"/>
        </w:rPr>
        <w:t>2.10</w:t>
      </w:r>
      <w:r>
        <w:rPr>
          <w:rFonts w:cs="宋体" w:hint="eastAsia"/>
        </w:rPr>
        <w:t>单位工程完工后，承包人应自行组织有关人员进行检查评定，并向建设单位提交工程验收报告及相关资料。承包人在质量保修期内，应按照有关法律、法规的管理规定和双方在合同中的约定，承担本工程质量保修责任。</w:t>
      </w:r>
      <w:bookmarkStart w:id="640" w:name="_Toc30386155"/>
      <w:bookmarkStart w:id="641" w:name="_Toc49912621"/>
    </w:p>
    <w:p w:rsidR="00BC2F44" w:rsidRDefault="00AD0391">
      <w:pPr>
        <w:pStyle w:val="2"/>
        <w:spacing w:line="360" w:lineRule="auto"/>
        <w:rPr>
          <w:rFonts w:ascii="宋体" w:eastAsia="宋体" w:hAnsi="宋体" w:cs="宋体"/>
          <w:kern w:val="0"/>
        </w:rPr>
      </w:pPr>
      <w:bookmarkStart w:id="642" w:name="_Toc194999250"/>
      <w:bookmarkStart w:id="643" w:name="_Toc22148"/>
      <w:bookmarkStart w:id="644" w:name="_Toc260305648"/>
      <w:bookmarkStart w:id="645" w:name="_Toc201287632"/>
      <w:r>
        <w:rPr>
          <w:rFonts w:ascii="宋体" w:eastAsia="宋体" w:hAnsi="宋体" w:cs="宋体" w:hint="eastAsia"/>
          <w:kern w:val="0"/>
        </w:rPr>
        <w:t>3.工程建设应执行的技术规范</w:t>
      </w:r>
      <w:bookmarkEnd w:id="640"/>
      <w:bookmarkEnd w:id="641"/>
      <w:bookmarkEnd w:id="642"/>
      <w:bookmarkEnd w:id="643"/>
      <w:bookmarkEnd w:id="644"/>
      <w:bookmarkEnd w:id="645"/>
    </w:p>
    <w:p w:rsidR="00BC2F44" w:rsidRDefault="00AD0391">
      <w:pPr>
        <w:spacing w:line="360" w:lineRule="auto"/>
        <w:rPr>
          <w:rFonts w:cs="宋体"/>
        </w:rPr>
      </w:pPr>
      <w:r>
        <w:rPr>
          <w:rFonts w:cs="宋体" w:hint="eastAsia"/>
        </w:rPr>
        <w:t>本工程在施工过程中必须严格执行国家、行业的现行有关各专业工程施工质量验收规范及验收统一标准。</w:t>
      </w:r>
    </w:p>
    <w:p w:rsidR="00BC2F44" w:rsidRDefault="00AD0391">
      <w:pPr>
        <w:pStyle w:val="2"/>
        <w:spacing w:line="360" w:lineRule="auto"/>
        <w:rPr>
          <w:rFonts w:ascii="宋体" w:eastAsia="宋体" w:hAnsi="宋体" w:cs="宋体"/>
          <w:kern w:val="0"/>
        </w:rPr>
      </w:pPr>
      <w:bookmarkStart w:id="646" w:name="_Toc3050"/>
      <w:r>
        <w:rPr>
          <w:rFonts w:ascii="宋体" w:eastAsia="宋体" w:hAnsi="宋体" w:cs="宋体" w:hint="eastAsia"/>
          <w:kern w:val="0"/>
        </w:rPr>
        <w:t>4.其他要求</w:t>
      </w:r>
      <w:bookmarkEnd w:id="646"/>
    </w:p>
    <w:p w:rsidR="00BC2F44" w:rsidRDefault="00AD0391">
      <w:pPr>
        <w:widowControl/>
        <w:jc w:val="left"/>
      </w:pPr>
      <w:r>
        <w:br w:type="page"/>
      </w:r>
    </w:p>
    <w:p w:rsidR="00BC2F44" w:rsidRDefault="00BC2F44">
      <w:pPr>
        <w:pStyle w:val="1"/>
        <w:jc w:val="center"/>
        <w:rPr>
          <w:rFonts w:ascii="宋体" w:hAnsi="宋体" w:cs="宋体"/>
        </w:rPr>
      </w:pPr>
      <w:bookmarkStart w:id="647" w:name="_Toc20466"/>
    </w:p>
    <w:p w:rsidR="00BC2F44" w:rsidRDefault="00BC2F44">
      <w:pPr>
        <w:pStyle w:val="1"/>
        <w:jc w:val="center"/>
        <w:rPr>
          <w:rFonts w:ascii="宋体" w:hAnsi="宋体" w:cs="宋体"/>
        </w:rPr>
      </w:pPr>
    </w:p>
    <w:p w:rsidR="00BC2F44" w:rsidRDefault="00BC2F44">
      <w:pPr>
        <w:pStyle w:val="1"/>
        <w:jc w:val="center"/>
        <w:rPr>
          <w:rFonts w:ascii="宋体" w:hAnsi="宋体" w:cs="宋体"/>
        </w:rPr>
      </w:pPr>
    </w:p>
    <w:p w:rsidR="00BC2F44" w:rsidRDefault="00BC2F44">
      <w:pPr>
        <w:pStyle w:val="1"/>
        <w:jc w:val="center"/>
        <w:rPr>
          <w:rFonts w:ascii="宋体" w:hAnsi="宋体" w:cs="宋体"/>
        </w:rPr>
      </w:pPr>
    </w:p>
    <w:p w:rsidR="00BC2F44" w:rsidRDefault="00BC2F44">
      <w:pPr>
        <w:pStyle w:val="1"/>
        <w:jc w:val="center"/>
        <w:rPr>
          <w:rFonts w:ascii="宋体" w:hAnsi="宋体" w:cs="宋体"/>
        </w:rPr>
      </w:pPr>
    </w:p>
    <w:p w:rsidR="00BC2F44" w:rsidRDefault="00BC2F44">
      <w:pPr>
        <w:pStyle w:val="1"/>
        <w:jc w:val="center"/>
        <w:rPr>
          <w:rFonts w:ascii="宋体" w:hAnsi="宋体" w:cs="宋体"/>
        </w:rPr>
      </w:pPr>
    </w:p>
    <w:p w:rsidR="00BC2F44" w:rsidRDefault="00AD0391">
      <w:pPr>
        <w:pStyle w:val="1"/>
        <w:jc w:val="center"/>
        <w:rPr>
          <w:rFonts w:asciiTheme="majorEastAsia" w:eastAsiaTheme="majorEastAsia" w:hAnsiTheme="majorEastAsia" w:cs="宋体"/>
          <w:kern w:val="0"/>
          <w:sz w:val="21"/>
          <w:szCs w:val="21"/>
        </w:rPr>
      </w:pPr>
      <w:r>
        <w:rPr>
          <w:rFonts w:asciiTheme="majorEastAsia" w:eastAsiaTheme="majorEastAsia" w:hAnsiTheme="majorEastAsia" w:cs="宋体" w:hint="eastAsia"/>
        </w:rPr>
        <w:t>第八章 投标文件格式</w:t>
      </w:r>
      <w:bookmarkEnd w:id="647"/>
    </w:p>
    <w:p w:rsidR="00BC2F44" w:rsidRDefault="00AD0391">
      <w:pPr>
        <w:widowControl/>
        <w:jc w:val="left"/>
        <w:rPr>
          <w:rFonts w:cs="宋体"/>
          <w:kern w:val="0"/>
        </w:rPr>
      </w:pPr>
      <w:r>
        <w:rPr>
          <w:rFonts w:cs="宋体"/>
          <w:kern w:val="0"/>
        </w:rPr>
        <w:br w:type="page"/>
      </w:r>
    </w:p>
    <w:p w:rsidR="00BC2F44" w:rsidRDefault="00AD0391">
      <w:pPr>
        <w:pStyle w:val="2"/>
        <w:jc w:val="center"/>
        <w:rPr>
          <w:rFonts w:asciiTheme="majorEastAsia" w:hAnsiTheme="majorEastAsia" w:cs="宋体"/>
          <w:kern w:val="0"/>
        </w:rPr>
      </w:pPr>
      <w:r>
        <w:rPr>
          <w:rFonts w:asciiTheme="majorEastAsia" w:hAnsiTheme="majorEastAsia" w:cs="宋体" w:hint="eastAsia"/>
          <w:kern w:val="0"/>
        </w:rPr>
        <w:lastRenderedPageBreak/>
        <w:t>目 录</w:t>
      </w:r>
    </w:p>
    <w:p w:rsidR="00BC2F44" w:rsidRDefault="00AD0391">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z w:val="24"/>
          <w:lang w:eastAsia="zh-CN"/>
        </w:rPr>
        <w:t>一、封面</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二、投标函及投标报价表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三、法定代表人身份证明</w:t>
      </w:r>
    </w:p>
    <w:p w:rsidR="00BC2F44" w:rsidRDefault="00AD0391">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四、授权委托书</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五、投标保证金银行保函</w:t>
      </w:r>
    </w:p>
    <w:p w:rsidR="00BC2F44" w:rsidRDefault="00AD0391">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六、工程量清单</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七、施工组织设计</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八、项目管理机构</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项目管理机构组成表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主要人员简历表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九、拟分包计划表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十、资格审查资料</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投标人基本情况表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近年财务状况表</w:t>
      </w:r>
    </w:p>
    <w:p w:rsidR="00BC2F44" w:rsidRDefault="00AD0391">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四</w:t>
      </w:r>
      <w:r>
        <w:rPr>
          <w:rFonts w:ascii="BMFWGQ+ËÎÌå"/>
          <w:color w:val="000000"/>
          <w:sz w:val="24"/>
          <w:lang w:eastAsia="zh-CN"/>
        </w:rPr>
        <w:t>)</w:t>
      </w:r>
      <w:r>
        <w:rPr>
          <w:rFonts w:ascii="宋体" w:eastAsia="宋体" w:hAnsi="宋体" w:cs="宋体" w:hint="eastAsia"/>
          <w:color w:val="000000"/>
          <w:spacing w:val="1"/>
          <w:sz w:val="24"/>
          <w:lang w:eastAsia="zh-CN"/>
        </w:rPr>
        <w:t>项目经理资格</w:t>
      </w:r>
    </w:p>
    <w:p w:rsidR="00BC2F44" w:rsidRDefault="00AD0391">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五</w:t>
      </w:r>
      <w:r>
        <w:rPr>
          <w:rFonts w:ascii="BMFWGQ+ËÎÌå"/>
          <w:color w:val="000000"/>
          <w:sz w:val="24"/>
          <w:lang w:eastAsia="zh-CN"/>
        </w:rPr>
        <w:t>)</w:t>
      </w:r>
      <w:r>
        <w:rPr>
          <w:rFonts w:ascii="宋体" w:eastAsia="宋体" w:hAnsi="宋体" w:cs="宋体" w:hint="eastAsia"/>
          <w:color w:val="000000"/>
          <w:spacing w:val="1"/>
          <w:sz w:val="24"/>
          <w:lang w:eastAsia="zh-CN"/>
        </w:rPr>
        <w:t>近年发生的诉讼和仲裁情况</w:t>
      </w:r>
    </w:p>
    <w:p w:rsidR="00BC2F44" w:rsidRDefault="00AD0391">
      <w:pPr>
        <w:widowControl/>
        <w:spacing w:line="360" w:lineRule="auto"/>
        <w:jc w:val="left"/>
        <w:rPr>
          <w:rFonts w:ascii="宋体" w:eastAsia="宋体" w:hAnsi="宋体" w:cs="宋体"/>
          <w:color w:val="000000"/>
          <w:spacing w:val="1"/>
          <w:sz w:val="24"/>
        </w:rPr>
      </w:pPr>
      <w:r>
        <w:rPr>
          <w:rFonts w:ascii="宋体" w:eastAsia="宋体" w:hAnsi="宋体" w:cs="宋体" w:hint="eastAsia"/>
          <w:color w:val="000000"/>
          <w:spacing w:val="1"/>
          <w:sz w:val="24"/>
        </w:rPr>
        <w:t>十一、其他材料</w:t>
      </w:r>
    </w:p>
    <w:p w:rsidR="00BC2F44" w:rsidRDefault="00AD0391">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十二、高原业绩</w:t>
      </w:r>
    </w:p>
    <w:p w:rsidR="00BC2F44" w:rsidRDefault="00BC2F44">
      <w:pPr>
        <w:widowControl/>
        <w:jc w:val="left"/>
        <w:rPr>
          <w:rFonts w:cs="宋体"/>
          <w:kern w:val="0"/>
        </w:rPr>
      </w:pPr>
    </w:p>
    <w:p w:rsidR="00BC2F44" w:rsidRDefault="00BC2F44">
      <w:pPr>
        <w:jc w:val="center"/>
        <w:rPr>
          <w:rFonts w:cs="宋体"/>
          <w:kern w:val="0"/>
        </w:rPr>
      </w:pPr>
    </w:p>
    <w:p w:rsidR="00BC2F44" w:rsidRDefault="00AD0391">
      <w:pPr>
        <w:widowControl/>
        <w:jc w:val="left"/>
        <w:rPr>
          <w:rFonts w:cs="宋体"/>
          <w:kern w:val="0"/>
        </w:rPr>
      </w:pPr>
      <w:r>
        <w:rPr>
          <w:rFonts w:cs="宋体"/>
          <w:kern w:val="0"/>
        </w:rP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15"/>
          <w:sz w:val="32"/>
          <w:lang w:eastAsia="zh-CN"/>
        </w:rPr>
        <w:lastRenderedPageBreak/>
        <w:t>一、封面</w:t>
      </w:r>
    </w:p>
    <w:p w:rsidR="00BC2F44" w:rsidRDefault="00BC2F44">
      <w:pPr>
        <w:jc w:val="center"/>
        <w:rPr>
          <w:rFonts w:cs="宋体"/>
          <w:kern w:val="0"/>
        </w:rPr>
      </w:pPr>
    </w:p>
    <w:p w:rsidR="00BC2F44" w:rsidRDefault="00AD0391">
      <w:pPr>
        <w:jc w:val="center"/>
        <w:rPr>
          <w:rFonts w:cs="宋体"/>
          <w:kern w:val="0"/>
        </w:rPr>
      </w:pPr>
      <w:r>
        <w:rPr>
          <w:rFonts w:cs="宋体" w:hint="eastAsia"/>
          <w:kern w:val="0"/>
        </w:rPr>
        <w:t>（项目名称）</w:t>
      </w:r>
      <w:r>
        <w:rPr>
          <w:rFonts w:cs="宋体" w:hint="eastAsia"/>
          <w:kern w:val="0"/>
        </w:rPr>
        <w:t xml:space="preserve"> </w:t>
      </w:r>
      <w:r>
        <w:rPr>
          <w:rFonts w:cs="宋体" w:hint="eastAsia"/>
          <w:kern w:val="0"/>
        </w:rPr>
        <w:t>标段施工招标</w:t>
      </w:r>
    </w:p>
    <w:p w:rsidR="00BC2F44" w:rsidRDefault="00BC2F44">
      <w:pPr>
        <w:rPr>
          <w:rFonts w:cs="宋体"/>
          <w:kern w:val="0"/>
        </w:rPr>
      </w:pPr>
    </w:p>
    <w:p w:rsidR="00BC2F44" w:rsidRDefault="00BC2F44">
      <w:pPr>
        <w:rPr>
          <w:rFonts w:cs="宋体"/>
          <w:kern w:val="0"/>
        </w:rPr>
      </w:pPr>
    </w:p>
    <w:p w:rsidR="00BC2F44" w:rsidRDefault="00AD0391">
      <w:pPr>
        <w:pStyle w:val="1"/>
        <w:jc w:val="center"/>
        <w:rPr>
          <w:rFonts w:ascii="宋体" w:hAnsi="宋体" w:cs="宋体"/>
          <w:kern w:val="0"/>
        </w:rPr>
      </w:pPr>
      <w:bookmarkStart w:id="648" w:name="_Toc30395"/>
      <w:r>
        <w:rPr>
          <w:rFonts w:ascii="宋体" w:hAnsi="宋体" w:cs="宋体" w:hint="eastAsia"/>
          <w:kern w:val="0"/>
        </w:rPr>
        <w:t>投 标 文 件</w:t>
      </w:r>
      <w:bookmarkEnd w:id="648"/>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AD0391">
      <w:pPr>
        <w:rPr>
          <w:rFonts w:cs="宋体"/>
          <w:kern w:val="0"/>
        </w:rPr>
      </w:pPr>
      <w:r>
        <w:rPr>
          <w:rFonts w:cs="宋体" w:hint="eastAsia"/>
          <w:kern w:val="0"/>
        </w:rPr>
        <w:t>投标人：</w:t>
      </w:r>
      <w:r>
        <w:rPr>
          <w:rFonts w:cs="宋体" w:hint="eastAsia"/>
          <w:kern w:val="0"/>
        </w:rPr>
        <w:t xml:space="preserve"> </w:t>
      </w:r>
      <w:r>
        <w:rPr>
          <w:rFonts w:cs="宋体" w:hint="eastAsia"/>
          <w:kern w:val="0"/>
        </w:rPr>
        <w:t>（盖单位章）</w:t>
      </w:r>
    </w:p>
    <w:p w:rsidR="00BC2F44" w:rsidRDefault="00BC2F44">
      <w:pPr>
        <w:rPr>
          <w:rFonts w:cs="宋体"/>
          <w:kern w:val="0"/>
        </w:rPr>
      </w:pPr>
    </w:p>
    <w:p w:rsidR="00BC2F44" w:rsidRDefault="00BC2F44">
      <w:pPr>
        <w:rPr>
          <w:rFonts w:cs="宋体"/>
          <w:kern w:val="0"/>
        </w:rPr>
      </w:pPr>
    </w:p>
    <w:p w:rsidR="00BC2F44" w:rsidRDefault="00AD0391">
      <w:pPr>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BC2F44" w:rsidRDefault="00BC2F44">
      <w:pPr>
        <w:rPr>
          <w:rFonts w:cs="宋体"/>
          <w:kern w:val="0"/>
        </w:rPr>
      </w:pPr>
    </w:p>
    <w:p w:rsidR="00BC2F44" w:rsidRDefault="00BC2F44">
      <w:pPr>
        <w:rPr>
          <w:rFonts w:cs="宋体"/>
          <w:kern w:val="0"/>
        </w:rPr>
      </w:pPr>
    </w:p>
    <w:p w:rsidR="00BC2F44" w:rsidRDefault="00AD0391">
      <w:pPr>
        <w:rPr>
          <w:rFonts w:cs="宋体"/>
          <w:kern w:val="0"/>
        </w:rPr>
      </w:pP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bookmarkStart w:id="649" w:name="_Toc201287636"/>
      <w:bookmarkStart w:id="650" w:name="_Toc260305652"/>
      <w:bookmarkStart w:id="651" w:name="_Toc24379"/>
      <w:r>
        <w:rPr>
          <w:rFonts w:asciiTheme="majorEastAsia" w:eastAsiaTheme="majorEastAsia" w:hAnsiTheme="majorEastAsia" w:cs="宋体" w:hint="eastAsia"/>
          <w:color w:val="000000"/>
          <w:spacing w:val="15"/>
          <w:sz w:val="32"/>
          <w:lang w:eastAsia="zh-CN"/>
        </w:rPr>
        <w:lastRenderedPageBreak/>
        <w:t>二、投标函及投标报价表</w:t>
      </w:r>
      <w:bookmarkEnd w:id="649"/>
      <w:bookmarkEnd w:id="650"/>
      <w:bookmarkEnd w:id="651"/>
    </w:p>
    <w:p w:rsidR="00BC2F44" w:rsidRDefault="00AD0391">
      <w:pPr>
        <w:pStyle w:val="3"/>
        <w:jc w:val="center"/>
        <w:rPr>
          <w:rFonts w:ascii="宋体" w:hAnsi="宋体" w:cs="宋体"/>
          <w:kern w:val="0"/>
        </w:rPr>
      </w:pPr>
      <w:bookmarkStart w:id="652" w:name="_Toc201287637"/>
      <w:bookmarkStart w:id="653" w:name="_Toc3865"/>
      <w:bookmarkStart w:id="654" w:name="_Toc260305653"/>
      <w:r>
        <w:rPr>
          <w:rFonts w:ascii="宋体" w:hAnsi="宋体" w:cs="宋体" w:hint="eastAsia"/>
          <w:kern w:val="0"/>
        </w:rPr>
        <w:t>（一）投标函</w:t>
      </w:r>
      <w:bookmarkEnd w:id="652"/>
      <w:bookmarkEnd w:id="653"/>
      <w:bookmarkEnd w:id="654"/>
    </w:p>
    <w:p w:rsidR="00BC2F44" w:rsidRDefault="00AD0391">
      <w:pPr>
        <w:spacing w:line="360" w:lineRule="auto"/>
        <w:rPr>
          <w:rFonts w:cs="宋体"/>
          <w:kern w:val="0"/>
        </w:rPr>
      </w:pPr>
      <w:r>
        <w:rPr>
          <w:rFonts w:cs="宋体" w:hint="eastAsia"/>
          <w:kern w:val="0"/>
        </w:rPr>
        <w:t>（招标人名称）：</w:t>
      </w:r>
    </w:p>
    <w:p w:rsidR="00BC2F44" w:rsidRDefault="00AD0391">
      <w:pPr>
        <w:spacing w:line="360" w:lineRule="auto"/>
        <w:rPr>
          <w:rFonts w:cs="宋体"/>
          <w:kern w:val="0"/>
        </w:rPr>
      </w:pPr>
      <w:r>
        <w:rPr>
          <w:rFonts w:cs="宋体" w:hint="eastAsia"/>
          <w:kern w:val="0"/>
        </w:rPr>
        <w:t>1.</w:t>
      </w:r>
      <w:r>
        <w:rPr>
          <w:rFonts w:cs="宋体" w:hint="eastAsia"/>
          <w:kern w:val="0"/>
        </w:rPr>
        <w:t>我方已仔细研究了</w:t>
      </w:r>
      <w:r>
        <w:rPr>
          <w:rFonts w:cs="宋体" w:hint="eastAsia"/>
          <w:kern w:val="0"/>
          <w:u w:val="single"/>
        </w:rPr>
        <w:t xml:space="preserve">　　</w:t>
      </w:r>
      <w:r>
        <w:rPr>
          <w:rFonts w:cs="宋体" w:hint="eastAsia"/>
          <w:kern w:val="0"/>
        </w:rPr>
        <w:t>（采购项目名称）</w:t>
      </w:r>
      <w:r>
        <w:rPr>
          <w:rFonts w:cs="宋体" w:hint="eastAsia"/>
          <w:kern w:val="0"/>
          <w:u w:val="single"/>
        </w:rPr>
        <w:t xml:space="preserve">　　</w:t>
      </w:r>
      <w:r>
        <w:rPr>
          <w:rFonts w:cs="宋体" w:hint="eastAsia"/>
          <w:kern w:val="0"/>
        </w:rPr>
        <w:t>标段施工招标文件的全部内容，愿意以人民币（大写）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）的投标总报价，施工工期自</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日至</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日，计</w:t>
      </w:r>
      <w:r>
        <w:rPr>
          <w:rFonts w:cs="宋体" w:hint="eastAsia"/>
          <w:kern w:val="0"/>
          <w:u w:val="single"/>
        </w:rPr>
        <w:t xml:space="preserve">　　</w:t>
      </w:r>
      <w:r>
        <w:rPr>
          <w:rFonts w:cs="宋体" w:hint="eastAsia"/>
          <w:kern w:val="0"/>
        </w:rPr>
        <w:t>日历天，按合同约定实施和完成承包工程，修补工程中的任何缺陷，工程质量达到</w:t>
      </w:r>
      <w:r>
        <w:rPr>
          <w:rFonts w:cs="宋体" w:hint="eastAsia"/>
          <w:kern w:val="0"/>
          <w:u w:val="single"/>
        </w:rPr>
        <w:t xml:space="preserve">　　</w:t>
      </w:r>
      <w:r>
        <w:rPr>
          <w:rFonts w:cs="宋体" w:hint="eastAsia"/>
          <w:kern w:val="0"/>
        </w:rPr>
        <w:t>。</w:t>
      </w:r>
    </w:p>
    <w:p w:rsidR="00BC2F44" w:rsidRDefault="00AD0391">
      <w:pPr>
        <w:spacing w:line="360" w:lineRule="auto"/>
        <w:rPr>
          <w:rFonts w:cs="宋体"/>
          <w:kern w:val="0"/>
        </w:rPr>
      </w:pPr>
      <w:r>
        <w:rPr>
          <w:rFonts w:cs="宋体" w:hint="eastAsia"/>
          <w:kern w:val="0"/>
        </w:rPr>
        <w:t>我方的上述投标报价中，包括：</w:t>
      </w:r>
    </w:p>
    <w:p w:rsidR="00BC2F44" w:rsidRDefault="00AD0391">
      <w:pPr>
        <w:spacing w:line="360" w:lineRule="auto"/>
        <w:rPr>
          <w:rFonts w:cs="宋体"/>
          <w:kern w:val="0"/>
        </w:rPr>
      </w:pPr>
      <w:r>
        <w:rPr>
          <w:rFonts w:cs="宋体" w:hint="eastAsia"/>
          <w:kern w:val="0"/>
        </w:rPr>
        <w:t>安全文明施工费：</w:t>
      </w:r>
      <w:r>
        <w:rPr>
          <w:rFonts w:cs="宋体" w:hint="eastAsia"/>
          <w:kern w:val="0"/>
          <w:u w:val="single"/>
        </w:rPr>
        <w:t xml:space="preserve">　　　</w:t>
      </w:r>
      <w:r>
        <w:rPr>
          <w:rFonts w:cs="宋体" w:hint="eastAsia"/>
          <w:kern w:val="0"/>
        </w:rPr>
        <w:t>元</w:t>
      </w:r>
    </w:p>
    <w:p w:rsidR="00BC2F44" w:rsidRDefault="00AD0391">
      <w:pPr>
        <w:spacing w:line="360" w:lineRule="auto"/>
        <w:rPr>
          <w:rFonts w:cs="宋体"/>
          <w:kern w:val="0"/>
        </w:rPr>
      </w:pPr>
      <w:r>
        <w:rPr>
          <w:rFonts w:cs="宋体" w:hint="eastAsia"/>
          <w:kern w:val="0"/>
        </w:rPr>
        <w:t>规费：</w:t>
      </w:r>
      <w:r>
        <w:rPr>
          <w:rFonts w:cs="宋体" w:hint="eastAsia"/>
          <w:kern w:val="0"/>
          <w:u w:val="single"/>
        </w:rPr>
        <w:t xml:space="preserve">　　　</w:t>
      </w:r>
      <w:r>
        <w:rPr>
          <w:rFonts w:cs="宋体" w:hint="eastAsia"/>
          <w:kern w:val="0"/>
        </w:rPr>
        <w:t>元</w:t>
      </w:r>
    </w:p>
    <w:p w:rsidR="00BC2F44" w:rsidRDefault="00AD0391">
      <w:pPr>
        <w:spacing w:line="360" w:lineRule="auto"/>
        <w:rPr>
          <w:rFonts w:cs="宋体"/>
          <w:kern w:val="0"/>
        </w:rPr>
      </w:pPr>
      <w:r>
        <w:rPr>
          <w:rFonts w:cs="宋体" w:hint="eastAsia"/>
          <w:kern w:val="0"/>
        </w:rPr>
        <w:t>人工费：</w:t>
      </w:r>
      <w:r>
        <w:rPr>
          <w:rFonts w:cs="宋体" w:hint="eastAsia"/>
          <w:kern w:val="0"/>
          <w:u w:val="single"/>
        </w:rPr>
        <w:t xml:space="preserve">　　</w:t>
      </w:r>
      <w:r>
        <w:rPr>
          <w:rFonts w:cs="宋体" w:hint="eastAsia"/>
          <w:kern w:val="0"/>
        </w:rPr>
        <w:t>元</w:t>
      </w:r>
    </w:p>
    <w:p w:rsidR="00BC2F44" w:rsidRDefault="00AD0391">
      <w:pPr>
        <w:spacing w:line="360" w:lineRule="auto"/>
        <w:rPr>
          <w:rFonts w:cs="宋体"/>
          <w:kern w:val="0"/>
        </w:rPr>
      </w:pPr>
      <w:r>
        <w:rPr>
          <w:rFonts w:cs="宋体" w:hint="eastAsia"/>
          <w:kern w:val="0"/>
        </w:rPr>
        <w:t>暂列金额：</w:t>
      </w:r>
      <w:r>
        <w:rPr>
          <w:rFonts w:cs="宋体" w:hint="eastAsia"/>
          <w:kern w:val="0"/>
          <w:u w:val="single"/>
        </w:rPr>
        <w:t xml:space="preserve">　　</w:t>
      </w:r>
      <w:r>
        <w:rPr>
          <w:rFonts w:cs="宋体" w:hint="eastAsia"/>
          <w:kern w:val="0"/>
        </w:rPr>
        <w:t>元</w:t>
      </w:r>
    </w:p>
    <w:p w:rsidR="00BC2F44" w:rsidRDefault="00AD0391">
      <w:pPr>
        <w:spacing w:line="360" w:lineRule="auto"/>
        <w:rPr>
          <w:rFonts w:cs="宋体"/>
          <w:kern w:val="0"/>
        </w:rPr>
      </w:pPr>
      <w:r>
        <w:rPr>
          <w:rFonts w:cs="宋体" w:hint="eastAsia"/>
          <w:kern w:val="0"/>
        </w:rPr>
        <w:t>暂估价：</w:t>
      </w:r>
      <w:r>
        <w:rPr>
          <w:rFonts w:cs="宋体" w:hint="eastAsia"/>
          <w:kern w:val="0"/>
          <w:u w:val="single"/>
        </w:rPr>
        <w:t xml:space="preserve">　　　</w:t>
      </w:r>
      <w:r>
        <w:rPr>
          <w:rFonts w:cs="宋体" w:hint="eastAsia"/>
          <w:kern w:val="0"/>
        </w:rPr>
        <w:t>元</w:t>
      </w:r>
    </w:p>
    <w:p w:rsidR="00BC2F44" w:rsidRDefault="00AD0391">
      <w:pPr>
        <w:spacing w:line="360" w:lineRule="auto"/>
        <w:rPr>
          <w:rFonts w:cs="宋体"/>
          <w:kern w:val="0"/>
        </w:rPr>
      </w:pPr>
      <w:r>
        <w:rPr>
          <w:rFonts w:cs="宋体" w:hint="eastAsia"/>
          <w:kern w:val="0"/>
        </w:rPr>
        <w:t>2.</w:t>
      </w:r>
      <w:r>
        <w:rPr>
          <w:rFonts w:cs="宋体" w:hint="eastAsia"/>
          <w:kern w:val="0"/>
        </w:rPr>
        <w:t>我方承诺在投标有效期内</w:t>
      </w:r>
      <w:r>
        <w:rPr>
          <w:rFonts w:cs="宋体" w:hint="eastAsia"/>
          <w:kern w:val="0"/>
        </w:rPr>
        <w:t xml:space="preserve">(   </w:t>
      </w:r>
      <w:r>
        <w:rPr>
          <w:rFonts w:cs="宋体" w:hint="eastAsia"/>
          <w:kern w:val="0"/>
        </w:rPr>
        <w:t>日历天</w:t>
      </w:r>
      <w:r>
        <w:rPr>
          <w:rFonts w:cs="宋体" w:hint="eastAsia"/>
          <w:kern w:val="0"/>
        </w:rPr>
        <w:t>)</w:t>
      </w:r>
      <w:r>
        <w:rPr>
          <w:rFonts w:cs="宋体" w:hint="eastAsia"/>
          <w:kern w:val="0"/>
        </w:rPr>
        <w:t>不修改、撤销投标文件。</w:t>
      </w:r>
    </w:p>
    <w:p w:rsidR="00BC2F44" w:rsidRDefault="00AD0391">
      <w:pPr>
        <w:spacing w:line="360" w:lineRule="auto"/>
        <w:rPr>
          <w:rFonts w:cs="宋体"/>
          <w:kern w:val="0"/>
        </w:rPr>
      </w:pPr>
      <w:r>
        <w:rPr>
          <w:rFonts w:cs="宋体" w:hint="eastAsia"/>
          <w:kern w:val="0"/>
        </w:rPr>
        <w:t>3.</w:t>
      </w:r>
      <w:r>
        <w:rPr>
          <w:rFonts w:cs="宋体" w:hint="eastAsia"/>
          <w:kern w:val="0"/>
        </w:rPr>
        <w:t>随同本投标函提交投标保证金一份，金额为人民币（大写）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w:t>
      </w:r>
    </w:p>
    <w:p w:rsidR="00BC2F44" w:rsidRDefault="00AD0391">
      <w:pPr>
        <w:spacing w:line="360" w:lineRule="auto"/>
        <w:rPr>
          <w:rFonts w:cs="宋体"/>
          <w:kern w:val="0"/>
        </w:rPr>
      </w:pPr>
      <w:r>
        <w:rPr>
          <w:rFonts w:cs="宋体" w:hint="eastAsia"/>
          <w:kern w:val="0"/>
        </w:rPr>
        <w:t>4.</w:t>
      </w:r>
      <w:r>
        <w:rPr>
          <w:rFonts w:cs="宋体" w:hint="eastAsia"/>
          <w:kern w:val="0"/>
        </w:rPr>
        <w:t>如我方中标：</w:t>
      </w:r>
    </w:p>
    <w:p w:rsidR="00BC2F44" w:rsidRDefault="00AD0391">
      <w:pPr>
        <w:spacing w:line="360" w:lineRule="auto"/>
        <w:rPr>
          <w:rFonts w:cs="宋体"/>
          <w:kern w:val="0"/>
        </w:rPr>
      </w:pPr>
      <w:r>
        <w:rPr>
          <w:rFonts w:cs="宋体" w:hint="eastAsia"/>
          <w:kern w:val="0"/>
        </w:rPr>
        <w:t>（</w:t>
      </w:r>
      <w:r>
        <w:rPr>
          <w:rFonts w:cs="宋体" w:hint="eastAsia"/>
          <w:kern w:val="0"/>
        </w:rPr>
        <w:t>1</w:t>
      </w:r>
      <w:r>
        <w:rPr>
          <w:rFonts w:cs="宋体" w:hint="eastAsia"/>
          <w:kern w:val="0"/>
        </w:rPr>
        <w:t>）我方承诺在收到中标通知书后，在中标通知书规定的期限内与你方签订合同。</w:t>
      </w:r>
    </w:p>
    <w:p w:rsidR="00BC2F44" w:rsidRDefault="00AD0391">
      <w:pPr>
        <w:spacing w:line="360" w:lineRule="auto"/>
        <w:rPr>
          <w:rFonts w:cs="宋体"/>
          <w:kern w:val="0"/>
        </w:rPr>
      </w:pPr>
      <w:r>
        <w:rPr>
          <w:rFonts w:cs="宋体" w:hint="eastAsia"/>
          <w:kern w:val="0"/>
        </w:rPr>
        <w:t>（</w:t>
      </w:r>
      <w:r>
        <w:rPr>
          <w:rFonts w:cs="宋体" w:hint="eastAsia"/>
          <w:kern w:val="0"/>
        </w:rPr>
        <w:t>2</w:t>
      </w:r>
      <w:r>
        <w:rPr>
          <w:rFonts w:cs="宋体" w:hint="eastAsia"/>
          <w:kern w:val="0"/>
        </w:rPr>
        <w:t>）随同本投标函递交的投标函附录属于合同文件的组成部分。</w:t>
      </w:r>
    </w:p>
    <w:p w:rsidR="00BC2F44" w:rsidRDefault="00AD0391">
      <w:pPr>
        <w:spacing w:line="360" w:lineRule="auto"/>
        <w:rPr>
          <w:rFonts w:cs="宋体"/>
          <w:kern w:val="0"/>
        </w:rPr>
      </w:pPr>
      <w:r>
        <w:rPr>
          <w:rFonts w:cs="宋体" w:hint="eastAsia"/>
          <w:kern w:val="0"/>
        </w:rPr>
        <w:t>（</w:t>
      </w:r>
      <w:r>
        <w:rPr>
          <w:rFonts w:cs="宋体" w:hint="eastAsia"/>
          <w:kern w:val="0"/>
        </w:rPr>
        <w:t>3</w:t>
      </w:r>
      <w:r>
        <w:rPr>
          <w:rFonts w:cs="宋体" w:hint="eastAsia"/>
          <w:kern w:val="0"/>
        </w:rPr>
        <w:t>）我方承诺在合同约定的期限内完成并移交全部合同工程。</w:t>
      </w:r>
    </w:p>
    <w:p w:rsidR="00BC2F44" w:rsidRDefault="00AD0391">
      <w:pPr>
        <w:spacing w:line="360" w:lineRule="auto"/>
        <w:rPr>
          <w:rFonts w:cs="宋体"/>
          <w:kern w:val="0"/>
        </w:rPr>
      </w:pPr>
      <w:r>
        <w:rPr>
          <w:rFonts w:cs="宋体" w:hint="eastAsia"/>
          <w:kern w:val="0"/>
        </w:rPr>
        <w:t>5.</w:t>
      </w:r>
      <w:r>
        <w:rPr>
          <w:rFonts w:cs="宋体" w:hint="eastAsia"/>
          <w:kern w:val="0"/>
        </w:rPr>
        <w:t>我方在此声明，所递交的投标文件及有关资料内容完整、真实和准确，且不存在第二章“投标人须知”第</w:t>
      </w:r>
      <w:r>
        <w:rPr>
          <w:rFonts w:cs="宋体" w:hint="eastAsia"/>
          <w:kern w:val="0"/>
        </w:rPr>
        <w:t xml:space="preserve">1.4.3 </w:t>
      </w:r>
      <w:r>
        <w:rPr>
          <w:rFonts w:cs="宋体" w:hint="eastAsia"/>
          <w:kern w:val="0"/>
        </w:rPr>
        <w:t>项规定的任何一种情形。</w:t>
      </w:r>
    </w:p>
    <w:p w:rsidR="00BC2F44" w:rsidRDefault="00BC2F44">
      <w:pPr>
        <w:rPr>
          <w:rFonts w:cs="宋体"/>
          <w:kern w:val="0"/>
        </w:rPr>
      </w:pPr>
    </w:p>
    <w:p w:rsidR="00BC2F44" w:rsidRDefault="00BC2F44">
      <w:pPr>
        <w:rPr>
          <w:rFonts w:cs="宋体"/>
          <w:kern w:val="0"/>
        </w:rPr>
      </w:pPr>
    </w:p>
    <w:p w:rsidR="00BC2F44" w:rsidRDefault="00AD0391">
      <w:pPr>
        <w:spacing w:line="276" w:lineRule="auto"/>
        <w:rPr>
          <w:rFonts w:cs="宋体"/>
          <w:kern w:val="0"/>
        </w:rPr>
      </w:pPr>
      <w:r>
        <w:rPr>
          <w:rFonts w:cs="宋体" w:hint="eastAsia"/>
          <w:kern w:val="0"/>
        </w:rPr>
        <w:t>投</w:t>
      </w:r>
      <w:r>
        <w:rPr>
          <w:rFonts w:cs="宋体" w:hint="eastAsia"/>
          <w:kern w:val="0"/>
        </w:rPr>
        <w:t xml:space="preserve"> </w:t>
      </w:r>
      <w:r>
        <w:rPr>
          <w:rFonts w:cs="宋体" w:hint="eastAsia"/>
          <w:kern w:val="0"/>
        </w:rPr>
        <w:t>标</w:t>
      </w:r>
      <w:r>
        <w:rPr>
          <w:rFonts w:cs="宋体" w:hint="eastAsia"/>
          <w:kern w:val="0"/>
        </w:rPr>
        <w:t xml:space="preserve"> </w:t>
      </w:r>
      <w:r>
        <w:rPr>
          <w:rFonts w:cs="宋体" w:hint="eastAsia"/>
          <w:kern w:val="0"/>
        </w:rPr>
        <w:t>人：</w:t>
      </w:r>
      <w:r>
        <w:rPr>
          <w:rFonts w:cs="宋体" w:hint="eastAsia"/>
          <w:kern w:val="0"/>
        </w:rPr>
        <w:t xml:space="preserve"> </w:t>
      </w:r>
      <w:r>
        <w:rPr>
          <w:rFonts w:cs="宋体" w:hint="eastAsia"/>
          <w:kern w:val="0"/>
        </w:rPr>
        <w:t>（盖单位电子印章）</w:t>
      </w:r>
    </w:p>
    <w:p w:rsidR="00BC2F44" w:rsidRDefault="00AD0391">
      <w:pPr>
        <w:spacing w:line="276" w:lineRule="auto"/>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BC2F44" w:rsidRDefault="00AD0391">
      <w:pPr>
        <w:spacing w:line="276" w:lineRule="auto"/>
        <w:rPr>
          <w:rFonts w:cs="宋体"/>
          <w:kern w:val="0"/>
        </w:rPr>
      </w:pPr>
      <w:r>
        <w:rPr>
          <w:rFonts w:cs="宋体" w:hint="eastAsia"/>
          <w:kern w:val="0"/>
        </w:rPr>
        <w:t>地址：</w:t>
      </w:r>
    </w:p>
    <w:p w:rsidR="00BC2F44" w:rsidRDefault="00AD0391">
      <w:pPr>
        <w:spacing w:line="276" w:lineRule="auto"/>
        <w:rPr>
          <w:rFonts w:cs="宋体"/>
          <w:kern w:val="0"/>
        </w:rPr>
      </w:pPr>
      <w:r>
        <w:rPr>
          <w:rFonts w:cs="宋体" w:hint="eastAsia"/>
          <w:kern w:val="0"/>
        </w:rPr>
        <w:t>网址：</w:t>
      </w:r>
    </w:p>
    <w:p w:rsidR="00BC2F44" w:rsidRDefault="00AD0391">
      <w:pPr>
        <w:spacing w:line="276" w:lineRule="auto"/>
        <w:rPr>
          <w:rFonts w:cs="宋体"/>
          <w:kern w:val="0"/>
        </w:rPr>
      </w:pPr>
      <w:r>
        <w:rPr>
          <w:rFonts w:cs="宋体" w:hint="eastAsia"/>
          <w:kern w:val="0"/>
        </w:rPr>
        <w:t>电话：</w:t>
      </w:r>
    </w:p>
    <w:p w:rsidR="00BC2F44" w:rsidRDefault="00AD0391">
      <w:pPr>
        <w:spacing w:line="276" w:lineRule="auto"/>
        <w:rPr>
          <w:rFonts w:cs="宋体"/>
          <w:kern w:val="0"/>
        </w:rPr>
      </w:pPr>
      <w:r>
        <w:rPr>
          <w:rFonts w:cs="宋体" w:hint="eastAsia"/>
          <w:kern w:val="0"/>
        </w:rPr>
        <w:t>传真：</w:t>
      </w:r>
    </w:p>
    <w:p w:rsidR="00BC2F44" w:rsidRDefault="00AD0391">
      <w:pPr>
        <w:spacing w:line="276" w:lineRule="auto"/>
        <w:rPr>
          <w:rFonts w:cs="宋体"/>
          <w:kern w:val="0"/>
        </w:rPr>
      </w:pPr>
      <w:r>
        <w:rPr>
          <w:rFonts w:cs="宋体" w:hint="eastAsia"/>
          <w:kern w:val="0"/>
        </w:rPr>
        <w:t>邮政编码：</w:t>
      </w:r>
    </w:p>
    <w:p w:rsidR="00BC2F44" w:rsidRDefault="00BC2F44">
      <w:pPr>
        <w:rPr>
          <w:rFonts w:cs="宋体"/>
          <w:kern w:val="0"/>
        </w:rPr>
      </w:pPr>
    </w:p>
    <w:p w:rsidR="00BC2F44" w:rsidRDefault="00AD0391">
      <w:pPr>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BC2F44" w:rsidRDefault="00BC2F44">
      <w:pPr>
        <w:rPr>
          <w:rFonts w:cs="宋体"/>
          <w:kern w:val="0"/>
        </w:rPr>
      </w:pPr>
    </w:p>
    <w:p w:rsidR="00BC2F44" w:rsidRDefault="00BC2F44">
      <w:pPr>
        <w:rPr>
          <w:rFonts w:cs="宋体"/>
          <w:kern w:val="0"/>
        </w:rPr>
      </w:pPr>
    </w:p>
    <w:p w:rsidR="00BC2F44" w:rsidRDefault="00AD0391">
      <w:pPr>
        <w:pStyle w:val="3"/>
        <w:jc w:val="center"/>
        <w:rPr>
          <w:rFonts w:ascii="宋体" w:hAnsi="宋体" w:cs="宋体"/>
          <w:kern w:val="0"/>
        </w:rPr>
      </w:pPr>
      <w:bookmarkStart w:id="655" w:name="_Toc6862"/>
      <w:bookmarkStart w:id="656" w:name="_Toc260305654"/>
      <w:bookmarkStart w:id="657" w:name="_Toc201287638"/>
      <w:r>
        <w:rPr>
          <w:rFonts w:ascii="宋体" w:hAnsi="宋体" w:cs="宋体" w:hint="eastAsia"/>
          <w:kern w:val="0"/>
        </w:rPr>
        <w:t>（二）投标报价表</w:t>
      </w:r>
      <w:bookmarkEnd w:id="655"/>
      <w:bookmarkEnd w:id="656"/>
      <w:bookmarkEnd w:id="657"/>
    </w:p>
    <w:p w:rsidR="00BC2F44" w:rsidRDefault="00AD0391">
      <w:pPr>
        <w:rPr>
          <w:rFonts w:cs="宋体"/>
        </w:rPr>
      </w:pPr>
      <w:r>
        <w:rPr>
          <w:rFonts w:cs="宋体" w:hint="eastAsia"/>
        </w:rPr>
        <w:t>投标人名称（盖电子印章）：</w:t>
      </w:r>
      <w:r>
        <w:rPr>
          <w:rFonts w:cs="宋体" w:hint="eastAsia"/>
        </w:rPr>
        <w:t xml:space="preserve">                                 </w:t>
      </w:r>
      <w:r>
        <w:rPr>
          <w:rFonts w:cs="宋体" w:hint="eastAsia"/>
        </w:rPr>
        <w:t>投标日期：</w:t>
      </w:r>
      <w:r>
        <w:rPr>
          <w:rFonts w:cs="宋体" w:hint="eastAsia"/>
        </w:rPr>
        <w:t>202</w:t>
      </w:r>
      <w:r w:rsidR="00506322">
        <w:rPr>
          <w:rFonts w:cs="宋体" w:hint="eastAsia"/>
        </w:rPr>
        <w:t>1</w:t>
      </w:r>
      <w:r>
        <w:rPr>
          <w:rFonts w:cs="宋体" w:hint="eastAsia"/>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72"/>
        <w:gridCol w:w="1092"/>
        <w:gridCol w:w="1418"/>
        <w:gridCol w:w="739"/>
        <w:gridCol w:w="886"/>
        <w:gridCol w:w="887"/>
      </w:tblGrid>
      <w:tr w:rsidR="00BC2F44">
        <w:trPr>
          <w:cantSplit/>
          <w:trHeight w:val="738"/>
        </w:trPr>
        <w:tc>
          <w:tcPr>
            <w:tcW w:w="426" w:type="dxa"/>
            <w:vAlign w:val="center"/>
          </w:tcPr>
          <w:p w:rsidR="00BC2F44" w:rsidRDefault="00AD0391">
            <w:pPr>
              <w:rPr>
                <w:rFonts w:cs="宋体"/>
              </w:rPr>
            </w:pPr>
            <w:r>
              <w:rPr>
                <w:rFonts w:cs="宋体" w:hint="eastAsia"/>
              </w:rPr>
              <w:t>序号</w:t>
            </w:r>
          </w:p>
        </w:tc>
        <w:tc>
          <w:tcPr>
            <w:tcW w:w="3272" w:type="dxa"/>
            <w:vAlign w:val="center"/>
          </w:tcPr>
          <w:p w:rsidR="00BC2F44" w:rsidRDefault="00AD0391">
            <w:pPr>
              <w:rPr>
                <w:rFonts w:cs="宋体"/>
              </w:rPr>
            </w:pPr>
            <w:r>
              <w:rPr>
                <w:rFonts w:cs="宋体" w:hint="eastAsia"/>
              </w:rPr>
              <w:t>采购项目名称</w:t>
            </w:r>
          </w:p>
        </w:tc>
        <w:tc>
          <w:tcPr>
            <w:tcW w:w="1092" w:type="dxa"/>
            <w:vAlign w:val="center"/>
          </w:tcPr>
          <w:p w:rsidR="00BC2F44" w:rsidRDefault="00AD0391">
            <w:pPr>
              <w:rPr>
                <w:rFonts w:cs="宋体"/>
              </w:rPr>
            </w:pPr>
            <w:r>
              <w:rPr>
                <w:rFonts w:cs="宋体" w:hint="eastAsia"/>
              </w:rPr>
              <w:t>建筑面积</w:t>
            </w:r>
          </w:p>
          <w:p w:rsidR="00BC2F44" w:rsidRDefault="00AD0391">
            <w:pPr>
              <w:rPr>
                <w:rFonts w:cs="宋体"/>
              </w:rPr>
            </w:pPr>
            <w:r>
              <w:rPr>
                <w:rFonts w:cs="宋体" w:hint="eastAsia"/>
              </w:rPr>
              <w:t>（㎡）</w:t>
            </w:r>
          </w:p>
        </w:tc>
        <w:tc>
          <w:tcPr>
            <w:tcW w:w="1418" w:type="dxa"/>
            <w:vAlign w:val="center"/>
          </w:tcPr>
          <w:p w:rsidR="00BC2F44" w:rsidRDefault="00AD0391">
            <w:pPr>
              <w:rPr>
                <w:rFonts w:cs="宋体"/>
              </w:rPr>
            </w:pPr>
            <w:r>
              <w:rPr>
                <w:rFonts w:cs="宋体" w:hint="eastAsia"/>
              </w:rPr>
              <w:t>投标总价</w:t>
            </w:r>
          </w:p>
          <w:p w:rsidR="00BC2F44" w:rsidRDefault="00AD0391">
            <w:pPr>
              <w:rPr>
                <w:rFonts w:cs="宋体"/>
              </w:rPr>
            </w:pPr>
            <w:r>
              <w:rPr>
                <w:rFonts w:cs="宋体" w:hint="eastAsia"/>
              </w:rPr>
              <w:t>（元）</w:t>
            </w:r>
          </w:p>
        </w:tc>
        <w:tc>
          <w:tcPr>
            <w:tcW w:w="739" w:type="dxa"/>
            <w:vAlign w:val="center"/>
          </w:tcPr>
          <w:p w:rsidR="00BC2F44" w:rsidRDefault="00AD0391">
            <w:pPr>
              <w:rPr>
                <w:rFonts w:cs="宋体"/>
              </w:rPr>
            </w:pPr>
            <w:r>
              <w:rPr>
                <w:rFonts w:cs="宋体" w:hint="eastAsia"/>
              </w:rPr>
              <w:t>工程</w:t>
            </w:r>
          </w:p>
          <w:p w:rsidR="00BC2F44" w:rsidRDefault="00AD0391">
            <w:pPr>
              <w:rPr>
                <w:rFonts w:cs="宋体"/>
              </w:rPr>
            </w:pPr>
            <w:r>
              <w:rPr>
                <w:rFonts w:cs="宋体" w:hint="eastAsia"/>
              </w:rPr>
              <w:t>质量</w:t>
            </w:r>
          </w:p>
        </w:tc>
        <w:tc>
          <w:tcPr>
            <w:tcW w:w="886" w:type="dxa"/>
            <w:vAlign w:val="center"/>
          </w:tcPr>
          <w:p w:rsidR="00BC2F44" w:rsidRDefault="00AD0391">
            <w:pPr>
              <w:rPr>
                <w:rFonts w:cs="宋体"/>
              </w:rPr>
            </w:pPr>
            <w:r>
              <w:rPr>
                <w:rFonts w:cs="宋体" w:hint="eastAsia"/>
              </w:rPr>
              <w:t>开工</w:t>
            </w:r>
          </w:p>
          <w:p w:rsidR="00BC2F44" w:rsidRDefault="00AD0391">
            <w:pPr>
              <w:rPr>
                <w:rFonts w:cs="宋体"/>
              </w:rPr>
            </w:pPr>
            <w:r>
              <w:rPr>
                <w:rFonts w:cs="宋体" w:hint="eastAsia"/>
              </w:rPr>
              <w:t>日期</w:t>
            </w:r>
          </w:p>
        </w:tc>
        <w:tc>
          <w:tcPr>
            <w:tcW w:w="887" w:type="dxa"/>
            <w:vAlign w:val="center"/>
          </w:tcPr>
          <w:p w:rsidR="00BC2F44" w:rsidRDefault="00AD0391">
            <w:pPr>
              <w:rPr>
                <w:rFonts w:cs="宋体"/>
              </w:rPr>
            </w:pPr>
            <w:r>
              <w:rPr>
                <w:rFonts w:cs="宋体" w:hint="eastAsia"/>
              </w:rPr>
              <w:t>竣工</w:t>
            </w:r>
          </w:p>
          <w:p w:rsidR="00BC2F44" w:rsidRDefault="00AD0391">
            <w:pPr>
              <w:rPr>
                <w:rFonts w:cs="宋体"/>
              </w:rPr>
            </w:pPr>
            <w:r>
              <w:rPr>
                <w:rFonts w:cs="宋体" w:hint="eastAsia"/>
              </w:rPr>
              <w:t>日期</w:t>
            </w:r>
          </w:p>
        </w:tc>
      </w:tr>
      <w:tr w:rsidR="00BC2F44">
        <w:trPr>
          <w:cantSplit/>
          <w:trHeight w:val="567"/>
        </w:trPr>
        <w:tc>
          <w:tcPr>
            <w:tcW w:w="426" w:type="dxa"/>
            <w:vAlign w:val="center"/>
          </w:tcPr>
          <w:p w:rsidR="00BC2F44" w:rsidRDefault="00AD0391">
            <w:pPr>
              <w:pStyle w:val="11"/>
              <w:rPr>
                <w:rFonts w:cs="宋体"/>
                <w:color w:val="auto"/>
              </w:rPr>
            </w:pPr>
            <w:r>
              <w:rPr>
                <w:rFonts w:cs="宋体" w:hint="eastAsia"/>
                <w:color w:val="auto"/>
              </w:rPr>
              <w:t>1</w:t>
            </w:r>
          </w:p>
        </w:tc>
        <w:tc>
          <w:tcPr>
            <w:tcW w:w="3272" w:type="dxa"/>
            <w:vAlign w:val="center"/>
          </w:tcPr>
          <w:p w:rsidR="00BC2F44" w:rsidRDefault="00BC2F44">
            <w:pPr>
              <w:rPr>
                <w:rFonts w:cs="宋体"/>
              </w:rPr>
            </w:pPr>
          </w:p>
        </w:tc>
        <w:tc>
          <w:tcPr>
            <w:tcW w:w="1092" w:type="dxa"/>
            <w:vAlign w:val="center"/>
          </w:tcPr>
          <w:p w:rsidR="00BC2F44" w:rsidRDefault="00BC2F44">
            <w:pPr>
              <w:rPr>
                <w:rFonts w:cs="宋体"/>
              </w:rPr>
            </w:pPr>
          </w:p>
        </w:tc>
        <w:tc>
          <w:tcPr>
            <w:tcW w:w="1418" w:type="dxa"/>
            <w:vAlign w:val="center"/>
          </w:tcPr>
          <w:p w:rsidR="00BC2F44" w:rsidRDefault="00BC2F44">
            <w:pPr>
              <w:rPr>
                <w:rFonts w:cs="宋体"/>
              </w:rPr>
            </w:pPr>
          </w:p>
        </w:tc>
        <w:tc>
          <w:tcPr>
            <w:tcW w:w="739" w:type="dxa"/>
            <w:vMerge w:val="restart"/>
            <w:vAlign w:val="center"/>
          </w:tcPr>
          <w:p w:rsidR="00BC2F44" w:rsidRDefault="00BC2F44">
            <w:pPr>
              <w:rPr>
                <w:rFonts w:cs="宋体"/>
              </w:rPr>
            </w:pPr>
          </w:p>
        </w:tc>
        <w:tc>
          <w:tcPr>
            <w:tcW w:w="886" w:type="dxa"/>
            <w:vMerge w:val="restart"/>
            <w:vAlign w:val="center"/>
          </w:tcPr>
          <w:p w:rsidR="00BC2F44" w:rsidRDefault="00BC2F44">
            <w:pPr>
              <w:rPr>
                <w:rFonts w:cs="宋体"/>
              </w:rPr>
            </w:pPr>
          </w:p>
        </w:tc>
        <w:tc>
          <w:tcPr>
            <w:tcW w:w="887" w:type="dxa"/>
            <w:vMerge w:val="restart"/>
            <w:vAlign w:val="center"/>
          </w:tcPr>
          <w:p w:rsidR="00BC2F44" w:rsidRDefault="00BC2F44">
            <w:pPr>
              <w:rPr>
                <w:rFonts w:cs="宋体"/>
              </w:rPr>
            </w:pPr>
          </w:p>
        </w:tc>
      </w:tr>
      <w:tr w:rsidR="00BC2F44">
        <w:trPr>
          <w:cantSplit/>
          <w:trHeight w:val="567"/>
        </w:trPr>
        <w:tc>
          <w:tcPr>
            <w:tcW w:w="426" w:type="dxa"/>
            <w:vAlign w:val="center"/>
          </w:tcPr>
          <w:p w:rsidR="00BC2F44" w:rsidRDefault="00AD0391">
            <w:pPr>
              <w:rPr>
                <w:rFonts w:cs="宋体"/>
              </w:rPr>
            </w:pPr>
            <w:r>
              <w:rPr>
                <w:rFonts w:cs="宋体" w:hint="eastAsia"/>
              </w:rPr>
              <w:t>2</w:t>
            </w:r>
          </w:p>
        </w:tc>
        <w:tc>
          <w:tcPr>
            <w:tcW w:w="3272" w:type="dxa"/>
            <w:vAlign w:val="center"/>
          </w:tcPr>
          <w:p w:rsidR="00BC2F44" w:rsidRDefault="00BC2F44">
            <w:pPr>
              <w:rPr>
                <w:rFonts w:cs="宋体"/>
              </w:rPr>
            </w:pPr>
          </w:p>
        </w:tc>
        <w:tc>
          <w:tcPr>
            <w:tcW w:w="1092" w:type="dxa"/>
            <w:vAlign w:val="center"/>
          </w:tcPr>
          <w:p w:rsidR="00BC2F44" w:rsidRDefault="00BC2F44">
            <w:pPr>
              <w:rPr>
                <w:rFonts w:cs="宋体"/>
              </w:rPr>
            </w:pPr>
          </w:p>
        </w:tc>
        <w:tc>
          <w:tcPr>
            <w:tcW w:w="1418" w:type="dxa"/>
            <w:vAlign w:val="center"/>
          </w:tcPr>
          <w:p w:rsidR="00BC2F44" w:rsidRDefault="00BC2F44">
            <w:pPr>
              <w:rPr>
                <w:rFonts w:cs="宋体"/>
              </w:rPr>
            </w:pPr>
          </w:p>
        </w:tc>
        <w:tc>
          <w:tcPr>
            <w:tcW w:w="739" w:type="dxa"/>
            <w:vMerge/>
            <w:vAlign w:val="center"/>
          </w:tcPr>
          <w:p w:rsidR="00BC2F44" w:rsidRDefault="00BC2F44">
            <w:pPr>
              <w:rPr>
                <w:rFonts w:cs="宋体"/>
              </w:rPr>
            </w:pPr>
          </w:p>
        </w:tc>
        <w:tc>
          <w:tcPr>
            <w:tcW w:w="886" w:type="dxa"/>
            <w:vMerge/>
            <w:vAlign w:val="center"/>
          </w:tcPr>
          <w:p w:rsidR="00BC2F44" w:rsidRDefault="00BC2F44">
            <w:pPr>
              <w:rPr>
                <w:rFonts w:cs="宋体"/>
              </w:rPr>
            </w:pPr>
          </w:p>
        </w:tc>
        <w:tc>
          <w:tcPr>
            <w:tcW w:w="887" w:type="dxa"/>
            <w:vMerge/>
            <w:vAlign w:val="center"/>
          </w:tcPr>
          <w:p w:rsidR="00BC2F44" w:rsidRDefault="00BC2F44">
            <w:pPr>
              <w:rPr>
                <w:rFonts w:cs="宋体"/>
              </w:rPr>
            </w:pPr>
          </w:p>
        </w:tc>
      </w:tr>
      <w:tr w:rsidR="00BC2F44">
        <w:trPr>
          <w:cantSplit/>
          <w:trHeight w:val="567"/>
        </w:trPr>
        <w:tc>
          <w:tcPr>
            <w:tcW w:w="426" w:type="dxa"/>
            <w:vAlign w:val="center"/>
          </w:tcPr>
          <w:p w:rsidR="00BC2F44" w:rsidRDefault="00AD0391">
            <w:pPr>
              <w:rPr>
                <w:rFonts w:cs="宋体"/>
              </w:rPr>
            </w:pPr>
            <w:r>
              <w:rPr>
                <w:rFonts w:cs="宋体" w:hint="eastAsia"/>
              </w:rPr>
              <w:t>3</w:t>
            </w:r>
          </w:p>
        </w:tc>
        <w:tc>
          <w:tcPr>
            <w:tcW w:w="3272" w:type="dxa"/>
            <w:vAlign w:val="center"/>
          </w:tcPr>
          <w:p w:rsidR="00BC2F44" w:rsidRDefault="00BC2F44">
            <w:pPr>
              <w:rPr>
                <w:rFonts w:cs="宋体"/>
              </w:rPr>
            </w:pPr>
          </w:p>
        </w:tc>
        <w:tc>
          <w:tcPr>
            <w:tcW w:w="1092" w:type="dxa"/>
            <w:vAlign w:val="center"/>
          </w:tcPr>
          <w:p w:rsidR="00BC2F44" w:rsidRDefault="00BC2F44">
            <w:pPr>
              <w:rPr>
                <w:rFonts w:cs="宋体"/>
              </w:rPr>
            </w:pPr>
          </w:p>
        </w:tc>
        <w:tc>
          <w:tcPr>
            <w:tcW w:w="1418" w:type="dxa"/>
            <w:vAlign w:val="center"/>
          </w:tcPr>
          <w:p w:rsidR="00BC2F44" w:rsidRDefault="00BC2F44">
            <w:pPr>
              <w:rPr>
                <w:rFonts w:cs="宋体"/>
              </w:rPr>
            </w:pPr>
          </w:p>
        </w:tc>
        <w:tc>
          <w:tcPr>
            <w:tcW w:w="739" w:type="dxa"/>
            <w:vMerge/>
            <w:vAlign w:val="center"/>
          </w:tcPr>
          <w:p w:rsidR="00BC2F44" w:rsidRDefault="00BC2F44">
            <w:pPr>
              <w:rPr>
                <w:rFonts w:cs="宋体"/>
              </w:rPr>
            </w:pPr>
          </w:p>
        </w:tc>
        <w:tc>
          <w:tcPr>
            <w:tcW w:w="886" w:type="dxa"/>
            <w:vMerge/>
            <w:vAlign w:val="center"/>
          </w:tcPr>
          <w:p w:rsidR="00BC2F44" w:rsidRDefault="00BC2F44">
            <w:pPr>
              <w:rPr>
                <w:rFonts w:cs="宋体"/>
              </w:rPr>
            </w:pPr>
          </w:p>
        </w:tc>
        <w:tc>
          <w:tcPr>
            <w:tcW w:w="887" w:type="dxa"/>
            <w:vMerge/>
            <w:vAlign w:val="center"/>
          </w:tcPr>
          <w:p w:rsidR="00BC2F44" w:rsidRDefault="00BC2F44">
            <w:pPr>
              <w:rPr>
                <w:rFonts w:cs="宋体"/>
              </w:rPr>
            </w:pPr>
          </w:p>
        </w:tc>
      </w:tr>
      <w:tr w:rsidR="00BC2F44">
        <w:trPr>
          <w:cantSplit/>
          <w:trHeight w:val="567"/>
        </w:trPr>
        <w:tc>
          <w:tcPr>
            <w:tcW w:w="426" w:type="dxa"/>
            <w:vAlign w:val="center"/>
          </w:tcPr>
          <w:p w:rsidR="00BC2F44" w:rsidRDefault="00AD0391">
            <w:pPr>
              <w:rPr>
                <w:rFonts w:cs="宋体"/>
              </w:rPr>
            </w:pPr>
            <w:r>
              <w:rPr>
                <w:rFonts w:cs="宋体" w:hint="eastAsia"/>
              </w:rPr>
              <w:t>4</w:t>
            </w:r>
          </w:p>
        </w:tc>
        <w:tc>
          <w:tcPr>
            <w:tcW w:w="3272" w:type="dxa"/>
            <w:vAlign w:val="center"/>
          </w:tcPr>
          <w:p w:rsidR="00BC2F44" w:rsidRDefault="00BC2F44">
            <w:pPr>
              <w:rPr>
                <w:rFonts w:cs="宋体"/>
              </w:rPr>
            </w:pPr>
          </w:p>
        </w:tc>
        <w:tc>
          <w:tcPr>
            <w:tcW w:w="1092" w:type="dxa"/>
            <w:vAlign w:val="center"/>
          </w:tcPr>
          <w:p w:rsidR="00BC2F44" w:rsidRDefault="00BC2F44">
            <w:pPr>
              <w:rPr>
                <w:rFonts w:cs="宋体"/>
              </w:rPr>
            </w:pPr>
          </w:p>
        </w:tc>
        <w:tc>
          <w:tcPr>
            <w:tcW w:w="1418" w:type="dxa"/>
            <w:vAlign w:val="center"/>
          </w:tcPr>
          <w:p w:rsidR="00BC2F44" w:rsidRDefault="00BC2F44">
            <w:pPr>
              <w:rPr>
                <w:rFonts w:cs="宋体"/>
              </w:rPr>
            </w:pPr>
          </w:p>
        </w:tc>
        <w:tc>
          <w:tcPr>
            <w:tcW w:w="739" w:type="dxa"/>
            <w:vMerge/>
            <w:vAlign w:val="center"/>
          </w:tcPr>
          <w:p w:rsidR="00BC2F44" w:rsidRDefault="00BC2F44">
            <w:pPr>
              <w:rPr>
                <w:rFonts w:cs="宋体"/>
              </w:rPr>
            </w:pPr>
          </w:p>
        </w:tc>
        <w:tc>
          <w:tcPr>
            <w:tcW w:w="886" w:type="dxa"/>
            <w:vMerge/>
            <w:vAlign w:val="center"/>
          </w:tcPr>
          <w:p w:rsidR="00BC2F44" w:rsidRDefault="00BC2F44">
            <w:pPr>
              <w:rPr>
                <w:rFonts w:cs="宋体"/>
              </w:rPr>
            </w:pPr>
          </w:p>
        </w:tc>
        <w:tc>
          <w:tcPr>
            <w:tcW w:w="887" w:type="dxa"/>
            <w:vMerge/>
            <w:vAlign w:val="center"/>
          </w:tcPr>
          <w:p w:rsidR="00BC2F44" w:rsidRDefault="00BC2F44">
            <w:pPr>
              <w:rPr>
                <w:rFonts w:cs="宋体"/>
              </w:rPr>
            </w:pPr>
          </w:p>
        </w:tc>
      </w:tr>
      <w:tr w:rsidR="00BC2F44">
        <w:trPr>
          <w:cantSplit/>
          <w:trHeight w:val="567"/>
        </w:trPr>
        <w:tc>
          <w:tcPr>
            <w:tcW w:w="3698" w:type="dxa"/>
            <w:gridSpan w:val="2"/>
            <w:vAlign w:val="center"/>
          </w:tcPr>
          <w:p w:rsidR="00BC2F44" w:rsidRDefault="00AD0391">
            <w:pPr>
              <w:pStyle w:val="11"/>
              <w:rPr>
                <w:rFonts w:cs="宋体"/>
                <w:color w:val="auto"/>
              </w:rPr>
            </w:pPr>
            <w:r>
              <w:rPr>
                <w:rFonts w:cs="宋体" w:hint="eastAsia"/>
                <w:color w:val="auto"/>
              </w:rPr>
              <w:t>合计</w:t>
            </w:r>
          </w:p>
        </w:tc>
        <w:tc>
          <w:tcPr>
            <w:tcW w:w="1092" w:type="dxa"/>
            <w:vAlign w:val="center"/>
          </w:tcPr>
          <w:p w:rsidR="00BC2F44" w:rsidRDefault="00BC2F44">
            <w:pPr>
              <w:rPr>
                <w:rFonts w:cs="宋体"/>
              </w:rPr>
            </w:pPr>
          </w:p>
        </w:tc>
        <w:tc>
          <w:tcPr>
            <w:tcW w:w="1418" w:type="dxa"/>
            <w:vAlign w:val="center"/>
          </w:tcPr>
          <w:p w:rsidR="00BC2F44" w:rsidRDefault="00BC2F44">
            <w:pPr>
              <w:rPr>
                <w:rFonts w:cs="宋体"/>
              </w:rPr>
            </w:pPr>
          </w:p>
        </w:tc>
        <w:tc>
          <w:tcPr>
            <w:tcW w:w="739" w:type="dxa"/>
            <w:vMerge/>
            <w:vAlign w:val="center"/>
          </w:tcPr>
          <w:p w:rsidR="00BC2F44" w:rsidRDefault="00BC2F44">
            <w:pPr>
              <w:rPr>
                <w:rFonts w:cs="宋体"/>
              </w:rPr>
            </w:pPr>
          </w:p>
        </w:tc>
        <w:tc>
          <w:tcPr>
            <w:tcW w:w="886" w:type="dxa"/>
            <w:vMerge/>
            <w:vAlign w:val="center"/>
          </w:tcPr>
          <w:p w:rsidR="00BC2F44" w:rsidRDefault="00BC2F44">
            <w:pPr>
              <w:rPr>
                <w:rFonts w:cs="宋体"/>
              </w:rPr>
            </w:pPr>
          </w:p>
        </w:tc>
        <w:tc>
          <w:tcPr>
            <w:tcW w:w="887" w:type="dxa"/>
            <w:vMerge/>
            <w:vAlign w:val="center"/>
          </w:tcPr>
          <w:p w:rsidR="00BC2F44" w:rsidRDefault="00BC2F44">
            <w:pPr>
              <w:rPr>
                <w:rFonts w:cs="宋体"/>
              </w:rPr>
            </w:pPr>
          </w:p>
        </w:tc>
      </w:tr>
      <w:tr w:rsidR="00BC2F44">
        <w:trPr>
          <w:cantSplit/>
          <w:trHeight w:val="567"/>
        </w:trPr>
        <w:tc>
          <w:tcPr>
            <w:tcW w:w="8720" w:type="dxa"/>
            <w:gridSpan w:val="7"/>
            <w:vAlign w:val="center"/>
          </w:tcPr>
          <w:p w:rsidR="00BC2F44" w:rsidRDefault="00AD0391">
            <w:pPr>
              <w:rPr>
                <w:rFonts w:cs="宋体"/>
              </w:rPr>
            </w:pPr>
            <w:r>
              <w:rPr>
                <w:rFonts w:cs="宋体" w:hint="eastAsia"/>
              </w:rPr>
              <w:t>投标总价大写（人民币）：</w:t>
            </w:r>
          </w:p>
        </w:tc>
      </w:tr>
    </w:tbl>
    <w:p w:rsidR="00BC2F44" w:rsidRDefault="00AD0391">
      <w:pPr>
        <w:rPr>
          <w:rFonts w:cs="宋体"/>
        </w:rPr>
      </w:pPr>
      <w:r>
        <w:rPr>
          <w:rFonts w:cs="宋体" w:hint="eastAsia"/>
        </w:rPr>
        <w:t>注：一、投标总价应与已标价工程清单中“</w:t>
      </w:r>
      <w:r>
        <w:rPr>
          <w:rFonts w:cs="宋体" w:hint="eastAsia"/>
          <w:kern w:val="0"/>
        </w:rPr>
        <w:t>投标总报价</w:t>
      </w:r>
      <w:r>
        <w:rPr>
          <w:rFonts w:cs="宋体" w:hint="eastAsia"/>
        </w:rPr>
        <w:t>”的金额一致。</w:t>
      </w:r>
    </w:p>
    <w:p w:rsidR="00BC2F44" w:rsidRDefault="00AD0391">
      <w:pPr>
        <w:rPr>
          <w:rFonts w:cs="宋体"/>
        </w:rPr>
      </w:pPr>
      <w:r>
        <w:rPr>
          <w:rFonts w:cs="宋体" w:hint="eastAsia"/>
        </w:rPr>
        <w:t xml:space="preserve">    </w:t>
      </w:r>
      <w:r>
        <w:rPr>
          <w:rFonts w:cs="宋体" w:hint="eastAsia"/>
        </w:rPr>
        <w:t>二、投标报价中含：</w:t>
      </w:r>
    </w:p>
    <w:p w:rsidR="00BC2F44" w:rsidRDefault="00AD0391">
      <w:pPr>
        <w:rPr>
          <w:rFonts w:cs="宋体"/>
        </w:rPr>
      </w:pPr>
      <w:r>
        <w:rPr>
          <w:rFonts w:cs="宋体" w:hint="eastAsia"/>
        </w:rPr>
        <w:t xml:space="preserve">    1</w:t>
      </w:r>
      <w:r>
        <w:rPr>
          <w:rFonts w:cs="宋体" w:hint="eastAsia"/>
        </w:rPr>
        <w:t>、安全防护、文明施工措施费，合计人民币：元；</w:t>
      </w:r>
    </w:p>
    <w:p w:rsidR="00BC2F44" w:rsidRDefault="00AD0391">
      <w:pPr>
        <w:rPr>
          <w:rFonts w:cs="宋体"/>
        </w:rPr>
      </w:pPr>
      <w:r>
        <w:rPr>
          <w:rFonts w:cs="宋体" w:hint="eastAsia"/>
        </w:rPr>
        <w:t xml:space="preserve">    2</w:t>
      </w:r>
      <w:r>
        <w:rPr>
          <w:rFonts w:cs="宋体" w:hint="eastAsia"/>
        </w:rPr>
        <w:t>、人工费合计人民币：元</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三、法定代表人身份证明</w:t>
      </w:r>
    </w:p>
    <w:p w:rsidR="00BC2F44" w:rsidRDefault="00AD0391">
      <w:pPr>
        <w:pStyle w:val="2"/>
        <w:jc w:val="center"/>
        <w:rPr>
          <w:rFonts w:ascii="宋体" w:eastAsia="宋体" w:hAnsi="宋体" w:cs="宋体"/>
          <w:kern w:val="0"/>
        </w:rPr>
      </w:pPr>
      <w:r>
        <w:rPr>
          <w:rFonts w:ascii="宋体" w:eastAsia="宋体" w:hAnsi="宋体" w:cs="宋体" w:hint="eastAsia"/>
          <w:kern w:val="0"/>
        </w:rPr>
        <w:t>法定代表人身份证明</w:t>
      </w:r>
    </w:p>
    <w:p w:rsidR="00BC2F44" w:rsidRDefault="00BC2F44">
      <w:pPr>
        <w:rPr>
          <w:rFonts w:cs="宋体"/>
          <w:kern w:val="0"/>
        </w:rPr>
      </w:pPr>
    </w:p>
    <w:p w:rsidR="00BC2F44" w:rsidRDefault="00AD0391">
      <w:pPr>
        <w:rPr>
          <w:rFonts w:cs="宋体"/>
          <w:kern w:val="0"/>
        </w:rPr>
      </w:pPr>
      <w:r>
        <w:rPr>
          <w:rFonts w:cs="宋体" w:hint="eastAsia"/>
          <w:kern w:val="0"/>
        </w:rPr>
        <w:t>投标人名称：</w:t>
      </w:r>
    </w:p>
    <w:p w:rsidR="00BC2F44" w:rsidRDefault="00AD0391">
      <w:pPr>
        <w:rPr>
          <w:rFonts w:cs="宋体"/>
          <w:kern w:val="0"/>
        </w:rPr>
      </w:pPr>
      <w:r>
        <w:rPr>
          <w:rFonts w:cs="宋体" w:hint="eastAsia"/>
          <w:kern w:val="0"/>
        </w:rPr>
        <w:t>单位性质：</w:t>
      </w:r>
    </w:p>
    <w:p w:rsidR="00BC2F44" w:rsidRDefault="00AD0391">
      <w:pPr>
        <w:rPr>
          <w:rFonts w:cs="宋体"/>
          <w:kern w:val="0"/>
        </w:rPr>
      </w:pPr>
      <w:r>
        <w:rPr>
          <w:rFonts w:cs="宋体" w:hint="eastAsia"/>
          <w:kern w:val="0"/>
        </w:rPr>
        <w:t>地址：</w:t>
      </w:r>
    </w:p>
    <w:p w:rsidR="00BC2F44" w:rsidRDefault="00AD0391">
      <w:pPr>
        <w:rPr>
          <w:rFonts w:cs="宋体"/>
          <w:kern w:val="0"/>
        </w:rPr>
      </w:pPr>
      <w:r>
        <w:rPr>
          <w:rFonts w:cs="宋体" w:hint="eastAsia"/>
          <w:kern w:val="0"/>
        </w:rPr>
        <w:t>成立时间：</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BC2F44" w:rsidRDefault="00AD0391">
      <w:pPr>
        <w:rPr>
          <w:rFonts w:cs="宋体"/>
          <w:kern w:val="0"/>
        </w:rPr>
      </w:pPr>
      <w:r>
        <w:rPr>
          <w:rFonts w:cs="宋体" w:hint="eastAsia"/>
          <w:kern w:val="0"/>
        </w:rPr>
        <w:t>经营期限：</w:t>
      </w:r>
    </w:p>
    <w:p w:rsidR="00BC2F44" w:rsidRDefault="00AD0391">
      <w:pPr>
        <w:rPr>
          <w:rFonts w:cs="宋体"/>
          <w:kern w:val="0"/>
        </w:rPr>
      </w:pPr>
      <w:r>
        <w:rPr>
          <w:rFonts w:cs="宋体" w:hint="eastAsia"/>
          <w:kern w:val="0"/>
        </w:rPr>
        <w:t>姓名：</w:t>
      </w:r>
      <w:r>
        <w:rPr>
          <w:rFonts w:cs="宋体" w:hint="eastAsia"/>
          <w:kern w:val="0"/>
        </w:rPr>
        <w:t xml:space="preserve"> </w:t>
      </w:r>
      <w:r>
        <w:rPr>
          <w:rFonts w:cs="宋体" w:hint="eastAsia"/>
          <w:kern w:val="0"/>
        </w:rPr>
        <w:t>性别：</w:t>
      </w:r>
      <w:r>
        <w:rPr>
          <w:rFonts w:cs="宋体" w:hint="eastAsia"/>
          <w:kern w:val="0"/>
        </w:rPr>
        <w:t xml:space="preserve"> </w:t>
      </w:r>
      <w:r>
        <w:rPr>
          <w:rFonts w:cs="宋体" w:hint="eastAsia"/>
          <w:kern w:val="0"/>
        </w:rPr>
        <w:t>年龄：</w:t>
      </w:r>
      <w:r>
        <w:rPr>
          <w:rFonts w:cs="宋体" w:hint="eastAsia"/>
          <w:kern w:val="0"/>
        </w:rPr>
        <w:t xml:space="preserve"> </w:t>
      </w:r>
      <w:r>
        <w:rPr>
          <w:rFonts w:cs="宋体" w:hint="eastAsia"/>
          <w:kern w:val="0"/>
        </w:rPr>
        <w:t>职务：系</w:t>
      </w:r>
      <w:r>
        <w:rPr>
          <w:rFonts w:cs="宋体" w:hint="eastAsia"/>
          <w:kern w:val="0"/>
        </w:rPr>
        <w:t xml:space="preserve"> </w:t>
      </w:r>
      <w:r>
        <w:rPr>
          <w:rFonts w:cs="宋体" w:hint="eastAsia"/>
          <w:kern w:val="0"/>
        </w:rPr>
        <w:t>（投标人名称）的法定代表人。</w:t>
      </w:r>
    </w:p>
    <w:p w:rsidR="00BC2F44" w:rsidRDefault="00BC2F44">
      <w:pPr>
        <w:rPr>
          <w:rFonts w:cs="宋体"/>
          <w:kern w:val="0"/>
        </w:rPr>
      </w:pPr>
    </w:p>
    <w:p w:rsidR="00BC2F44" w:rsidRDefault="00AD0391">
      <w:pPr>
        <w:rPr>
          <w:rFonts w:cs="宋体"/>
          <w:kern w:val="0"/>
        </w:rPr>
      </w:pPr>
      <w:r>
        <w:rPr>
          <w:rFonts w:cs="宋体" w:hint="eastAsia"/>
          <w:kern w:val="0"/>
        </w:rPr>
        <w:t>特此证明。</w:t>
      </w: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BC2F44">
      <w:pPr>
        <w:rPr>
          <w:rFonts w:cs="宋体"/>
          <w:kern w:val="0"/>
        </w:rPr>
      </w:pPr>
    </w:p>
    <w:p w:rsidR="00BC2F44" w:rsidRDefault="00AD0391">
      <w:pPr>
        <w:rPr>
          <w:rFonts w:cs="宋体"/>
          <w:kern w:val="0"/>
        </w:rPr>
      </w:pPr>
      <w:r>
        <w:rPr>
          <w:rFonts w:cs="宋体" w:hint="eastAsia"/>
          <w:kern w:val="0"/>
        </w:rPr>
        <w:t>投标人：</w:t>
      </w:r>
      <w:r>
        <w:rPr>
          <w:rFonts w:cs="宋体" w:hint="eastAsia"/>
          <w:kern w:val="0"/>
        </w:rPr>
        <w:t xml:space="preserve"> </w:t>
      </w:r>
      <w:r>
        <w:rPr>
          <w:rFonts w:cs="宋体" w:hint="eastAsia"/>
          <w:kern w:val="0"/>
        </w:rPr>
        <w:t>（盖单位电子印章）</w:t>
      </w:r>
    </w:p>
    <w:p w:rsidR="00BC2F44" w:rsidRDefault="00BC2F44">
      <w:pPr>
        <w:rPr>
          <w:rFonts w:cs="宋体"/>
          <w:kern w:val="0"/>
        </w:rPr>
      </w:pPr>
    </w:p>
    <w:p w:rsidR="00BC2F44" w:rsidRDefault="00BC2F44">
      <w:pPr>
        <w:rPr>
          <w:rFonts w:cs="宋体"/>
          <w:kern w:val="0"/>
        </w:rPr>
      </w:pPr>
    </w:p>
    <w:p w:rsidR="00BC2F44" w:rsidRDefault="00AD0391">
      <w:pPr>
        <w:jc w:val="right"/>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四、授权委托书</w:t>
      </w:r>
    </w:p>
    <w:p w:rsidR="00BC2F44" w:rsidRDefault="00AD0391">
      <w:pPr>
        <w:pStyle w:val="2"/>
        <w:jc w:val="center"/>
        <w:rPr>
          <w:rFonts w:ascii="宋体" w:eastAsia="宋体" w:hAnsi="宋体" w:cs="宋体"/>
          <w:kern w:val="0"/>
        </w:rPr>
      </w:pPr>
      <w:r>
        <w:rPr>
          <w:rFonts w:ascii="宋体" w:eastAsia="宋体" w:hAnsi="宋体" w:cs="宋体" w:hint="eastAsia"/>
          <w:kern w:val="0"/>
        </w:rPr>
        <w:t>授权委托书</w:t>
      </w:r>
    </w:p>
    <w:p w:rsidR="00BC2F44" w:rsidRDefault="00BC2F44">
      <w:pPr>
        <w:rPr>
          <w:rFonts w:cs="宋体"/>
          <w:kern w:val="0"/>
        </w:rPr>
      </w:pPr>
    </w:p>
    <w:p w:rsidR="00BC2F44" w:rsidRDefault="00AD0391">
      <w:pPr>
        <w:spacing w:line="360" w:lineRule="auto"/>
        <w:rPr>
          <w:rFonts w:cs="宋体"/>
          <w:kern w:val="0"/>
        </w:rPr>
      </w:pPr>
      <w:r>
        <w:rPr>
          <w:rFonts w:cs="宋体" w:hint="eastAsia"/>
          <w:kern w:val="0"/>
        </w:rPr>
        <w:t xml:space="preserve">    </w:t>
      </w:r>
      <w:r>
        <w:rPr>
          <w:rFonts w:cs="宋体" w:hint="eastAsia"/>
          <w:kern w:val="0"/>
        </w:rPr>
        <w:t>本人（姓名）系（投标人名称）的法定代表人，现委托（姓名）为我方代理人。代理人根据授权，以我方名义签署、澄清、说明、补正、递交、撤回、修改（采购项目名称）标段施工投标文件、签订合同和处理有关事宜，其法律后果由我方承担。</w:t>
      </w:r>
    </w:p>
    <w:p w:rsidR="00BC2F44" w:rsidRDefault="00AD0391">
      <w:pPr>
        <w:spacing w:line="360" w:lineRule="auto"/>
        <w:rPr>
          <w:rFonts w:cs="宋体"/>
          <w:kern w:val="0"/>
        </w:rPr>
      </w:pPr>
      <w:r>
        <w:rPr>
          <w:rFonts w:cs="宋体" w:hint="eastAsia"/>
          <w:kern w:val="0"/>
        </w:rPr>
        <w:t>委托期限：</w:t>
      </w:r>
      <w:r>
        <w:rPr>
          <w:rFonts w:cs="宋体" w:hint="eastAsia"/>
          <w:kern w:val="0"/>
        </w:rPr>
        <w:t xml:space="preserve"> </w:t>
      </w:r>
      <w:r>
        <w:rPr>
          <w:rFonts w:cs="宋体" w:hint="eastAsia"/>
          <w:kern w:val="0"/>
        </w:rPr>
        <w:t>。</w:t>
      </w:r>
    </w:p>
    <w:p w:rsidR="00BC2F44" w:rsidRDefault="00AD0391">
      <w:pPr>
        <w:spacing w:line="360" w:lineRule="auto"/>
        <w:rPr>
          <w:rFonts w:cs="宋体"/>
          <w:kern w:val="0"/>
        </w:rPr>
      </w:pPr>
      <w:r>
        <w:rPr>
          <w:rFonts w:cs="宋体" w:hint="eastAsia"/>
          <w:kern w:val="0"/>
        </w:rPr>
        <w:t>代理人无转委托权。</w:t>
      </w:r>
    </w:p>
    <w:p w:rsidR="00BC2F44" w:rsidRDefault="00AD0391">
      <w:pPr>
        <w:spacing w:line="360" w:lineRule="auto"/>
        <w:rPr>
          <w:rFonts w:cs="宋体"/>
          <w:kern w:val="0"/>
        </w:rPr>
      </w:pPr>
      <w:r>
        <w:rPr>
          <w:rFonts w:cs="宋体" w:hint="eastAsia"/>
          <w:kern w:val="0"/>
        </w:rPr>
        <w:t>附：法定代表人身份证明</w:t>
      </w:r>
    </w:p>
    <w:p w:rsidR="00BC2F44" w:rsidRDefault="00AD0391">
      <w:pPr>
        <w:spacing w:line="360" w:lineRule="auto"/>
        <w:rPr>
          <w:rFonts w:cs="宋体"/>
          <w:kern w:val="0"/>
        </w:rPr>
      </w:pPr>
      <w:r>
        <w:rPr>
          <w:rFonts w:cs="宋体" w:hint="eastAsia"/>
          <w:kern w:val="0"/>
        </w:rPr>
        <w:t>建议：委托期限：同投标有效期或者满足投标有效期后天</w:t>
      </w:r>
    </w:p>
    <w:p w:rsidR="00BC2F44" w:rsidRDefault="00BC2F44">
      <w:pPr>
        <w:rPr>
          <w:rFonts w:cs="宋体"/>
          <w:kern w:val="0"/>
        </w:rPr>
      </w:pPr>
    </w:p>
    <w:p w:rsidR="00BC2F44" w:rsidRDefault="00AD0391">
      <w:pPr>
        <w:rPr>
          <w:rFonts w:cs="宋体"/>
          <w:kern w:val="0"/>
        </w:rPr>
      </w:pPr>
      <w:r>
        <w:rPr>
          <w:rFonts w:cs="宋体" w:hint="eastAsia"/>
          <w:kern w:val="0"/>
        </w:rPr>
        <w:t>投标人：（盖单位电子印章）</w:t>
      </w:r>
    </w:p>
    <w:p w:rsidR="00BC2F44" w:rsidRDefault="00BC2F44">
      <w:pPr>
        <w:rPr>
          <w:rFonts w:cs="宋体"/>
          <w:kern w:val="0"/>
        </w:rPr>
      </w:pPr>
    </w:p>
    <w:p w:rsidR="00BC2F44" w:rsidRDefault="00AD0391">
      <w:pPr>
        <w:rPr>
          <w:rFonts w:cs="宋体"/>
          <w:kern w:val="0"/>
        </w:rPr>
      </w:pPr>
      <w:r>
        <w:rPr>
          <w:rFonts w:cs="宋体" w:hint="eastAsia"/>
          <w:kern w:val="0"/>
        </w:rPr>
        <w:t>法定代表人：（盖电子印章）</w:t>
      </w:r>
    </w:p>
    <w:p w:rsidR="00BC2F44" w:rsidRDefault="00BC2F44">
      <w:pPr>
        <w:rPr>
          <w:rFonts w:cs="宋体"/>
          <w:kern w:val="0"/>
        </w:rPr>
      </w:pPr>
    </w:p>
    <w:p w:rsidR="00BC2F44" w:rsidRDefault="00AD0391">
      <w:pPr>
        <w:rPr>
          <w:rFonts w:cs="宋体"/>
          <w:kern w:val="0"/>
        </w:rPr>
      </w:pPr>
      <w:r>
        <w:rPr>
          <w:rFonts w:cs="宋体" w:hint="eastAsia"/>
          <w:kern w:val="0"/>
        </w:rPr>
        <w:t>身份证号码：</w:t>
      </w:r>
    </w:p>
    <w:p w:rsidR="00BC2F44" w:rsidRDefault="00BC2F44">
      <w:pPr>
        <w:rPr>
          <w:rFonts w:cs="宋体"/>
          <w:kern w:val="0"/>
        </w:rPr>
      </w:pPr>
    </w:p>
    <w:p w:rsidR="00BC2F44" w:rsidRDefault="00AD0391">
      <w:pPr>
        <w:rPr>
          <w:rFonts w:cs="宋体"/>
          <w:kern w:val="0"/>
        </w:rPr>
      </w:pPr>
      <w:r>
        <w:rPr>
          <w:rFonts w:cs="宋体" w:hint="eastAsia"/>
          <w:kern w:val="0"/>
        </w:rPr>
        <w:t>委托代理人：（盖电子印章）</w:t>
      </w:r>
    </w:p>
    <w:p w:rsidR="00BC2F44" w:rsidRDefault="00BC2F44">
      <w:pPr>
        <w:rPr>
          <w:rFonts w:cs="宋体"/>
          <w:kern w:val="0"/>
        </w:rPr>
      </w:pPr>
    </w:p>
    <w:p w:rsidR="00BC2F44" w:rsidRDefault="00AD0391">
      <w:pPr>
        <w:rPr>
          <w:rFonts w:cs="宋体"/>
          <w:kern w:val="0"/>
        </w:rPr>
      </w:pPr>
      <w:r>
        <w:rPr>
          <w:rFonts w:cs="宋体" w:hint="eastAsia"/>
          <w:kern w:val="0"/>
        </w:rPr>
        <w:t>身份证号码：</w:t>
      </w:r>
    </w:p>
    <w:p w:rsidR="00BC2F44" w:rsidRDefault="00BC2F44">
      <w:pPr>
        <w:rPr>
          <w:rFonts w:cs="宋体"/>
          <w:kern w:val="0"/>
        </w:rPr>
      </w:pPr>
    </w:p>
    <w:p w:rsidR="00BC2F44" w:rsidRDefault="00AD0391">
      <w:pPr>
        <w:rPr>
          <w:rFonts w:cs="宋体"/>
          <w:kern w:val="0"/>
        </w:rPr>
      </w:pPr>
      <w:r>
        <w:rPr>
          <w:rFonts w:cs="宋体" w:hint="eastAsia"/>
          <w:kern w:val="0"/>
        </w:rPr>
        <w:t xml:space="preserve">                                                          </w:t>
      </w:r>
      <w:r>
        <w:rPr>
          <w:rFonts w:cs="宋体" w:hint="eastAsia"/>
          <w:kern w:val="0"/>
        </w:rPr>
        <w:t xml:space="preserve">年　</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 xml:space="preserve">　日</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五、投标保证金银行保函</w:t>
      </w:r>
    </w:p>
    <w:p w:rsidR="00BC2F44" w:rsidRDefault="00AD0391">
      <w:pPr>
        <w:spacing w:line="480" w:lineRule="auto"/>
        <w:jc w:val="center"/>
        <w:rPr>
          <w:rFonts w:cs="宋体"/>
          <w:kern w:val="0"/>
        </w:rPr>
      </w:pPr>
      <w:r>
        <w:rPr>
          <w:rFonts w:cs="宋体" w:hint="eastAsia"/>
          <w:kern w:val="0"/>
        </w:rPr>
        <w:t>投标保证金银行保函</w:t>
      </w:r>
    </w:p>
    <w:p w:rsidR="00BC2F44" w:rsidRDefault="00AD0391" w:rsidP="00CB19D8">
      <w:pPr>
        <w:spacing w:beforeLines="50" w:line="480" w:lineRule="auto"/>
        <w:rPr>
          <w:rFonts w:cs="宋体"/>
          <w:kern w:val="0"/>
        </w:rPr>
      </w:pPr>
      <w:r>
        <w:rPr>
          <w:rFonts w:cs="宋体" w:hint="eastAsia"/>
          <w:kern w:val="0"/>
        </w:rPr>
        <w:t>致：</w:t>
      </w:r>
      <w:r>
        <w:rPr>
          <w:rFonts w:cs="宋体" w:hint="eastAsia"/>
          <w:kern w:val="0"/>
        </w:rPr>
        <w:t xml:space="preserve">                                      </w:t>
      </w:r>
      <w:r>
        <w:rPr>
          <w:rFonts w:cs="宋体" w:hint="eastAsia"/>
          <w:kern w:val="0"/>
        </w:rPr>
        <w:t>（招标代理机构）</w:t>
      </w:r>
      <w:r>
        <w:rPr>
          <w:rFonts w:cs="宋体" w:hint="eastAsia"/>
          <w:kern w:val="0"/>
        </w:rPr>
        <w:t xml:space="preserve">  </w:t>
      </w:r>
    </w:p>
    <w:p w:rsidR="00BC2F44" w:rsidRDefault="00AD0391">
      <w:pPr>
        <w:spacing w:line="480" w:lineRule="auto"/>
        <w:rPr>
          <w:rFonts w:cs="宋体"/>
          <w:kern w:val="0"/>
        </w:rPr>
      </w:pPr>
      <w:r>
        <w:rPr>
          <w:rFonts w:cs="宋体" w:hint="eastAsia"/>
          <w:kern w:val="0"/>
        </w:rPr>
        <w:t xml:space="preserve">   </w:t>
      </w:r>
      <w:r>
        <w:rPr>
          <w:rFonts w:cs="宋体" w:hint="eastAsia"/>
          <w:kern w:val="0"/>
        </w:rPr>
        <w:t>本保函作为</w:t>
      </w:r>
      <w:r>
        <w:rPr>
          <w:rFonts w:cs="宋体" w:hint="eastAsia"/>
          <w:kern w:val="0"/>
        </w:rPr>
        <w:t xml:space="preserve"> </w:t>
      </w:r>
      <w:r>
        <w:rPr>
          <w:rFonts w:cs="宋体" w:hint="eastAsia"/>
          <w:kern w:val="0"/>
        </w:rPr>
        <w:t>（项目名称）标段施工电子化招标的投标而提供的投标保函。</w:t>
      </w:r>
    </w:p>
    <w:p w:rsidR="00BC2F44" w:rsidRDefault="00AD0391">
      <w:pPr>
        <w:spacing w:line="480" w:lineRule="auto"/>
        <w:rPr>
          <w:rFonts w:cs="宋体"/>
          <w:kern w:val="0"/>
        </w:rPr>
      </w:pPr>
      <w:r>
        <w:rPr>
          <w:rFonts w:cs="宋体" w:hint="eastAsia"/>
          <w:kern w:val="0"/>
        </w:rPr>
        <w:t xml:space="preserve">     </w:t>
      </w:r>
      <w:r>
        <w:rPr>
          <w:rFonts w:cs="宋体" w:hint="eastAsia"/>
          <w:kern w:val="0"/>
        </w:rPr>
        <w:t>我们</w:t>
      </w:r>
      <w:r>
        <w:rPr>
          <w:rFonts w:cs="宋体" w:hint="eastAsia"/>
          <w:kern w:val="0"/>
        </w:rPr>
        <w:t xml:space="preserve"> </w:t>
      </w:r>
      <w:r>
        <w:rPr>
          <w:rFonts w:cs="宋体" w:hint="eastAsia"/>
          <w:kern w:val="0"/>
          <w:u w:val="single"/>
        </w:rPr>
        <w:t xml:space="preserve">                  </w:t>
      </w:r>
      <w:r>
        <w:rPr>
          <w:rFonts w:cs="宋体" w:hint="eastAsia"/>
          <w:kern w:val="0"/>
          <w:u w:val="single"/>
        </w:rPr>
        <w:t>（</w:t>
      </w:r>
      <w:r>
        <w:rPr>
          <w:rFonts w:cs="宋体" w:hint="eastAsia"/>
          <w:kern w:val="0"/>
        </w:rPr>
        <w:t>银行）无条件地、不可撤销地具结保证本行、其继承人和受让人，一旦在收到贵方提出的就下述任何一种事实的书面通知，立即无追索地向贵方支付金额为人民币</w:t>
      </w:r>
      <w:r>
        <w:rPr>
          <w:rFonts w:cs="宋体" w:hint="eastAsia"/>
          <w:kern w:val="0"/>
        </w:rPr>
        <w:t xml:space="preserve">      </w:t>
      </w:r>
      <w:r>
        <w:rPr>
          <w:rFonts w:cs="宋体" w:hint="eastAsia"/>
          <w:kern w:val="0"/>
        </w:rPr>
        <w:t>元的保证金：</w:t>
      </w:r>
    </w:p>
    <w:p w:rsidR="00BC2F44" w:rsidRDefault="00AD0391">
      <w:pPr>
        <w:spacing w:line="480" w:lineRule="auto"/>
        <w:rPr>
          <w:rFonts w:cs="宋体"/>
          <w:kern w:val="0"/>
        </w:rPr>
      </w:pPr>
      <w:r>
        <w:rPr>
          <w:rFonts w:cs="宋体" w:hint="eastAsia"/>
          <w:kern w:val="0"/>
        </w:rPr>
        <w:t>（</w:t>
      </w:r>
      <w:r>
        <w:rPr>
          <w:rFonts w:cs="宋体" w:hint="eastAsia"/>
          <w:kern w:val="0"/>
        </w:rPr>
        <w:t>1</w:t>
      </w:r>
      <w:r>
        <w:rPr>
          <w:rFonts w:cs="宋体" w:hint="eastAsia"/>
          <w:kern w:val="0"/>
        </w:rPr>
        <w:t>）在投标有效期内，投标人撤回其投标文件的；</w:t>
      </w:r>
    </w:p>
    <w:p w:rsidR="00BC2F44" w:rsidRDefault="00AD0391">
      <w:pPr>
        <w:spacing w:line="480" w:lineRule="auto"/>
        <w:rPr>
          <w:rFonts w:cs="宋体"/>
          <w:kern w:val="0"/>
        </w:rPr>
      </w:pPr>
      <w:r>
        <w:rPr>
          <w:rFonts w:cs="宋体" w:hint="eastAsia"/>
          <w:kern w:val="0"/>
        </w:rPr>
        <w:t>（</w:t>
      </w:r>
      <w:r>
        <w:rPr>
          <w:rFonts w:cs="宋体" w:hint="eastAsia"/>
          <w:kern w:val="0"/>
        </w:rPr>
        <w:t>2</w:t>
      </w:r>
      <w:r>
        <w:rPr>
          <w:rFonts w:cs="宋体" w:hint="eastAsia"/>
          <w:kern w:val="0"/>
        </w:rPr>
        <w:t>）中标人拒绝按招标文件的规定和投标文件的承诺签订合同的；</w:t>
      </w:r>
    </w:p>
    <w:p w:rsidR="00BC2F44" w:rsidRDefault="00AD0391">
      <w:pPr>
        <w:spacing w:line="480" w:lineRule="auto"/>
        <w:rPr>
          <w:rFonts w:cs="宋体"/>
          <w:kern w:val="0"/>
        </w:rPr>
      </w:pPr>
      <w:r>
        <w:rPr>
          <w:rFonts w:cs="宋体" w:hint="eastAsia"/>
          <w:kern w:val="0"/>
        </w:rPr>
        <w:t>（</w:t>
      </w:r>
      <w:r>
        <w:rPr>
          <w:rFonts w:cs="宋体" w:hint="eastAsia"/>
          <w:kern w:val="0"/>
        </w:rPr>
        <w:t>3</w:t>
      </w:r>
      <w:r>
        <w:rPr>
          <w:rFonts w:cs="宋体" w:hint="eastAsia"/>
          <w:kern w:val="0"/>
        </w:rPr>
        <w:t>）中标人未按招标文件规定提交履约保证金的；</w:t>
      </w:r>
    </w:p>
    <w:p w:rsidR="00BC2F44" w:rsidRDefault="00AD0391">
      <w:pPr>
        <w:spacing w:line="480" w:lineRule="auto"/>
        <w:rPr>
          <w:rFonts w:cs="宋体"/>
          <w:kern w:val="0"/>
        </w:rPr>
      </w:pPr>
      <w:r>
        <w:rPr>
          <w:rFonts w:cs="宋体" w:hint="eastAsia"/>
          <w:kern w:val="0"/>
        </w:rPr>
        <w:t>（</w:t>
      </w:r>
      <w:r>
        <w:rPr>
          <w:rFonts w:cs="宋体" w:hint="eastAsia"/>
          <w:kern w:val="0"/>
        </w:rPr>
        <w:t>4</w:t>
      </w:r>
      <w:r>
        <w:rPr>
          <w:rFonts w:cs="宋体" w:hint="eastAsia"/>
          <w:kern w:val="0"/>
        </w:rPr>
        <w:t>）在提交投标文件截止时间后主动对投标文件提出实质性修改的；</w:t>
      </w:r>
    </w:p>
    <w:p w:rsidR="00BC2F44" w:rsidRDefault="00AD0391">
      <w:pPr>
        <w:spacing w:line="480" w:lineRule="auto"/>
        <w:rPr>
          <w:rFonts w:cs="宋体"/>
          <w:kern w:val="0"/>
        </w:rPr>
      </w:pPr>
      <w:r>
        <w:rPr>
          <w:rFonts w:cs="宋体" w:hint="eastAsia"/>
          <w:kern w:val="0"/>
        </w:rPr>
        <w:t>（</w:t>
      </w:r>
      <w:r>
        <w:rPr>
          <w:rFonts w:cs="宋体" w:hint="eastAsia"/>
          <w:kern w:val="0"/>
        </w:rPr>
        <w:t>5</w:t>
      </w:r>
      <w:r>
        <w:rPr>
          <w:rFonts w:cs="宋体" w:hint="eastAsia"/>
          <w:kern w:val="0"/>
        </w:rPr>
        <w:t>）投标人串通投标或有其他违法行为的；</w:t>
      </w:r>
    </w:p>
    <w:p w:rsidR="00BC2F44" w:rsidRDefault="00AD0391">
      <w:pPr>
        <w:spacing w:line="480" w:lineRule="auto"/>
        <w:rPr>
          <w:rFonts w:cs="宋体"/>
          <w:kern w:val="0"/>
        </w:rPr>
      </w:pPr>
      <w:r>
        <w:rPr>
          <w:rFonts w:cs="宋体" w:hint="eastAsia"/>
          <w:kern w:val="0"/>
        </w:rPr>
        <w:t>（</w:t>
      </w:r>
      <w:r>
        <w:rPr>
          <w:rFonts w:cs="宋体" w:hint="eastAsia"/>
          <w:kern w:val="0"/>
        </w:rPr>
        <w:t>6</w:t>
      </w:r>
      <w:r>
        <w:rPr>
          <w:rFonts w:cs="宋体" w:hint="eastAsia"/>
          <w:kern w:val="0"/>
        </w:rPr>
        <w:t>）中标人未按招标文件规定缴纳招标代理费的。</w:t>
      </w:r>
    </w:p>
    <w:p w:rsidR="00BC2F44" w:rsidRDefault="00AD0391">
      <w:pPr>
        <w:spacing w:line="480" w:lineRule="auto"/>
        <w:rPr>
          <w:rFonts w:cs="宋体"/>
          <w:kern w:val="0"/>
        </w:rPr>
      </w:pPr>
      <w:r>
        <w:rPr>
          <w:rFonts w:cs="宋体" w:hint="eastAsia"/>
          <w:kern w:val="0"/>
        </w:rPr>
        <w:t>同时，我行无条件地、不可撤销地具结保证本行、其继承人和受让人，该保证金最多不超过本保函第二段承诺的金额。</w:t>
      </w:r>
    </w:p>
    <w:p w:rsidR="00BC2F44" w:rsidRDefault="00AD0391">
      <w:pPr>
        <w:spacing w:line="480" w:lineRule="auto"/>
        <w:rPr>
          <w:rFonts w:cs="宋体"/>
          <w:kern w:val="0"/>
        </w:rPr>
      </w:pPr>
      <w:r>
        <w:rPr>
          <w:rFonts w:cs="宋体" w:hint="eastAsia"/>
          <w:kern w:val="0"/>
        </w:rPr>
        <w:t>本保函自签发之日起生效，直至投标文件有效期满后止。如果贵方和投标人一致书面同意延长投标文件有效期的，则本保函有效期相应延长。</w:t>
      </w:r>
    </w:p>
    <w:p w:rsidR="00BC2F44" w:rsidRDefault="00AD0391">
      <w:pPr>
        <w:spacing w:line="480" w:lineRule="auto"/>
        <w:rPr>
          <w:rFonts w:cs="宋体"/>
          <w:kern w:val="0"/>
        </w:rPr>
      </w:pPr>
      <w:r>
        <w:rPr>
          <w:rFonts w:cs="宋体" w:hint="eastAsia"/>
          <w:kern w:val="0"/>
        </w:rPr>
        <w:t>如果投标人中标，本保函将在上述期满后继续生效，直至投标人提供符合合同规定的履约保证金为止。</w:t>
      </w:r>
      <w:r>
        <w:rPr>
          <w:rFonts w:cs="宋体" w:hint="eastAsia"/>
          <w:kern w:val="0"/>
        </w:rPr>
        <w:t xml:space="preserve">  </w:t>
      </w:r>
    </w:p>
    <w:p w:rsidR="00BC2F44" w:rsidRDefault="00AD0391">
      <w:pPr>
        <w:spacing w:line="480" w:lineRule="auto"/>
        <w:rPr>
          <w:rFonts w:cs="宋体"/>
          <w:kern w:val="0"/>
        </w:rPr>
      </w:pPr>
      <w:r>
        <w:rPr>
          <w:rFonts w:cs="宋体" w:hint="eastAsia"/>
          <w:kern w:val="0"/>
        </w:rPr>
        <w:t>出函银行名称：</w:t>
      </w:r>
      <w:r>
        <w:rPr>
          <w:rFonts w:cs="宋体" w:hint="eastAsia"/>
          <w:kern w:val="0"/>
        </w:rPr>
        <w:t xml:space="preserve">                  </w:t>
      </w:r>
      <w:r>
        <w:rPr>
          <w:rFonts w:cs="宋体" w:hint="eastAsia"/>
          <w:kern w:val="0"/>
        </w:rPr>
        <w:t>（盖单位印章）</w:t>
      </w:r>
    </w:p>
    <w:p w:rsidR="00BC2F44" w:rsidRDefault="00AD0391">
      <w:pPr>
        <w:spacing w:line="480" w:lineRule="auto"/>
        <w:rPr>
          <w:rFonts w:cs="宋体"/>
          <w:kern w:val="0"/>
        </w:rPr>
      </w:pPr>
      <w:r>
        <w:rPr>
          <w:rFonts w:cs="宋体" w:hint="eastAsia"/>
          <w:kern w:val="0"/>
        </w:rPr>
        <w:t>负责人：</w:t>
      </w:r>
      <w:r>
        <w:rPr>
          <w:rFonts w:cs="宋体" w:hint="eastAsia"/>
          <w:kern w:val="0"/>
        </w:rPr>
        <w:t xml:space="preserve">                      </w:t>
      </w:r>
      <w:r>
        <w:rPr>
          <w:rFonts w:cs="宋体" w:hint="eastAsia"/>
          <w:kern w:val="0"/>
        </w:rPr>
        <w:t>（签字或盖章）</w:t>
      </w:r>
    </w:p>
    <w:p w:rsidR="00BC2F44" w:rsidRDefault="00AD0391">
      <w:pPr>
        <w:spacing w:line="480" w:lineRule="auto"/>
        <w:rPr>
          <w:rFonts w:cs="宋体"/>
          <w:kern w:val="0"/>
        </w:rPr>
      </w:pPr>
      <w:r>
        <w:rPr>
          <w:rFonts w:cs="宋体" w:hint="eastAsia"/>
          <w:kern w:val="0"/>
        </w:rPr>
        <w:t>签发日期：</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六、工程量清单</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七、施工组织设计</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八、项目管理机构</w:t>
      </w:r>
    </w:p>
    <w:p w:rsidR="00BC2F44" w:rsidRDefault="00AD0391">
      <w:pPr>
        <w:pStyle w:val="3"/>
        <w:jc w:val="center"/>
        <w:rPr>
          <w:rFonts w:ascii="宋体" w:hAnsi="宋体" w:cs="宋体"/>
          <w:kern w:val="0"/>
        </w:rPr>
      </w:pPr>
      <w:bookmarkStart w:id="658" w:name="_Toc201287664"/>
      <w:bookmarkStart w:id="659" w:name="_Toc2004"/>
      <w:bookmarkStart w:id="660" w:name="_Toc260305684"/>
      <w:r>
        <w:rPr>
          <w:rFonts w:ascii="宋体" w:hAnsi="宋体" w:cs="宋体" w:hint="eastAsia"/>
          <w:kern w:val="0"/>
        </w:rPr>
        <w:t>（一）项目管理机构组成表</w:t>
      </w:r>
      <w:bookmarkEnd w:id="658"/>
      <w:bookmarkEnd w:id="659"/>
      <w:bookmarkEnd w:id="660"/>
    </w:p>
    <w:p w:rsidR="00BC2F44" w:rsidRDefault="00AD0391">
      <w:pPr>
        <w:pStyle w:val="7"/>
        <w:spacing w:line="400" w:lineRule="exact"/>
        <w:ind w:firstLineChars="200" w:firstLine="420"/>
        <w:rPr>
          <w:rFonts w:ascii="宋体" w:hAnsi="宋体" w:cs="宋体"/>
          <w:szCs w:val="21"/>
        </w:rPr>
      </w:pPr>
      <w:r>
        <w:rPr>
          <w:rFonts w:ascii="宋体" w:hAnsi="宋体" w:cs="宋体" w:hint="eastAsia"/>
          <w:szCs w:val="21"/>
        </w:rPr>
        <w:t>主要人员应附职称证（执业证或上岗证书）、社保等材料的电子文件，要求见投标人须知和评标办法前附表。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874"/>
        <w:gridCol w:w="1096"/>
        <w:gridCol w:w="1003"/>
        <w:gridCol w:w="1344"/>
        <w:gridCol w:w="956"/>
        <w:gridCol w:w="765"/>
        <w:gridCol w:w="1847"/>
        <w:gridCol w:w="828"/>
        <w:gridCol w:w="1141"/>
      </w:tblGrid>
      <w:tr w:rsidR="00BC2F44">
        <w:trPr>
          <w:cantSplit/>
        </w:trPr>
        <w:tc>
          <w:tcPr>
            <w:tcW w:w="444" w:type="pct"/>
            <w:vMerge w:val="restart"/>
            <w:vAlign w:val="center"/>
          </w:tcPr>
          <w:p w:rsidR="00BC2F44" w:rsidRDefault="00AD0391">
            <w:pPr>
              <w:jc w:val="center"/>
              <w:rPr>
                <w:rFonts w:cs="宋体"/>
                <w:kern w:val="0"/>
              </w:rPr>
            </w:pPr>
            <w:r>
              <w:rPr>
                <w:rFonts w:cs="宋体" w:hint="eastAsia"/>
                <w:kern w:val="0"/>
              </w:rPr>
              <w:t>职务</w:t>
            </w:r>
          </w:p>
        </w:tc>
        <w:tc>
          <w:tcPr>
            <w:tcW w:w="556" w:type="pct"/>
            <w:vMerge w:val="restart"/>
            <w:vAlign w:val="center"/>
          </w:tcPr>
          <w:p w:rsidR="00BC2F44" w:rsidRDefault="00AD0391">
            <w:pPr>
              <w:jc w:val="center"/>
              <w:rPr>
                <w:rFonts w:cs="宋体"/>
                <w:kern w:val="0"/>
              </w:rPr>
            </w:pPr>
            <w:r>
              <w:rPr>
                <w:rFonts w:cs="宋体" w:hint="eastAsia"/>
                <w:kern w:val="0"/>
              </w:rPr>
              <w:t>姓名</w:t>
            </w:r>
          </w:p>
        </w:tc>
        <w:tc>
          <w:tcPr>
            <w:tcW w:w="509" w:type="pct"/>
            <w:vMerge w:val="restart"/>
            <w:vAlign w:val="center"/>
          </w:tcPr>
          <w:p w:rsidR="00BC2F44" w:rsidRDefault="00AD0391">
            <w:pPr>
              <w:jc w:val="center"/>
              <w:rPr>
                <w:rFonts w:cs="宋体"/>
                <w:kern w:val="0"/>
              </w:rPr>
            </w:pPr>
            <w:r>
              <w:rPr>
                <w:rFonts w:cs="宋体" w:hint="eastAsia"/>
                <w:kern w:val="0"/>
              </w:rPr>
              <w:t>职称</w:t>
            </w:r>
          </w:p>
        </w:tc>
        <w:tc>
          <w:tcPr>
            <w:tcW w:w="2911" w:type="pct"/>
            <w:gridSpan w:val="5"/>
            <w:vAlign w:val="center"/>
          </w:tcPr>
          <w:p w:rsidR="00BC2F44" w:rsidRDefault="00AD0391">
            <w:pPr>
              <w:jc w:val="center"/>
              <w:rPr>
                <w:rFonts w:cs="宋体"/>
                <w:kern w:val="0"/>
              </w:rPr>
            </w:pPr>
            <w:r>
              <w:rPr>
                <w:rFonts w:cs="宋体" w:hint="eastAsia"/>
                <w:kern w:val="0"/>
              </w:rPr>
              <w:t>执业或职业资格证明</w:t>
            </w:r>
          </w:p>
        </w:tc>
        <w:tc>
          <w:tcPr>
            <w:tcW w:w="580" w:type="pct"/>
            <w:vMerge w:val="restart"/>
            <w:vAlign w:val="center"/>
          </w:tcPr>
          <w:p w:rsidR="00BC2F44" w:rsidRDefault="00AD0391">
            <w:pPr>
              <w:jc w:val="center"/>
              <w:rPr>
                <w:rFonts w:cs="宋体"/>
                <w:kern w:val="0"/>
              </w:rPr>
            </w:pPr>
            <w:r>
              <w:rPr>
                <w:rFonts w:cs="宋体" w:hint="eastAsia"/>
                <w:kern w:val="0"/>
              </w:rPr>
              <w:t>备注</w:t>
            </w:r>
          </w:p>
        </w:tc>
      </w:tr>
      <w:tr w:rsidR="00BC2F44">
        <w:trPr>
          <w:cantSplit/>
        </w:trPr>
        <w:tc>
          <w:tcPr>
            <w:tcW w:w="444" w:type="pct"/>
            <w:vMerge/>
            <w:vAlign w:val="center"/>
          </w:tcPr>
          <w:p w:rsidR="00BC2F44" w:rsidRDefault="00BC2F44">
            <w:pPr>
              <w:jc w:val="center"/>
              <w:rPr>
                <w:rFonts w:cs="宋体"/>
                <w:kern w:val="0"/>
              </w:rPr>
            </w:pPr>
          </w:p>
        </w:tc>
        <w:tc>
          <w:tcPr>
            <w:tcW w:w="556" w:type="pct"/>
            <w:vMerge/>
            <w:vAlign w:val="center"/>
          </w:tcPr>
          <w:p w:rsidR="00BC2F44" w:rsidRDefault="00BC2F44">
            <w:pPr>
              <w:jc w:val="center"/>
              <w:rPr>
                <w:rFonts w:cs="宋体"/>
                <w:kern w:val="0"/>
              </w:rPr>
            </w:pPr>
          </w:p>
        </w:tc>
        <w:tc>
          <w:tcPr>
            <w:tcW w:w="509" w:type="pct"/>
            <w:vMerge/>
            <w:vAlign w:val="center"/>
          </w:tcPr>
          <w:p w:rsidR="00BC2F44" w:rsidRDefault="00BC2F44">
            <w:pPr>
              <w:jc w:val="center"/>
              <w:rPr>
                <w:rFonts w:cs="宋体"/>
                <w:kern w:val="0"/>
              </w:rPr>
            </w:pPr>
          </w:p>
        </w:tc>
        <w:tc>
          <w:tcPr>
            <w:tcW w:w="682" w:type="pct"/>
            <w:vAlign w:val="center"/>
          </w:tcPr>
          <w:p w:rsidR="00BC2F44" w:rsidRDefault="00AD0391">
            <w:pPr>
              <w:jc w:val="center"/>
              <w:rPr>
                <w:rFonts w:cs="宋体"/>
                <w:kern w:val="0"/>
              </w:rPr>
            </w:pPr>
            <w:r>
              <w:rPr>
                <w:rFonts w:cs="宋体" w:hint="eastAsia"/>
                <w:kern w:val="0"/>
              </w:rPr>
              <w:t>证书名称</w:t>
            </w:r>
          </w:p>
        </w:tc>
        <w:tc>
          <w:tcPr>
            <w:tcW w:w="485" w:type="pct"/>
            <w:vAlign w:val="center"/>
          </w:tcPr>
          <w:p w:rsidR="00BC2F44" w:rsidRDefault="00AD0391">
            <w:pPr>
              <w:jc w:val="center"/>
              <w:rPr>
                <w:rFonts w:cs="宋体"/>
                <w:kern w:val="0"/>
              </w:rPr>
            </w:pPr>
            <w:r>
              <w:rPr>
                <w:rFonts w:cs="宋体" w:hint="eastAsia"/>
                <w:kern w:val="0"/>
              </w:rPr>
              <w:t>级别</w:t>
            </w:r>
          </w:p>
        </w:tc>
        <w:tc>
          <w:tcPr>
            <w:tcW w:w="388" w:type="pct"/>
            <w:vAlign w:val="center"/>
          </w:tcPr>
          <w:p w:rsidR="00BC2F44" w:rsidRDefault="00AD0391">
            <w:pPr>
              <w:jc w:val="center"/>
              <w:rPr>
                <w:rFonts w:cs="宋体"/>
                <w:kern w:val="0"/>
              </w:rPr>
            </w:pPr>
            <w:r>
              <w:rPr>
                <w:rFonts w:cs="宋体" w:hint="eastAsia"/>
                <w:kern w:val="0"/>
              </w:rPr>
              <w:t>证号</w:t>
            </w:r>
          </w:p>
        </w:tc>
        <w:tc>
          <w:tcPr>
            <w:tcW w:w="937" w:type="pct"/>
            <w:vAlign w:val="center"/>
          </w:tcPr>
          <w:p w:rsidR="00BC2F44" w:rsidRDefault="00AD0391">
            <w:pPr>
              <w:jc w:val="center"/>
              <w:rPr>
                <w:rFonts w:cs="宋体"/>
                <w:kern w:val="0"/>
              </w:rPr>
            </w:pPr>
            <w:r>
              <w:rPr>
                <w:rFonts w:cs="宋体" w:hint="eastAsia"/>
                <w:kern w:val="0"/>
              </w:rPr>
              <w:t>专业</w:t>
            </w:r>
          </w:p>
        </w:tc>
        <w:tc>
          <w:tcPr>
            <w:tcW w:w="420" w:type="pct"/>
            <w:vAlign w:val="center"/>
          </w:tcPr>
          <w:p w:rsidR="00BC2F44" w:rsidRDefault="00AD0391">
            <w:pPr>
              <w:jc w:val="center"/>
              <w:rPr>
                <w:rFonts w:cs="宋体"/>
                <w:kern w:val="0"/>
              </w:rPr>
            </w:pPr>
            <w:r>
              <w:rPr>
                <w:rFonts w:cs="宋体" w:hint="eastAsia"/>
                <w:kern w:val="0"/>
              </w:rPr>
              <w:t>社保</w:t>
            </w:r>
          </w:p>
        </w:tc>
        <w:tc>
          <w:tcPr>
            <w:tcW w:w="580" w:type="pct"/>
            <w:vMerge/>
            <w:vAlign w:val="center"/>
          </w:tcPr>
          <w:p w:rsidR="00BC2F44" w:rsidRDefault="00BC2F44">
            <w:pPr>
              <w:jc w:val="center"/>
              <w:rPr>
                <w:rFonts w:cs="宋体"/>
                <w:kern w:val="0"/>
              </w:rPr>
            </w:pPr>
          </w:p>
        </w:tc>
      </w:tr>
      <w:tr w:rsidR="00BC2F44">
        <w:tc>
          <w:tcPr>
            <w:tcW w:w="444" w:type="pct"/>
            <w:vAlign w:val="center"/>
          </w:tcPr>
          <w:p w:rsidR="00BC2F44" w:rsidRDefault="00BC2F44">
            <w:pPr>
              <w:jc w:val="center"/>
              <w:rPr>
                <w:rFonts w:cs="宋体"/>
                <w:kern w:val="0"/>
              </w:rPr>
            </w:pPr>
          </w:p>
          <w:p w:rsidR="00BC2F44" w:rsidRDefault="00BC2F44">
            <w:pPr>
              <w:jc w:val="center"/>
              <w:rPr>
                <w:rFonts w:cs="宋体"/>
                <w:kern w:val="0"/>
              </w:rPr>
            </w:pPr>
          </w:p>
        </w:tc>
        <w:tc>
          <w:tcPr>
            <w:tcW w:w="556" w:type="pct"/>
            <w:vAlign w:val="center"/>
          </w:tcPr>
          <w:p w:rsidR="00BC2F44" w:rsidRDefault="00BC2F44">
            <w:pPr>
              <w:jc w:val="center"/>
              <w:rPr>
                <w:rFonts w:cs="宋体"/>
                <w:kern w:val="0"/>
              </w:rPr>
            </w:pPr>
          </w:p>
        </w:tc>
        <w:tc>
          <w:tcPr>
            <w:tcW w:w="509" w:type="pct"/>
            <w:vAlign w:val="center"/>
          </w:tcPr>
          <w:p w:rsidR="00BC2F44" w:rsidRDefault="00BC2F44">
            <w:pPr>
              <w:jc w:val="center"/>
              <w:rPr>
                <w:rFonts w:cs="宋体"/>
                <w:kern w:val="0"/>
              </w:rPr>
            </w:pPr>
          </w:p>
        </w:tc>
        <w:tc>
          <w:tcPr>
            <w:tcW w:w="682" w:type="pct"/>
            <w:vAlign w:val="center"/>
          </w:tcPr>
          <w:p w:rsidR="00BC2F44" w:rsidRDefault="00BC2F44">
            <w:pPr>
              <w:jc w:val="center"/>
              <w:rPr>
                <w:rFonts w:cs="宋体"/>
                <w:kern w:val="0"/>
              </w:rPr>
            </w:pPr>
          </w:p>
        </w:tc>
        <w:tc>
          <w:tcPr>
            <w:tcW w:w="485" w:type="pct"/>
            <w:vAlign w:val="center"/>
          </w:tcPr>
          <w:p w:rsidR="00BC2F44" w:rsidRDefault="00BC2F44">
            <w:pPr>
              <w:jc w:val="center"/>
              <w:rPr>
                <w:rFonts w:cs="宋体"/>
                <w:kern w:val="0"/>
              </w:rPr>
            </w:pPr>
          </w:p>
        </w:tc>
        <w:tc>
          <w:tcPr>
            <w:tcW w:w="388" w:type="pct"/>
            <w:vAlign w:val="center"/>
          </w:tcPr>
          <w:p w:rsidR="00BC2F44" w:rsidRDefault="00BC2F44">
            <w:pPr>
              <w:jc w:val="center"/>
              <w:rPr>
                <w:rFonts w:cs="宋体"/>
                <w:kern w:val="0"/>
              </w:rPr>
            </w:pPr>
          </w:p>
        </w:tc>
        <w:tc>
          <w:tcPr>
            <w:tcW w:w="937" w:type="pct"/>
            <w:vAlign w:val="center"/>
          </w:tcPr>
          <w:p w:rsidR="00BC2F44" w:rsidRDefault="00BC2F44">
            <w:pPr>
              <w:jc w:val="center"/>
              <w:rPr>
                <w:rFonts w:cs="宋体"/>
                <w:kern w:val="0"/>
              </w:rPr>
            </w:pPr>
          </w:p>
        </w:tc>
        <w:tc>
          <w:tcPr>
            <w:tcW w:w="420" w:type="pct"/>
            <w:vAlign w:val="center"/>
          </w:tcPr>
          <w:p w:rsidR="00BC2F44" w:rsidRDefault="00BC2F44">
            <w:pPr>
              <w:jc w:val="center"/>
              <w:rPr>
                <w:rFonts w:cs="宋体"/>
                <w:kern w:val="0"/>
              </w:rPr>
            </w:pPr>
          </w:p>
        </w:tc>
        <w:tc>
          <w:tcPr>
            <w:tcW w:w="580" w:type="pct"/>
            <w:vAlign w:val="center"/>
          </w:tcPr>
          <w:p w:rsidR="00BC2F44" w:rsidRDefault="00BC2F44">
            <w:pPr>
              <w:jc w:val="cente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r w:rsidR="00BC2F44">
        <w:tc>
          <w:tcPr>
            <w:tcW w:w="444" w:type="pct"/>
          </w:tcPr>
          <w:p w:rsidR="00BC2F44" w:rsidRDefault="00BC2F44">
            <w:pPr>
              <w:rPr>
                <w:rFonts w:cs="宋体"/>
                <w:kern w:val="0"/>
              </w:rPr>
            </w:pPr>
          </w:p>
          <w:p w:rsidR="00BC2F44" w:rsidRDefault="00BC2F44">
            <w:pPr>
              <w:rPr>
                <w:rFonts w:cs="宋体"/>
                <w:kern w:val="0"/>
              </w:rPr>
            </w:pPr>
          </w:p>
        </w:tc>
        <w:tc>
          <w:tcPr>
            <w:tcW w:w="556" w:type="pct"/>
          </w:tcPr>
          <w:p w:rsidR="00BC2F44" w:rsidRDefault="00BC2F44">
            <w:pPr>
              <w:rPr>
                <w:rFonts w:cs="宋体"/>
                <w:kern w:val="0"/>
              </w:rPr>
            </w:pPr>
          </w:p>
        </w:tc>
        <w:tc>
          <w:tcPr>
            <w:tcW w:w="509" w:type="pct"/>
          </w:tcPr>
          <w:p w:rsidR="00BC2F44" w:rsidRDefault="00BC2F44">
            <w:pPr>
              <w:rPr>
                <w:rFonts w:cs="宋体"/>
                <w:kern w:val="0"/>
              </w:rPr>
            </w:pPr>
          </w:p>
        </w:tc>
        <w:tc>
          <w:tcPr>
            <w:tcW w:w="682" w:type="pct"/>
          </w:tcPr>
          <w:p w:rsidR="00BC2F44" w:rsidRDefault="00BC2F44">
            <w:pPr>
              <w:rPr>
                <w:rFonts w:cs="宋体"/>
                <w:kern w:val="0"/>
              </w:rPr>
            </w:pPr>
          </w:p>
        </w:tc>
        <w:tc>
          <w:tcPr>
            <w:tcW w:w="485" w:type="pct"/>
          </w:tcPr>
          <w:p w:rsidR="00BC2F44" w:rsidRDefault="00BC2F44">
            <w:pPr>
              <w:rPr>
                <w:rFonts w:cs="宋体"/>
                <w:kern w:val="0"/>
              </w:rPr>
            </w:pPr>
          </w:p>
        </w:tc>
        <w:tc>
          <w:tcPr>
            <w:tcW w:w="388" w:type="pct"/>
          </w:tcPr>
          <w:p w:rsidR="00BC2F44" w:rsidRDefault="00BC2F44">
            <w:pPr>
              <w:rPr>
                <w:rFonts w:cs="宋体"/>
                <w:kern w:val="0"/>
              </w:rPr>
            </w:pPr>
          </w:p>
        </w:tc>
        <w:tc>
          <w:tcPr>
            <w:tcW w:w="937" w:type="pct"/>
          </w:tcPr>
          <w:p w:rsidR="00BC2F44" w:rsidRDefault="00BC2F44">
            <w:pPr>
              <w:rPr>
                <w:rFonts w:cs="宋体"/>
                <w:kern w:val="0"/>
              </w:rPr>
            </w:pPr>
          </w:p>
        </w:tc>
        <w:tc>
          <w:tcPr>
            <w:tcW w:w="420" w:type="pct"/>
          </w:tcPr>
          <w:p w:rsidR="00BC2F44" w:rsidRDefault="00BC2F44">
            <w:pPr>
              <w:rPr>
                <w:rFonts w:cs="宋体"/>
                <w:kern w:val="0"/>
              </w:rPr>
            </w:pPr>
          </w:p>
        </w:tc>
        <w:tc>
          <w:tcPr>
            <w:tcW w:w="580" w:type="pct"/>
          </w:tcPr>
          <w:p w:rsidR="00BC2F44" w:rsidRDefault="00BC2F44">
            <w:pPr>
              <w:rPr>
                <w:rFonts w:cs="宋体"/>
                <w:kern w:val="0"/>
              </w:rPr>
            </w:pPr>
          </w:p>
        </w:tc>
      </w:tr>
    </w:tbl>
    <w:p w:rsidR="00BC2F44" w:rsidRDefault="00BC2F44">
      <w:pPr>
        <w:rPr>
          <w:rFonts w:cs="宋体"/>
          <w:kern w:val="0"/>
        </w:rPr>
      </w:pPr>
    </w:p>
    <w:p w:rsidR="00BC2F44" w:rsidRDefault="00AD0391">
      <w:pPr>
        <w:widowControl/>
        <w:jc w:val="left"/>
      </w:pPr>
      <w:r>
        <w:br w:type="page"/>
      </w:r>
    </w:p>
    <w:p w:rsidR="00BC2F44" w:rsidRDefault="00AD0391">
      <w:pPr>
        <w:pStyle w:val="3"/>
        <w:jc w:val="center"/>
        <w:rPr>
          <w:rFonts w:ascii="宋体" w:hAnsi="宋体" w:cs="宋体"/>
          <w:kern w:val="0"/>
        </w:rPr>
      </w:pPr>
      <w:bookmarkStart w:id="661" w:name="_Toc260305685"/>
      <w:bookmarkStart w:id="662" w:name="_Toc15675"/>
      <w:bookmarkStart w:id="663" w:name="_Toc201287665"/>
      <w:r>
        <w:rPr>
          <w:rFonts w:ascii="宋体" w:hAnsi="宋体" w:cs="宋体" w:hint="eastAsia"/>
          <w:kern w:val="0"/>
        </w:rPr>
        <w:lastRenderedPageBreak/>
        <w:t>（二）主要人员简历表</w:t>
      </w:r>
      <w:bookmarkEnd w:id="661"/>
      <w:bookmarkEnd w:id="662"/>
      <w:bookmarkEnd w:id="663"/>
    </w:p>
    <w:p w:rsidR="00BC2F44" w:rsidRDefault="00AD0391">
      <w:pPr>
        <w:spacing w:line="360" w:lineRule="auto"/>
        <w:rPr>
          <w:rFonts w:cs="宋体"/>
          <w:kern w:val="0"/>
        </w:rPr>
      </w:pPr>
      <w:r>
        <w:rPr>
          <w:rFonts w:cs="宋体" w:hint="eastAsia"/>
          <w:kern w:val="0"/>
        </w:rPr>
        <w:t xml:space="preserve">    </w:t>
      </w:r>
      <w:r>
        <w:rPr>
          <w:rFonts w:cs="宋体" w:hint="eastAsia"/>
          <w:kern w:val="0"/>
        </w:rPr>
        <w:t>“主要人员简历表”中的项目经理应附注册建造师资格证、</w:t>
      </w:r>
      <w:r>
        <w:rPr>
          <w:rFonts w:cs="宋体" w:hint="eastAsia"/>
        </w:rPr>
        <w:t>安全生产考核合格证书</w:t>
      </w:r>
      <w:r>
        <w:rPr>
          <w:rFonts w:cs="宋体" w:hint="eastAsia"/>
          <w:kern w:val="0"/>
        </w:rPr>
        <w:t>、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540"/>
      </w:tblGrid>
      <w:tr w:rsidR="00BC2F44">
        <w:trPr>
          <w:trHeight w:val="340"/>
        </w:trPr>
        <w:tc>
          <w:tcPr>
            <w:tcW w:w="1260" w:type="dxa"/>
            <w:vAlign w:val="center"/>
          </w:tcPr>
          <w:p w:rsidR="00BC2F44" w:rsidRDefault="00AD0391">
            <w:pPr>
              <w:spacing w:line="360" w:lineRule="auto"/>
              <w:rPr>
                <w:rFonts w:cs="宋体"/>
              </w:rPr>
            </w:pPr>
            <w:r>
              <w:rPr>
                <w:rFonts w:cs="宋体" w:hint="eastAsia"/>
              </w:rPr>
              <w:t>姓名</w:t>
            </w:r>
          </w:p>
        </w:tc>
        <w:tc>
          <w:tcPr>
            <w:tcW w:w="1800" w:type="dxa"/>
            <w:gridSpan w:val="2"/>
            <w:vAlign w:val="center"/>
          </w:tcPr>
          <w:p w:rsidR="00BC2F44" w:rsidRDefault="00BC2F44">
            <w:pPr>
              <w:spacing w:line="360" w:lineRule="auto"/>
              <w:rPr>
                <w:rFonts w:cs="宋体"/>
              </w:rPr>
            </w:pPr>
          </w:p>
        </w:tc>
        <w:tc>
          <w:tcPr>
            <w:tcW w:w="1080" w:type="dxa"/>
            <w:vAlign w:val="center"/>
          </w:tcPr>
          <w:p w:rsidR="00BC2F44" w:rsidRDefault="00AD0391">
            <w:pPr>
              <w:spacing w:line="360" w:lineRule="auto"/>
              <w:rPr>
                <w:rFonts w:cs="宋体"/>
              </w:rPr>
            </w:pPr>
            <w:r>
              <w:rPr>
                <w:rFonts w:cs="宋体" w:hint="eastAsia"/>
              </w:rPr>
              <w:t>年龄</w:t>
            </w:r>
          </w:p>
        </w:tc>
        <w:tc>
          <w:tcPr>
            <w:tcW w:w="1616" w:type="dxa"/>
            <w:vAlign w:val="center"/>
          </w:tcPr>
          <w:p w:rsidR="00BC2F44" w:rsidRDefault="00BC2F44">
            <w:pPr>
              <w:spacing w:line="360" w:lineRule="auto"/>
              <w:rPr>
                <w:rFonts w:cs="宋体"/>
              </w:rPr>
            </w:pPr>
          </w:p>
        </w:tc>
        <w:tc>
          <w:tcPr>
            <w:tcW w:w="1844" w:type="dxa"/>
            <w:vAlign w:val="center"/>
          </w:tcPr>
          <w:p w:rsidR="00BC2F44" w:rsidRDefault="00AD0391">
            <w:pPr>
              <w:spacing w:line="360" w:lineRule="auto"/>
              <w:rPr>
                <w:rFonts w:cs="宋体"/>
              </w:rPr>
            </w:pPr>
            <w:r>
              <w:rPr>
                <w:rFonts w:cs="宋体" w:hint="eastAsia"/>
              </w:rPr>
              <w:t>学历</w:t>
            </w:r>
          </w:p>
        </w:tc>
        <w:tc>
          <w:tcPr>
            <w:tcW w:w="1540" w:type="dxa"/>
            <w:vAlign w:val="center"/>
          </w:tcPr>
          <w:p w:rsidR="00BC2F44" w:rsidRDefault="00BC2F44">
            <w:pPr>
              <w:spacing w:line="360" w:lineRule="auto"/>
              <w:rPr>
                <w:rFonts w:cs="宋体"/>
              </w:rPr>
            </w:pPr>
          </w:p>
        </w:tc>
      </w:tr>
      <w:tr w:rsidR="00BC2F44">
        <w:trPr>
          <w:trHeight w:val="340"/>
        </w:trPr>
        <w:tc>
          <w:tcPr>
            <w:tcW w:w="1260" w:type="dxa"/>
            <w:vAlign w:val="center"/>
          </w:tcPr>
          <w:p w:rsidR="00BC2F44" w:rsidRDefault="00AD0391">
            <w:pPr>
              <w:spacing w:line="360" w:lineRule="auto"/>
              <w:rPr>
                <w:rFonts w:cs="宋体"/>
              </w:rPr>
            </w:pPr>
            <w:r>
              <w:rPr>
                <w:rFonts w:cs="宋体" w:hint="eastAsia"/>
              </w:rPr>
              <w:t>职称</w:t>
            </w:r>
          </w:p>
        </w:tc>
        <w:tc>
          <w:tcPr>
            <w:tcW w:w="1800" w:type="dxa"/>
            <w:gridSpan w:val="2"/>
            <w:vAlign w:val="center"/>
          </w:tcPr>
          <w:p w:rsidR="00BC2F44" w:rsidRDefault="00BC2F44">
            <w:pPr>
              <w:spacing w:line="360" w:lineRule="auto"/>
              <w:rPr>
                <w:rFonts w:cs="宋体"/>
              </w:rPr>
            </w:pPr>
          </w:p>
        </w:tc>
        <w:tc>
          <w:tcPr>
            <w:tcW w:w="1080" w:type="dxa"/>
            <w:vAlign w:val="center"/>
          </w:tcPr>
          <w:p w:rsidR="00BC2F44" w:rsidRDefault="00AD0391">
            <w:pPr>
              <w:spacing w:line="360" w:lineRule="auto"/>
              <w:rPr>
                <w:rFonts w:cs="宋体"/>
              </w:rPr>
            </w:pPr>
            <w:r>
              <w:rPr>
                <w:rFonts w:cs="宋体" w:hint="eastAsia"/>
              </w:rPr>
              <w:t>专业</w:t>
            </w:r>
          </w:p>
        </w:tc>
        <w:tc>
          <w:tcPr>
            <w:tcW w:w="1616" w:type="dxa"/>
            <w:vAlign w:val="center"/>
          </w:tcPr>
          <w:p w:rsidR="00BC2F44" w:rsidRDefault="00BC2F44">
            <w:pPr>
              <w:spacing w:line="360" w:lineRule="auto"/>
              <w:rPr>
                <w:rFonts w:cs="宋体"/>
              </w:rPr>
            </w:pPr>
          </w:p>
        </w:tc>
        <w:tc>
          <w:tcPr>
            <w:tcW w:w="1844" w:type="dxa"/>
            <w:vAlign w:val="center"/>
          </w:tcPr>
          <w:p w:rsidR="00BC2F44" w:rsidRDefault="00AD0391">
            <w:pPr>
              <w:spacing w:line="360" w:lineRule="auto"/>
              <w:rPr>
                <w:rFonts w:cs="宋体"/>
              </w:rPr>
            </w:pPr>
            <w:r>
              <w:rPr>
                <w:rFonts w:cs="宋体" w:hint="eastAsia"/>
              </w:rPr>
              <w:t>拟在本合同任职</w:t>
            </w:r>
          </w:p>
        </w:tc>
        <w:tc>
          <w:tcPr>
            <w:tcW w:w="1540" w:type="dxa"/>
            <w:vAlign w:val="center"/>
          </w:tcPr>
          <w:p w:rsidR="00BC2F44" w:rsidRDefault="00BC2F44">
            <w:pPr>
              <w:spacing w:line="360" w:lineRule="auto"/>
              <w:rPr>
                <w:rFonts w:cs="宋体"/>
              </w:rPr>
            </w:pPr>
          </w:p>
        </w:tc>
      </w:tr>
      <w:tr w:rsidR="00BC2F44">
        <w:trPr>
          <w:trHeight w:val="340"/>
        </w:trPr>
        <w:tc>
          <w:tcPr>
            <w:tcW w:w="9140" w:type="dxa"/>
            <w:gridSpan w:val="7"/>
          </w:tcPr>
          <w:p w:rsidR="00BC2F44" w:rsidRDefault="00AD0391">
            <w:pPr>
              <w:spacing w:line="360" w:lineRule="auto"/>
              <w:rPr>
                <w:rFonts w:cs="宋体"/>
              </w:rPr>
            </w:pPr>
            <w:r>
              <w:rPr>
                <w:rFonts w:cs="宋体" w:hint="eastAsia"/>
              </w:rPr>
              <w:t>主要工作经历</w:t>
            </w:r>
          </w:p>
        </w:tc>
      </w:tr>
      <w:tr w:rsidR="00BC2F44">
        <w:trPr>
          <w:trHeight w:val="340"/>
        </w:trPr>
        <w:tc>
          <w:tcPr>
            <w:tcW w:w="1493" w:type="dxa"/>
            <w:gridSpan w:val="2"/>
            <w:vAlign w:val="center"/>
          </w:tcPr>
          <w:p w:rsidR="00BC2F44" w:rsidRDefault="00AD0391">
            <w:pPr>
              <w:spacing w:line="360" w:lineRule="auto"/>
              <w:rPr>
                <w:rFonts w:cs="宋体"/>
              </w:rPr>
            </w:pPr>
            <w:r>
              <w:rPr>
                <w:rFonts w:cs="宋体" w:hint="eastAsia"/>
                <w:kern w:val="0"/>
              </w:rPr>
              <w:t>时</w:t>
            </w:r>
            <w:r>
              <w:rPr>
                <w:rFonts w:cs="宋体" w:hint="eastAsia"/>
                <w:kern w:val="0"/>
              </w:rPr>
              <w:t xml:space="preserve"> </w:t>
            </w:r>
            <w:r>
              <w:rPr>
                <w:rFonts w:cs="宋体" w:hint="eastAsia"/>
                <w:kern w:val="0"/>
              </w:rPr>
              <w:t>间</w:t>
            </w:r>
          </w:p>
        </w:tc>
        <w:tc>
          <w:tcPr>
            <w:tcW w:w="4263" w:type="dxa"/>
            <w:gridSpan w:val="3"/>
            <w:vAlign w:val="center"/>
          </w:tcPr>
          <w:p w:rsidR="00BC2F44" w:rsidRDefault="00AD0391">
            <w:pPr>
              <w:spacing w:line="360" w:lineRule="auto"/>
              <w:rPr>
                <w:rFonts w:cs="宋体"/>
              </w:rPr>
            </w:pPr>
            <w:r>
              <w:rPr>
                <w:rFonts w:cs="宋体" w:hint="eastAsia"/>
                <w:kern w:val="0"/>
              </w:rPr>
              <w:t>参加过的类似项目</w:t>
            </w:r>
          </w:p>
        </w:tc>
        <w:tc>
          <w:tcPr>
            <w:tcW w:w="1844" w:type="dxa"/>
            <w:vAlign w:val="center"/>
          </w:tcPr>
          <w:p w:rsidR="00BC2F44" w:rsidRDefault="00AD0391">
            <w:pPr>
              <w:spacing w:line="360" w:lineRule="auto"/>
              <w:rPr>
                <w:rFonts w:cs="宋体"/>
              </w:rPr>
            </w:pPr>
            <w:r>
              <w:rPr>
                <w:rFonts w:cs="宋体" w:hint="eastAsia"/>
                <w:kern w:val="0"/>
              </w:rPr>
              <w:t>担任职务</w:t>
            </w:r>
          </w:p>
        </w:tc>
        <w:tc>
          <w:tcPr>
            <w:tcW w:w="1540" w:type="dxa"/>
            <w:vAlign w:val="center"/>
          </w:tcPr>
          <w:p w:rsidR="00BC2F44" w:rsidRDefault="00AD0391">
            <w:pPr>
              <w:spacing w:line="360" w:lineRule="auto"/>
              <w:rPr>
                <w:rFonts w:cs="宋体"/>
              </w:rPr>
            </w:pPr>
            <w:r>
              <w:rPr>
                <w:rFonts w:cs="宋体" w:hint="eastAsia"/>
                <w:kern w:val="0"/>
              </w:rPr>
              <w:t>发包人及联系电话</w:t>
            </w: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r w:rsidR="00BC2F44">
        <w:trPr>
          <w:trHeight w:val="340"/>
        </w:trPr>
        <w:tc>
          <w:tcPr>
            <w:tcW w:w="1493" w:type="dxa"/>
            <w:gridSpan w:val="2"/>
          </w:tcPr>
          <w:p w:rsidR="00BC2F44" w:rsidRDefault="00BC2F44">
            <w:pPr>
              <w:spacing w:line="360" w:lineRule="auto"/>
              <w:rPr>
                <w:rFonts w:cs="宋体"/>
              </w:rPr>
            </w:pPr>
          </w:p>
        </w:tc>
        <w:tc>
          <w:tcPr>
            <w:tcW w:w="4263" w:type="dxa"/>
            <w:gridSpan w:val="3"/>
          </w:tcPr>
          <w:p w:rsidR="00BC2F44" w:rsidRDefault="00BC2F44">
            <w:pPr>
              <w:spacing w:line="360" w:lineRule="auto"/>
              <w:rPr>
                <w:rFonts w:cs="宋体"/>
              </w:rPr>
            </w:pPr>
          </w:p>
        </w:tc>
        <w:tc>
          <w:tcPr>
            <w:tcW w:w="1844" w:type="dxa"/>
          </w:tcPr>
          <w:p w:rsidR="00BC2F44" w:rsidRDefault="00BC2F44">
            <w:pPr>
              <w:spacing w:line="360" w:lineRule="auto"/>
              <w:rPr>
                <w:rFonts w:cs="宋体"/>
              </w:rPr>
            </w:pPr>
          </w:p>
        </w:tc>
        <w:tc>
          <w:tcPr>
            <w:tcW w:w="1540" w:type="dxa"/>
          </w:tcPr>
          <w:p w:rsidR="00BC2F44" w:rsidRDefault="00BC2F44">
            <w:pPr>
              <w:spacing w:line="360" w:lineRule="auto"/>
              <w:rPr>
                <w:rFonts w:cs="宋体"/>
              </w:rPr>
            </w:pPr>
          </w:p>
        </w:tc>
      </w:tr>
    </w:tbl>
    <w:p w:rsidR="00BC2F44" w:rsidRDefault="00BC2F44">
      <w:pPr>
        <w:spacing w:line="360" w:lineRule="auto"/>
      </w:pPr>
    </w:p>
    <w:p w:rsidR="00BC2F44" w:rsidRDefault="00AD0391">
      <w:pPr>
        <w:widowControl/>
        <w:jc w:val="left"/>
      </w:pPr>
      <w:r>
        <w:br w:type="page"/>
      </w:r>
    </w:p>
    <w:p w:rsidR="00BC2F44" w:rsidRDefault="00AD0391">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九、拟分包计划表</w:t>
      </w:r>
    </w:p>
    <w:p w:rsidR="00BC2F44" w:rsidRDefault="00BC2F44">
      <w:pPr>
        <w:pStyle w:val="2"/>
        <w:jc w:val="center"/>
        <w:rPr>
          <w:rFonts w:ascii="宋体" w:eastAsia="宋体" w:hAnsi="宋体" w:cs="宋体"/>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BC2F44">
        <w:tc>
          <w:tcPr>
            <w:tcW w:w="2321" w:type="dxa"/>
          </w:tcPr>
          <w:p w:rsidR="00BC2F44" w:rsidRDefault="00AD0391">
            <w:pPr>
              <w:spacing w:line="360" w:lineRule="auto"/>
              <w:rPr>
                <w:rFonts w:cs="宋体"/>
                <w:kern w:val="0"/>
              </w:rPr>
            </w:pPr>
            <w:r>
              <w:rPr>
                <w:rFonts w:cs="宋体" w:hint="eastAsia"/>
                <w:kern w:val="0"/>
              </w:rPr>
              <w:t>分包人名称</w:t>
            </w:r>
          </w:p>
        </w:tc>
        <w:tc>
          <w:tcPr>
            <w:tcW w:w="2321" w:type="dxa"/>
          </w:tcPr>
          <w:p w:rsidR="00BC2F44" w:rsidRDefault="00BC2F44">
            <w:pPr>
              <w:spacing w:line="360" w:lineRule="auto"/>
              <w:rPr>
                <w:rFonts w:cs="宋体"/>
                <w:kern w:val="0"/>
              </w:rPr>
            </w:pPr>
          </w:p>
        </w:tc>
        <w:tc>
          <w:tcPr>
            <w:tcW w:w="2322" w:type="dxa"/>
          </w:tcPr>
          <w:p w:rsidR="00BC2F44" w:rsidRDefault="00AD0391">
            <w:pPr>
              <w:spacing w:line="360" w:lineRule="auto"/>
              <w:rPr>
                <w:rFonts w:cs="宋体"/>
                <w:kern w:val="0"/>
              </w:rPr>
            </w:pPr>
            <w:r>
              <w:rPr>
                <w:rFonts w:cs="宋体" w:hint="eastAsia"/>
                <w:kern w:val="0"/>
              </w:rPr>
              <w:t>地</w:t>
            </w:r>
            <w:r>
              <w:rPr>
                <w:rFonts w:cs="宋体" w:hint="eastAsia"/>
                <w:kern w:val="0"/>
              </w:rPr>
              <w:t xml:space="preserve"> </w:t>
            </w:r>
            <w:r>
              <w:rPr>
                <w:rFonts w:cs="宋体" w:hint="eastAsia"/>
                <w:kern w:val="0"/>
              </w:rPr>
              <w:t>址</w:t>
            </w:r>
          </w:p>
        </w:tc>
        <w:tc>
          <w:tcPr>
            <w:tcW w:w="2322" w:type="dxa"/>
          </w:tcPr>
          <w:p w:rsidR="00BC2F44" w:rsidRDefault="00BC2F44">
            <w:pPr>
              <w:spacing w:line="360" w:lineRule="auto"/>
              <w:rPr>
                <w:rFonts w:cs="宋体"/>
                <w:kern w:val="0"/>
              </w:rPr>
            </w:pPr>
          </w:p>
        </w:tc>
      </w:tr>
      <w:tr w:rsidR="00BC2F44">
        <w:tc>
          <w:tcPr>
            <w:tcW w:w="2321" w:type="dxa"/>
          </w:tcPr>
          <w:p w:rsidR="00BC2F44" w:rsidRDefault="00AD0391">
            <w:pPr>
              <w:spacing w:line="360" w:lineRule="auto"/>
              <w:rPr>
                <w:rFonts w:cs="宋体"/>
                <w:kern w:val="0"/>
              </w:rPr>
            </w:pPr>
            <w:r>
              <w:rPr>
                <w:rFonts w:cs="宋体" w:hint="eastAsia"/>
                <w:kern w:val="0"/>
              </w:rPr>
              <w:t>法定代表人</w:t>
            </w:r>
          </w:p>
        </w:tc>
        <w:tc>
          <w:tcPr>
            <w:tcW w:w="2321" w:type="dxa"/>
          </w:tcPr>
          <w:p w:rsidR="00BC2F44" w:rsidRDefault="00BC2F44">
            <w:pPr>
              <w:spacing w:line="360" w:lineRule="auto"/>
              <w:rPr>
                <w:rFonts w:cs="宋体"/>
                <w:kern w:val="0"/>
              </w:rPr>
            </w:pPr>
          </w:p>
        </w:tc>
        <w:tc>
          <w:tcPr>
            <w:tcW w:w="2322" w:type="dxa"/>
          </w:tcPr>
          <w:p w:rsidR="00BC2F44" w:rsidRDefault="00AD0391">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2322" w:type="dxa"/>
          </w:tcPr>
          <w:p w:rsidR="00BC2F44" w:rsidRDefault="00BC2F44">
            <w:pPr>
              <w:spacing w:line="360" w:lineRule="auto"/>
              <w:rPr>
                <w:rFonts w:cs="宋体"/>
                <w:kern w:val="0"/>
              </w:rPr>
            </w:pPr>
          </w:p>
        </w:tc>
      </w:tr>
      <w:tr w:rsidR="00BC2F44">
        <w:tc>
          <w:tcPr>
            <w:tcW w:w="2321" w:type="dxa"/>
          </w:tcPr>
          <w:p w:rsidR="00BC2F44" w:rsidRDefault="00AD0391">
            <w:pPr>
              <w:spacing w:line="360" w:lineRule="auto"/>
              <w:rPr>
                <w:rFonts w:cs="宋体"/>
                <w:kern w:val="0"/>
              </w:rPr>
            </w:pPr>
            <w:r>
              <w:rPr>
                <w:rFonts w:cs="宋体" w:hint="eastAsia"/>
                <w:kern w:val="0"/>
              </w:rPr>
              <w:t>营业执照号码</w:t>
            </w:r>
          </w:p>
        </w:tc>
        <w:tc>
          <w:tcPr>
            <w:tcW w:w="2321" w:type="dxa"/>
          </w:tcPr>
          <w:p w:rsidR="00BC2F44" w:rsidRDefault="00BC2F44">
            <w:pPr>
              <w:spacing w:line="360" w:lineRule="auto"/>
              <w:rPr>
                <w:rFonts w:cs="宋体"/>
                <w:kern w:val="0"/>
              </w:rPr>
            </w:pPr>
          </w:p>
        </w:tc>
        <w:tc>
          <w:tcPr>
            <w:tcW w:w="2322" w:type="dxa"/>
          </w:tcPr>
          <w:p w:rsidR="00BC2F44" w:rsidRDefault="00AD0391">
            <w:pPr>
              <w:spacing w:line="360" w:lineRule="auto"/>
              <w:rPr>
                <w:rFonts w:cs="宋体"/>
                <w:kern w:val="0"/>
              </w:rPr>
            </w:pPr>
            <w:r>
              <w:rPr>
                <w:rFonts w:cs="宋体" w:hint="eastAsia"/>
                <w:kern w:val="0"/>
              </w:rPr>
              <w:t>资质等级</w:t>
            </w:r>
          </w:p>
        </w:tc>
        <w:tc>
          <w:tcPr>
            <w:tcW w:w="2322" w:type="dxa"/>
          </w:tcPr>
          <w:p w:rsidR="00BC2F44" w:rsidRDefault="00BC2F44">
            <w:pPr>
              <w:spacing w:line="360" w:lineRule="auto"/>
              <w:rPr>
                <w:rFonts w:cs="宋体"/>
                <w:kern w:val="0"/>
              </w:rPr>
            </w:pPr>
          </w:p>
        </w:tc>
      </w:tr>
      <w:tr w:rsidR="00BC2F44">
        <w:tc>
          <w:tcPr>
            <w:tcW w:w="2321" w:type="dxa"/>
          </w:tcPr>
          <w:p w:rsidR="00BC2F44" w:rsidRDefault="00AD0391">
            <w:pPr>
              <w:spacing w:line="360" w:lineRule="auto"/>
              <w:rPr>
                <w:rFonts w:cs="宋体"/>
                <w:kern w:val="0"/>
              </w:rPr>
            </w:pPr>
            <w:r>
              <w:rPr>
                <w:rFonts w:cs="宋体" w:hint="eastAsia"/>
                <w:kern w:val="0"/>
              </w:rPr>
              <w:t>拟分包的工程项目</w:t>
            </w:r>
          </w:p>
        </w:tc>
        <w:tc>
          <w:tcPr>
            <w:tcW w:w="2321" w:type="dxa"/>
          </w:tcPr>
          <w:p w:rsidR="00BC2F44" w:rsidRDefault="00AD0391">
            <w:pPr>
              <w:spacing w:line="360" w:lineRule="auto"/>
              <w:rPr>
                <w:rFonts w:cs="宋体"/>
                <w:kern w:val="0"/>
              </w:rPr>
            </w:pPr>
            <w:r>
              <w:rPr>
                <w:rFonts w:cs="宋体" w:hint="eastAsia"/>
                <w:kern w:val="0"/>
              </w:rPr>
              <w:t>主</w:t>
            </w:r>
            <w:r>
              <w:rPr>
                <w:rFonts w:cs="宋体" w:hint="eastAsia"/>
                <w:kern w:val="0"/>
              </w:rPr>
              <w:t xml:space="preserve"> </w:t>
            </w:r>
            <w:r>
              <w:rPr>
                <w:rFonts w:cs="宋体" w:hint="eastAsia"/>
                <w:kern w:val="0"/>
              </w:rPr>
              <w:t>要</w:t>
            </w:r>
            <w:r>
              <w:rPr>
                <w:rFonts w:cs="宋体" w:hint="eastAsia"/>
                <w:kern w:val="0"/>
              </w:rPr>
              <w:t xml:space="preserve"> </w:t>
            </w:r>
            <w:r>
              <w:rPr>
                <w:rFonts w:cs="宋体" w:hint="eastAsia"/>
                <w:kern w:val="0"/>
              </w:rPr>
              <w:t>内</w:t>
            </w:r>
            <w:r>
              <w:rPr>
                <w:rFonts w:cs="宋体" w:hint="eastAsia"/>
                <w:kern w:val="0"/>
              </w:rPr>
              <w:t xml:space="preserve"> </w:t>
            </w:r>
            <w:r>
              <w:rPr>
                <w:rFonts w:cs="宋体" w:hint="eastAsia"/>
                <w:kern w:val="0"/>
              </w:rPr>
              <w:t>容</w:t>
            </w:r>
          </w:p>
        </w:tc>
        <w:tc>
          <w:tcPr>
            <w:tcW w:w="2322" w:type="dxa"/>
          </w:tcPr>
          <w:p w:rsidR="00BC2F44" w:rsidRDefault="00AD0391">
            <w:pPr>
              <w:spacing w:line="360" w:lineRule="auto"/>
              <w:rPr>
                <w:rFonts w:cs="宋体"/>
                <w:kern w:val="0"/>
              </w:rPr>
            </w:pPr>
            <w:r>
              <w:rPr>
                <w:rFonts w:cs="宋体" w:hint="eastAsia"/>
                <w:kern w:val="0"/>
              </w:rPr>
              <w:t>预计造价（万元）</w:t>
            </w:r>
          </w:p>
        </w:tc>
        <w:tc>
          <w:tcPr>
            <w:tcW w:w="2322" w:type="dxa"/>
          </w:tcPr>
          <w:p w:rsidR="00BC2F44" w:rsidRDefault="00AD0391">
            <w:pPr>
              <w:spacing w:line="360" w:lineRule="auto"/>
              <w:rPr>
                <w:rFonts w:cs="宋体"/>
                <w:kern w:val="0"/>
              </w:rPr>
            </w:pPr>
            <w:r>
              <w:rPr>
                <w:rFonts w:cs="宋体" w:hint="eastAsia"/>
                <w:kern w:val="0"/>
              </w:rPr>
              <w:t>已经做过的类似工程</w:t>
            </w: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val="restart"/>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r w:rsidR="00BC2F44">
        <w:trPr>
          <w:cantSplit/>
        </w:trPr>
        <w:tc>
          <w:tcPr>
            <w:tcW w:w="2321" w:type="dxa"/>
          </w:tcPr>
          <w:p w:rsidR="00BC2F44" w:rsidRDefault="00BC2F44">
            <w:pPr>
              <w:spacing w:line="360" w:lineRule="auto"/>
              <w:rPr>
                <w:rFonts w:cs="宋体"/>
                <w:kern w:val="0"/>
              </w:rPr>
            </w:pPr>
          </w:p>
        </w:tc>
        <w:tc>
          <w:tcPr>
            <w:tcW w:w="2321" w:type="dxa"/>
          </w:tcPr>
          <w:p w:rsidR="00BC2F44" w:rsidRDefault="00BC2F44">
            <w:pPr>
              <w:spacing w:line="360" w:lineRule="auto"/>
              <w:rPr>
                <w:rFonts w:cs="宋体"/>
                <w:kern w:val="0"/>
              </w:rPr>
            </w:pPr>
          </w:p>
        </w:tc>
        <w:tc>
          <w:tcPr>
            <w:tcW w:w="2322" w:type="dxa"/>
          </w:tcPr>
          <w:p w:rsidR="00BC2F44" w:rsidRDefault="00BC2F44">
            <w:pPr>
              <w:spacing w:line="360" w:lineRule="auto"/>
              <w:rPr>
                <w:rFonts w:cs="宋体"/>
                <w:kern w:val="0"/>
              </w:rPr>
            </w:pPr>
          </w:p>
        </w:tc>
        <w:tc>
          <w:tcPr>
            <w:tcW w:w="2322" w:type="dxa"/>
            <w:vMerge/>
          </w:tcPr>
          <w:p w:rsidR="00BC2F44" w:rsidRDefault="00BC2F44">
            <w:pPr>
              <w:spacing w:line="360" w:lineRule="auto"/>
              <w:rPr>
                <w:rFonts w:cs="宋体"/>
                <w:kern w:val="0"/>
              </w:rPr>
            </w:pPr>
          </w:p>
        </w:tc>
      </w:tr>
    </w:tbl>
    <w:p w:rsidR="00BC2F44" w:rsidRDefault="00AD0391">
      <w:pPr>
        <w:rPr>
          <w:rFonts w:cs="宋体"/>
        </w:rPr>
      </w:pPr>
      <w:r>
        <w:rPr>
          <w:rFonts w:cs="宋体" w:hint="eastAsia"/>
        </w:rPr>
        <w:t>备注：本表所列分包仅限于承包人自行施工范围内的非主体、非关键工程。</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十、资格审查资料</w:t>
      </w:r>
    </w:p>
    <w:p w:rsidR="00BC2F44" w:rsidRDefault="00AD0391">
      <w:pPr>
        <w:pStyle w:val="Normal112"/>
        <w:widowControl w:val="0"/>
        <w:autoSpaceDE w:val="0"/>
        <w:autoSpaceDN w:val="0"/>
        <w:adjustRightInd w:val="0"/>
        <w:spacing w:before="0" w:after="0" w:line="276" w:lineRule="auto"/>
        <w:jc w:val="left"/>
        <w:rPr>
          <w:rFonts w:ascii="HFFOEJ+ºÚÌå"/>
          <w:color w:val="000000"/>
          <w:sz w:val="28"/>
          <w:lang w:eastAsia="zh-CN"/>
        </w:rPr>
      </w:pPr>
      <w:r>
        <w:rPr>
          <w:rFonts w:ascii="BGEWKN+ºÚÌå"/>
          <w:color w:val="000000"/>
          <w:spacing w:val="25"/>
          <w:sz w:val="28"/>
          <w:lang w:eastAsia="zh-CN"/>
        </w:rPr>
        <w:t>(</w:t>
      </w:r>
      <w:r>
        <w:rPr>
          <w:rFonts w:ascii="宋体" w:eastAsia="宋体" w:hAnsi="宋体" w:cs="宋体" w:hint="eastAsia"/>
          <w:color w:val="000000"/>
          <w:spacing w:val="21"/>
          <w:sz w:val="28"/>
          <w:lang w:eastAsia="zh-CN"/>
        </w:rPr>
        <w:t>一</w:t>
      </w:r>
      <w:r>
        <w:rPr>
          <w:rFonts w:ascii="BGEWKN+ºÚÌå"/>
          <w:color w:val="000000"/>
          <w:spacing w:val="-5"/>
          <w:sz w:val="28"/>
          <w:lang w:eastAsia="zh-CN"/>
        </w:rPr>
        <w:t>)</w:t>
      </w:r>
      <w:r>
        <w:rPr>
          <w:rFonts w:ascii="宋体" w:eastAsia="宋体" w:hAnsi="宋体" w:cs="宋体" w:hint="eastAsia"/>
          <w:color w:val="000000"/>
          <w:spacing w:val="3"/>
          <w:sz w:val="28"/>
          <w:lang w:eastAsia="zh-CN"/>
        </w:rPr>
        <w:t>投标人基本情况表</w:t>
      </w:r>
    </w:p>
    <w:p w:rsidR="00BC2F44" w:rsidRDefault="00AD0391">
      <w:pPr>
        <w:rPr>
          <w:rFonts w:cs="宋体"/>
        </w:rPr>
      </w:pPr>
      <w:r>
        <w:rPr>
          <w:rFonts w:cs="宋体" w:hint="eastAsia"/>
          <w:kern w:val="0"/>
        </w:rPr>
        <w:t>（填写年份要求前投标须知前附表</w:t>
      </w:r>
      <w:r>
        <w:rPr>
          <w:rFonts w:cs="宋体" w:hint="eastAsia"/>
          <w:kern w:val="0"/>
        </w:rPr>
        <w:t>3.5.2</w:t>
      </w:r>
      <w:r>
        <w:rPr>
          <w:rFonts w:cs="宋体" w:hint="eastAsia"/>
          <w:kern w:val="0"/>
        </w:rPr>
        <w:t>、</w:t>
      </w:r>
      <w:r>
        <w:rPr>
          <w:rFonts w:cs="宋体" w:hint="eastAsia"/>
          <w:kern w:val="0"/>
        </w:rPr>
        <w:t>3.5.3</w:t>
      </w:r>
      <w:r>
        <w:rPr>
          <w:rFonts w:cs="宋体" w:hint="eastAsia"/>
          <w:kern w:val="0"/>
        </w:rPr>
        <w:t>、</w:t>
      </w:r>
      <w:r>
        <w:rPr>
          <w:rFonts w:cs="宋体" w:hint="eastAsia"/>
          <w:kern w:val="0"/>
        </w:rPr>
        <w:t>3.5.5</w:t>
      </w:r>
      <w:r>
        <w:rPr>
          <w:rFonts w:cs="宋体" w:hint="eastAsia"/>
          <w:kern w:val="0"/>
        </w:rPr>
        <w:t>）</w:t>
      </w:r>
    </w:p>
    <w:p w:rsidR="00BC2F44" w:rsidRDefault="00AD0391">
      <w:pPr>
        <w:pStyle w:val="3"/>
        <w:jc w:val="center"/>
        <w:rPr>
          <w:rFonts w:ascii="宋体" w:hAnsi="宋体" w:cs="宋体"/>
          <w:kern w:val="0"/>
        </w:rPr>
      </w:pPr>
      <w:bookmarkStart w:id="664" w:name="_Toc22512"/>
      <w:bookmarkStart w:id="665" w:name="_Toc260305688"/>
      <w:bookmarkStart w:id="666" w:name="_Toc201287668"/>
      <w:r>
        <w:rPr>
          <w:rFonts w:ascii="宋体" w:hAnsi="宋体" w:cs="宋体" w:hint="eastAsia"/>
          <w:kern w:val="0"/>
        </w:rPr>
        <w:t>（一）投标人基本情况表</w:t>
      </w:r>
      <w:bookmarkEnd w:id="664"/>
      <w:bookmarkEnd w:id="665"/>
      <w:bookmarkEnd w:id="666"/>
    </w:p>
    <w:tbl>
      <w:tblPr>
        <w:tblW w:w="0" w:type="auto"/>
        <w:tblLayout w:type="fixed"/>
        <w:tblLook w:val="04A0"/>
      </w:tblPr>
      <w:tblGrid>
        <w:gridCol w:w="1857"/>
        <w:gridCol w:w="951"/>
        <w:gridCol w:w="1295"/>
        <w:gridCol w:w="1296"/>
        <w:gridCol w:w="172"/>
        <w:gridCol w:w="1123"/>
        <w:gridCol w:w="648"/>
        <w:gridCol w:w="86"/>
        <w:gridCol w:w="562"/>
        <w:gridCol w:w="1296"/>
      </w:tblGrid>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联系方式</w:t>
            </w:r>
          </w:p>
        </w:tc>
        <w:tc>
          <w:tcPr>
            <w:tcW w:w="951"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1858"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951"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传</w:t>
            </w:r>
            <w:r>
              <w:rPr>
                <w:rFonts w:cs="宋体" w:hint="eastAsia"/>
                <w:kern w:val="0"/>
              </w:rPr>
              <w:t xml:space="preserve"> </w:t>
            </w:r>
            <w:r>
              <w:rPr>
                <w:rFonts w:cs="宋体" w:hint="eastAsia"/>
                <w:kern w:val="0"/>
              </w:rPr>
              <w:t>真</w:t>
            </w:r>
          </w:p>
        </w:tc>
        <w:tc>
          <w:tcPr>
            <w:tcW w:w="2763"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网</w:t>
            </w:r>
            <w:r>
              <w:rPr>
                <w:rFonts w:cs="宋体" w:hint="eastAsia"/>
                <w:kern w:val="0"/>
              </w:rPr>
              <w:t xml:space="preserve"> </w:t>
            </w:r>
            <w:r>
              <w:rPr>
                <w:rFonts w:cs="宋体" w:hint="eastAsia"/>
                <w:kern w:val="0"/>
              </w:rPr>
              <w:t>址</w:t>
            </w:r>
          </w:p>
        </w:tc>
        <w:tc>
          <w:tcPr>
            <w:tcW w:w="1858"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法定代表人</w:t>
            </w:r>
          </w:p>
        </w:tc>
        <w:tc>
          <w:tcPr>
            <w:tcW w:w="951"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技术负责人</w:t>
            </w:r>
          </w:p>
        </w:tc>
        <w:tc>
          <w:tcPr>
            <w:tcW w:w="951"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5183" w:type="dxa"/>
            <w:gridSpan w:val="7"/>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员工总人数：</w:t>
            </w:r>
          </w:p>
        </w:tc>
      </w:tr>
      <w:tr w:rsidR="00BC2F44">
        <w:trPr>
          <w:cantSplit/>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BC2F44" w:rsidRDefault="00AD0391">
            <w:pPr>
              <w:spacing w:line="360" w:lineRule="auto"/>
              <w:rPr>
                <w:rFonts w:cs="宋体"/>
                <w:kern w:val="0"/>
              </w:rPr>
            </w:pPr>
            <w:r>
              <w:rPr>
                <w:rFonts w:cs="宋体" w:hint="eastAsia"/>
                <w:kern w:val="0"/>
              </w:rPr>
              <w:t>其中</w:t>
            </w:r>
          </w:p>
        </w:tc>
        <w:tc>
          <w:tcPr>
            <w:tcW w:w="1943"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cantSplit/>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cantSplit/>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cantSplit/>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cantSplit/>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账号</w:t>
            </w:r>
          </w:p>
        </w:tc>
        <w:tc>
          <w:tcPr>
            <w:tcW w:w="2246" w:type="dxa"/>
            <w:gridSpan w:val="2"/>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技</w:t>
            </w:r>
            <w:r>
              <w:rPr>
                <w:rFonts w:cs="宋体" w:hint="eastAsia"/>
                <w:kern w:val="0"/>
              </w:rPr>
              <w:t xml:space="preserve"> </w:t>
            </w:r>
            <w:r>
              <w:rPr>
                <w:rFonts w:cs="宋体" w:hint="eastAsia"/>
                <w:kern w:val="0"/>
              </w:rPr>
              <w:t>工</w:t>
            </w:r>
          </w:p>
        </w:tc>
        <w:tc>
          <w:tcPr>
            <w:tcW w:w="1944" w:type="dxa"/>
            <w:gridSpan w:val="3"/>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r w:rsidR="00BC2F44">
        <w:trPr>
          <w:trHeight w:val="1096"/>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p w:rsidR="00BC2F44" w:rsidRDefault="00BC2F44">
            <w:pPr>
              <w:spacing w:line="360" w:lineRule="auto"/>
              <w:rPr>
                <w:rFonts w:cs="宋体"/>
                <w:kern w:val="0"/>
              </w:rPr>
            </w:pPr>
          </w:p>
          <w:p w:rsidR="00BC2F44" w:rsidRDefault="00BC2F44">
            <w:pPr>
              <w:spacing w:line="360" w:lineRule="auto"/>
              <w:rPr>
                <w:rFonts w:cs="宋体"/>
                <w:kern w:val="0"/>
              </w:rPr>
            </w:pPr>
          </w:p>
        </w:tc>
      </w:tr>
      <w:tr w:rsidR="00BC2F44">
        <w:trPr>
          <w:trHeight w:val="340"/>
        </w:trPr>
        <w:tc>
          <w:tcPr>
            <w:tcW w:w="1857" w:type="dxa"/>
            <w:tcBorders>
              <w:top w:val="single" w:sz="4" w:space="0" w:color="auto"/>
              <w:left w:val="single" w:sz="4" w:space="0" w:color="auto"/>
              <w:bottom w:val="single" w:sz="4" w:space="0" w:color="auto"/>
              <w:right w:val="single" w:sz="4" w:space="0" w:color="auto"/>
            </w:tcBorders>
          </w:tcPr>
          <w:p w:rsidR="00BC2F44" w:rsidRDefault="00AD0391">
            <w:pPr>
              <w:spacing w:line="360" w:lineRule="auto"/>
              <w:rPr>
                <w:rFonts w:cs="宋体"/>
                <w:kern w:val="0"/>
              </w:rPr>
            </w:pPr>
            <w:r>
              <w:rPr>
                <w:rFonts w:cs="宋体" w:hint="eastAsia"/>
                <w:kern w:val="0"/>
              </w:rPr>
              <w:t>备注</w:t>
            </w:r>
          </w:p>
        </w:tc>
        <w:tc>
          <w:tcPr>
            <w:tcW w:w="7429" w:type="dxa"/>
            <w:gridSpan w:val="9"/>
            <w:tcBorders>
              <w:top w:val="single" w:sz="4" w:space="0" w:color="auto"/>
              <w:left w:val="single" w:sz="4" w:space="0" w:color="auto"/>
              <w:bottom w:val="single" w:sz="4" w:space="0" w:color="auto"/>
              <w:right w:val="single" w:sz="4" w:space="0" w:color="auto"/>
            </w:tcBorders>
          </w:tcPr>
          <w:p w:rsidR="00BC2F44" w:rsidRDefault="00BC2F44">
            <w:pPr>
              <w:spacing w:line="360" w:lineRule="auto"/>
              <w:rPr>
                <w:rFonts w:cs="宋体"/>
                <w:kern w:val="0"/>
              </w:rPr>
            </w:pPr>
          </w:p>
        </w:tc>
      </w:tr>
    </w:tbl>
    <w:p w:rsidR="00BC2F44" w:rsidRDefault="00AD0391">
      <w:pPr>
        <w:spacing w:line="360" w:lineRule="auto"/>
        <w:rPr>
          <w:rFonts w:cs="宋体"/>
        </w:rPr>
      </w:pPr>
      <w:r>
        <w:rPr>
          <w:rFonts w:cs="宋体" w:hint="eastAsia"/>
        </w:rPr>
        <w:t>备注：本表后应附企业法人营业执照及其年检合格的证明材料、企业资质证书副本、安全生产许可证等材料的电子文件。</w:t>
      </w:r>
    </w:p>
    <w:p w:rsidR="00BC2F44" w:rsidRDefault="00AD0391">
      <w:pPr>
        <w:widowControl/>
        <w:jc w:val="left"/>
        <w:rPr>
          <w:rFonts w:cs="宋体"/>
        </w:rPr>
      </w:pPr>
      <w:r>
        <w:rPr>
          <w:rFonts w:cs="宋体"/>
        </w:rPr>
        <w:br w:type="page"/>
      </w:r>
    </w:p>
    <w:p w:rsidR="00BC2F44" w:rsidRDefault="00AD0391">
      <w:pPr>
        <w:pStyle w:val="3"/>
        <w:jc w:val="center"/>
        <w:rPr>
          <w:rFonts w:ascii="宋体" w:hAnsi="宋体" w:cs="宋体"/>
          <w:kern w:val="0"/>
        </w:rPr>
      </w:pPr>
      <w:bookmarkStart w:id="667" w:name="_Toc30166"/>
      <w:bookmarkStart w:id="668" w:name="_Toc201287669"/>
      <w:bookmarkStart w:id="669" w:name="_Toc260305689"/>
      <w:r>
        <w:rPr>
          <w:rFonts w:ascii="宋体" w:hAnsi="宋体" w:cs="宋体" w:hint="eastAsia"/>
          <w:kern w:val="0"/>
        </w:rPr>
        <w:lastRenderedPageBreak/>
        <w:t>（二）近年财务状况表</w:t>
      </w:r>
      <w:bookmarkEnd w:id="667"/>
      <w:bookmarkEnd w:id="668"/>
      <w:bookmarkEnd w:id="669"/>
    </w:p>
    <w:p w:rsidR="00BC2F44" w:rsidRDefault="00AD0391">
      <w:pPr>
        <w:spacing w:line="360" w:lineRule="auto"/>
        <w:rPr>
          <w:rFonts w:cs="宋体"/>
        </w:rPr>
      </w:pPr>
      <w:r>
        <w:rPr>
          <w:rFonts w:cs="宋体" w:hint="eastAsia"/>
        </w:rPr>
        <w:t>备注：在此附投标企业经第三方出具的</w:t>
      </w:r>
      <w:r>
        <w:rPr>
          <w:rFonts w:cs="宋体" w:hint="eastAsia"/>
        </w:rPr>
        <w:t>201</w:t>
      </w:r>
      <w:r w:rsidR="00506322">
        <w:rPr>
          <w:rFonts w:cs="宋体" w:hint="eastAsia"/>
        </w:rPr>
        <w:t>9</w:t>
      </w:r>
      <w:r>
        <w:rPr>
          <w:rFonts w:cs="宋体" w:hint="eastAsia"/>
        </w:rPr>
        <w:t>年度到</w:t>
      </w:r>
      <w:r w:rsidR="00506322">
        <w:rPr>
          <w:rFonts w:cs="宋体" w:hint="eastAsia"/>
        </w:rPr>
        <w:t>2020</w:t>
      </w:r>
      <w:r>
        <w:rPr>
          <w:rFonts w:cs="宋体" w:hint="eastAsia"/>
        </w:rPr>
        <w:t>年度财务状况审计报告或其基本开户银行出具的近三个月内的资信证明，（扫描或复印件应全面、完整、清晰），审计报告应包括资产负债表、现金流量表、利润表和财务（会计）报表附注</w:t>
      </w:r>
      <w:r>
        <w:rPr>
          <w:rFonts w:cs="宋体" w:hint="eastAsia"/>
        </w:rPr>
        <w:t>,</w:t>
      </w:r>
      <w:r>
        <w:rPr>
          <w:rFonts w:cs="宋体" w:hint="eastAsia"/>
        </w:rPr>
        <w:t>并提供第三方机构的营业执照、执业证书及会计执业资格证书，具体年份要求见第二章“投标人须知”的规定。</w:t>
      </w:r>
    </w:p>
    <w:p w:rsidR="00BC2F44" w:rsidRDefault="00AD0391">
      <w:pPr>
        <w:widowControl/>
        <w:jc w:val="left"/>
        <w:rPr>
          <w:rFonts w:cs="宋体"/>
        </w:rPr>
      </w:pPr>
      <w:r>
        <w:rPr>
          <w:rFonts w:cs="宋体"/>
        </w:rPr>
        <w:br w:type="page"/>
      </w:r>
    </w:p>
    <w:p w:rsidR="00BC2F44" w:rsidRDefault="00AD0391">
      <w:pPr>
        <w:pStyle w:val="3"/>
        <w:jc w:val="center"/>
        <w:rPr>
          <w:rFonts w:ascii="宋体" w:hAnsi="宋体" w:cs="宋体"/>
          <w:kern w:val="0"/>
        </w:rPr>
      </w:pPr>
      <w:r>
        <w:rPr>
          <w:rFonts w:ascii="宋体" w:hAnsi="宋体" w:cs="宋体"/>
          <w:kern w:val="0"/>
        </w:rPr>
        <w:lastRenderedPageBreak/>
        <w:t>(</w:t>
      </w:r>
      <w:r>
        <w:rPr>
          <w:rFonts w:ascii="宋体" w:hAnsi="宋体" w:cs="宋体" w:hint="eastAsia"/>
          <w:kern w:val="0"/>
        </w:rPr>
        <w:t>三</w:t>
      </w:r>
      <w:r>
        <w:rPr>
          <w:rFonts w:ascii="宋体" w:hAnsi="宋体" w:cs="宋体"/>
          <w:kern w:val="0"/>
        </w:rPr>
        <w:t>)</w:t>
      </w:r>
      <w:r>
        <w:rPr>
          <w:rFonts w:ascii="宋体" w:hAnsi="宋体" w:cs="宋体" w:hint="eastAsia"/>
          <w:kern w:val="0"/>
        </w:rPr>
        <w:t>项目经理资格</w:t>
      </w:r>
    </w:p>
    <w:p w:rsidR="00BC2F44" w:rsidRDefault="00AD0391">
      <w:pPr>
        <w:pStyle w:val="Normal114"/>
        <w:widowControl w:val="0"/>
        <w:autoSpaceDE w:val="0"/>
        <w:autoSpaceDN w:val="0"/>
        <w:adjustRightInd w:val="0"/>
        <w:spacing w:before="0" w:after="0"/>
        <w:jc w:val="left"/>
        <w:rPr>
          <w:rFonts w:ascii="CBAGOO+ËÎÌå"/>
          <w:color w:val="000000"/>
          <w:sz w:val="21"/>
          <w:lang w:eastAsia="zh-CN"/>
        </w:rPr>
      </w:pPr>
      <w:r>
        <w:rPr>
          <w:rFonts w:ascii="宋体" w:eastAsia="宋体" w:hAnsi="宋体" w:cs="宋体" w:hint="eastAsia"/>
          <w:color w:val="000000"/>
          <w:sz w:val="21"/>
          <w:lang w:eastAsia="zh-CN"/>
        </w:rPr>
        <w:t>说明：应提供符合投标人须知前附表</w:t>
      </w:r>
      <w:r>
        <w:rPr>
          <w:rFonts w:ascii="TELIKN+ËÎÌå"/>
          <w:color w:val="000000"/>
          <w:sz w:val="21"/>
          <w:lang w:eastAsia="zh-CN"/>
        </w:rPr>
        <w:t>1.4.1</w:t>
      </w:r>
      <w:r>
        <w:rPr>
          <w:rFonts w:ascii="宋体" w:eastAsia="宋体" w:hAnsi="宋体" w:cs="宋体" w:hint="eastAsia"/>
          <w:color w:val="000000"/>
          <w:sz w:val="21"/>
          <w:lang w:eastAsia="zh-CN"/>
        </w:rPr>
        <w:t>第</w:t>
      </w:r>
      <w:r>
        <w:rPr>
          <w:rFonts w:ascii="TELIKN+ËÎÌå"/>
          <w:color w:val="000000"/>
          <w:spacing w:val="61"/>
          <w:sz w:val="21"/>
          <w:lang w:eastAsia="zh-CN"/>
        </w:rPr>
        <w:t>5</w:t>
      </w:r>
      <w:r>
        <w:rPr>
          <w:rFonts w:ascii="宋体" w:eastAsia="宋体" w:hAnsi="宋体" w:cs="宋体" w:hint="eastAsia"/>
          <w:color w:val="000000"/>
          <w:spacing w:val="1"/>
          <w:sz w:val="21"/>
          <w:lang w:eastAsia="zh-CN"/>
        </w:rPr>
        <w:t>项规定的证明材料。</w:t>
      </w:r>
    </w:p>
    <w:p w:rsidR="00BC2F44" w:rsidRDefault="00AD0391">
      <w:pPr>
        <w:widowControl/>
        <w:jc w:val="left"/>
      </w:pPr>
      <w:r>
        <w:br w:type="page"/>
      </w:r>
    </w:p>
    <w:p w:rsidR="00BC2F44" w:rsidRDefault="00AD0391">
      <w:pPr>
        <w:pStyle w:val="Normal115"/>
        <w:widowControl w:val="0"/>
        <w:autoSpaceDE w:val="0"/>
        <w:autoSpaceDN w:val="0"/>
        <w:adjustRightInd w:val="0"/>
        <w:spacing w:before="0" w:after="0"/>
        <w:jc w:val="left"/>
        <w:rPr>
          <w:rFonts w:ascii="FNRLGN+ºÚÌå"/>
          <w:color w:val="000000"/>
          <w:sz w:val="28"/>
          <w:lang w:eastAsia="zh-CN"/>
        </w:rPr>
      </w:pPr>
      <w:r>
        <w:rPr>
          <w:rFonts w:ascii="TJMNSJ+ºÚÌå"/>
          <w:color w:val="000000"/>
          <w:spacing w:val="25"/>
          <w:sz w:val="28"/>
          <w:lang w:eastAsia="zh-CN"/>
        </w:rPr>
        <w:lastRenderedPageBreak/>
        <w:t>(</w:t>
      </w:r>
      <w:r>
        <w:rPr>
          <w:rFonts w:ascii="宋体" w:eastAsia="宋体" w:hAnsi="宋体" w:cs="宋体" w:hint="eastAsia"/>
          <w:color w:val="000000"/>
          <w:spacing w:val="21"/>
          <w:sz w:val="28"/>
          <w:lang w:eastAsia="zh-CN"/>
        </w:rPr>
        <w:t>四</w:t>
      </w:r>
      <w:r>
        <w:rPr>
          <w:rFonts w:ascii="TJMNSJ+ºÚÌå"/>
          <w:color w:val="000000"/>
          <w:spacing w:val="-5"/>
          <w:sz w:val="28"/>
          <w:lang w:eastAsia="zh-CN"/>
        </w:rPr>
        <w:t>)</w:t>
      </w:r>
      <w:r>
        <w:rPr>
          <w:rFonts w:ascii="宋体" w:eastAsia="宋体" w:hAnsi="宋体" w:cs="宋体" w:hint="eastAsia"/>
          <w:color w:val="000000"/>
          <w:spacing w:val="3"/>
          <w:sz w:val="28"/>
          <w:lang w:eastAsia="zh-CN"/>
        </w:rPr>
        <w:t>近年发生的诉讼和仲裁情况</w:t>
      </w:r>
    </w:p>
    <w:p w:rsidR="00BC2F44" w:rsidRDefault="00AD0391">
      <w:pPr>
        <w:spacing w:line="360" w:lineRule="auto"/>
        <w:rPr>
          <w:rFonts w:cs="宋体"/>
        </w:rPr>
      </w:pPr>
      <w:r>
        <w:rPr>
          <w:rFonts w:cs="宋体" w:hint="eastAsia"/>
        </w:rPr>
        <w:t>说明：近年发生的诉讼和仲裁情况仅限于投标人败诉的，且与履行施工承包合同有关的案件，不包括调解结案以及未裁决的仲裁或未终审判决的诉讼。</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十一、其他材料</w:t>
      </w:r>
    </w:p>
    <w:p w:rsidR="00BC2F44" w:rsidRDefault="00AD0391">
      <w:pPr>
        <w:widowControl/>
        <w:jc w:val="left"/>
      </w:pPr>
      <w:r>
        <w:br w:type="page"/>
      </w:r>
    </w:p>
    <w:p w:rsidR="00BC2F44" w:rsidRDefault="00AD0391">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十二、高原业绩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项目名称</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项目所在地</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发包人名称</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发包人地址</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发包人电话</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合同价格</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开工日期</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竣工日期</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承担的工作</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工程质量</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项目经理</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技术负责人</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总监理工程师及电话</w:t>
            </w:r>
          </w:p>
        </w:tc>
        <w:tc>
          <w:tcPr>
            <w:tcW w:w="6118" w:type="dxa"/>
            <w:vAlign w:val="center"/>
          </w:tcPr>
          <w:p w:rsidR="00BC2F44" w:rsidRDefault="00BC2F44">
            <w:pPr>
              <w:spacing w:line="360" w:lineRule="auto"/>
              <w:rPr>
                <w:rFonts w:cs="宋体"/>
                <w:kern w:val="0"/>
              </w:rPr>
            </w:pPr>
          </w:p>
        </w:tc>
      </w:tr>
      <w:tr w:rsidR="00BC2F44">
        <w:trPr>
          <w:trHeight w:val="2861"/>
        </w:trPr>
        <w:tc>
          <w:tcPr>
            <w:tcW w:w="3168" w:type="dxa"/>
            <w:vAlign w:val="center"/>
          </w:tcPr>
          <w:p w:rsidR="00BC2F44" w:rsidRDefault="00AD0391">
            <w:pPr>
              <w:spacing w:line="360" w:lineRule="auto"/>
              <w:rPr>
                <w:rFonts w:cs="宋体"/>
                <w:kern w:val="0"/>
              </w:rPr>
            </w:pPr>
            <w:r>
              <w:rPr>
                <w:rFonts w:cs="宋体" w:hint="eastAsia"/>
                <w:kern w:val="0"/>
              </w:rPr>
              <w:t>项目描述</w:t>
            </w:r>
          </w:p>
        </w:tc>
        <w:tc>
          <w:tcPr>
            <w:tcW w:w="6118" w:type="dxa"/>
            <w:vAlign w:val="center"/>
          </w:tcPr>
          <w:p w:rsidR="00BC2F44" w:rsidRDefault="00BC2F44">
            <w:pPr>
              <w:spacing w:line="360" w:lineRule="auto"/>
              <w:rPr>
                <w:rFonts w:cs="宋体"/>
                <w:kern w:val="0"/>
              </w:rPr>
            </w:pPr>
          </w:p>
        </w:tc>
      </w:tr>
      <w:tr w:rsidR="00BC2F44">
        <w:trPr>
          <w:trHeight w:val="454"/>
        </w:trPr>
        <w:tc>
          <w:tcPr>
            <w:tcW w:w="3168" w:type="dxa"/>
            <w:vAlign w:val="center"/>
          </w:tcPr>
          <w:p w:rsidR="00BC2F44" w:rsidRDefault="00AD0391">
            <w:pPr>
              <w:spacing w:line="360" w:lineRule="auto"/>
              <w:rPr>
                <w:rFonts w:cs="宋体"/>
                <w:kern w:val="0"/>
              </w:rPr>
            </w:pPr>
            <w:r>
              <w:rPr>
                <w:rFonts w:cs="宋体" w:hint="eastAsia"/>
                <w:kern w:val="0"/>
              </w:rPr>
              <w:t>备注</w:t>
            </w:r>
          </w:p>
        </w:tc>
        <w:tc>
          <w:tcPr>
            <w:tcW w:w="6118" w:type="dxa"/>
            <w:vAlign w:val="center"/>
          </w:tcPr>
          <w:p w:rsidR="00BC2F44" w:rsidRDefault="00BC2F44">
            <w:pPr>
              <w:spacing w:line="360" w:lineRule="auto"/>
              <w:rPr>
                <w:rFonts w:cs="宋体"/>
                <w:kern w:val="0"/>
              </w:rPr>
            </w:pPr>
          </w:p>
        </w:tc>
      </w:tr>
    </w:tbl>
    <w:p w:rsidR="00BC2F44" w:rsidRDefault="00AD0391">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备注：符合青海省住房和城乡建设厅《青海省房屋建筑和市政基础设施工程施工招标投标管理办法（试行）》（青建工</w:t>
      </w:r>
      <w:r>
        <w:rPr>
          <w:rFonts w:ascii="宋体" w:eastAsia="宋体" w:hAnsi="宋体" w:cs="宋体"/>
          <w:color w:val="000000"/>
          <w:spacing w:val="1"/>
          <w:sz w:val="21"/>
          <w:lang w:eastAsia="zh-CN"/>
        </w:rPr>
        <w:t xml:space="preserve">[2017]551 </w:t>
      </w:r>
      <w:r>
        <w:rPr>
          <w:rFonts w:ascii="宋体" w:eastAsia="宋体" w:hAnsi="宋体" w:cs="宋体" w:hint="eastAsia"/>
          <w:color w:val="000000"/>
          <w:spacing w:val="1"/>
          <w:sz w:val="21"/>
          <w:lang w:eastAsia="zh-CN"/>
        </w:rPr>
        <w:t>号）规定的高原业绩，应附合同协议书、工程竣工验收备案表电子文件。</w:t>
      </w:r>
    </w:p>
    <w:p w:rsidR="00BC2F44" w:rsidRDefault="00AD0391">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每张表格只填写一个项目，并标明序号。具体年份要求见投标人须知前附表。每张表格只填写一个项目，并标明序号。</w:t>
      </w:r>
    </w:p>
    <w:p w:rsidR="00BC2F44" w:rsidRDefault="00AD0391">
      <w:pPr>
        <w:widowControl/>
        <w:jc w:val="left"/>
      </w:pPr>
      <w:r>
        <w:br w:type="page"/>
      </w:r>
    </w:p>
    <w:p w:rsidR="00BC2F44" w:rsidRDefault="00AD0391">
      <w:pPr>
        <w:pStyle w:val="1"/>
        <w:jc w:val="center"/>
        <w:rPr>
          <w:rFonts w:ascii="宋体" w:hAnsi="宋体" w:cs="宋体"/>
        </w:rPr>
      </w:pPr>
      <w:bookmarkStart w:id="670" w:name="_Toc24295"/>
      <w:r>
        <w:rPr>
          <w:rFonts w:ascii="宋体" w:hAnsi="宋体" w:cs="宋体" w:hint="eastAsia"/>
        </w:rPr>
        <w:lastRenderedPageBreak/>
        <w:t>《工程量清单》</w:t>
      </w:r>
      <w:bookmarkEnd w:id="670"/>
    </w:p>
    <w:p w:rsidR="00BC2F44" w:rsidRDefault="00AD0391">
      <w:pPr>
        <w:rPr>
          <w:rFonts w:cs="宋体"/>
        </w:rPr>
      </w:pPr>
      <w:r>
        <w:rPr>
          <w:rFonts w:cs="宋体" w:hint="eastAsia"/>
        </w:rPr>
        <w:t>该项目工程量清单详见青海省电子招投标公共服务平台上的电子工程量清单</w:t>
      </w:r>
    </w:p>
    <w:p w:rsidR="00BC2F44" w:rsidRDefault="00BC2F44">
      <w:pPr>
        <w:spacing w:line="360" w:lineRule="auto"/>
      </w:pPr>
    </w:p>
    <w:sectPr w:rsidR="00BC2F44" w:rsidSect="00BC2F44">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A72" w:rsidRDefault="00281A72" w:rsidP="00BC2F44">
      <w:r>
        <w:separator/>
      </w:r>
    </w:p>
  </w:endnote>
  <w:endnote w:type="continuationSeparator" w:id="1">
    <w:p w:rsidR="00281A72" w:rsidRDefault="00281A72" w:rsidP="00BC2F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KTMLKV+ËÎÌå">
    <w:altName w:val="微软雅黑"/>
    <w:charset w:val="01"/>
    <w:family w:val="auto"/>
    <w:pitch w:val="default"/>
    <w:sig w:usb0="00000000" w:usb1="00000000" w:usb2="00000006" w:usb3="00000000" w:csb0="00040001" w:csb1="00000000"/>
  </w:font>
  <w:font w:name="CMGDER+ËÎÌå">
    <w:altName w:val="微软雅黑"/>
    <w:charset w:val="01"/>
    <w:family w:val="auto"/>
    <w:pitch w:val="default"/>
    <w:sig w:usb0="00000000" w:usb1="00000000" w:usb2="00000006" w:usb3="00000000" w:csb0="00040001" w:csb1="00000000"/>
  </w:font>
  <w:font w:name="CAWUHT+ËÎÌå">
    <w:altName w:val="微软雅黑"/>
    <w:charset w:val="01"/>
    <w:family w:val="auto"/>
    <w:pitch w:val="default"/>
    <w:sig w:usb0="00000000" w:usb1="00000000" w:usb2="00000006" w:usb3="00000000" w:csb0="00040001" w:csb1="00000000"/>
  </w:font>
  <w:font w:name="ALFSVF+ËÎÌå">
    <w:altName w:val="微软雅黑"/>
    <w:charset w:val="01"/>
    <w:family w:val="auto"/>
    <w:pitch w:val="default"/>
    <w:sig w:usb0="00000000" w:usb1="00000000" w:usb2="00000006" w:usb3="00000000" w:csb0="00040001" w:csb1="00000000"/>
  </w:font>
  <w:font w:name="PDVIUS+ËÎÌå">
    <w:altName w:val="微软雅黑"/>
    <w:charset w:val="01"/>
    <w:family w:val="auto"/>
    <w:pitch w:val="default"/>
    <w:sig w:usb0="00000000" w:usb1="00000000" w:usb2="00000006" w:usb3="00000000" w:csb0="00040001" w:csb1="00000000"/>
  </w:font>
  <w:font w:name="MVDRWA+ËÎÌå">
    <w:altName w:val="微软雅黑"/>
    <w:charset w:val="01"/>
    <w:family w:val="auto"/>
    <w:pitch w:val="default"/>
    <w:sig w:usb0="00000000" w:usb1="00000000" w:usb2="00000006" w:usb3="00000000" w:csb0="00040001" w:csb1="00000000"/>
  </w:font>
  <w:font w:name="ILFREO+ºÚÌå">
    <w:altName w:val="微软雅黑"/>
    <w:charset w:val="01"/>
    <w:family w:val="modern"/>
    <w:pitch w:val="default"/>
    <w:sig w:usb0="00000000" w:usb1="00000000" w:usb2="00000016" w:usb3="00000000" w:csb0="00040001" w:csb1="00000000"/>
  </w:font>
  <w:font w:name="JVJPUP+ËÎÌå">
    <w:altName w:val="微软雅黑"/>
    <w:charset w:val="01"/>
    <w:family w:val="auto"/>
    <w:pitch w:val="default"/>
    <w:sig w:usb0="00000000" w:usb1="00000000" w:usb2="00000006" w:usb3="00000000" w:csb0="00040001" w:csb1="00000000"/>
  </w:font>
  <w:font w:name="QJJCQU+ËÎÌå">
    <w:altName w:val="微软雅黑"/>
    <w:charset w:val="01"/>
    <w:family w:val="auto"/>
    <w:pitch w:val="default"/>
    <w:sig w:usb0="00000000" w:usb1="00000000" w:usb2="00000006" w:usb3="00000000" w:csb0="00040001" w:csb1="00000000"/>
  </w:font>
  <w:font w:name="TNSRCS+ËÎÌå">
    <w:altName w:val="微软雅黑"/>
    <w:charset w:val="01"/>
    <w:family w:val="auto"/>
    <w:pitch w:val="default"/>
    <w:sig w:usb0="00000000" w:usb1="00000000" w:usb2="00000006" w:usb3="00000000" w:csb0="00040001" w:csb1="00000000"/>
  </w:font>
  <w:font w:name="SIONFE+ËÎÌå">
    <w:altName w:val="微软雅黑"/>
    <w:charset w:val="01"/>
    <w:family w:val="auto"/>
    <w:pitch w:val="default"/>
    <w:sig w:usb0="00000000" w:usb1="00000000" w:usb2="00000006" w:usb3="00000000" w:csb0="00040001" w:csb1="00000000"/>
  </w:font>
  <w:font w:name="LDGCJU+ËÎÌå">
    <w:altName w:val="微软雅黑"/>
    <w:charset w:val="01"/>
    <w:family w:val="auto"/>
    <w:pitch w:val="default"/>
    <w:sig w:usb0="00000000" w:usb1="00000000" w:usb2="00000006" w:usb3="00000000" w:csb0="00040001" w:csb1="00000000"/>
  </w:font>
  <w:font w:name="NRQHGC+ËÎÌå">
    <w:altName w:val="微软雅黑"/>
    <w:charset w:val="01"/>
    <w:family w:val="auto"/>
    <w:pitch w:val="default"/>
    <w:sig w:usb0="00000000" w:usb1="00000000" w:usb2="00000006" w:usb3="00000000" w:csb0="00040001" w:csb1="00000000"/>
  </w:font>
  <w:font w:name="OWOHQT+ËÎÌå">
    <w:altName w:val="微软雅黑"/>
    <w:charset w:val="01"/>
    <w:family w:val="auto"/>
    <w:pitch w:val="default"/>
    <w:sig w:usb0="00000000" w:usb1="00000000" w:usb2="00000006" w:usb3="00000000" w:csb0="00040001" w:csb1="00000000"/>
  </w:font>
  <w:font w:name="BKEKDK+ËÎÌå">
    <w:altName w:val="微软雅黑"/>
    <w:charset w:val="01"/>
    <w:family w:val="auto"/>
    <w:pitch w:val="default"/>
    <w:sig w:usb0="00000000" w:usb1="00000000" w:usb2="0000000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PDRHVA+ËÎÌå">
    <w:altName w:val="微软雅黑"/>
    <w:charset w:val="01"/>
    <w:family w:val="auto"/>
    <w:pitch w:val="default"/>
    <w:sig w:usb0="00000000" w:usb1="00000000" w:usb2="00000006" w:usb3="00000000" w:csb0="00040001" w:csb1="00000000"/>
  </w:font>
  <w:font w:name="LHMNCE+ËÎÌå">
    <w:altName w:val="微软雅黑"/>
    <w:charset w:val="01"/>
    <w:family w:val="auto"/>
    <w:pitch w:val="default"/>
    <w:sig w:usb0="00000000" w:usb1="00000000" w:usb2="00000006" w:usb3="00000000" w:csb0="00040001" w:csb1="00000000"/>
  </w:font>
  <w:font w:name="HVWQCQ+ËÎÌå">
    <w:altName w:val="微软雅黑"/>
    <w:charset w:val="01"/>
    <w:family w:val="auto"/>
    <w:pitch w:val="default"/>
    <w:sig w:usb0="00000000" w:usb1="00000000" w:usb2="00000006" w:usb3="00000000" w:csb0="00040001" w:csb1="00000000"/>
  </w:font>
  <w:font w:name="IWTKTT+ËÎÌå">
    <w:altName w:val="微软雅黑"/>
    <w:charset w:val="01"/>
    <w:family w:val="auto"/>
    <w:pitch w:val="default"/>
    <w:sig w:usb0="00000000" w:usb1="00000000" w:usb2="00000006" w:usb3="00000000" w:csb0="00040001" w:csb1="00000000"/>
  </w:font>
  <w:font w:name="URMMPE+ËÎÌå">
    <w:altName w:val="微软雅黑"/>
    <w:charset w:val="01"/>
    <w:family w:val="auto"/>
    <w:pitch w:val="default"/>
    <w:sig w:usb0="00000000" w:usb1="00000000" w:usb2="00000006" w:usb3="00000000" w:csb0="00040001" w:csb1="00000000"/>
  </w:font>
  <w:font w:name="AUVUKK+ËÎÌå">
    <w:altName w:val="微软雅黑"/>
    <w:charset w:val="01"/>
    <w:family w:val="auto"/>
    <w:pitch w:val="default"/>
    <w:sig w:usb0="00000000" w:usb1="00000000" w:usb2="00000006" w:usb3="00000000" w:csb0="00040001" w:csb1="00000000"/>
  </w:font>
  <w:font w:name="DVEVQN+ËÎÌå">
    <w:altName w:val="微软雅黑"/>
    <w:charset w:val="01"/>
    <w:family w:val="auto"/>
    <w:pitch w:val="default"/>
    <w:sig w:usb0="00000000" w:usb1="00000000" w:usb2="00000006" w:usb3="00000000" w:csb0="00040001" w:csb1="00000000"/>
  </w:font>
  <w:font w:name="CGIOKQ+ËÎÌå">
    <w:altName w:val="微软雅黑"/>
    <w:charset w:val="01"/>
    <w:family w:val="auto"/>
    <w:pitch w:val="default"/>
    <w:sig w:usb0="00000000" w:usb1="00000000" w:usb2="00000006" w:usb3="00000000" w:csb0="00040001" w:csb1="00000000"/>
  </w:font>
  <w:font w:name="EEREWE+ËÎÌå">
    <w:altName w:val="微软雅黑"/>
    <w:charset w:val="01"/>
    <w:family w:val="auto"/>
    <w:pitch w:val="default"/>
    <w:sig w:usb0="00000000" w:usb1="00000000" w:usb2="00000006" w:usb3="00000000" w:csb0="00040001" w:csb1="00000000"/>
  </w:font>
  <w:font w:name="WHNOTV+ËÎÌå">
    <w:altName w:val="微软雅黑"/>
    <w:charset w:val="01"/>
    <w:family w:val="auto"/>
    <w:pitch w:val="default"/>
    <w:sig w:usb0="00000000" w:usb1="00000000" w:usb2="00000006" w:usb3="00000000" w:csb0="00040001" w:csb1="00000000"/>
  </w:font>
  <w:font w:name="GIAEAU+ËÎÌå">
    <w:altName w:val="微软雅黑"/>
    <w:charset w:val="01"/>
    <w:family w:val="auto"/>
    <w:pitch w:val="default"/>
    <w:sig w:usb0="00000000" w:usb1="00000000" w:usb2="00000006" w:usb3="00000000" w:csb0="00040001" w:csb1="00000000"/>
  </w:font>
  <w:font w:name="WAFLHM+ËÎÌå">
    <w:altName w:val="微软雅黑"/>
    <w:charset w:val="01"/>
    <w:family w:val="auto"/>
    <w:pitch w:val="default"/>
    <w:sig w:usb0="00000000" w:usb1="00000000" w:usb2="00000006" w:usb3="00000000" w:csb0="00040001" w:csb1="00000000"/>
  </w:font>
  <w:font w:name="EUSLBJ+ËÎÌå">
    <w:altName w:val="微软雅黑"/>
    <w:charset w:val="01"/>
    <w:family w:val="auto"/>
    <w:pitch w:val="default"/>
    <w:sig w:usb0="00000000" w:usb1="00000000" w:usb2="00000006" w:usb3="00000000" w:csb0="00040001" w:csb1="00000000"/>
  </w:font>
  <w:font w:name="AONAKW+ËÎÌå">
    <w:altName w:val="微软雅黑"/>
    <w:charset w:val="01"/>
    <w:family w:val="auto"/>
    <w:pitch w:val="default"/>
    <w:sig w:usb0="00000000" w:usb1="00000000" w:usb2="00000006" w:usb3="00000000" w:csb0="00040001" w:csb1="00000000"/>
  </w:font>
  <w:font w:name="POWNFL+ËÎÌå">
    <w:altName w:val="微软雅黑"/>
    <w:charset w:val="01"/>
    <w:family w:val="auto"/>
    <w:pitch w:val="default"/>
    <w:sig w:usb0="00000000" w:usb1="00000000" w:usb2="00000006" w:usb3="00000000" w:csb0="00040001" w:csb1="00000000"/>
  </w:font>
  <w:font w:name="SAIPBA+ËÎÌå">
    <w:altName w:val="微软雅黑"/>
    <w:charset w:val="01"/>
    <w:family w:val="auto"/>
    <w:pitch w:val="default"/>
    <w:sig w:usb0="00000000" w:usb1="00000000" w:usb2="00000006" w:usb3="00000000" w:csb0="00040001" w:csb1="00000000"/>
  </w:font>
  <w:font w:name="VSDPWJ+ËÎÌå">
    <w:altName w:val="微软雅黑"/>
    <w:charset w:val="01"/>
    <w:family w:val="auto"/>
    <w:pitch w:val="default"/>
    <w:sig w:usb0="00000000" w:usb1="00000000" w:usb2="00000006" w:usb3="00000000" w:csb0="00040001" w:csb1="00000000"/>
  </w:font>
  <w:font w:name="ECDBCO+ËÎÌå">
    <w:altName w:val="微软雅黑"/>
    <w:charset w:val="01"/>
    <w:family w:val="auto"/>
    <w:pitch w:val="default"/>
    <w:sig w:usb0="00000000" w:usb1="00000000" w:usb2="00000006" w:usb3="00000000" w:csb0="00040001" w:csb1="00000000"/>
  </w:font>
  <w:font w:name="JMHHEB+ËÎÌå">
    <w:altName w:val="微软雅黑"/>
    <w:charset w:val="01"/>
    <w:family w:val="auto"/>
    <w:pitch w:val="default"/>
    <w:sig w:usb0="00000000" w:usb1="00000000" w:usb2="00000006" w:usb3="00000000" w:csb0="00040001" w:csb1="00000000"/>
  </w:font>
  <w:font w:name="KGWQCB+ËÎÌå">
    <w:altName w:val="微软雅黑"/>
    <w:charset w:val="01"/>
    <w:family w:val="auto"/>
    <w:pitch w:val="default"/>
    <w:sig w:usb0="00000000" w:usb1="00000000" w:usb2="00000006" w:usb3="00000000" w:csb0="00040001" w:csb1="00000000"/>
  </w:font>
  <w:font w:name="AEITOS+ËÎÌå">
    <w:altName w:val="微软雅黑"/>
    <w:charset w:val="01"/>
    <w:family w:val="auto"/>
    <w:pitch w:val="default"/>
    <w:sig w:usb0="00000000" w:usb1="00000000" w:usb2="00000006" w:usb3="00000000" w:csb0="00040001" w:csb1="00000000"/>
  </w:font>
  <w:font w:name="FRRONW+ËÎÌå">
    <w:altName w:val="微软雅黑"/>
    <w:charset w:val="01"/>
    <w:family w:val="auto"/>
    <w:pitch w:val="default"/>
    <w:sig w:usb0="00000000" w:usb1="00000000" w:usb2="00000006" w:usb3="00000000" w:csb0="00040001" w:csb1="00000000"/>
  </w:font>
  <w:font w:name="EDFAJN+ËÎÌå">
    <w:altName w:val="微软雅黑"/>
    <w:charset w:val="01"/>
    <w:family w:val="auto"/>
    <w:pitch w:val="default"/>
    <w:sig w:usb0="00000000" w:usb1="00000000" w:usb2="00000006" w:usb3="00000000" w:csb0="00040001" w:csb1="00000000"/>
  </w:font>
  <w:font w:name="AGWUAO+ËÎÌå">
    <w:altName w:val="微软雅黑"/>
    <w:charset w:val="01"/>
    <w:family w:val="auto"/>
    <w:pitch w:val="default"/>
    <w:sig w:usb0="00000000" w:usb1="00000000" w:usb2="00000006" w:usb3="00000000" w:csb0="00040001" w:csb1="00000000"/>
  </w:font>
  <w:font w:name="VCCDOE+ËÎÌå">
    <w:altName w:val="微软雅黑"/>
    <w:charset w:val="01"/>
    <w:family w:val="auto"/>
    <w:pitch w:val="default"/>
    <w:sig w:usb0="00000000" w:usb1="00000000" w:usb2="00000006" w:usb3="00000000" w:csb0="00040001" w:csb1="00000000"/>
  </w:font>
  <w:font w:name="VJWLRK+ËÎÌå">
    <w:altName w:val="微软雅黑"/>
    <w:charset w:val="01"/>
    <w:family w:val="auto"/>
    <w:pitch w:val="default"/>
    <w:sig w:usb0="00000000" w:usb1="00000000" w:usb2="00000006" w:usb3="00000000" w:csb0="00040001" w:csb1="00000000"/>
  </w:font>
  <w:font w:name="CBQCMT+ËÎÌå">
    <w:altName w:val="微软雅黑"/>
    <w:charset w:val="01"/>
    <w:family w:val="auto"/>
    <w:pitch w:val="default"/>
    <w:sig w:usb0="00000000" w:usb1="00000000" w:usb2="00000006" w:usb3="00000000" w:csb0="00040001" w:csb1="00000000"/>
  </w:font>
  <w:font w:name="ULBTAT+ËÎÌå">
    <w:altName w:val="微软雅黑"/>
    <w:charset w:val="01"/>
    <w:family w:val="auto"/>
    <w:pitch w:val="default"/>
    <w:sig w:usb0="00000000" w:usb1="00000000" w:usb2="00000006" w:usb3="00000000" w:csb0="00040001" w:csb1="00000000"/>
  </w:font>
  <w:font w:name="WTWSOV+ËÎÌå">
    <w:altName w:val="微软雅黑"/>
    <w:charset w:val="01"/>
    <w:family w:val="auto"/>
    <w:pitch w:val="default"/>
    <w:sig w:usb0="00000000" w:usb1="00000000" w:usb2="00000006" w:usb3="00000000" w:csb0="00040001" w:csb1="00000000"/>
  </w:font>
  <w:font w:name="LCHRIR+ËÎÌå">
    <w:altName w:val="微软雅黑"/>
    <w:charset w:val="01"/>
    <w:family w:val="auto"/>
    <w:pitch w:val="default"/>
    <w:sig w:usb0="00000000" w:usb1="00000000" w:usb2="00000006" w:usb3="00000000" w:csb0="00040001" w:csb1="00000000"/>
  </w:font>
  <w:font w:name="ATUWGS+ËÎÌå">
    <w:altName w:val="微软雅黑"/>
    <w:charset w:val="01"/>
    <w:family w:val="auto"/>
    <w:pitch w:val="default"/>
    <w:sig w:usb0="00000000" w:usb1="00000000" w:usb2="00000006" w:usb3="00000000" w:csb0="00040001" w:csb1="00000000"/>
  </w:font>
  <w:font w:name="AHSSHU+ËÎÌå">
    <w:altName w:val="微软雅黑"/>
    <w:charset w:val="01"/>
    <w:family w:val="auto"/>
    <w:pitch w:val="default"/>
    <w:sig w:usb0="00000000" w:usb1="00000000" w:usb2="00000006" w:usb3="00000000" w:csb0="00040001" w:csb1="00000000"/>
  </w:font>
  <w:font w:name="SVQPPJ+ËÎÌå">
    <w:altName w:val="微软雅黑"/>
    <w:charset w:val="01"/>
    <w:family w:val="auto"/>
    <w:pitch w:val="default"/>
    <w:sig w:usb0="00000000" w:usb1="00000000" w:usb2="00000006" w:usb3="00000000" w:csb0="00040001" w:csb1="00000000"/>
  </w:font>
  <w:font w:name="KREISW+ËÎÌå">
    <w:altName w:val="微软雅黑"/>
    <w:charset w:val="01"/>
    <w:family w:val="auto"/>
    <w:pitch w:val="default"/>
    <w:sig w:usb0="00000000" w:usb1="00000000" w:usb2="00000006" w:usb3="00000000" w:csb0="00040001" w:csb1="00000000"/>
  </w:font>
  <w:font w:name="FSLDAG+ËÎÌå">
    <w:altName w:val="微软雅黑"/>
    <w:charset w:val="01"/>
    <w:family w:val="auto"/>
    <w:pitch w:val="default"/>
    <w:sig w:usb0="00000000" w:usb1="00000000" w:usb2="00000006" w:usb3="00000000" w:csb0="00040001" w:csb1="00000000"/>
  </w:font>
  <w:font w:name="SJQLRA+ËÎÌå">
    <w:altName w:val="微软雅黑"/>
    <w:charset w:val="01"/>
    <w:family w:val="auto"/>
    <w:pitch w:val="default"/>
    <w:sig w:usb0="00000000" w:usb1="00000000" w:usb2="00000006" w:usb3="00000000" w:csb0="00040001" w:csb1="00000000"/>
  </w:font>
  <w:font w:name="RJPIFB+ËÎÌå">
    <w:altName w:val="微软雅黑"/>
    <w:charset w:val="01"/>
    <w:family w:val="auto"/>
    <w:pitch w:val="default"/>
    <w:sig w:usb0="00000000" w:usb1="00000000" w:usb2="00000006" w:usb3="00000000" w:csb0="00040001" w:csb1="00000000"/>
  </w:font>
  <w:font w:name="VRSUML+ËÎÌå">
    <w:altName w:val="微软雅黑"/>
    <w:charset w:val="01"/>
    <w:family w:val="auto"/>
    <w:pitch w:val="default"/>
    <w:sig w:usb0="00000000" w:usb1="00000000" w:usb2="00000006" w:usb3="00000000" w:csb0="00040001" w:csb1="00000000"/>
  </w:font>
  <w:font w:name="JMHPCI+ËÎÌå">
    <w:altName w:val="微软雅黑"/>
    <w:charset w:val="01"/>
    <w:family w:val="auto"/>
    <w:pitch w:val="default"/>
    <w:sig w:usb0="00000000" w:usb1="00000000" w:usb2="00000006" w:usb3="00000000" w:csb0="00040001" w:csb1="00000000"/>
  </w:font>
  <w:font w:name="GCIPVO+ËÎÌå">
    <w:altName w:val="微软雅黑"/>
    <w:charset w:val="01"/>
    <w:family w:val="auto"/>
    <w:pitch w:val="default"/>
    <w:sig w:usb0="00000000" w:usb1="00000000" w:usb2="00000006" w:usb3="00000000" w:csb0="00040001" w:csb1="00000000"/>
  </w:font>
  <w:font w:name="BVFINJ+ËÎÌå">
    <w:altName w:val="微软雅黑"/>
    <w:charset w:val="01"/>
    <w:family w:val="auto"/>
    <w:pitch w:val="default"/>
    <w:sig w:usb0="00000000" w:usb1="00000000" w:usb2="00000006" w:usb3="00000000" w:csb0="00040001" w:csb1="00000000"/>
  </w:font>
  <w:font w:name="FOBCVK+ËÎÌå">
    <w:altName w:val="微软雅黑"/>
    <w:charset w:val="01"/>
    <w:family w:val="auto"/>
    <w:pitch w:val="default"/>
    <w:sig w:usb0="00000000" w:usb1="00000000" w:usb2="00000006" w:usb3="00000000" w:csb0="00040001" w:csb1="00000000"/>
  </w:font>
  <w:font w:name="CWCEDJ+ËÎÌå">
    <w:altName w:val="微软雅黑"/>
    <w:charset w:val="01"/>
    <w:family w:val="auto"/>
    <w:pitch w:val="default"/>
    <w:sig w:usb0="00000000" w:usb1="00000000" w:usb2="00000006" w:usb3="00000000" w:csb0="00040001" w:csb1="00000000"/>
  </w:font>
  <w:font w:name="WFGMRT+ËÎÌå">
    <w:altName w:val="微软雅黑"/>
    <w:charset w:val="01"/>
    <w:family w:val="auto"/>
    <w:pitch w:val="default"/>
    <w:sig w:usb0="00000000" w:usb1="00000000" w:usb2="00000006" w:usb3="00000000" w:csb0="00040001" w:csb1="00000000"/>
  </w:font>
  <w:font w:name="AEWPWL+ËÎÌå">
    <w:altName w:val="微软雅黑"/>
    <w:charset w:val="01"/>
    <w:family w:val="auto"/>
    <w:pitch w:val="default"/>
    <w:sig w:usb0="00000000" w:usb1="00000000" w:usb2="00000006" w:usb3="00000000" w:csb0="00040001" w:csb1="00000000"/>
  </w:font>
  <w:font w:name="RBQAWV+ËÎÌå">
    <w:altName w:val="微软雅黑"/>
    <w:charset w:val="01"/>
    <w:family w:val="auto"/>
    <w:pitch w:val="default"/>
    <w:sig w:usb0="00000000" w:usb1="00000000" w:usb2="00000006" w:usb3="00000000" w:csb0="00040001" w:csb1="00000000"/>
  </w:font>
  <w:font w:name="OMJLBU+ËÎÌå">
    <w:altName w:val="微软雅黑"/>
    <w:charset w:val="01"/>
    <w:family w:val="auto"/>
    <w:pitch w:val="default"/>
    <w:sig w:usb0="00000000" w:usb1="00000000" w:usb2="00000006" w:usb3="00000000" w:csb0="00040001" w:csb1="00000000"/>
  </w:font>
  <w:font w:name="CKTSHF+ËÎÌå">
    <w:altName w:val="微软雅黑"/>
    <w:charset w:val="01"/>
    <w:family w:val="auto"/>
    <w:pitch w:val="default"/>
    <w:sig w:usb0="00000000" w:usb1="00000000" w:usb2="00000006" w:usb3="00000000" w:csb0="00040001" w:csb1="00000000"/>
  </w:font>
  <w:font w:name="GBVNDG+ËÎÌå">
    <w:altName w:val="微软雅黑"/>
    <w:charset w:val="01"/>
    <w:family w:val="auto"/>
    <w:pitch w:val="default"/>
    <w:sig w:usb0="00000000" w:usb1="00000000" w:usb2="00000006" w:usb3="00000000" w:csb0="00040001" w:csb1="00000000"/>
  </w:font>
  <w:font w:name="HWOJIB+ËÎÌå">
    <w:altName w:val="微软雅黑"/>
    <w:charset w:val="01"/>
    <w:family w:val="auto"/>
    <w:pitch w:val="default"/>
    <w:sig w:usb0="00000000" w:usb1="00000000" w:usb2="00000006" w:usb3="00000000" w:csb0="00040001" w:csb1="00000000"/>
  </w:font>
  <w:font w:name="JDQADD+ËÎÌå">
    <w:altName w:val="微软雅黑"/>
    <w:charset w:val="01"/>
    <w:family w:val="auto"/>
    <w:pitch w:val="default"/>
    <w:sig w:usb0="00000000" w:usb1="00000000" w:usb2="00000006" w:usb3="00000000" w:csb0="00040001" w:csb1="00000000"/>
  </w:font>
  <w:font w:name="CEDLDI+ËÎÌå">
    <w:altName w:val="微软雅黑"/>
    <w:charset w:val="01"/>
    <w:family w:val="auto"/>
    <w:pitch w:val="default"/>
    <w:sig w:usb0="00000000" w:usb1="00000000" w:usb2="00000006" w:usb3="00000000" w:csb0="00040001" w:csb1="00000000"/>
  </w:font>
  <w:font w:name="MingLiU_HKSCS">
    <w:panose1 w:val="02020500000000000000"/>
    <w:charset w:val="88"/>
    <w:family w:val="roman"/>
    <w:pitch w:val="variable"/>
    <w:sig w:usb0="A00002FF" w:usb1="38CFFCFA" w:usb2="00000016" w:usb3="00000000" w:csb0="00100001" w:csb1="00000000"/>
  </w:font>
  <w:font w:name="FHPQDL+ËÎÌå">
    <w:altName w:val="微软雅黑"/>
    <w:charset w:val="01"/>
    <w:family w:val="auto"/>
    <w:pitch w:val="default"/>
    <w:sig w:usb0="00000000" w:usb1="00000000" w:usb2="00000006" w:usb3="00000000" w:csb0="00040001" w:csb1="00000000"/>
  </w:font>
  <w:font w:name="BMFWGQ+ËÎÌå">
    <w:altName w:val="微软雅黑"/>
    <w:charset w:val="01"/>
    <w:family w:val="auto"/>
    <w:pitch w:val="default"/>
    <w:sig w:usb0="00000000" w:usb1="00000000" w:usb2="00000006" w:usb3="00000000" w:csb0="00040001" w:csb1="00000000"/>
  </w:font>
  <w:font w:name="BGEWKN+ºÚÌå">
    <w:altName w:val="微软雅黑"/>
    <w:charset w:val="01"/>
    <w:family w:val="modern"/>
    <w:pitch w:val="default"/>
    <w:sig w:usb0="00000000" w:usb1="00000000" w:usb2="00000016" w:usb3="00000000" w:csb0="00040001" w:csb1="00000000"/>
  </w:font>
  <w:font w:name="HFFOEJ+ºÚÌå">
    <w:altName w:val="微软雅黑"/>
    <w:charset w:val="01"/>
    <w:family w:val="modern"/>
    <w:pitch w:val="default"/>
    <w:sig w:usb0="00000000" w:usb1="00000000" w:usb2="00000016" w:usb3="00000000" w:csb0="00040001" w:csb1="00000000"/>
  </w:font>
  <w:font w:name="CBAGOO+ËÎÌå">
    <w:altName w:val="微软雅黑"/>
    <w:charset w:val="01"/>
    <w:family w:val="auto"/>
    <w:pitch w:val="default"/>
    <w:sig w:usb0="00000000" w:usb1="00000000" w:usb2="00000006" w:usb3="00000000" w:csb0="00040001" w:csb1="00000000"/>
  </w:font>
  <w:font w:name="TELIKN+ËÎÌå">
    <w:altName w:val="微软雅黑"/>
    <w:charset w:val="01"/>
    <w:family w:val="auto"/>
    <w:pitch w:val="default"/>
    <w:sig w:usb0="00000000" w:usb1="00000000" w:usb2="00000006" w:usb3="00000000" w:csb0="00040001" w:csb1="00000000"/>
  </w:font>
  <w:font w:name="TJMNSJ+ºÚÌå">
    <w:altName w:val="微软雅黑"/>
    <w:charset w:val="01"/>
    <w:family w:val="modern"/>
    <w:pitch w:val="default"/>
    <w:sig w:usb0="00000000" w:usb1="00000000" w:usb2="00000016" w:usb3="00000000" w:csb0="00040001" w:csb1="00000000"/>
  </w:font>
  <w:font w:name="FNRLGN+ºÚÌå">
    <w:altName w:val="微软雅黑"/>
    <w:charset w:val="01"/>
    <w:family w:val="modern"/>
    <w:pitch w:val="default"/>
    <w:sig w:usb0="00000000" w:usb1="0000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5"/>
    </w:sdtPr>
    <w:sdtContent>
      <w:p w:rsidR="0008758A" w:rsidRDefault="0008758A">
        <w:pPr>
          <w:pStyle w:val="a6"/>
          <w:jc w:val="center"/>
        </w:pPr>
        <w:fldSimple w:instr=" PAGE   \* MERGEFORMAT ">
          <w:r w:rsidR="00A56B24" w:rsidRPr="00A56B24">
            <w:rPr>
              <w:noProof/>
              <w:lang w:val="zh-CN"/>
            </w:rPr>
            <w:t>-</w:t>
          </w:r>
          <w:r w:rsidR="00A56B24">
            <w:rPr>
              <w:noProof/>
            </w:rPr>
            <w:t xml:space="preserve"> 8 -</w:t>
          </w:r>
        </w:fldSimple>
      </w:p>
    </w:sdtContent>
  </w:sdt>
  <w:p w:rsidR="0008758A" w:rsidRDefault="0008758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4"/>
    </w:sdtPr>
    <w:sdtContent>
      <w:p w:rsidR="0008758A" w:rsidRDefault="0008758A">
        <w:pPr>
          <w:pStyle w:val="a6"/>
          <w:jc w:val="center"/>
        </w:pPr>
        <w:fldSimple w:instr=" PAGE   \* MERGEFORMAT ">
          <w:r w:rsidR="00A56B24" w:rsidRPr="00A56B24">
            <w:rPr>
              <w:noProof/>
              <w:lang w:val="zh-CN"/>
            </w:rPr>
            <w:t>-</w:t>
          </w:r>
          <w:r w:rsidR="00A56B24">
            <w:rPr>
              <w:noProof/>
            </w:rPr>
            <w:t xml:space="preserve"> 1 -</w:t>
          </w:r>
        </w:fldSimple>
      </w:p>
    </w:sdtContent>
  </w:sdt>
  <w:p w:rsidR="0008758A" w:rsidRDefault="0008758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A72" w:rsidRDefault="00281A72" w:rsidP="00BC2F44">
      <w:r>
        <w:separator/>
      </w:r>
    </w:p>
  </w:footnote>
  <w:footnote w:type="continuationSeparator" w:id="1">
    <w:p w:rsidR="00281A72" w:rsidRDefault="00281A72" w:rsidP="00BC2F4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12290"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525F9"/>
    <w:rsid w:val="00006EA4"/>
    <w:rsid w:val="000122B5"/>
    <w:rsid w:val="000142BF"/>
    <w:rsid w:val="00014358"/>
    <w:rsid w:val="00022D73"/>
    <w:rsid w:val="0003248A"/>
    <w:rsid w:val="00034A18"/>
    <w:rsid w:val="00044E04"/>
    <w:rsid w:val="00055346"/>
    <w:rsid w:val="00073EF8"/>
    <w:rsid w:val="00081E52"/>
    <w:rsid w:val="0008758A"/>
    <w:rsid w:val="00092779"/>
    <w:rsid w:val="000A47F1"/>
    <w:rsid w:val="000A7033"/>
    <w:rsid w:val="000C42C4"/>
    <w:rsid w:val="000F7179"/>
    <w:rsid w:val="00100AB5"/>
    <w:rsid w:val="00130B92"/>
    <w:rsid w:val="00133ABB"/>
    <w:rsid w:val="00136810"/>
    <w:rsid w:val="00152F9E"/>
    <w:rsid w:val="00154CE3"/>
    <w:rsid w:val="001665CF"/>
    <w:rsid w:val="00183153"/>
    <w:rsid w:val="00185A90"/>
    <w:rsid w:val="001922ED"/>
    <w:rsid w:val="001955E5"/>
    <w:rsid w:val="001A47FC"/>
    <w:rsid w:val="001A52D4"/>
    <w:rsid w:val="001C1176"/>
    <w:rsid w:val="001D24E4"/>
    <w:rsid w:val="001F2215"/>
    <w:rsid w:val="00201336"/>
    <w:rsid w:val="00210BD7"/>
    <w:rsid w:val="0021707F"/>
    <w:rsid w:val="0023255C"/>
    <w:rsid w:val="0023293F"/>
    <w:rsid w:val="002367B9"/>
    <w:rsid w:val="00237984"/>
    <w:rsid w:val="00243DA3"/>
    <w:rsid w:val="00250177"/>
    <w:rsid w:val="00263433"/>
    <w:rsid w:val="00265938"/>
    <w:rsid w:val="00275CCF"/>
    <w:rsid w:val="002804F5"/>
    <w:rsid w:val="00281A72"/>
    <w:rsid w:val="0028652E"/>
    <w:rsid w:val="002A30C5"/>
    <w:rsid w:val="002A55D1"/>
    <w:rsid w:val="002B39C2"/>
    <w:rsid w:val="002B7DA9"/>
    <w:rsid w:val="002C460D"/>
    <w:rsid w:val="002D68EA"/>
    <w:rsid w:val="002E1E42"/>
    <w:rsid w:val="002E5FBE"/>
    <w:rsid w:val="00317F96"/>
    <w:rsid w:val="0033578F"/>
    <w:rsid w:val="00344CC5"/>
    <w:rsid w:val="00353756"/>
    <w:rsid w:val="003575C8"/>
    <w:rsid w:val="00370B28"/>
    <w:rsid w:val="00383535"/>
    <w:rsid w:val="00390597"/>
    <w:rsid w:val="003919EC"/>
    <w:rsid w:val="003A3F5A"/>
    <w:rsid w:val="003A4339"/>
    <w:rsid w:val="003B0602"/>
    <w:rsid w:val="003B768D"/>
    <w:rsid w:val="003C7232"/>
    <w:rsid w:val="003D1637"/>
    <w:rsid w:val="003E0EFB"/>
    <w:rsid w:val="003F774F"/>
    <w:rsid w:val="00433850"/>
    <w:rsid w:val="004356C3"/>
    <w:rsid w:val="00456BCF"/>
    <w:rsid w:val="00456CD0"/>
    <w:rsid w:val="004805EE"/>
    <w:rsid w:val="004A2258"/>
    <w:rsid w:val="004A7A34"/>
    <w:rsid w:val="004B0E46"/>
    <w:rsid w:val="004B16E4"/>
    <w:rsid w:val="004B18C8"/>
    <w:rsid w:val="004E0A77"/>
    <w:rsid w:val="00506322"/>
    <w:rsid w:val="00512D4E"/>
    <w:rsid w:val="00543E37"/>
    <w:rsid w:val="00544BF8"/>
    <w:rsid w:val="00547807"/>
    <w:rsid w:val="00564478"/>
    <w:rsid w:val="00583F37"/>
    <w:rsid w:val="005858BB"/>
    <w:rsid w:val="005C0CA3"/>
    <w:rsid w:val="005C23B2"/>
    <w:rsid w:val="005D3978"/>
    <w:rsid w:val="00613319"/>
    <w:rsid w:val="00632934"/>
    <w:rsid w:val="006358CD"/>
    <w:rsid w:val="00650477"/>
    <w:rsid w:val="00662E3C"/>
    <w:rsid w:val="006745C4"/>
    <w:rsid w:val="00676C33"/>
    <w:rsid w:val="00684CEF"/>
    <w:rsid w:val="006A779F"/>
    <w:rsid w:val="006B7FBA"/>
    <w:rsid w:val="006D0205"/>
    <w:rsid w:val="006F7D11"/>
    <w:rsid w:val="0073177D"/>
    <w:rsid w:val="00733C9D"/>
    <w:rsid w:val="00736FE2"/>
    <w:rsid w:val="00750659"/>
    <w:rsid w:val="00754E44"/>
    <w:rsid w:val="007556D0"/>
    <w:rsid w:val="00757639"/>
    <w:rsid w:val="007600AC"/>
    <w:rsid w:val="00767150"/>
    <w:rsid w:val="0077082B"/>
    <w:rsid w:val="007737CE"/>
    <w:rsid w:val="00781A2E"/>
    <w:rsid w:val="0078251C"/>
    <w:rsid w:val="00793857"/>
    <w:rsid w:val="007A2FB4"/>
    <w:rsid w:val="007B4474"/>
    <w:rsid w:val="007D035B"/>
    <w:rsid w:val="007D38EE"/>
    <w:rsid w:val="00805DF1"/>
    <w:rsid w:val="00806ED8"/>
    <w:rsid w:val="00807BEE"/>
    <w:rsid w:val="008220C0"/>
    <w:rsid w:val="008233C2"/>
    <w:rsid w:val="00824C0A"/>
    <w:rsid w:val="00827656"/>
    <w:rsid w:val="00845EA0"/>
    <w:rsid w:val="008826F4"/>
    <w:rsid w:val="0088743B"/>
    <w:rsid w:val="00894604"/>
    <w:rsid w:val="008A35DE"/>
    <w:rsid w:val="008B630B"/>
    <w:rsid w:val="008D60A3"/>
    <w:rsid w:val="009042BC"/>
    <w:rsid w:val="00917E7E"/>
    <w:rsid w:val="00931253"/>
    <w:rsid w:val="00941CBC"/>
    <w:rsid w:val="009565DE"/>
    <w:rsid w:val="0096616F"/>
    <w:rsid w:val="00972624"/>
    <w:rsid w:val="00977882"/>
    <w:rsid w:val="00984D05"/>
    <w:rsid w:val="009B0CA9"/>
    <w:rsid w:val="009B4151"/>
    <w:rsid w:val="009D722B"/>
    <w:rsid w:val="009E13DB"/>
    <w:rsid w:val="00A11167"/>
    <w:rsid w:val="00A133C0"/>
    <w:rsid w:val="00A1346F"/>
    <w:rsid w:val="00A13FC3"/>
    <w:rsid w:val="00A26753"/>
    <w:rsid w:val="00A30349"/>
    <w:rsid w:val="00A50A03"/>
    <w:rsid w:val="00A548A8"/>
    <w:rsid w:val="00A56B24"/>
    <w:rsid w:val="00A6583F"/>
    <w:rsid w:val="00A94195"/>
    <w:rsid w:val="00A97C96"/>
    <w:rsid w:val="00AA4190"/>
    <w:rsid w:val="00AD0391"/>
    <w:rsid w:val="00AD3FA0"/>
    <w:rsid w:val="00AD5B8F"/>
    <w:rsid w:val="00AE0A91"/>
    <w:rsid w:val="00AE28AA"/>
    <w:rsid w:val="00AF75D4"/>
    <w:rsid w:val="00B168CA"/>
    <w:rsid w:val="00B46D47"/>
    <w:rsid w:val="00B525F9"/>
    <w:rsid w:val="00B57924"/>
    <w:rsid w:val="00B57E0D"/>
    <w:rsid w:val="00B61651"/>
    <w:rsid w:val="00B93EB0"/>
    <w:rsid w:val="00BA4032"/>
    <w:rsid w:val="00BA7A3A"/>
    <w:rsid w:val="00BB5793"/>
    <w:rsid w:val="00BC2F44"/>
    <w:rsid w:val="00BD1389"/>
    <w:rsid w:val="00BE08B6"/>
    <w:rsid w:val="00C131EE"/>
    <w:rsid w:val="00C15742"/>
    <w:rsid w:val="00C1719D"/>
    <w:rsid w:val="00C2253F"/>
    <w:rsid w:val="00C26AF2"/>
    <w:rsid w:val="00C44043"/>
    <w:rsid w:val="00C4719E"/>
    <w:rsid w:val="00C50F79"/>
    <w:rsid w:val="00C510BB"/>
    <w:rsid w:val="00C61847"/>
    <w:rsid w:val="00C878A0"/>
    <w:rsid w:val="00CB19D8"/>
    <w:rsid w:val="00CB4E2F"/>
    <w:rsid w:val="00CD32A2"/>
    <w:rsid w:val="00CD7290"/>
    <w:rsid w:val="00D00905"/>
    <w:rsid w:val="00D1539F"/>
    <w:rsid w:val="00D518FF"/>
    <w:rsid w:val="00D56986"/>
    <w:rsid w:val="00D65C7F"/>
    <w:rsid w:val="00D71BE3"/>
    <w:rsid w:val="00D82B0B"/>
    <w:rsid w:val="00D84D86"/>
    <w:rsid w:val="00D97E0C"/>
    <w:rsid w:val="00DA6765"/>
    <w:rsid w:val="00DB3BBA"/>
    <w:rsid w:val="00DB4B79"/>
    <w:rsid w:val="00DB520D"/>
    <w:rsid w:val="00DB687B"/>
    <w:rsid w:val="00DC1CE1"/>
    <w:rsid w:val="00DC3D20"/>
    <w:rsid w:val="00DC56A3"/>
    <w:rsid w:val="00DD1FBB"/>
    <w:rsid w:val="00DD78AD"/>
    <w:rsid w:val="00E00610"/>
    <w:rsid w:val="00E07EC6"/>
    <w:rsid w:val="00E41F12"/>
    <w:rsid w:val="00E46172"/>
    <w:rsid w:val="00E81838"/>
    <w:rsid w:val="00EA1491"/>
    <w:rsid w:val="00EA5421"/>
    <w:rsid w:val="00EB5770"/>
    <w:rsid w:val="00EB5B66"/>
    <w:rsid w:val="00EF03F0"/>
    <w:rsid w:val="00EF5AE9"/>
    <w:rsid w:val="00F149FE"/>
    <w:rsid w:val="00F2154A"/>
    <w:rsid w:val="00F27316"/>
    <w:rsid w:val="00F34199"/>
    <w:rsid w:val="00F378FC"/>
    <w:rsid w:val="00F40D0C"/>
    <w:rsid w:val="00F471AA"/>
    <w:rsid w:val="00F60848"/>
    <w:rsid w:val="00F61C71"/>
    <w:rsid w:val="00F62306"/>
    <w:rsid w:val="00F67EF2"/>
    <w:rsid w:val="00F7008C"/>
    <w:rsid w:val="00F867B6"/>
    <w:rsid w:val="00F910B2"/>
    <w:rsid w:val="00F93188"/>
    <w:rsid w:val="00FA60EA"/>
    <w:rsid w:val="00FC5DEA"/>
    <w:rsid w:val="00FD137F"/>
    <w:rsid w:val="00FD1739"/>
    <w:rsid w:val="00FE77D2"/>
    <w:rsid w:val="00FF5F49"/>
    <w:rsid w:val="01085F60"/>
    <w:rsid w:val="01707493"/>
    <w:rsid w:val="02841B7D"/>
    <w:rsid w:val="03C16A62"/>
    <w:rsid w:val="04303A59"/>
    <w:rsid w:val="05DE5F2A"/>
    <w:rsid w:val="099D3D53"/>
    <w:rsid w:val="0EB05605"/>
    <w:rsid w:val="10BD6855"/>
    <w:rsid w:val="14FB35F2"/>
    <w:rsid w:val="15D35781"/>
    <w:rsid w:val="17170DB1"/>
    <w:rsid w:val="181C322C"/>
    <w:rsid w:val="1A0B4B73"/>
    <w:rsid w:val="1D40434F"/>
    <w:rsid w:val="1E576F4C"/>
    <w:rsid w:val="1EB93A75"/>
    <w:rsid w:val="23C14BF3"/>
    <w:rsid w:val="28E550C2"/>
    <w:rsid w:val="2A452B39"/>
    <w:rsid w:val="2AB72817"/>
    <w:rsid w:val="2FA714F1"/>
    <w:rsid w:val="32A55178"/>
    <w:rsid w:val="3BA64266"/>
    <w:rsid w:val="3E3D68CD"/>
    <w:rsid w:val="42FA5A82"/>
    <w:rsid w:val="45A10F31"/>
    <w:rsid w:val="490C39B8"/>
    <w:rsid w:val="4AB179A8"/>
    <w:rsid w:val="4ACE0D54"/>
    <w:rsid w:val="4AF96379"/>
    <w:rsid w:val="4CDE560C"/>
    <w:rsid w:val="509E0F63"/>
    <w:rsid w:val="52C134C2"/>
    <w:rsid w:val="55DB65AD"/>
    <w:rsid w:val="57FF631F"/>
    <w:rsid w:val="5A2A6D2F"/>
    <w:rsid w:val="5E197105"/>
    <w:rsid w:val="5F423348"/>
    <w:rsid w:val="65A72B3D"/>
    <w:rsid w:val="66AE575A"/>
    <w:rsid w:val="67C86FAD"/>
    <w:rsid w:val="67F006C9"/>
    <w:rsid w:val="69182D0A"/>
    <w:rsid w:val="6FF36356"/>
    <w:rsid w:val="718A7916"/>
    <w:rsid w:val="73491FF3"/>
    <w:rsid w:val="74B25DD5"/>
    <w:rsid w:val="7A2616F1"/>
    <w:rsid w:val="7E517E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index 1"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2F44"/>
    <w:pPr>
      <w:widowControl w:val="0"/>
      <w:jc w:val="both"/>
    </w:pPr>
    <w:rPr>
      <w:kern w:val="2"/>
      <w:sz w:val="21"/>
      <w:szCs w:val="22"/>
    </w:rPr>
  </w:style>
  <w:style w:type="paragraph" w:styleId="1">
    <w:name w:val="heading 1"/>
    <w:basedOn w:val="a"/>
    <w:next w:val="a"/>
    <w:link w:val="1Char"/>
    <w:uiPriority w:val="9"/>
    <w:qFormat/>
    <w:rsid w:val="00BC2F44"/>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C2F4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C2F44"/>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BC2F44"/>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rsid w:val="00BC2F44"/>
    <w:pPr>
      <w:keepNext/>
      <w:keepLines/>
      <w:adjustRightInd w:val="0"/>
      <w:spacing w:before="280" w:after="290" w:line="376" w:lineRule="atLeast"/>
      <w:textAlignment w:val="baseline"/>
      <w:outlineLvl w:val="4"/>
    </w:pPr>
    <w:rPr>
      <w:rFonts w:ascii="Calibri" w:eastAsia="宋体" w:hAnsi="Calibri" w:cs="Times New Roman"/>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1"/>
    <w:qFormat/>
    <w:rsid w:val="00BC2F44"/>
    <w:pPr>
      <w:spacing w:line="560" w:lineRule="exact"/>
    </w:pPr>
    <w:rPr>
      <w:rFonts w:eastAsia="黑体"/>
      <w:sz w:val="36"/>
      <w:szCs w:val="24"/>
    </w:rPr>
  </w:style>
  <w:style w:type="paragraph" w:styleId="a4">
    <w:name w:val="Body Text Indent"/>
    <w:basedOn w:val="a"/>
    <w:link w:val="Char"/>
    <w:uiPriority w:val="99"/>
    <w:semiHidden/>
    <w:unhideWhenUsed/>
    <w:qFormat/>
    <w:rsid w:val="00BC2F44"/>
    <w:pPr>
      <w:spacing w:after="120"/>
      <w:ind w:leftChars="200" w:left="420"/>
    </w:pPr>
  </w:style>
  <w:style w:type="paragraph" w:styleId="30">
    <w:name w:val="toc 3"/>
    <w:basedOn w:val="a"/>
    <w:next w:val="a"/>
    <w:uiPriority w:val="39"/>
    <w:unhideWhenUsed/>
    <w:qFormat/>
    <w:rsid w:val="00BC2F44"/>
    <w:pPr>
      <w:ind w:leftChars="400" w:left="840"/>
    </w:pPr>
  </w:style>
  <w:style w:type="paragraph" w:styleId="20">
    <w:name w:val="Body Text Indent 2"/>
    <w:basedOn w:val="a"/>
    <w:link w:val="2Char0"/>
    <w:uiPriority w:val="99"/>
    <w:semiHidden/>
    <w:unhideWhenUsed/>
    <w:qFormat/>
    <w:rsid w:val="00BC2F44"/>
    <w:pPr>
      <w:spacing w:after="120" w:line="480" w:lineRule="auto"/>
      <w:ind w:leftChars="200" w:left="420"/>
    </w:pPr>
  </w:style>
  <w:style w:type="paragraph" w:styleId="a5">
    <w:name w:val="Balloon Text"/>
    <w:basedOn w:val="a"/>
    <w:link w:val="Char0"/>
    <w:uiPriority w:val="99"/>
    <w:semiHidden/>
    <w:unhideWhenUsed/>
    <w:qFormat/>
    <w:rsid w:val="00BC2F44"/>
    <w:rPr>
      <w:sz w:val="18"/>
      <w:szCs w:val="18"/>
    </w:rPr>
  </w:style>
  <w:style w:type="paragraph" w:styleId="a6">
    <w:name w:val="footer"/>
    <w:basedOn w:val="a"/>
    <w:link w:val="Char2"/>
    <w:uiPriority w:val="99"/>
    <w:unhideWhenUsed/>
    <w:qFormat/>
    <w:rsid w:val="00BC2F44"/>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BC2F44"/>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BC2F44"/>
  </w:style>
  <w:style w:type="paragraph" w:styleId="40">
    <w:name w:val="toc 4"/>
    <w:basedOn w:val="a"/>
    <w:next w:val="a"/>
    <w:uiPriority w:val="39"/>
    <w:unhideWhenUsed/>
    <w:qFormat/>
    <w:rsid w:val="00BC2F44"/>
    <w:pPr>
      <w:ind w:leftChars="600" w:left="1260"/>
    </w:pPr>
  </w:style>
  <w:style w:type="paragraph" w:styleId="21">
    <w:name w:val="toc 2"/>
    <w:basedOn w:val="a"/>
    <w:next w:val="a"/>
    <w:uiPriority w:val="39"/>
    <w:unhideWhenUsed/>
    <w:qFormat/>
    <w:rsid w:val="00BC2F44"/>
    <w:pPr>
      <w:ind w:leftChars="200" w:left="420"/>
    </w:pPr>
  </w:style>
  <w:style w:type="paragraph" w:styleId="11">
    <w:name w:val="index 1"/>
    <w:basedOn w:val="a"/>
    <w:next w:val="a"/>
    <w:semiHidden/>
    <w:qFormat/>
    <w:rsid w:val="00BC2F44"/>
    <w:pPr>
      <w:spacing w:line="560" w:lineRule="exact"/>
    </w:pPr>
    <w:rPr>
      <w:rFonts w:ascii="宋体" w:eastAsia="宋体" w:hAnsi="宋体" w:cs="仿宋_GB2312"/>
      <w:color w:val="000000"/>
      <w:szCs w:val="21"/>
    </w:rPr>
  </w:style>
  <w:style w:type="table" w:styleId="a8">
    <w:name w:val="Table Grid"/>
    <w:basedOn w:val="a1"/>
    <w:uiPriority w:val="59"/>
    <w:qFormat/>
    <w:rsid w:val="00BC2F4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qFormat/>
    <w:rsid w:val="00BC2F44"/>
    <w:rPr>
      <w:color w:val="0000FF" w:themeColor="hyperlink"/>
      <w:u w:val="single"/>
    </w:rPr>
  </w:style>
  <w:style w:type="character" w:customStyle="1" w:styleId="Char3">
    <w:name w:val="页眉 Char"/>
    <w:basedOn w:val="a0"/>
    <w:link w:val="a7"/>
    <w:uiPriority w:val="99"/>
    <w:qFormat/>
    <w:rsid w:val="00BC2F44"/>
    <w:rPr>
      <w:sz w:val="18"/>
      <w:szCs w:val="18"/>
    </w:rPr>
  </w:style>
  <w:style w:type="character" w:customStyle="1" w:styleId="Char2">
    <w:name w:val="页脚 Char"/>
    <w:basedOn w:val="a0"/>
    <w:link w:val="a6"/>
    <w:uiPriority w:val="99"/>
    <w:qFormat/>
    <w:rsid w:val="00BC2F44"/>
    <w:rPr>
      <w:sz w:val="18"/>
      <w:szCs w:val="18"/>
    </w:rPr>
  </w:style>
  <w:style w:type="paragraph" w:customStyle="1" w:styleId="Normal0">
    <w:name w:val="Normal_0"/>
    <w:qFormat/>
    <w:rsid w:val="00BC2F44"/>
    <w:pPr>
      <w:spacing w:before="120" w:after="240"/>
      <w:jc w:val="both"/>
    </w:pPr>
    <w:rPr>
      <w:rFonts w:ascii="Calibri" w:eastAsia="Calibri" w:hAnsi="Calibri" w:cs="Times New Roman"/>
      <w:sz w:val="22"/>
      <w:szCs w:val="22"/>
      <w:lang w:eastAsia="en-US"/>
    </w:rPr>
  </w:style>
  <w:style w:type="paragraph" w:customStyle="1" w:styleId="Normal1">
    <w:name w:val="Normal_1"/>
    <w:qFormat/>
    <w:rsid w:val="00BC2F44"/>
    <w:pPr>
      <w:spacing w:before="120" w:after="240"/>
      <w:jc w:val="both"/>
    </w:pPr>
    <w:rPr>
      <w:rFonts w:ascii="Calibri" w:eastAsia="Calibri" w:hAnsi="Calibri" w:cs="Times New Roman"/>
      <w:sz w:val="22"/>
      <w:szCs w:val="22"/>
      <w:lang w:eastAsia="en-US"/>
    </w:rPr>
  </w:style>
  <w:style w:type="paragraph" w:customStyle="1" w:styleId="Normal2">
    <w:name w:val="Normal_2"/>
    <w:qFormat/>
    <w:rsid w:val="00BC2F44"/>
    <w:pPr>
      <w:spacing w:before="120" w:after="240"/>
      <w:jc w:val="both"/>
    </w:pPr>
    <w:rPr>
      <w:rFonts w:ascii="Calibri" w:eastAsia="Calibri" w:hAnsi="Calibri" w:cs="Times New Roman"/>
      <w:sz w:val="22"/>
      <w:szCs w:val="22"/>
      <w:lang w:eastAsia="en-US"/>
    </w:rPr>
  </w:style>
  <w:style w:type="paragraph" w:customStyle="1" w:styleId="Normal3">
    <w:name w:val="Normal_3"/>
    <w:qFormat/>
    <w:rsid w:val="00BC2F44"/>
    <w:pPr>
      <w:spacing w:before="120" w:after="240"/>
      <w:jc w:val="both"/>
    </w:pPr>
    <w:rPr>
      <w:rFonts w:ascii="Calibri" w:eastAsia="Calibri" w:hAnsi="Calibri" w:cs="Times New Roman"/>
      <w:sz w:val="22"/>
      <w:szCs w:val="22"/>
      <w:lang w:eastAsia="en-US"/>
    </w:rPr>
  </w:style>
  <w:style w:type="paragraph" w:customStyle="1" w:styleId="Normal4">
    <w:name w:val="Normal_4"/>
    <w:qFormat/>
    <w:rsid w:val="00BC2F44"/>
    <w:pPr>
      <w:spacing w:before="120" w:after="240"/>
      <w:jc w:val="both"/>
    </w:pPr>
    <w:rPr>
      <w:rFonts w:ascii="Calibri" w:eastAsia="Calibri" w:hAnsi="Calibri" w:cs="Times New Roman"/>
      <w:sz w:val="22"/>
      <w:szCs w:val="22"/>
      <w:lang w:eastAsia="en-US"/>
    </w:rPr>
  </w:style>
  <w:style w:type="paragraph" w:customStyle="1" w:styleId="Normal5">
    <w:name w:val="Normal_5"/>
    <w:qFormat/>
    <w:rsid w:val="00BC2F44"/>
    <w:pPr>
      <w:spacing w:before="120" w:after="240"/>
      <w:jc w:val="both"/>
    </w:pPr>
    <w:rPr>
      <w:rFonts w:ascii="Calibri" w:eastAsia="Calibri" w:hAnsi="Calibri" w:cs="Times New Roman"/>
      <w:sz w:val="22"/>
      <w:szCs w:val="22"/>
      <w:lang w:eastAsia="en-US"/>
    </w:rPr>
  </w:style>
  <w:style w:type="paragraph" w:customStyle="1" w:styleId="Normal6">
    <w:name w:val="Normal_6"/>
    <w:qFormat/>
    <w:rsid w:val="00BC2F44"/>
    <w:pPr>
      <w:spacing w:before="120" w:after="240"/>
      <w:jc w:val="both"/>
    </w:pPr>
    <w:rPr>
      <w:rFonts w:ascii="Calibri" w:eastAsia="Calibri" w:hAnsi="Calibri" w:cs="Times New Roman"/>
      <w:sz w:val="22"/>
      <w:szCs w:val="22"/>
      <w:lang w:eastAsia="en-US"/>
    </w:rPr>
  </w:style>
  <w:style w:type="paragraph" w:customStyle="1" w:styleId="Normal7">
    <w:name w:val="Normal_7"/>
    <w:qFormat/>
    <w:rsid w:val="00BC2F44"/>
    <w:pPr>
      <w:spacing w:before="120" w:after="240"/>
      <w:jc w:val="both"/>
    </w:pPr>
    <w:rPr>
      <w:rFonts w:ascii="Calibri" w:eastAsia="Calibri" w:hAnsi="Calibri" w:cs="Times New Roman"/>
      <w:sz w:val="22"/>
      <w:szCs w:val="22"/>
      <w:lang w:eastAsia="en-US"/>
    </w:rPr>
  </w:style>
  <w:style w:type="paragraph" w:customStyle="1" w:styleId="Normal9">
    <w:name w:val="Normal_9"/>
    <w:qFormat/>
    <w:rsid w:val="00BC2F44"/>
    <w:pPr>
      <w:spacing w:before="120" w:after="240"/>
      <w:jc w:val="both"/>
    </w:pPr>
    <w:rPr>
      <w:rFonts w:ascii="Calibri" w:eastAsia="Calibri" w:hAnsi="Calibri" w:cs="Times New Roman"/>
      <w:sz w:val="22"/>
      <w:szCs w:val="22"/>
      <w:lang w:eastAsia="en-US"/>
    </w:rPr>
  </w:style>
  <w:style w:type="paragraph" w:customStyle="1" w:styleId="Normal8">
    <w:name w:val="Normal_8"/>
    <w:qFormat/>
    <w:rsid w:val="00BC2F44"/>
    <w:pPr>
      <w:spacing w:before="120" w:after="240"/>
      <w:jc w:val="both"/>
    </w:pPr>
    <w:rPr>
      <w:rFonts w:ascii="Calibri" w:eastAsia="Calibri" w:hAnsi="Calibri" w:cs="Times New Roman"/>
      <w:sz w:val="22"/>
      <w:szCs w:val="22"/>
      <w:lang w:eastAsia="en-US"/>
    </w:rPr>
  </w:style>
  <w:style w:type="paragraph" w:customStyle="1" w:styleId="Normal10">
    <w:name w:val="Normal_10"/>
    <w:qFormat/>
    <w:rsid w:val="00BC2F44"/>
    <w:pPr>
      <w:spacing w:before="120" w:after="240"/>
      <w:jc w:val="both"/>
    </w:pPr>
    <w:rPr>
      <w:rFonts w:ascii="Calibri" w:eastAsia="Calibri" w:hAnsi="Calibri" w:cs="Times New Roman"/>
      <w:sz w:val="22"/>
      <w:szCs w:val="22"/>
      <w:lang w:eastAsia="en-US"/>
    </w:rPr>
  </w:style>
  <w:style w:type="paragraph" w:customStyle="1" w:styleId="Normal12">
    <w:name w:val="Normal_12"/>
    <w:qFormat/>
    <w:rsid w:val="00BC2F44"/>
    <w:pPr>
      <w:spacing w:before="120" w:after="240"/>
      <w:jc w:val="both"/>
    </w:pPr>
    <w:rPr>
      <w:rFonts w:ascii="Calibri" w:eastAsia="Calibri" w:hAnsi="Calibri" w:cs="Times New Roman"/>
      <w:sz w:val="22"/>
      <w:szCs w:val="22"/>
      <w:lang w:eastAsia="en-US"/>
    </w:rPr>
  </w:style>
  <w:style w:type="paragraph" w:customStyle="1" w:styleId="Normal11">
    <w:name w:val="Normal_11"/>
    <w:qFormat/>
    <w:rsid w:val="00BC2F44"/>
    <w:pPr>
      <w:spacing w:before="120" w:after="240"/>
      <w:jc w:val="both"/>
    </w:pPr>
    <w:rPr>
      <w:rFonts w:ascii="Calibri" w:eastAsia="Calibri" w:hAnsi="Calibri" w:cs="Times New Roman"/>
      <w:sz w:val="22"/>
      <w:szCs w:val="22"/>
      <w:lang w:eastAsia="en-US"/>
    </w:rPr>
  </w:style>
  <w:style w:type="paragraph" w:customStyle="1" w:styleId="Normal17">
    <w:name w:val="Normal_17"/>
    <w:qFormat/>
    <w:rsid w:val="00BC2F44"/>
    <w:pPr>
      <w:spacing w:before="120" w:after="240"/>
      <w:jc w:val="both"/>
    </w:pPr>
    <w:rPr>
      <w:rFonts w:ascii="Calibri" w:eastAsia="Calibri" w:hAnsi="Calibri" w:cs="Times New Roman"/>
      <w:sz w:val="22"/>
      <w:szCs w:val="22"/>
      <w:lang w:eastAsia="en-US"/>
    </w:rPr>
  </w:style>
  <w:style w:type="paragraph" w:customStyle="1" w:styleId="Normal13">
    <w:name w:val="Normal_13"/>
    <w:qFormat/>
    <w:rsid w:val="00BC2F44"/>
    <w:pPr>
      <w:spacing w:before="120" w:after="240"/>
      <w:jc w:val="both"/>
    </w:pPr>
    <w:rPr>
      <w:rFonts w:ascii="Calibri" w:eastAsia="Calibri" w:hAnsi="Calibri" w:cs="Times New Roman"/>
      <w:sz w:val="22"/>
      <w:szCs w:val="22"/>
      <w:lang w:eastAsia="en-US"/>
    </w:rPr>
  </w:style>
  <w:style w:type="paragraph" w:customStyle="1" w:styleId="Normal14">
    <w:name w:val="Normal_14"/>
    <w:qFormat/>
    <w:rsid w:val="00BC2F44"/>
    <w:pPr>
      <w:spacing w:before="120" w:after="240"/>
      <w:jc w:val="both"/>
    </w:pPr>
    <w:rPr>
      <w:rFonts w:ascii="Calibri" w:eastAsia="Calibri" w:hAnsi="Calibri" w:cs="Times New Roman"/>
      <w:sz w:val="22"/>
      <w:szCs w:val="22"/>
      <w:lang w:eastAsia="en-US"/>
    </w:rPr>
  </w:style>
  <w:style w:type="paragraph" w:customStyle="1" w:styleId="Normal16">
    <w:name w:val="Normal_16"/>
    <w:qFormat/>
    <w:rsid w:val="00BC2F44"/>
    <w:pPr>
      <w:spacing w:before="120" w:after="240"/>
      <w:jc w:val="both"/>
    </w:pPr>
    <w:rPr>
      <w:rFonts w:ascii="Calibri" w:eastAsia="Calibri" w:hAnsi="Calibri" w:cs="Times New Roman"/>
      <w:sz w:val="22"/>
      <w:szCs w:val="22"/>
      <w:lang w:eastAsia="en-US"/>
    </w:rPr>
  </w:style>
  <w:style w:type="paragraph" w:customStyle="1" w:styleId="Normal20">
    <w:name w:val="Normal_20"/>
    <w:qFormat/>
    <w:rsid w:val="00BC2F44"/>
    <w:pPr>
      <w:spacing w:before="120" w:after="240"/>
      <w:jc w:val="both"/>
    </w:pPr>
    <w:rPr>
      <w:rFonts w:ascii="Calibri" w:eastAsia="Calibri" w:hAnsi="Calibri" w:cs="Times New Roman"/>
      <w:sz w:val="22"/>
      <w:szCs w:val="22"/>
      <w:lang w:eastAsia="en-US"/>
    </w:rPr>
  </w:style>
  <w:style w:type="paragraph" w:customStyle="1" w:styleId="Normal15">
    <w:name w:val="Normal_15"/>
    <w:qFormat/>
    <w:rsid w:val="00BC2F44"/>
    <w:pPr>
      <w:spacing w:before="120" w:after="240"/>
      <w:jc w:val="both"/>
    </w:pPr>
    <w:rPr>
      <w:rFonts w:ascii="Calibri" w:eastAsia="Calibri" w:hAnsi="Calibri" w:cs="Times New Roman"/>
      <w:sz w:val="22"/>
      <w:szCs w:val="22"/>
      <w:lang w:eastAsia="en-US"/>
    </w:rPr>
  </w:style>
  <w:style w:type="paragraph" w:customStyle="1" w:styleId="Normal23">
    <w:name w:val="Normal_23"/>
    <w:qFormat/>
    <w:rsid w:val="00BC2F44"/>
    <w:pPr>
      <w:spacing w:before="120" w:after="240"/>
      <w:jc w:val="both"/>
    </w:pPr>
    <w:rPr>
      <w:rFonts w:ascii="Calibri" w:eastAsia="Calibri" w:hAnsi="Calibri" w:cs="Times New Roman"/>
      <w:sz w:val="22"/>
      <w:szCs w:val="22"/>
      <w:lang w:eastAsia="en-US"/>
    </w:rPr>
  </w:style>
  <w:style w:type="paragraph" w:customStyle="1" w:styleId="Normal18">
    <w:name w:val="Normal_18"/>
    <w:qFormat/>
    <w:rsid w:val="00BC2F44"/>
    <w:pPr>
      <w:spacing w:before="120" w:after="240"/>
      <w:jc w:val="both"/>
    </w:pPr>
    <w:rPr>
      <w:rFonts w:ascii="Calibri" w:eastAsia="Calibri" w:hAnsi="Calibri" w:cs="Times New Roman"/>
      <w:sz w:val="22"/>
      <w:szCs w:val="22"/>
      <w:lang w:eastAsia="en-US"/>
    </w:rPr>
  </w:style>
  <w:style w:type="paragraph" w:customStyle="1" w:styleId="Normal19">
    <w:name w:val="Normal_19"/>
    <w:qFormat/>
    <w:rsid w:val="00BC2F44"/>
    <w:pPr>
      <w:spacing w:before="120" w:after="240"/>
      <w:jc w:val="both"/>
    </w:pPr>
    <w:rPr>
      <w:rFonts w:ascii="Calibri" w:eastAsia="Calibri" w:hAnsi="Calibri" w:cs="Times New Roman"/>
      <w:sz w:val="22"/>
      <w:szCs w:val="22"/>
      <w:lang w:eastAsia="en-US"/>
    </w:rPr>
  </w:style>
  <w:style w:type="paragraph" w:customStyle="1" w:styleId="Normal21">
    <w:name w:val="Normal_21"/>
    <w:qFormat/>
    <w:rsid w:val="00BC2F44"/>
    <w:pPr>
      <w:spacing w:before="120" w:after="240"/>
      <w:jc w:val="both"/>
    </w:pPr>
    <w:rPr>
      <w:rFonts w:ascii="Calibri" w:eastAsia="Calibri" w:hAnsi="Calibri" w:cs="Times New Roman"/>
      <w:sz w:val="22"/>
      <w:szCs w:val="22"/>
      <w:lang w:eastAsia="en-US"/>
    </w:rPr>
  </w:style>
  <w:style w:type="paragraph" w:customStyle="1" w:styleId="Normal22">
    <w:name w:val="Normal_22"/>
    <w:qFormat/>
    <w:rsid w:val="00BC2F44"/>
    <w:pPr>
      <w:spacing w:before="120" w:after="240"/>
      <w:jc w:val="both"/>
    </w:pPr>
    <w:rPr>
      <w:rFonts w:ascii="Calibri" w:eastAsia="Calibri" w:hAnsi="Calibri" w:cs="Times New Roman"/>
      <w:sz w:val="22"/>
      <w:szCs w:val="22"/>
      <w:lang w:eastAsia="en-US"/>
    </w:rPr>
  </w:style>
  <w:style w:type="paragraph" w:customStyle="1" w:styleId="Normal24">
    <w:name w:val="Normal_24"/>
    <w:qFormat/>
    <w:rsid w:val="00BC2F44"/>
    <w:pPr>
      <w:spacing w:before="120" w:after="240"/>
      <w:jc w:val="both"/>
    </w:pPr>
    <w:rPr>
      <w:rFonts w:ascii="Calibri" w:eastAsia="Calibri" w:hAnsi="Calibri" w:cs="Times New Roman"/>
      <w:sz w:val="22"/>
      <w:szCs w:val="22"/>
      <w:lang w:eastAsia="en-US"/>
    </w:rPr>
  </w:style>
  <w:style w:type="paragraph" w:customStyle="1" w:styleId="Normal25">
    <w:name w:val="Normal_25"/>
    <w:qFormat/>
    <w:rsid w:val="00BC2F44"/>
    <w:pPr>
      <w:spacing w:before="120" w:after="240"/>
      <w:jc w:val="both"/>
    </w:pPr>
    <w:rPr>
      <w:rFonts w:ascii="Calibri" w:eastAsia="Calibri" w:hAnsi="Calibri" w:cs="Times New Roman"/>
      <w:sz w:val="22"/>
      <w:szCs w:val="22"/>
      <w:lang w:eastAsia="en-US"/>
    </w:rPr>
  </w:style>
  <w:style w:type="paragraph" w:customStyle="1" w:styleId="Normal26">
    <w:name w:val="Normal_26"/>
    <w:qFormat/>
    <w:rsid w:val="00BC2F44"/>
    <w:pPr>
      <w:spacing w:before="120" w:after="240"/>
      <w:jc w:val="both"/>
    </w:pPr>
    <w:rPr>
      <w:rFonts w:ascii="Calibri" w:eastAsia="Calibri" w:hAnsi="Calibri" w:cs="Times New Roman"/>
      <w:sz w:val="22"/>
      <w:szCs w:val="22"/>
      <w:lang w:eastAsia="en-US"/>
    </w:rPr>
  </w:style>
  <w:style w:type="paragraph" w:customStyle="1" w:styleId="Normal27">
    <w:name w:val="Normal_27"/>
    <w:qFormat/>
    <w:rsid w:val="00BC2F44"/>
    <w:pPr>
      <w:spacing w:before="120" w:after="240"/>
      <w:jc w:val="both"/>
    </w:pPr>
    <w:rPr>
      <w:rFonts w:ascii="Calibri" w:eastAsia="Calibri" w:hAnsi="Calibri" w:cs="Times New Roman"/>
      <w:sz w:val="22"/>
      <w:szCs w:val="22"/>
      <w:lang w:eastAsia="en-US"/>
    </w:rPr>
  </w:style>
  <w:style w:type="paragraph" w:customStyle="1" w:styleId="Normal28">
    <w:name w:val="Normal_28"/>
    <w:qFormat/>
    <w:rsid w:val="00BC2F44"/>
    <w:pPr>
      <w:spacing w:before="120" w:after="240"/>
      <w:jc w:val="both"/>
    </w:pPr>
    <w:rPr>
      <w:rFonts w:ascii="Calibri" w:eastAsia="Calibri" w:hAnsi="Calibri" w:cs="Times New Roman"/>
      <w:sz w:val="22"/>
      <w:szCs w:val="22"/>
      <w:lang w:eastAsia="en-US"/>
    </w:rPr>
  </w:style>
  <w:style w:type="paragraph" w:customStyle="1" w:styleId="Normal29">
    <w:name w:val="Normal_29"/>
    <w:qFormat/>
    <w:rsid w:val="00BC2F44"/>
    <w:pPr>
      <w:spacing w:before="120" w:after="240"/>
      <w:jc w:val="both"/>
    </w:pPr>
    <w:rPr>
      <w:rFonts w:ascii="Calibri" w:eastAsia="Calibri" w:hAnsi="Calibri" w:cs="Times New Roman"/>
      <w:sz w:val="22"/>
      <w:szCs w:val="22"/>
      <w:lang w:eastAsia="en-US"/>
    </w:rPr>
  </w:style>
  <w:style w:type="paragraph" w:customStyle="1" w:styleId="Normal30">
    <w:name w:val="Normal_30"/>
    <w:qFormat/>
    <w:rsid w:val="00BC2F44"/>
    <w:pPr>
      <w:spacing w:before="120" w:after="240"/>
      <w:jc w:val="both"/>
    </w:pPr>
    <w:rPr>
      <w:rFonts w:ascii="Calibri" w:eastAsia="Calibri" w:hAnsi="Calibri" w:cs="Times New Roman"/>
      <w:sz w:val="22"/>
      <w:szCs w:val="22"/>
      <w:lang w:eastAsia="en-US"/>
    </w:rPr>
  </w:style>
  <w:style w:type="paragraph" w:customStyle="1" w:styleId="Normal31">
    <w:name w:val="Normal_31"/>
    <w:qFormat/>
    <w:rsid w:val="00BC2F44"/>
    <w:pPr>
      <w:spacing w:before="120" w:after="240"/>
      <w:jc w:val="both"/>
    </w:pPr>
    <w:rPr>
      <w:rFonts w:ascii="Calibri" w:eastAsia="Calibri" w:hAnsi="Calibri" w:cs="Times New Roman"/>
      <w:sz w:val="22"/>
      <w:szCs w:val="22"/>
      <w:lang w:eastAsia="en-US"/>
    </w:rPr>
  </w:style>
  <w:style w:type="paragraph" w:customStyle="1" w:styleId="Normal32">
    <w:name w:val="Normal_32"/>
    <w:qFormat/>
    <w:rsid w:val="00BC2F44"/>
    <w:pPr>
      <w:spacing w:before="120" w:after="240"/>
      <w:jc w:val="both"/>
    </w:pPr>
    <w:rPr>
      <w:rFonts w:ascii="Calibri" w:eastAsia="Calibri" w:hAnsi="Calibri" w:cs="Times New Roman"/>
      <w:sz w:val="22"/>
      <w:szCs w:val="22"/>
      <w:lang w:eastAsia="en-US"/>
    </w:rPr>
  </w:style>
  <w:style w:type="paragraph" w:customStyle="1" w:styleId="Normal33">
    <w:name w:val="Normal_33"/>
    <w:qFormat/>
    <w:rsid w:val="00BC2F44"/>
    <w:pPr>
      <w:spacing w:before="120" w:after="240"/>
      <w:jc w:val="both"/>
    </w:pPr>
    <w:rPr>
      <w:rFonts w:ascii="Calibri" w:eastAsia="Calibri" w:hAnsi="Calibri" w:cs="Times New Roman"/>
      <w:sz w:val="22"/>
      <w:szCs w:val="22"/>
      <w:lang w:eastAsia="en-US"/>
    </w:rPr>
  </w:style>
  <w:style w:type="paragraph" w:customStyle="1" w:styleId="Normal34">
    <w:name w:val="Normal_34"/>
    <w:qFormat/>
    <w:rsid w:val="00BC2F44"/>
    <w:pPr>
      <w:spacing w:before="120" w:after="240"/>
      <w:jc w:val="both"/>
    </w:pPr>
    <w:rPr>
      <w:rFonts w:ascii="Calibri" w:eastAsia="Calibri" w:hAnsi="Calibri" w:cs="Times New Roman"/>
      <w:sz w:val="22"/>
      <w:szCs w:val="22"/>
      <w:lang w:eastAsia="en-US"/>
    </w:rPr>
  </w:style>
  <w:style w:type="paragraph" w:customStyle="1" w:styleId="Normal35">
    <w:name w:val="Normal_35"/>
    <w:qFormat/>
    <w:rsid w:val="00BC2F44"/>
    <w:pPr>
      <w:spacing w:before="120" w:after="240"/>
      <w:jc w:val="both"/>
    </w:pPr>
    <w:rPr>
      <w:rFonts w:ascii="Calibri" w:eastAsia="Calibri" w:hAnsi="Calibri" w:cs="Times New Roman"/>
      <w:sz w:val="22"/>
      <w:szCs w:val="22"/>
      <w:lang w:eastAsia="en-US"/>
    </w:rPr>
  </w:style>
  <w:style w:type="character" w:customStyle="1" w:styleId="5Char">
    <w:name w:val="标题 5 Char"/>
    <w:basedOn w:val="a0"/>
    <w:link w:val="5"/>
    <w:qFormat/>
    <w:rsid w:val="00BC2F44"/>
    <w:rPr>
      <w:rFonts w:ascii="Calibri" w:eastAsia="宋体" w:hAnsi="Calibri" w:cs="Times New Roman"/>
      <w:b/>
      <w:kern w:val="0"/>
      <w:sz w:val="28"/>
      <w:szCs w:val="20"/>
    </w:rPr>
  </w:style>
  <w:style w:type="paragraph" w:customStyle="1" w:styleId="Normal36">
    <w:name w:val="Normal_36"/>
    <w:qFormat/>
    <w:rsid w:val="00BC2F44"/>
    <w:pPr>
      <w:spacing w:before="120" w:after="240"/>
      <w:jc w:val="both"/>
    </w:pPr>
    <w:rPr>
      <w:rFonts w:ascii="Calibri" w:eastAsia="Calibri" w:hAnsi="Calibri" w:cs="Times New Roman"/>
      <w:sz w:val="22"/>
      <w:szCs w:val="22"/>
      <w:lang w:eastAsia="en-US"/>
    </w:rPr>
  </w:style>
  <w:style w:type="paragraph" w:customStyle="1" w:styleId="Normal37">
    <w:name w:val="Normal_37"/>
    <w:qFormat/>
    <w:rsid w:val="00BC2F44"/>
    <w:pPr>
      <w:spacing w:before="120" w:after="240"/>
      <w:jc w:val="both"/>
    </w:pPr>
    <w:rPr>
      <w:rFonts w:ascii="Calibri" w:eastAsia="Calibri" w:hAnsi="Calibri" w:cs="Times New Roman"/>
      <w:sz w:val="22"/>
      <w:szCs w:val="22"/>
      <w:lang w:eastAsia="en-US"/>
    </w:rPr>
  </w:style>
  <w:style w:type="paragraph" w:customStyle="1" w:styleId="Normal38">
    <w:name w:val="Normal_38"/>
    <w:qFormat/>
    <w:rsid w:val="00BC2F44"/>
    <w:pPr>
      <w:spacing w:before="120" w:after="240"/>
      <w:jc w:val="both"/>
    </w:pPr>
    <w:rPr>
      <w:rFonts w:ascii="Calibri" w:eastAsia="Calibri" w:hAnsi="Calibri" w:cs="Times New Roman"/>
      <w:sz w:val="22"/>
      <w:szCs w:val="22"/>
      <w:lang w:eastAsia="en-US"/>
    </w:rPr>
  </w:style>
  <w:style w:type="character" w:customStyle="1" w:styleId="2Char">
    <w:name w:val="标题 2 Char"/>
    <w:basedOn w:val="a0"/>
    <w:link w:val="2"/>
    <w:uiPriority w:val="9"/>
    <w:qFormat/>
    <w:rsid w:val="00BC2F44"/>
    <w:rPr>
      <w:rFonts w:asciiTheme="majorHAnsi" w:eastAsiaTheme="majorEastAsia" w:hAnsiTheme="majorHAnsi" w:cstheme="majorBidi"/>
      <w:b/>
      <w:bCs/>
      <w:sz w:val="32"/>
      <w:szCs w:val="32"/>
    </w:rPr>
  </w:style>
  <w:style w:type="character" w:customStyle="1" w:styleId="webpageurl">
    <w:name w:val="webpageurl"/>
    <w:basedOn w:val="a0"/>
    <w:qFormat/>
    <w:rsid w:val="00BC2F44"/>
  </w:style>
  <w:style w:type="character" w:customStyle="1" w:styleId="1Char">
    <w:name w:val="标题 1 Char"/>
    <w:basedOn w:val="a0"/>
    <w:link w:val="1"/>
    <w:uiPriority w:val="9"/>
    <w:qFormat/>
    <w:rsid w:val="00BC2F44"/>
    <w:rPr>
      <w:b/>
      <w:bCs/>
      <w:kern w:val="44"/>
      <w:sz w:val="44"/>
      <w:szCs w:val="44"/>
    </w:rPr>
  </w:style>
  <w:style w:type="paragraph" w:customStyle="1" w:styleId="Normal44">
    <w:name w:val="Normal_44"/>
    <w:qFormat/>
    <w:rsid w:val="00BC2F44"/>
    <w:pPr>
      <w:spacing w:before="120" w:after="240"/>
      <w:jc w:val="both"/>
    </w:pPr>
    <w:rPr>
      <w:rFonts w:ascii="Calibri" w:eastAsia="Calibri" w:hAnsi="Calibri" w:cs="Times New Roman"/>
      <w:sz w:val="22"/>
      <w:szCs w:val="22"/>
      <w:lang w:eastAsia="en-US"/>
    </w:rPr>
  </w:style>
  <w:style w:type="paragraph" w:customStyle="1" w:styleId="TOC1">
    <w:name w:val="TOC 标题1"/>
    <w:basedOn w:val="1"/>
    <w:next w:val="a"/>
    <w:uiPriority w:val="39"/>
    <w:qFormat/>
    <w:rsid w:val="00BC2F44"/>
    <w:pPr>
      <w:spacing w:line="576" w:lineRule="auto"/>
      <w:outlineLvl w:val="9"/>
    </w:pPr>
    <w:rPr>
      <w:rFonts w:ascii="Calibri" w:eastAsia="宋体" w:hAnsi="Calibri" w:cs="Times New Roman"/>
    </w:rPr>
  </w:style>
  <w:style w:type="character" w:customStyle="1" w:styleId="4Char">
    <w:name w:val="标题 4 Char"/>
    <w:basedOn w:val="a0"/>
    <w:link w:val="4"/>
    <w:uiPriority w:val="9"/>
    <w:semiHidden/>
    <w:qFormat/>
    <w:rsid w:val="00BC2F44"/>
    <w:rPr>
      <w:rFonts w:asciiTheme="majorHAnsi" w:eastAsiaTheme="majorEastAsia" w:hAnsiTheme="majorHAnsi" w:cstheme="majorBidi"/>
      <w:b/>
      <w:bCs/>
      <w:sz w:val="28"/>
      <w:szCs w:val="28"/>
    </w:rPr>
  </w:style>
  <w:style w:type="character" w:customStyle="1" w:styleId="Char4">
    <w:name w:val="正文文本 Char"/>
    <w:link w:val="a3"/>
    <w:qFormat/>
    <w:rsid w:val="00BC2F44"/>
    <w:rPr>
      <w:rFonts w:eastAsia="黑体"/>
      <w:sz w:val="36"/>
      <w:szCs w:val="24"/>
    </w:rPr>
  </w:style>
  <w:style w:type="character" w:customStyle="1" w:styleId="Char1">
    <w:name w:val="正文文本 Char1"/>
    <w:basedOn w:val="a0"/>
    <w:link w:val="a3"/>
    <w:uiPriority w:val="99"/>
    <w:semiHidden/>
    <w:qFormat/>
    <w:rsid w:val="00BC2F44"/>
  </w:style>
  <w:style w:type="character" w:customStyle="1" w:styleId="Char">
    <w:name w:val="正文文本缩进 Char"/>
    <w:basedOn w:val="a0"/>
    <w:link w:val="a4"/>
    <w:uiPriority w:val="99"/>
    <w:semiHidden/>
    <w:qFormat/>
    <w:rsid w:val="00BC2F44"/>
  </w:style>
  <w:style w:type="character" w:customStyle="1" w:styleId="2Char0">
    <w:name w:val="正文文本缩进 2 Char"/>
    <w:basedOn w:val="a0"/>
    <w:link w:val="20"/>
    <w:uiPriority w:val="99"/>
    <w:semiHidden/>
    <w:qFormat/>
    <w:rsid w:val="00BC2F44"/>
  </w:style>
  <w:style w:type="paragraph" w:customStyle="1" w:styleId="Normal98">
    <w:name w:val="Normal_98"/>
    <w:qFormat/>
    <w:rsid w:val="00BC2F44"/>
    <w:pPr>
      <w:spacing w:before="120" w:after="240"/>
      <w:jc w:val="both"/>
    </w:pPr>
    <w:rPr>
      <w:rFonts w:ascii="Calibri" w:eastAsia="Calibri" w:hAnsi="Calibri" w:cs="Times New Roman"/>
      <w:sz w:val="22"/>
      <w:szCs w:val="22"/>
      <w:lang w:eastAsia="en-US"/>
    </w:rPr>
  </w:style>
  <w:style w:type="paragraph" w:customStyle="1" w:styleId="Normal99">
    <w:name w:val="Normal_99"/>
    <w:qFormat/>
    <w:rsid w:val="00BC2F44"/>
    <w:pPr>
      <w:spacing w:before="120" w:after="240"/>
      <w:jc w:val="both"/>
    </w:pPr>
    <w:rPr>
      <w:rFonts w:ascii="Calibri" w:eastAsia="Calibri" w:hAnsi="Calibri" w:cs="Times New Roman"/>
      <w:sz w:val="22"/>
      <w:szCs w:val="22"/>
      <w:lang w:eastAsia="en-US"/>
    </w:rPr>
  </w:style>
  <w:style w:type="character" w:customStyle="1" w:styleId="3Char">
    <w:name w:val="标题 3 Char"/>
    <w:basedOn w:val="a0"/>
    <w:link w:val="3"/>
    <w:uiPriority w:val="9"/>
    <w:qFormat/>
    <w:rsid w:val="00BC2F44"/>
    <w:rPr>
      <w:b/>
      <w:bCs/>
      <w:sz w:val="32"/>
      <w:szCs w:val="32"/>
    </w:rPr>
  </w:style>
  <w:style w:type="paragraph" w:customStyle="1" w:styleId="Normal102">
    <w:name w:val="Normal_102"/>
    <w:qFormat/>
    <w:rsid w:val="00BC2F44"/>
    <w:pPr>
      <w:spacing w:before="120" w:after="240"/>
      <w:jc w:val="both"/>
    </w:pPr>
    <w:rPr>
      <w:rFonts w:ascii="Calibri" w:eastAsia="Calibri" w:hAnsi="Calibri" w:cs="Times New Roman"/>
      <w:sz w:val="22"/>
      <w:szCs w:val="22"/>
      <w:lang w:eastAsia="en-US"/>
    </w:rPr>
  </w:style>
  <w:style w:type="paragraph" w:customStyle="1" w:styleId="Normal103">
    <w:name w:val="Normal_103"/>
    <w:qFormat/>
    <w:rsid w:val="00BC2F44"/>
    <w:pPr>
      <w:spacing w:before="120" w:after="240"/>
      <w:jc w:val="both"/>
    </w:pPr>
    <w:rPr>
      <w:rFonts w:ascii="Calibri" w:eastAsia="Calibri" w:hAnsi="Calibri" w:cs="Times New Roman"/>
      <w:sz w:val="22"/>
      <w:szCs w:val="22"/>
      <w:lang w:eastAsia="en-US"/>
    </w:rPr>
  </w:style>
  <w:style w:type="paragraph" w:customStyle="1" w:styleId="Normal104">
    <w:name w:val="Normal_104"/>
    <w:qFormat/>
    <w:rsid w:val="00BC2F44"/>
    <w:pPr>
      <w:spacing w:before="120" w:after="240"/>
      <w:jc w:val="both"/>
    </w:pPr>
    <w:rPr>
      <w:rFonts w:ascii="Calibri" w:eastAsia="Calibri" w:hAnsi="Calibri" w:cs="Times New Roman"/>
      <w:sz w:val="22"/>
      <w:szCs w:val="22"/>
      <w:lang w:eastAsia="en-US"/>
    </w:rPr>
  </w:style>
  <w:style w:type="paragraph" w:customStyle="1" w:styleId="Normal105">
    <w:name w:val="Normal_105"/>
    <w:qFormat/>
    <w:rsid w:val="00BC2F44"/>
    <w:pPr>
      <w:spacing w:before="120" w:after="240"/>
      <w:jc w:val="both"/>
    </w:pPr>
    <w:rPr>
      <w:rFonts w:ascii="Calibri" w:eastAsia="Calibri" w:hAnsi="Calibri" w:cs="Times New Roman"/>
      <w:sz w:val="22"/>
      <w:szCs w:val="22"/>
      <w:lang w:eastAsia="en-US"/>
    </w:rPr>
  </w:style>
  <w:style w:type="paragraph" w:customStyle="1" w:styleId="Normal106">
    <w:name w:val="Normal_106"/>
    <w:qFormat/>
    <w:rsid w:val="00BC2F44"/>
    <w:pPr>
      <w:spacing w:before="120" w:after="240"/>
      <w:jc w:val="both"/>
    </w:pPr>
    <w:rPr>
      <w:rFonts w:ascii="Calibri" w:eastAsia="Calibri" w:hAnsi="Calibri" w:cs="Times New Roman"/>
      <w:sz w:val="22"/>
      <w:szCs w:val="22"/>
      <w:lang w:eastAsia="en-US"/>
    </w:rPr>
  </w:style>
  <w:style w:type="paragraph" w:customStyle="1" w:styleId="Normal107">
    <w:name w:val="Normal_107"/>
    <w:qFormat/>
    <w:rsid w:val="00BC2F44"/>
    <w:pPr>
      <w:spacing w:before="120" w:after="240"/>
      <w:jc w:val="both"/>
    </w:pPr>
    <w:rPr>
      <w:rFonts w:ascii="Calibri" w:eastAsia="Calibri" w:hAnsi="Calibri" w:cs="Times New Roman"/>
      <w:sz w:val="22"/>
      <w:szCs w:val="22"/>
      <w:lang w:eastAsia="en-US"/>
    </w:rPr>
  </w:style>
  <w:style w:type="paragraph" w:customStyle="1" w:styleId="7">
    <w:name w:val="正文_7"/>
    <w:qFormat/>
    <w:rsid w:val="00BC2F44"/>
    <w:pPr>
      <w:widowControl w:val="0"/>
      <w:jc w:val="both"/>
    </w:pPr>
    <w:rPr>
      <w:rFonts w:ascii="Calibri" w:eastAsia="宋体" w:hAnsi="Calibri" w:cs="Times New Roman"/>
      <w:kern w:val="2"/>
      <w:sz w:val="21"/>
      <w:szCs w:val="22"/>
    </w:rPr>
  </w:style>
  <w:style w:type="paragraph" w:customStyle="1" w:styleId="Normal110">
    <w:name w:val="Normal_110"/>
    <w:qFormat/>
    <w:rsid w:val="00BC2F44"/>
    <w:pPr>
      <w:spacing w:before="120" w:after="240"/>
      <w:jc w:val="both"/>
    </w:pPr>
    <w:rPr>
      <w:rFonts w:ascii="Calibri" w:eastAsia="Calibri" w:hAnsi="Calibri" w:cs="Times New Roman"/>
      <w:sz w:val="22"/>
      <w:szCs w:val="22"/>
      <w:lang w:eastAsia="en-US"/>
    </w:rPr>
  </w:style>
  <w:style w:type="paragraph" w:customStyle="1" w:styleId="Normal111">
    <w:name w:val="Normal_111"/>
    <w:qFormat/>
    <w:rsid w:val="00BC2F44"/>
    <w:pPr>
      <w:spacing w:before="120" w:after="240"/>
      <w:jc w:val="both"/>
    </w:pPr>
    <w:rPr>
      <w:rFonts w:ascii="Calibri" w:eastAsia="Calibri" w:hAnsi="Calibri" w:cs="Times New Roman"/>
      <w:sz w:val="22"/>
      <w:szCs w:val="22"/>
      <w:lang w:eastAsia="en-US"/>
    </w:rPr>
  </w:style>
  <w:style w:type="paragraph" w:customStyle="1" w:styleId="Normal112">
    <w:name w:val="Normal_112"/>
    <w:qFormat/>
    <w:rsid w:val="00BC2F44"/>
    <w:pPr>
      <w:spacing w:before="120" w:after="240"/>
      <w:jc w:val="both"/>
    </w:pPr>
    <w:rPr>
      <w:rFonts w:ascii="Calibri" w:eastAsia="Calibri" w:hAnsi="Calibri" w:cs="Times New Roman"/>
      <w:sz w:val="22"/>
      <w:szCs w:val="22"/>
      <w:lang w:eastAsia="en-US"/>
    </w:rPr>
  </w:style>
  <w:style w:type="paragraph" w:customStyle="1" w:styleId="Normal114">
    <w:name w:val="Normal_114"/>
    <w:qFormat/>
    <w:rsid w:val="00BC2F44"/>
    <w:pPr>
      <w:spacing w:before="120" w:after="240"/>
      <w:jc w:val="both"/>
    </w:pPr>
    <w:rPr>
      <w:rFonts w:ascii="Calibri" w:eastAsia="Calibri" w:hAnsi="Calibri" w:cs="Times New Roman"/>
      <w:sz w:val="22"/>
      <w:szCs w:val="22"/>
      <w:lang w:eastAsia="en-US"/>
    </w:rPr>
  </w:style>
  <w:style w:type="paragraph" w:customStyle="1" w:styleId="Normal115">
    <w:name w:val="Normal_115"/>
    <w:qFormat/>
    <w:rsid w:val="00BC2F44"/>
    <w:pPr>
      <w:spacing w:before="120" w:after="240"/>
      <w:jc w:val="both"/>
    </w:pPr>
    <w:rPr>
      <w:rFonts w:ascii="Calibri" w:eastAsia="Calibri" w:hAnsi="Calibri" w:cs="Times New Roman"/>
      <w:sz w:val="22"/>
      <w:szCs w:val="22"/>
      <w:lang w:eastAsia="en-US"/>
    </w:rPr>
  </w:style>
  <w:style w:type="paragraph" w:customStyle="1" w:styleId="Normal116">
    <w:name w:val="Normal_116"/>
    <w:qFormat/>
    <w:rsid w:val="00BC2F44"/>
    <w:pPr>
      <w:spacing w:before="120" w:after="240"/>
      <w:jc w:val="both"/>
    </w:pPr>
    <w:rPr>
      <w:rFonts w:ascii="Calibri" w:eastAsia="Calibri" w:hAnsi="Calibri" w:cs="Times New Roman"/>
      <w:sz w:val="22"/>
      <w:szCs w:val="22"/>
      <w:lang w:eastAsia="en-US"/>
    </w:rPr>
  </w:style>
  <w:style w:type="character" w:customStyle="1" w:styleId="Char0">
    <w:name w:val="批注框文本 Char"/>
    <w:basedOn w:val="a0"/>
    <w:link w:val="a5"/>
    <w:uiPriority w:val="99"/>
    <w:semiHidden/>
    <w:qFormat/>
    <w:rsid w:val="00BC2F44"/>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09846F-33EA-43BA-A20A-5AD27DD28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105</Pages>
  <Words>13094</Words>
  <Characters>74641</Characters>
  <Application>Microsoft Office Word</Application>
  <DocSecurity>0</DocSecurity>
  <Lines>622</Lines>
  <Paragraphs>175</Paragraphs>
  <ScaleCrop>false</ScaleCrop>
  <Company>微软中国</Company>
  <LinksUpToDate>false</LinksUpToDate>
  <CharactersWithSpaces>87560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73</cp:revision>
  <cp:lastPrinted>2019-07-30T11:36:00Z</cp:lastPrinted>
  <dcterms:created xsi:type="dcterms:W3CDTF">2019-07-29T09:47:00Z</dcterms:created>
  <dcterms:modified xsi:type="dcterms:W3CDTF">2021-03-31T07:31:00Z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