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top w:w="15" w:type="dxa"/>
          <w:left w:w="15" w:type="dxa"/>
          <w:bottom w:w="15" w:type="dxa"/>
          <w:right w:w="15" w:type="dxa"/>
        </w:tblCellMar>
        <w:tblLook w:val="0000"/>
      </w:tblPr>
      <w:tblGrid>
        <w:gridCol w:w="224"/>
        <w:gridCol w:w="467"/>
        <w:gridCol w:w="262"/>
        <w:gridCol w:w="855"/>
        <w:gridCol w:w="862"/>
        <w:gridCol w:w="453"/>
        <w:gridCol w:w="555"/>
        <w:gridCol w:w="575"/>
        <w:gridCol w:w="862"/>
        <w:gridCol w:w="850"/>
        <w:gridCol w:w="913"/>
        <w:gridCol w:w="687"/>
        <w:gridCol w:w="3334"/>
        <w:gridCol w:w="519"/>
        <w:gridCol w:w="597"/>
        <w:gridCol w:w="613"/>
        <w:gridCol w:w="687"/>
        <w:gridCol w:w="850"/>
        <w:gridCol w:w="1188"/>
        <w:gridCol w:w="437"/>
        <w:gridCol w:w="240"/>
      </w:tblGrid>
      <w:tr w:rsidR="00FD0863" w:rsidRPr="001F3D06" w:rsidTr="006D4E73">
        <w:trPr>
          <w:trHeight w:val="495"/>
        </w:trPr>
        <w:tc>
          <w:tcPr>
            <w:tcW w:w="16030" w:type="dxa"/>
            <w:gridSpan w:val="21"/>
            <w:tcBorders>
              <w:bottom w:val="single" w:sz="4" w:space="0" w:color="000000"/>
            </w:tcBorders>
            <w:vAlign w:val="center"/>
          </w:tcPr>
          <w:p w:rsidR="00FD0863" w:rsidRPr="001F3D06" w:rsidRDefault="00FD0863" w:rsidP="006D4E73">
            <w:pPr>
              <w:widowControl/>
              <w:jc w:val="center"/>
              <w:textAlignment w:val="center"/>
              <w:rPr>
                <w:rFonts w:ascii="宋体" w:hAnsi="宋体" w:cs="宋体" w:hint="eastAsia"/>
                <w:color w:val="000000" w:themeColor="text1"/>
                <w:sz w:val="24"/>
                <w:szCs w:val="28"/>
              </w:rPr>
            </w:pPr>
            <w:r w:rsidRPr="001F3D06">
              <w:rPr>
                <w:rFonts w:ascii="宋体" w:hAnsi="宋体" w:cs="宋体" w:hint="eastAsia"/>
                <w:color w:val="000000" w:themeColor="text1"/>
                <w:kern w:val="0"/>
                <w:sz w:val="24"/>
                <w:szCs w:val="28"/>
                <w:lang/>
              </w:rPr>
              <w:t xml:space="preserve">附件1：  </w:t>
            </w:r>
            <w:proofErr w:type="gramStart"/>
            <w:r w:rsidRPr="001F3D06">
              <w:rPr>
                <w:rFonts w:ascii="宋体" w:hAnsi="宋体" w:cs="宋体" w:hint="eastAsia"/>
                <w:color w:val="000000" w:themeColor="text1"/>
                <w:kern w:val="0"/>
                <w:sz w:val="24"/>
                <w:szCs w:val="28"/>
                <w:lang/>
              </w:rPr>
              <w:t>国网青海省</w:t>
            </w:r>
            <w:proofErr w:type="gramEnd"/>
            <w:r w:rsidRPr="001F3D06">
              <w:rPr>
                <w:rFonts w:ascii="宋体" w:hAnsi="宋体" w:cs="宋体" w:hint="eastAsia"/>
                <w:color w:val="000000" w:themeColor="text1"/>
                <w:kern w:val="0"/>
                <w:sz w:val="24"/>
                <w:szCs w:val="28"/>
                <w:lang/>
              </w:rPr>
              <w:t xml:space="preserve">电力公司海东供电公司2021年第4次授权服务竞争性谈判采购（采购编号:2821CH）采购需求一览表                         </w:t>
            </w:r>
          </w:p>
        </w:tc>
      </w:tr>
      <w:tr w:rsidR="00FD0863" w:rsidRPr="001F3D06" w:rsidTr="006D4E73">
        <w:trPr>
          <w:trHeight w:val="450"/>
        </w:trPr>
        <w:tc>
          <w:tcPr>
            <w:tcW w:w="2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序号</w:t>
            </w:r>
          </w:p>
        </w:tc>
        <w:tc>
          <w:tcPr>
            <w:tcW w:w="4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分标编号     分标名称</w:t>
            </w:r>
          </w:p>
        </w:tc>
        <w:tc>
          <w:tcPr>
            <w:tcW w:w="26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proofErr w:type="gramStart"/>
            <w:r w:rsidRPr="001F3D06">
              <w:rPr>
                <w:rFonts w:ascii="宋体" w:hAnsi="宋体" w:cs="宋体" w:hint="eastAsia"/>
                <w:color w:val="000000" w:themeColor="text1"/>
                <w:kern w:val="0"/>
                <w:sz w:val="24"/>
                <w:szCs w:val="18"/>
                <w:lang/>
              </w:rPr>
              <w:t>包号</w:t>
            </w:r>
            <w:proofErr w:type="gramEnd"/>
          </w:p>
        </w:tc>
        <w:tc>
          <w:tcPr>
            <w:tcW w:w="8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包名称</w:t>
            </w:r>
          </w:p>
        </w:tc>
        <w:tc>
          <w:tcPr>
            <w:tcW w:w="86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招标采购方式（只允许选择其中一种方式）</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招标采购模式</w:t>
            </w:r>
          </w:p>
        </w:tc>
        <w:tc>
          <w:tcPr>
            <w:tcW w:w="5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采购申请</w:t>
            </w:r>
          </w:p>
        </w:tc>
        <w:tc>
          <w:tcPr>
            <w:tcW w:w="5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行项目</w:t>
            </w:r>
          </w:p>
        </w:tc>
        <w:tc>
          <w:tcPr>
            <w:tcW w:w="86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技术规范书ID</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项目单位</w:t>
            </w:r>
          </w:p>
        </w:tc>
        <w:tc>
          <w:tcPr>
            <w:tcW w:w="9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 xml:space="preserve"> 服务采购申请文本（项目名称）</w:t>
            </w:r>
          </w:p>
        </w:tc>
        <w:tc>
          <w:tcPr>
            <w:tcW w:w="687" w:type="dxa"/>
            <w:vMerge w:val="restart"/>
            <w:tcBorders>
              <w:top w:val="single" w:sz="4" w:space="0" w:color="000000"/>
              <w:left w:val="single" w:sz="4" w:space="0" w:color="000000"/>
              <w:bottom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短文本（服务描述）</w:t>
            </w:r>
          </w:p>
        </w:tc>
        <w:tc>
          <w:tcPr>
            <w:tcW w:w="33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工程规模</w:t>
            </w:r>
          </w:p>
        </w:tc>
        <w:tc>
          <w:tcPr>
            <w:tcW w:w="519" w:type="dxa"/>
            <w:vMerge w:val="restart"/>
            <w:tcBorders>
              <w:top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税率（%）</w:t>
            </w:r>
          </w:p>
        </w:tc>
        <w:tc>
          <w:tcPr>
            <w:tcW w:w="5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单项最高限价含税（万元）</w:t>
            </w:r>
          </w:p>
        </w:tc>
        <w:tc>
          <w:tcPr>
            <w:tcW w:w="6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合计最高限价含税（万元）</w:t>
            </w:r>
          </w:p>
        </w:tc>
        <w:tc>
          <w:tcPr>
            <w:tcW w:w="68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建设地点及承包方式</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计划开工（开始）、竣工（完成、结束）日期</w:t>
            </w:r>
          </w:p>
        </w:tc>
        <w:tc>
          <w:tcPr>
            <w:tcW w:w="118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专用资质条件</w:t>
            </w:r>
          </w:p>
        </w:tc>
        <w:tc>
          <w:tcPr>
            <w:tcW w:w="437" w:type="dxa"/>
            <w:vMerge w:val="restart"/>
            <w:tcBorders>
              <w:top w:val="single" w:sz="4" w:space="0" w:color="000000"/>
              <w:left w:val="single" w:sz="4" w:space="0" w:color="000000"/>
              <w:bottom w:val="single" w:sz="4" w:space="0" w:color="000000"/>
              <w:right w:val="single" w:sz="4" w:space="0" w:color="000000"/>
            </w:tcBorders>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标书购买费（元）</w:t>
            </w:r>
          </w:p>
        </w:tc>
        <w:tc>
          <w:tcPr>
            <w:tcW w:w="240" w:type="dxa"/>
            <w:vMerge w:val="restart"/>
            <w:tcBorders>
              <w:top w:val="single" w:sz="4" w:space="0" w:color="000000"/>
              <w:left w:val="single" w:sz="4" w:space="0" w:color="000000"/>
              <w:bottom w:val="single" w:sz="4" w:space="0" w:color="000000"/>
              <w:right w:val="single" w:sz="4" w:space="0" w:color="000000"/>
            </w:tcBorders>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备注</w:t>
            </w:r>
          </w:p>
        </w:tc>
      </w:tr>
      <w:tr w:rsidR="00FD0863" w:rsidRPr="001F3D06" w:rsidTr="006D4E73">
        <w:trPr>
          <w:trHeight w:val="1080"/>
        </w:trPr>
        <w:tc>
          <w:tcPr>
            <w:tcW w:w="2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4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26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8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86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jc w:val="center"/>
              <w:rPr>
                <w:rFonts w:ascii="宋体" w:hAnsi="宋体" w:cs="宋体" w:hint="eastAsia"/>
                <w:color w:val="000000" w:themeColor="text1"/>
                <w:sz w:val="24"/>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5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5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86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9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687" w:type="dxa"/>
            <w:vMerge/>
            <w:tcBorders>
              <w:top w:val="single" w:sz="4" w:space="0" w:color="000000"/>
              <w:left w:val="single" w:sz="4" w:space="0" w:color="000000"/>
              <w:bottom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33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519" w:type="dxa"/>
            <w:vMerge/>
            <w:tcBorders>
              <w:top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5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6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68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jc w:val="center"/>
              <w:rPr>
                <w:rFonts w:ascii="宋体" w:hAnsi="宋体" w:cs="宋体" w:hint="eastAsia"/>
                <w:color w:val="000000" w:themeColor="text1"/>
                <w:sz w:val="24"/>
                <w:szCs w:val="18"/>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jc w:val="center"/>
              <w:rPr>
                <w:rFonts w:ascii="宋体" w:hAnsi="宋体" w:cs="宋体" w:hint="eastAsia"/>
                <w:color w:val="000000" w:themeColor="text1"/>
                <w:sz w:val="24"/>
                <w:szCs w:val="18"/>
              </w:rPr>
            </w:pPr>
          </w:p>
        </w:tc>
        <w:tc>
          <w:tcPr>
            <w:tcW w:w="118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jc w:val="center"/>
              <w:rPr>
                <w:rFonts w:ascii="宋体" w:hAnsi="宋体" w:cs="宋体" w:hint="eastAsia"/>
                <w:color w:val="000000" w:themeColor="text1"/>
                <w:sz w:val="24"/>
                <w:szCs w:val="18"/>
              </w:rPr>
            </w:pPr>
          </w:p>
        </w:tc>
        <w:tc>
          <w:tcPr>
            <w:tcW w:w="437" w:type="dxa"/>
            <w:vMerge/>
            <w:tcBorders>
              <w:top w:val="single" w:sz="4" w:space="0" w:color="000000"/>
              <w:left w:val="single" w:sz="4" w:space="0" w:color="000000"/>
              <w:bottom w:val="single" w:sz="4" w:space="0" w:color="000000"/>
              <w:right w:val="single" w:sz="4" w:space="0" w:color="000000"/>
            </w:tcBorders>
            <w:vAlign w:val="center"/>
          </w:tcPr>
          <w:p w:rsidR="00FD0863" w:rsidRPr="001F3D06" w:rsidRDefault="00FD0863" w:rsidP="006D4E73">
            <w:pPr>
              <w:jc w:val="center"/>
              <w:rPr>
                <w:rFonts w:ascii="宋体" w:hAnsi="宋体" w:cs="宋体" w:hint="eastAsia"/>
                <w:color w:val="000000" w:themeColor="text1"/>
                <w:sz w:val="24"/>
                <w:szCs w:val="18"/>
              </w:rPr>
            </w:pPr>
          </w:p>
        </w:tc>
        <w:tc>
          <w:tcPr>
            <w:tcW w:w="240" w:type="dxa"/>
            <w:vMerge/>
            <w:tcBorders>
              <w:top w:val="single" w:sz="4" w:space="0" w:color="000000"/>
              <w:left w:val="single" w:sz="4" w:space="0" w:color="000000"/>
              <w:bottom w:val="single" w:sz="4" w:space="0" w:color="000000"/>
              <w:right w:val="single" w:sz="4" w:space="0" w:color="000000"/>
            </w:tcBorders>
            <w:vAlign w:val="center"/>
          </w:tcPr>
          <w:p w:rsidR="00FD0863" w:rsidRPr="001F3D06" w:rsidRDefault="00FD0863" w:rsidP="006D4E73">
            <w:pPr>
              <w:jc w:val="center"/>
              <w:rPr>
                <w:rFonts w:ascii="宋体" w:hAnsi="宋体" w:cs="宋体" w:hint="eastAsia"/>
                <w:color w:val="000000" w:themeColor="text1"/>
                <w:sz w:val="24"/>
                <w:szCs w:val="18"/>
              </w:rPr>
            </w:pPr>
          </w:p>
        </w:tc>
      </w:tr>
      <w:tr w:rsidR="00FD0863" w:rsidRPr="001F3D06" w:rsidTr="006D4E73">
        <w:trPr>
          <w:trHeight w:val="2773"/>
        </w:trPr>
        <w:tc>
          <w:tcPr>
            <w:tcW w:w="2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Arial" w:hAnsi="Arial" w:cs="Arial"/>
                <w:color w:val="000000" w:themeColor="text1"/>
                <w:sz w:val="24"/>
                <w:szCs w:val="18"/>
              </w:rPr>
            </w:pPr>
            <w:r w:rsidRPr="001F3D06">
              <w:rPr>
                <w:rFonts w:ascii="Arial" w:hAnsi="Arial" w:cs="Arial"/>
                <w:color w:val="000000" w:themeColor="text1"/>
                <w:kern w:val="0"/>
                <w:sz w:val="24"/>
                <w:szCs w:val="18"/>
                <w:lang/>
              </w:rPr>
              <w:t>1</w:t>
            </w:r>
          </w:p>
        </w:tc>
        <w:tc>
          <w:tcPr>
            <w:tcW w:w="4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001-汽车服务</w:t>
            </w:r>
          </w:p>
        </w:tc>
        <w:tc>
          <w:tcPr>
            <w:tcW w:w="2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包</w:t>
            </w:r>
            <w:r w:rsidRPr="001F3D06">
              <w:rPr>
                <w:rFonts w:ascii="Arial" w:hAnsi="Arial" w:cs="Arial"/>
                <w:color w:val="000000" w:themeColor="text1"/>
                <w:kern w:val="0"/>
                <w:sz w:val="24"/>
                <w:szCs w:val="18"/>
                <w:lang/>
              </w:rPr>
              <w:t>1</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proofErr w:type="gramStart"/>
            <w:r w:rsidRPr="001F3D06">
              <w:rPr>
                <w:rFonts w:ascii="宋体" w:hAnsi="宋体" w:cs="宋体" w:hint="eastAsia"/>
                <w:color w:val="000000" w:themeColor="text1"/>
                <w:kern w:val="0"/>
                <w:sz w:val="24"/>
                <w:szCs w:val="18"/>
                <w:lang/>
              </w:rPr>
              <w:t>国网青海海东供电公司</w:t>
            </w:r>
            <w:proofErr w:type="gramEnd"/>
            <w:r w:rsidRPr="001F3D06">
              <w:rPr>
                <w:rFonts w:ascii="宋体" w:hAnsi="宋体" w:cs="宋体" w:hint="eastAsia"/>
                <w:color w:val="000000" w:themeColor="text1"/>
                <w:kern w:val="0"/>
                <w:sz w:val="24"/>
                <w:szCs w:val="18"/>
                <w:lang/>
              </w:rPr>
              <w:t>输</w:t>
            </w:r>
            <w:proofErr w:type="gramStart"/>
            <w:r w:rsidRPr="001F3D06">
              <w:rPr>
                <w:rFonts w:ascii="宋体" w:hAnsi="宋体" w:cs="宋体" w:hint="eastAsia"/>
                <w:color w:val="000000" w:themeColor="text1"/>
                <w:kern w:val="0"/>
                <w:sz w:val="24"/>
                <w:szCs w:val="18"/>
                <w:lang/>
              </w:rPr>
              <w:t>配电运检中心</w:t>
            </w:r>
            <w:proofErr w:type="gramEnd"/>
            <w:r w:rsidRPr="001F3D06">
              <w:rPr>
                <w:rFonts w:ascii="Arial" w:hAnsi="Arial" w:cs="Arial"/>
                <w:color w:val="000000" w:themeColor="text1"/>
                <w:kern w:val="0"/>
                <w:sz w:val="24"/>
                <w:szCs w:val="18"/>
                <w:lang/>
              </w:rPr>
              <w:t>2021</w:t>
            </w:r>
            <w:r w:rsidRPr="001F3D06">
              <w:rPr>
                <w:rFonts w:ascii="宋体" w:hAnsi="宋体" w:cs="宋体" w:hint="eastAsia"/>
                <w:color w:val="000000" w:themeColor="text1"/>
                <w:kern w:val="0"/>
                <w:sz w:val="24"/>
                <w:szCs w:val="18"/>
                <w:lang/>
              </w:rPr>
              <w:t>年应急抢修及消缺机械费用</w:t>
            </w:r>
          </w:p>
        </w:tc>
        <w:tc>
          <w:tcPr>
            <w:tcW w:w="8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公开竞争性谈判</w:t>
            </w:r>
          </w:p>
        </w:tc>
        <w:tc>
          <w:tcPr>
            <w:tcW w:w="4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授权采购</w:t>
            </w:r>
            <w:r w:rsidRPr="001F3D06">
              <w:rPr>
                <w:rFonts w:ascii="Arial" w:hAnsi="Arial" w:cs="Arial"/>
                <w:color w:val="000000" w:themeColor="text1"/>
                <w:kern w:val="0"/>
                <w:sz w:val="24"/>
                <w:szCs w:val="18"/>
                <w:lang/>
              </w:rPr>
              <w:t xml:space="preserve">                </w:t>
            </w:r>
          </w:p>
        </w:tc>
        <w:tc>
          <w:tcPr>
            <w:tcW w:w="5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720074024</w:t>
            </w:r>
          </w:p>
        </w:tc>
        <w:tc>
          <w:tcPr>
            <w:tcW w:w="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00010</w:t>
            </w:r>
          </w:p>
        </w:tc>
        <w:tc>
          <w:tcPr>
            <w:tcW w:w="8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Arial" w:hAnsi="Arial" w:cs="Arial"/>
                <w:color w:val="000000" w:themeColor="text1"/>
                <w:sz w:val="24"/>
                <w:szCs w:val="18"/>
              </w:rPr>
            </w:pPr>
            <w:r w:rsidRPr="001F3D06">
              <w:rPr>
                <w:rFonts w:ascii="Arial" w:hAnsi="Arial" w:cs="Arial"/>
                <w:color w:val="000000" w:themeColor="text1"/>
                <w:kern w:val="0"/>
                <w:sz w:val="24"/>
                <w:szCs w:val="18"/>
                <w:lang/>
              </w:rPr>
              <w:t>B88V-300009298-00001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proofErr w:type="gramStart"/>
            <w:r w:rsidRPr="001F3D06">
              <w:rPr>
                <w:rFonts w:ascii="宋体" w:hAnsi="宋体" w:cs="宋体" w:hint="eastAsia"/>
                <w:color w:val="000000" w:themeColor="text1"/>
                <w:kern w:val="0"/>
                <w:sz w:val="24"/>
                <w:szCs w:val="18"/>
                <w:lang/>
              </w:rPr>
              <w:t>国网青海省</w:t>
            </w:r>
            <w:proofErr w:type="gramEnd"/>
            <w:r w:rsidRPr="001F3D06">
              <w:rPr>
                <w:rFonts w:ascii="宋体" w:hAnsi="宋体" w:cs="宋体" w:hint="eastAsia"/>
                <w:color w:val="000000" w:themeColor="text1"/>
                <w:kern w:val="0"/>
                <w:sz w:val="24"/>
                <w:szCs w:val="18"/>
                <w:lang/>
              </w:rPr>
              <w:t>电力公司海东供电公司</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proofErr w:type="gramStart"/>
            <w:r w:rsidRPr="001F3D06">
              <w:rPr>
                <w:rFonts w:ascii="宋体" w:hAnsi="宋体" w:cs="宋体" w:hint="eastAsia"/>
                <w:color w:val="000000" w:themeColor="text1"/>
                <w:kern w:val="0"/>
                <w:sz w:val="24"/>
                <w:szCs w:val="18"/>
                <w:lang/>
              </w:rPr>
              <w:t>国网青海海东供电公司</w:t>
            </w:r>
            <w:proofErr w:type="gramEnd"/>
            <w:r w:rsidRPr="001F3D06">
              <w:rPr>
                <w:rFonts w:ascii="宋体" w:hAnsi="宋体" w:cs="宋体" w:hint="eastAsia"/>
                <w:color w:val="000000" w:themeColor="text1"/>
                <w:kern w:val="0"/>
                <w:sz w:val="24"/>
                <w:szCs w:val="18"/>
                <w:lang/>
              </w:rPr>
              <w:t>输</w:t>
            </w:r>
            <w:proofErr w:type="gramStart"/>
            <w:r w:rsidRPr="001F3D06">
              <w:rPr>
                <w:rFonts w:ascii="宋体" w:hAnsi="宋体" w:cs="宋体" w:hint="eastAsia"/>
                <w:color w:val="000000" w:themeColor="text1"/>
                <w:kern w:val="0"/>
                <w:sz w:val="24"/>
                <w:szCs w:val="18"/>
                <w:lang/>
              </w:rPr>
              <w:t>配电运检中心</w:t>
            </w:r>
            <w:proofErr w:type="gramEnd"/>
            <w:r w:rsidRPr="001F3D06">
              <w:rPr>
                <w:rFonts w:ascii="Arial" w:hAnsi="Arial" w:cs="Arial"/>
                <w:color w:val="000000" w:themeColor="text1"/>
                <w:kern w:val="0"/>
                <w:sz w:val="24"/>
                <w:szCs w:val="18"/>
                <w:lang/>
              </w:rPr>
              <w:t>2021</w:t>
            </w:r>
            <w:r w:rsidRPr="001F3D06">
              <w:rPr>
                <w:rFonts w:ascii="宋体" w:hAnsi="宋体" w:cs="宋体" w:hint="eastAsia"/>
                <w:color w:val="000000" w:themeColor="text1"/>
                <w:kern w:val="0"/>
                <w:sz w:val="24"/>
                <w:szCs w:val="18"/>
                <w:lang/>
              </w:rPr>
              <w:t>年应急抢修及消缺机械费用</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综合服务</w:t>
            </w:r>
            <w:r w:rsidRPr="001F3D06">
              <w:rPr>
                <w:rFonts w:ascii="Arial" w:hAnsi="Arial" w:cs="Arial"/>
                <w:color w:val="000000" w:themeColor="text1"/>
                <w:kern w:val="0"/>
                <w:sz w:val="24"/>
                <w:szCs w:val="18"/>
                <w:lang/>
              </w:rPr>
              <w:t>,</w:t>
            </w:r>
            <w:r w:rsidRPr="001F3D06">
              <w:rPr>
                <w:rFonts w:ascii="宋体" w:hAnsi="宋体" w:cs="宋体" w:hint="eastAsia"/>
                <w:color w:val="000000" w:themeColor="text1"/>
                <w:kern w:val="0"/>
                <w:sz w:val="24"/>
                <w:szCs w:val="18"/>
                <w:lang/>
              </w:rPr>
              <w:t>车辆租赁</w:t>
            </w:r>
          </w:p>
        </w:tc>
        <w:tc>
          <w:tcPr>
            <w:tcW w:w="3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输</w:t>
            </w:r>
            <w:proofErr w:type="gramStart"/>
            <w:r w:rsidRPr="001F3D06">
              <w:rPr>
                <w:rFonts w:ascii="宋体" w:hAnsi="宋体" w:cs="宋体" w:hint="eastAsia"/>
                <w:color w:val="000000" w:themeColor="text1"/>
                <w:kern w:val="0"/>
                <w:sz w:val="24"/>
                <w:szCs w:val="18"/>
                <w:lang/>
              </w:rPr>
              <w:t>配电运检中心</w:t>
            </w:r>
            <w:proofErr w:type="gramEnd"/>
            <w:r w:rsidRPr="001F3D06">
              <w:rPr>
                <w:rFonts w:ascii="宋体" w:hAnsi="宋体" w:cs="宋体" w:hint="eastAsia"/>
                <w:color w:val="000000" w:themeColor="text1"/>
                <w:kern w:val="0"/>
                <w:sz w:val="24"/>
                <w:szCs w:val="18"/>
                <w:lang/>
              </w:rPr>
              <w:t>管辖的</w:t>
            </w:r>
            <w:r w:rsidRPr="001F3D06">
              <w:rPr>
                <w:rFonts w:ascii="Arial" w:hAnsi="Arial" w:cs="Arial"/>
                <w:color w:val="000000" w:themeColor="text1"/>
                <w:kern w:val="0"/>
                <w:sz w:val="24"/>
                <w:szCs w:val="18"/>
                <w:lang/>
              </w:rPr>
              <w:t>35kV</w:t>
            </w:r>
            <w:r w:rsidRPr="001F3D06">
              <w:rPr>
                <w:rFonts w:ascii="宋体" w:hAnsi="宋体" w:cs="宋体" w:hint="eastAsia"/>
                <w:color w:val="000000" w:themeColor="text1"/>
                <w:kern w:val="0"/>
                <w:sz w:val="24"/>
                <w:szCs w:val="18"/>
                <w:lang/>
              </w:rPr>
              <w:t>及以上线路紧急故障时需要应急抢修，但因为班组人员不足，在遇到紧急抢修及故障消缺、检修任务多的情况下，会根据现场需要雇用吊车、卡车、叉车以便在规定的抢修的时间内完成相应的工作。在设备卸货过程中使用吊车或者叉车既保证了作业人员的人身安全有能保证设备的安全（</w:t>
            </w:r>
            <w:proofErr w:type="gramStart"/>
            <w:r w:rsidRPr="001F3D06">
              <w:rPr>
                <w:rFonts w:ascii="宋体" w:hAnsi="宋体" w:cs="宋体" w:hint="eastAsia"/>
                <w:color w:val="000000" w:themeColor="text1"/>
                <w:kern w:val="0"/>
                <w:sz w:val="24"/>
                <w:szCs w:val="18"/>
                <w:lang/>
              </w:rPr>
              <w:t>含车辆</w:t>
            </w:r>
            <w:proofErr w:type="gramEnd"/>
            <w:r w:rsidRPr="001F3D06">
              <w:rPr>
                <w:rFonts w:ascii="Arial" w:hAnsi="Arial" w:cs="Arial"/>
                <w:color w:val="000000" w:themeColor="text1"/>
                <w:kern w:val="0"/>
                <w:sz w:val="24"/>
                <w:szCs w:val="18"/>
                <w:lang/>
              </w:rPr>
              <w:t>GPS</w:t>
            </w:r>
            <w:r w:rsidRPr="001F3D06">
              <w:rPr>
                <w:rFonts w:ascii="宋体" w:hAnsi="宋体" w:cs="宋体" w:hint="eastAsia"/>
                <w:color w:val="000000" w:themeColor="text1"/>
                <w:kern w:val="0"/>
                <w:sz w:val="24"/>
                <w:szCs w:val="18"/>
                <w:lang/>
              </w:rPr>
              <w:t>值班服务）</w:t>
            </w:r>
          </w:p>
        </w:tc>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Arial" w:hAnsi="Arial" w:cs="Arial"/>
                <w:color w:val="000000" w:themeColor="text1"/>
                <w:sz w:val="24"/>
                <w:szCs w:val="18"/>
              </w:rPr>
            </w:pPr>
            <w:r w:rsidRPr="001F3D06">
              <w:rPr>
                <w:rFonts w:ascii="Arial" w:hAnsi="Arial" w:cs="Arial"/>
                <w:color w:val="000000" w:themeColor="text1"/>
                <w:kern w:val="0"/>
                <w:sz w:val="24"/>
                <w:szCs w:val="18"/>
                <w:lang/>
              </w:rPr>
              <w:t>6</w:t>
            </w:r>
          </w:p>
        </w:tc>
        <w:tc>
          <w:tcPr>
            <w:tcW w:w="5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Arial" w:hAnsi="Arial" w:cs="Arial"/>
                <w:color w:val="000000" w:themeColor="text1"/>
                <w:sz w:val="24"/>
                <w:szCs w:val="18"/>
              </w:rPr>
            </w:pPr>
            <w:r w:rsidRPr="001F3D06">
              <w:rPr>
                <w:rFonts w:ascii="Arial" w:hAnsi="Arial" w:cs="Arial"/>
                <w:color w:val="000000" w:themeColor="text1"/>
                <w:kern w:val="0"/>
                <w:sz w:val="24"/>
                <w:szCs w:val="18"/>
                <w:lang/>
              </w:rPr>
              <w:t xml:space="preserve">3.00 </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Arial" w:hAnsi="Arial" w:cs="Arial"/>
                <w:color w:val="000000" w:themeColor="text1"/>
                <w:sz w:val="24"/>
                <w:szCs w:val="18"/>
              </w:rPr>
            </w:pPr>
            <w:r w:rsidRPr="001F3D06">
              <w:rPr>
                <w:rFonts w:ascii="Arial" w:hAnsi="Arial" w:cs="Arial"/>
                <w:color w:val="000000" w:themeColor="text1"/>
                <w:kern w:val="0"/>
                <w:sz w:val="24"/>
                <w:szCs w:val="18"/>
                <w:lang/>
              </w:rPr>
              <w:t xml:space="preserve">3.00 </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青海省海东市；总价承包。</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开始时间：</w:t>
            </w:r>
            <w:r w:rsidRPr="001F3D06">
              <w:rPr>
                <w:rFonts w:ascii="Arial" w:hAnsi="Arial" w:cs="Arial"/>
                <w:color w:val="000000" w:themeColor="text1"/>
                <w:kern w:val="0"/>
                <w:sz w:val="24"/>
                <w:szCs w:val="18"/>
                <w:lang/>
              </w:rPr>
              <w:t>2021</w:t>
            </w:r>
            <w:r w:rsidRPr="001F3D06">
              <w:rPr>
                <w:rFonts w:ascii="宋体" w:hAnsi="宋体" w:cs="宋体" w:hint="eastAsia"/>
                <w:color w:val="000000" w:themeColor="text1"/>
                <w:kern w:val="0"/>
                <w:sz w:val="24"/>
                <w:szCs w:val="18"/>
                <w:lang/>
              </w:rPr>
              <w:t>年</w:t>
            </w:r>
            <w:r w:rsidRPr="001F3D06">
              <w:rPr>
                <w:rFonts w:ascii="Arial" w:hAnsi="Arial" w:cs="Arial"/>
                <w:color w:val="000000" w:themeColor="text1"/>
                <w:kern w:val="0"/>
                <w:sz w:val="24"/>
                <w:szCs w:val="18"/>
                <w:lang/>
              </w:rPr>
              <w:t>5</w:t>
            </w:r>
            <w:r w:rsidRPr="001F3D06">
              <w:rPr>
                <w:rFonts w:ascii="宋体" w:hAnsi="宋体" w:cs="宋体" w:hint="eastAsia"/>
                <w:color w:val="000000" w:themeColor="text1"/>
                <w:kern w:val="0"/>
                <w:sz w:val="24"/>
                <w:szCs w:val="18"/>
                <w:lang/>
              </w:rPr>
              <w:t>月</w:t>
            </w:r>
            <w:r w:rsidRPr="001F3D06">
              <w:rPr>
                <w:rFonts w:ascii="Arial" w:hAnsi="Arial" w:cs="Arial"/>
                <w:color w:val="000000" w:themeColor="text1"/>
                <w:kern w:val="0"/>
                <w:sz w:val="24"/>
                <w:szCs w:val="18"/>
                <w:lang/>
              </w:rPr>
              <w:t>1</w:t>
            </w:r>
            <w:r w:rsidRPr="001F3D06">
              <w:rPr>
                <w:rFonts w:ascii="宋体" w:hAnsi="宋体" w:cs="宋体" w:hint="eastAsia"/>
                <w:color w:val="000000" w:themeColor="text1"/>
                <w:kern w:val="0"/>
                <w:sz w:val="24"/>
                <w:szCs w:val="18"/>
                <w:lang/>
              </w:rPr>
              <w:t>日；完成时间：</w:t>
            </w:r>
            <w:r w:rsidRPr="001F3D06">
              <w:rPr>
                <w:rFonts w:ascii="Arial" w:hAnsi="Arial" w:cs="Arial"/>
                <w:color w:val="000000" w:themeColor="text1"/>
                <w:kern w:val="0"/>
                <w:sz w:val="24"/>
                <w:szCs w:val="18"/>
                <w:lang/>
              </w:rPr>
              <w:t>2021</w:t>
            </w:r>
            <w:r w:rsidRPr="001F3D06">
              <w:rPr>
                <w:rFonts w:ascii="宋体" w:hAnsi="宋体" w:cs="宋体" w:hint="eastAsia"/>
                <w:color w:val="000000" w:themeColor="text1"/>
                <w:kern w:val="0"/>
                <w:sz w:val="24"/>
                <w:szCs w:val="18"/>
                <w:lang/>
              </w:rPr>
              <w:t>年</w:t>
            </w:r>
            <w:r w:rsidRPr="001F3D06">
              <w:rPr>
                <w:rFonts w:ascii="Arial" w:hAnsi="Arial" w:cs="Arial"/>
                <w:color w:val="000000" w:themeColor="text1"/>
                <w:kern w:val="0"/>
                <w:sz w:val="24"/>
                <w:szCs w:val="18"/>
                <w:lang/>
              </w:rPr>
              <w:t>12</w:t>
            </w:r>
            <w:r w:rsidRPr="001F3D06">
              <w:rPr>
                <w:rFonts w:ascii="宋体" w:hAnsi="宋体" w:cs="宋体" w:hint="eastAsia"/>
                <w:color w:val="000000" w:themeColor="text1"/>
                <w:kern w:val="0"/>
                <w:sz w:val="24"/>
                <w:szCs w:val="18"/>
                <w:lang/>
              </w:rPr>
              <w:t>月</w:t>
            </w:r>
            <w:r w:rsidRPr="001F3D06">
              <w:rPr>
                <w:rFonts w:ascii="Arial" w:hAnsi="Arial" w:cs="Arial"/>
                <w:color w:val="000000" w:themeColor="text1"/>
                <w:kern w:val="0"/>
                <w:sz w:val="24"/>
                <w:szCs w:val="18"/>
                <w:lang/>
              </w:rPr>
              <w:t>31</w:t>
            </w:r>
            <w:r w:rsidRPr="001F3D06">
              <w:rPr>
                <w:rFonts w:ascii="宋体" w:hAnsi="宋体" w:cs="宋体" w:hint="eastAsia"/>
                <w:color w:val="000000" w:themeColor="text1"/>
                <w:kern w:val="0"/>
                <w:sz w:val="24"/>
                <w:szCs w:val="18"/>
                <w:lang/>
              </w:rPr>
              <w:t>日。</w:t>
            </w:r>
          </w:p>
        </w:tc>
        <w:tc>
          <w:tcPr>
            <w:tcW w:w="11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中华人民共和国境内依法注册的企业法人或其他组织，具有独立开展机动车辆驾驶业务和服务管理承揽的能力。</w:t>
            </w:r>
          </w:p>
        </w:tc>
        <w:tc>
          <w:tcPr>
            <w:tcW w:w="437" w:type="dxa"/>
            <w:tcBorders>
              <w:top w:val="single" w:sz="4" w:space="0" w:color="000000"/>
              <w:left w:val="single" w:sz="4" w:space="0" w:color="000000"/>
              <w:bottom w:val="single" w:sz="4" w:space="0" w:color="000000"/>
              <w:right w:val="single" w:sz="4" w:space="0" w:color="000000"/>
            </w:tcBorders>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免费获取</w:t>
            </w:r>
          </w:p>
        </w:tc>
        <w:tc>
          <w:tcPr>
            <w:tcW w:w="240" w:type="dxa"/>
            <w:tcBorders>
              <w:top w:val="single" w:sz="4" w:space="0" w:color="000000"/>
              <w:left w:val="single" w:sz="4" w:space="0" w:color="000000"/>
              <w:bottom w:val="single" w:sz="4" w:space="0" w:color="000000"/>
              <w:right w:val="single" w:sz="4" w:space="0" w:color="000000"/>
            </w:tcBorders>
            <w:vAlign w:val="center"/>
          </w:tcPr>
          <w:p w:rsidR="00FD0863" w:rsidRPr="001F3D06" w:rsidRDefault="00FD0863" w:rsidP="006D4E73">
            <w:pPr>
              <w:rPr>
                <w:rFonts w:ascii="Arial" w:hAnsi="Arial" w:cs="Arial"/>
                <w:color w:val="000000" w:themeColor="text1"/>
                <w:sz w:val="24"/>
                <w:szCs w:val="18"/>
              </w:rPr>
            </w:pPr>
          </w:p>
        </w:tc>
      </w:tr>
      <w:tr w:rsidR="00FD0863" w:rsidRPr="001F3D06" w:rsidTr="006D4E73">
        <w:trPr>
          <w:trHeight w:val="2756"/>
        </w:trPr>
        <w:tc>
          <w:tcPr>
            <w:tcW w:w="2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Arial" w:hAnsi="Arial" w:cs="Arial"/>
                <w:color w:val="000000" w:themeColor="text1"/>
                <w:sz w:val="24"/>
                <w:szCs w:val="18"/>
              </w:rPr>
            </w:pPr>
            <w:r w:rsidRPr="001F3D06">
              <w:rPr>
                <w:rFonts w:ascii="Arial" w:hAnsi="Arial" w:cs="Arial"/>
                <w:color w:val="000000" w:themeColor="text1"/>
                <w:kern w:val="0"/>
                <w:sz w:val="24"/>
                <w:szCs w:val="18"/>
                <w:lang/>
              </w:rPr>
              <w:t>2</w:t>
            </w:r>
          </w:p>
        </w:tc>
        <w:tc>
          <w:tcPr>
            <w:tcW w:w="4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002-运维服务</w:t>
            </w:r>
          </w:p>
        </w:tc>
        <w:tc>
          <w:tcPr>
            <w:tcW w:w="2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包1</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净水设备及开水器材设备维护保养</w:t>
            </w:r>
          </w:p>
        </w:tc>
        <w:tc>
          <w:tcPr>
            <w:tcW w:w="8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公开竞争性谈判</w:t>
            </w:r>
          </w:p>
        </w:tc>
        <w:tc>
          <w:tcPr>
            <w:tcW w:w="4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 xml:space="preserve">授权采购                </w:t>
            </w:r>
          </w:p>
        </w:tc>
        <w:tc>
          <w:tcPr>
            <w:tcW w:w="5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0720073299</w:t>
            </w:r>
          </w:p>
        </w:tc>
        <w:tc>
          <w:tcPr>
            <w:tcW w:w="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00010</w:t>
            </w:r>
          </w:p>
        </w:tc>
        <w:tc>
          <w:tcPr>
            <w:tcW w:w="8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D05T-500136607-00001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proofErr w:type="gramStart"/>
            <w:r w:rsidRPr="001F3D06">
              <w:rPr>
                <w:rFonts w:ascii="宋体" w:hAnsi="宋体" w:cs="宋体" w:hint="eastAsia"/>
                <w:color w:val="000000" w:themeColor="text1"/>
                <w:kern w:val="0"/>
                <w:sz w:val="24"/>
                <w:szCs w:val="18"/>
                <w:lang/>
              </w:rPr>
              <w:t>国网青海省</w:t>
            </w:r>
            <w:proofErr w:type="gramEnd"/>
            <w:r w:rsidRPr="001F3D06">
              <w:rPr>
                <w:rFonts w:ascii="宋体" w:hAnsi="宋体" w:cs="宋体" w:hint="eastAsia"/>
                <w:color w:val="000000" w:themeColor="text1"/>
                <w:kern w:val="0"/>
                <w:sz w:val="24"/>
                <w:szCs w:val="18"/>
                <w:lang/>
              </w:rPr>
              <w:t>电力公司海东供电公司</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净水设备及开水器材设备维护保养</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运维服务</w:t>
            </w:r>
          </w:p>
        </w:tc>
        <w:tc>
          <w:tcPr>
            <w:tcW w:w="3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为保证公司本部及所属区县供电公司职工饮水质量保护职工身心健康，2015在公司安装30台净水设备，现需对所有设备进行维护保养，更换PP棉、粒活性炭等材料（更换20寸PP棉30支，20寸颗粒活性炭30支，20寸烧结活性炭30支，100G反渗透膜41支，后置活性炭21支，</w:t>
            </w:r>
            <w:proofErr w:type="gramStart"/>
            <w:r w:rsidRPr="001F3D06">
              <w:rPr>
                <w:rFonts w:ascii="宋体" w:hAnsi="宋体" w:cs="宋体" w:hint="eastAsia"/>
                <w:color w:val="000000" w:themeColor="text1"/>
                <w:kern w:val="0"/>
                <w:sz w:val="24"/>
                <w:szCs w:val="18"/>
                <w:lang/>
              </w:rPr>
              <w:t>净水机</w:t>
            </w:r>
            <w:proofErr w:type="gramEnd"/>
            <w:r w:rsidRPr="001F3D06">
              <w:rPr>
                <w:rFonts w:ascii="宋体" w:hAnsi="宋体" w:cs="宋体" w:hint="eastAsia"/>
                <w:color w:val="000000" w:themeColor="text1"/>
                <w:kern w:val="0"/>
                <w:sz w:val="24"/>
                <w:szCs w:val="18"/>
                <w:lang/>
              </w:rPr>
              <w:t>水龙头16支，净水器高压开关20只，净水器低压开关19只）</w:t>
            </w:r>
          </w:p>
        </w:tc>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13</w:t>
            </w:r>
          </w:p>
        </w:tc>
        <w:tc>
          <w:tcPr>
            <w:tcW w:w="5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 xml:space="preserve">8.00 </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 xml:space="preserve">8.00 </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青海省海东市；总价承包。</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开始时间：2021年4月25日；完成时间：2021年11月30日。</w:t>
            </w:r>
          </w:p>
        </w:tc>
        <w:tc>
          <w:tcPr>
            <w:tcW w:w="11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中华人民共和国境内依法注册的企业法人或其它组织，具备完成和保障如期交付承担采购项目的能力，并具有相关</w:t>
            </w:r>
            <w:r w:rsidRPr="001F3D06">
              <w:rPr>
                <w:rFonts w:ascii="宋体" w:hAnsi="宋体" w:cs="宋体" w:hint="eastAsia"/>
                <w:color w:val="000000" w:themeColor="text1"/>
                <w:kern w:val="0"/>
                <w:sz w:val="24"/>
                <w:szCs w:val="18"/>
                <w:lang/>
              </w:rPr>
              <w:lastRenderedPageBreak/>
              <w:t>业绩。</w:t>
            </w:r>
          </w:p>
        </w:tc>
        <w:tc>
          <w:tcPr>
            <w:tcW w:w="437" w:type="dxa"/>
            <w:tcBorders>
              <w:top w:val="single" w:sz="4" w:space="0" w:color="000000"/>
              <w:left w:val="single" w:sz="4" w:space="0" w:color="000000"/>
              <w:bottom w:val="single" w:sz="4" w:space="0" w:color="000000"/>
              <w:right w:val="single" w:sz="4" w:space="0" w:color="000000"/>
            </w:tcBorders>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lastRenderedPageBreak/>
              <w:t>免费获取</w:t>
            </w:r>
          </w:p>
        </w:tc>
        <w:tc>
          <w:tcPr>
            <w:tcW w:w="240" w:type="dxa"/>
            <w:tcBorders>
              <w:top w:val="single" w:sz="4" w:space="0" w:color="000000"/>
              <w:left w:val="single" w:sz="4" w:space="0" w:color="000000"/>
              <w:bottom w:val="single" w:sz="4" w:space="0" w:color="000000"/>
              <w:right w:val="single" w:sz="4" w:space="0" w:color="000000"/>
            </w:tcBorders>
            <w:vAlign w:val="center"/>
          </w:tcPr>
          <w:p w:rsidR="00FD0863" w:rsidRPr="001F3D06" w:rsidRDefault="00FD0863" w:rsidP="006D4E73">
            <w:pPr>
              <w:jc w:val="center"/>
              <w:rPr>
                <w:rFonts w:ascii="宋体" w:hAnsi="宋体" w:cs="宋体" w:hint="eastAsia"/>
                <w:color w:val="000000" w:themeColor="text1"/>
                <w:sz w:val="24"/>
                <w:szCs w:val="18"/>
              </w:rPr>
            </w:pPr>
          </w:p>
        </w:tc>
      </w:tr>
      <w:tr w:rsidR="00FD0863" w:rsidRPr="001F3D06" w:rsidTr="006D4E73">
        <w:trPr>
          <w:trHeight w:val="1936"/>
        </w:trPr>
        <w:tc>
          <w:tcPr>
            <w:tcW w:w="2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Arial" w:hAnsi="Arial" w:cs="Arial"/>
                <w:color w:val="000000" w:themeColor="text1"/>
                <w:sz w:val="24"/>
                <w:szCs w:val="18"/>
              </w:rPr>
            </w:pPr>
            <w:r w:rsidRPr="001F3D06">
              <w:rPr>
                <w:rFonts w:ascii="Arial" w:hAnsi="Arial" w:cs="Arial"/>
                <w:color w:val="000000" w:themeColor="text1"/>
                <w:kern w:val="0"/>
                <w:sz w:val="24"/>
                <w:szCs w:val="18"/>
                <w:lang/>
              </w:rPr>
              <w:lastRenderedPageBreak/>
              <w:t>3</w:t>
            </w:r>
          </w:p>
        </w:tc>
        <w:tc>
          <w:tcPr>
            <w:tcW w:w="4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jc w:val="center"/>
              <w:rPr>
                <w:rFonts w:ascii="宋体" w:hAnsi="宋体" w:cs="宋体" w:hint="eastAsia"/>
                <w:color w:val="000000" w:themeColor="text1"/>
                <w:sz w:val="24"/>
                <w:szCs w:val="18"/>
              </w:rPr>
            </w:pPr>
          </w:p>
        </w:tc>
        <w:tc>
          <w:tcPr>
            <w:tcW w:w="2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包2</w:t>
            </w:r>
          </w:p>
        </w:tc>
        <w:tc>
          <w:tcPr>
            <w:tcW w:w="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proofErr w:type="gramStart"/>
            <w:r w:rsidRPr="001F3D06">
              <w:rPr>
                <w:rFonts w:ascii="宋体" w:hAnsi="宋体" w:cs="宋体" w:hint="eastAsia"/>
                <w:color w:val="000000" w:themeColor="text1"/>
                <w:kern w:val="0"/>
                <w:sz w:val="24"/>
                <w:szCs w:val="18"/>
                <w:lang/>
              </w:rPr>
              <w:t>国网青海海东供电公司</w:t>
            </w:r>
            <w:proofErr w:type="gramEnd"/>
            <w:r w:rsidRPr="001F3D06">
              <w:rPr>
                <w:rFonts w:ascii="宋体" w:hAnsi="宋体" w:cs="宋体" w:hint="eastAsia"/>
                <w:color w:val="000000" w:themeColor="text1"/>
                <w:kern w:val="0"/>
                <w:sz w:val="24"/>
                <w:szCs w:val="18"/>
                <w:lang/>
              </w:rPr>
              <w:t>2021年度</w:t>
            </w:r>
            <w:proofErr w:type="gramStart"/>
            <w:r w:rsidRPr="001F3D06">
              <w:rPr>
                <w:rFonts w:ascii="宋体" w:hAnsi="宋体" w:cs="宋体" w:hint="eastAsia"/>
                <w:color w:val="000000" w:themeColor="text1"/>
                <w:kern w:val="0"/>
                <w:sz w:val="24"/>
                <w:szCs w:val="18"/>
                <w:lang/>
              </w:rPr>
              <w:t>电梯维保</w:t>
            </w:r>
            <w:proofErr w:type="gramEnd"/>
            <w:r w:rsidRPr="001F3D06">
              <w:rPr>
                <w:rFonts w:ascii="宋体" w:hAnsi="宋体" w:cs="宋体" w:hint="eastAsia"/>
                <w:color w:val="000000" w:themeColor="text1"/>
                <w:kern w:val="0"/>
                <w:sz w:val="24"/>
                <w:szCs w:val="18"/>
                <w:lang/>
              </w:rPr>
              <w:t xml:space="preserve">  </w:t>
            </w:r>
          </w:p>
        </w:tc>
        <w:tc>
          <w:tcPr>
            <w:tcW w:w="8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公开竞争性谈判</w:t>
            </w:r>
          </w:p>
        </w:tc>
        <w:tc>
          <w:tcPr>
            <w:tcW w:w="4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 xml:space="preserve">授权采购                </w:t>
            </w:r>
          </w:p>
        </w:tc>
        <w:tc>
          <w:tcPr>
            <w:tcW w:w="5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0720073460</w:t>
            </w:r>
          </w:p>
        </w:tc>
        <w:tc>
          <w:tcPr>
            <w:tcW w:w="5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00010</w:t>
            </w:r>
          </w:p>
        </w:tc>
        <w:tc>
          <w:tcPr>
            <w:tcW w:w="8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D05T-500067172-00001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proofErr w:type="gramStart"/>
            <w:r w:rsidRPr="001F3D06">
              <w:rPr>
                <w:rFonts w:ascii="宋体" w:hAnsi="宋体" w:cs="宋体" w:hint="eastAsia"/>
                <w:color w:val="000000" w:themeColor="text1"/>
                <w:kern w:val="0"/>
                <w:sz w:val="24"/>
                <w:szCs w:val="18"/>
                <w:lang/>
              </w:rPr>
              <w:t>国网青海省</w:t>
            </w:r>
            <w:proofErr w:type="gramEnd"/>
            <w:r w:rsidRPr="001F3D06">
              <w:rPr>
                <w:rFonts w:ascii="宋体" w:hAnsi="宋体" w:cs="宋体" w:hint="eastAsia"/>
                <w:color w:val="000000" w:themeColor="text1"/>
                <w:kern w:val="0"/>
                <w:sz w:val="24"/>
                <w:szCs w:val="18"/>
                <w:lang/>
              </w:rPr>
              <w:t>电力公司海东供电公司</w:t>
            </w:r>
          </w:p>
        </w:tc>
        <w:tc>
          <w:tcPr>
            <w:tcW w:w="9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proofErr w:type="gramStart"/>
            <w:r w:rsidRPr="001F3D06">
              <w:rPr>
                <w:rFonts w:ascii="宋体" w:hAnsi="宋体" w:cs="宋体" w:hint="eastAsia"/>
                <w:color w:val="000000" w:themeColor="text1"/>
                <w:kern w:val="0"/>
                <w:sz w:val="24"/>
                <w:szCs w:val="18"/>
                <w:lang/>
              </w:rPr>
              <w:t>国网青海海东供电公司</w:t>
            </w:r>
            <w:proofErr w:type="gramEnd"/>
            <w:r w:rsidRPr="001F3D06">
              <w:rPr>
                <w:rFonts w:ascii="宋体" w:hAnsi="宋体" w:cs="宋体" w:hint="eastAsia"/>
                <w:color w:val="000000" w:themeColor="text1"/>
                <w:kern w:val="0"/>
                <w:sz w:val="24"/>
                <w:szCs w:val="18"/>
                <w:lang/>
              </w:rPr>
              <w:t>2021年度</w:t>
            </w:r>
            <w:proofErr w:type="gramStart"/>
            <w:r w:rsidRPr="001F3D06">
              <w:rPr>
                <w:rFonts w:ascii="宋体" w:hAnsi="宋体" w:cs="宋体" w:hint="eastAsia"/>
                <w:color w:val="000000" w:themeColor="text1"/>
                <w:kern w:val="0"/>
                <w:sz w:val="24"/>
                <w:szCs w:val="18"/>
                <w:lang/>
              </w:rPr>
              <w:t>电梯维保</w:t>
            </w:r>
            <w:proofErr w:type="gramEnd"/>
            <w:r w:rsidRPr="001F3D06">
              <w:rPr>
                <w:rFonts w:ascii="宋体" w:hAnsi="宋体" w:cs="宋体" w:hint="eastAsia"/>
                <w:color w:val="000000" w:themeColor="text1"/>
                <w:kern w:val="0"/>
                <w:sz w:val="24"/>
                <w:szCs w:val="18"/>
                <w:lang/>
              </w:rPr>
              <w:t xml:space="preserve">  </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运维服务</w:t>
            </w:r>
          </w:p>
        </w:tc>
        <w:tc>
          <w:tcPr>
            <w:tcW w:w="3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新宋体" w:hAnsi="新宋体" w:cs="新宋体"/>
                <w:color w:val="000000" w:themeColor="text1"/>
                <w:sz w:val="24"/>
                <w:szCs w:val="18"/>
              </w:rPr>
            </w:pPr>
            <w:r w:rsidRPr="001F3D06">
              <w:rPr>
                <w:rFonts w:ascii="新宋体" w:hAnsi="新宋体" w:cs="新宋体" w:hint="eastAsia"/>
                <w:color w:val="000000" w:themeColor="text1"/>
                <w:kern w:val="0"/>
                <w:sz w:val="24"/>
                <w:szCs w:val="18"/>
                <w:lang/>
              </w:rPr>
              <w:t>海东供电公司所管辖电调大楼</w:t>
            </w:r>
            <w:r w:rsidRPr="001F3D06">
              <w:rPr>
                <w:rFonts w:ascii="新宋体" w:hAnsi="新宋体" w:cs="新宋体" w:hint="eastAsia"/>
                <w:color w:val="000000" w:themeColor="text1"/>
                <w:kern w:val="0"/>
                <w:sz w:val="24"/>
                <w:szCs w:val="18"/>
                <w:lang/>
              </w:rPr>
              <w:t>2</w:t>
            </w:r>
            <w:r w:rsidRPr="001F3D06">
              <w:rPr>
                <w:rFonts w:ascii="新宋体" w:hAnsi="新宋体" w:cs="新宋体" w:hint="eastAsia"/>
                <w:color w:val="000000" w:themeColor="text1"/>
                <w:kern w:val="0"/>
                <w:sz w:val="24"/>
                <w:szCs w:val="18"/>
                <w:lang/>
              </w:rPr>
              <w:t>台、物资库房</w:t>
            </w:r>
            <w:r w:rsidRPr="001F3D06">
              <w:rPr>
                <w:rFonts w:ascii="新宋体" w:hAnsi="新宋体" w:cs="新宋体" w:hint="eastAsia"/>
                <w:color w:val="000000" w:themeColor="text1"/>
                <w:kern w:val="0"/>
                <w:sz w:val="24"/>
                <w:szCs w:val="18"/>
                <w:lang/>
              </w:rPr>
              <w:t>2</w:t>
            </w:r>
            <w:r w:rsidRPr="001F3D06">
              <w:rPr>
                <w:rFonts w:ascii="新宋体" w:hAnsi="新宋体" w:cs="新宋体" w:hint="eastAsia"/>
                <w:color w:val="000000" w:themeColor="text1"/>
                <w:kern w:val="0"/>
                <w:sz w:val="24"/>
                <w:szCs w:val="18"/>
                <w:lang/>
              </w:rPr>
              <w:t>台货运电梯、计量楼</w:t>
            </w:r>
            <w:r w:rsidRPr="001F3D06">
              <w:rPr>
                <w:rFonts w:ascii="新宋体" w:hAnsi="新宋体" w:cs="新宋体" w:hint="eastAsia"/>
                <w:color w:val="000000" w:themeColor="text1"/>
                <w:kern w:val="0"/>
                <w:sz w:val="24"/>
                <w:szCs w:val="18"/>
                <w:lang/>
              </w:rPr>
              <w:t>1</w:t>
            </w:r>
            <w:r w:rsidRPr="001F3D06">
              <w:rPr>
                <w:rFonts w:ascii="新宋体" w:hAnsi="新宋体" w:cs="新宋体" w:hint="eastAsia"/>
                <w:color w:val="000000" w:themeColor="text1"/>
                <w:kern w:val="0"/>
                <w:sz w:val="24"/>
                <w:szCs w:val="18"/>
                <w:lang/>
              </w:rPr>
              <w:t>台客货电梯，食堂杂物电梯</w:t>
            </w:r>
            <w:r w:rsidRPr="001F3D06">
              <w:rPr>
                <w:rFonts w:ascii="新宋体" w:hAnsi="新宋体" w:cs="新宋体" w:hint="eastAsia"/>
                <w:color w:val="000000" w:themeColor="text1"/>
                <w:kern w:val="0"/>
                <w:sz w:val="24"/>
                <w:szCs w:val="18"/>
                <w:lang/>
              </w:rPr>
              <w:t>2</w:t>
            </w:r>
            <w:r w:rsidRPr="001F3D06">
              <w:rPr>
                <w:rFonts w:ascii="新宋体" w:hAnsi="新宋体" w:cs="新宋体" w:hint="eastAsia"/>
                <w:color w:val="000000" w:themeColor="text1"/>
                <w:kern w:val="0"/>
                <w:sz w:val="24"/>
                <w:szCs w:val="18"/>
                <w:lang/>
              </w:rPr>
              <w:t>台，共计</w:t>
            </w:r>
            <w:r w:rsidRPr="001F3D06">
              <w:rPr>
                <w:rFonts w:ascii="新宋体" w:hAnsi="新宋体" w:cs="新宋体" w:hint="eastAsia"/>
                <w:color w:val="000000" w:themeColor="text1"/>
                <w:kern w:val="0"/>
                <w:sz w:val="24"/>
                <w:szCs w:val="18"/>
                <w:lang/>
              </w:rPr>
              <w:t>7</w:t>
            </w:r>
            <w:r w:rsidRPr="001F3D06">
              <w:rPr>
                <w:rFonts w:ascii="新宋体" w:hAnsi="新宋体" w:cs="新宋体" w:hint="eastAsia"/>
                <w:color w:val="000000" w:themeColor="text1"/>
                <w:kern w:val="0"/>
                <w:sz w:val="24"/>
                <w:szCs w:val="18"/>
                <w:lang/>
              </w:rPr>
              <w:t>台</w:t>
            </w:r>
            <w:proofErr w:type="gramStart"/>
            <w:r w:rsidRPr="001F3D06">
              <w:rPr>
                <w:rFonts w:ascii="新宋体" w:hAnsi="新宋体" w:cs="新宋体" w:hint="eastAsia"/>
                <w:color w:val="000000" w:themeColor="text1"/>
                <w:kern w:val="0"/>
                <w:sz w:val="24"/>
                <w:szCs w:val="18"/>
                <w:lang/>
              </w:rPr>
              <w:t>电梯维保及</w:t>
            </w:r>
            <w:proofErr w:type="gramEnd"/>
            <w:r w:rsidRPr="001F3D06">
              <w:rPr>
                <w:rFonts w:ascii="新宋体" w:hAnsi="新宋体" w:cs="新宋体" w:hint="eastAsia"/>
                <w:color w:val="000000" w:themeColor="text1"/>
                <w:kern w:val="0"/>
                <w:sz w:val="24"/>
                <w:szCs w:val="18"/>
                <w:lang/>
              </w:rPr>
              <w:t>年检。</w:t>
            </w:r>
          </w:p>
        </w:tc>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 xml:space="preserve">6 </w:t>
            </w:r>
          </w:p>
        </w:tc>
        <w:tc>
          <w:tcPr>
            <w:tcW w:w="5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 xml:space="preserve">17.96 </w:t>
            </w:r>
          </w:p>
        </w:tc>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 xml:space="preserve">17.96 </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青海省海东市；总价承包。</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开始时间：2021年5月20日；完成时间：2022年5月20日</w:t>
            </w:r>
          </w:p>
        </w:tc>
        <w:tc>
          <w:tcPr>
            <w:tcW w:w="11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中华人民共和国境内依法注册的企业法人或其它组织，具有符合条件的特种设备维护保养许可证或资质。</w:t>
            </w:r>
          </w:p>
        </w:tc>
        <w:tc>
          <w:tcPr>
            <w:tcW w:w="437" w:type="dxa"/>
            <w:tcBorders>
              <w:top w:val="single" w:sz="4" w:space="0" w:color="000000"/>
              <w:left w:val="single" w:sz="4" w:space="0" w:color="000000"/>
              <w:bottom w:val="single" w:sz="4" w:space="0" w:color="000000"/>
              <w:right w:val="single" w:sz="4" w:space="0" w:color="000000"/>
            </w:tcBorders>
            <w:vAlign w:val="center"/>
          </w:tcPr>
          <w:p w:rsidR="00FD0863" w:rsidRPr="001F3D06" w:rsidRDefault="00FD0863" w:rsidP="006D4E73">
            <w:pPr>
              <w:widowControl/>
              <w:jc w:val="center"/>
              <w:textAlignment w:val="center"/>
              <w:rPr>
                <w:rFonts w:ascii="宋体" w:hAnsi="宋体" w:cs="宋体" w:hint="eastAsia"/>
                <w:color w:val="000000" w:themeColor="text1"/>
                <w:sz w:val="24"/>
                <w:szCs w:val="18"/>
              </w:rPr>
            </w:pPr>
            <w:r w:rsidRPr="001F3D06">
              <w:rPr>
                <w:rFonts w:ascii="宋体" w:hAnsi="宋体" w:cs="宋体" w:hint="eastAsia"/>
                <w:color w:val="000000" w:themeColor="text1"/>
                <w:kern w:val="0"/>
                <w:sz w:val="24"/>
                <w:szCs w:val="18"/>
                <w:lang/>
              </w:rPr>
              <w:t>免费获取</w:t>
            </w:r>
          </w:p>
        </w:tc>
        <w:tc>
          <w:tcPr>
            <w:tcW w:w="240" w:type="dxa"/>
            <w:tcBorders>
              <w:top w:val="single" w:sz="4" w:space="0" w:color="000000"/>
              <w:left w:val="single" w:sz="4" w:space="0" w:color="000000"/>
              <w:bottom w:val="single" w:sz="4" w:space="0" w:color="000000"/>
              <w:right w:val="single" w:sz="4" w:space="0" w:color="000000"/>
            </w:tcBorders>
            <w:vAlign w:val="bottom"/>
          </w:tcPr>
          <w:p w:rsidR="00FD0863" w:rsidRPr="001F3D06" w:rsidRDefault="00FD0863" w:rsidP="006D4E73">
            <w:pPr>
              <w:rPr>
                <w:rFonts w:ascii="Arial" w:hAnsi="Arial" w:cs="Arial"/>
                <w:color w:val="000000" w:themeColor="text1"/>
                <w:sz w:val="24"/>
                <w:szCs w:val="18"/>
              </w:rPr>
            </w:pPr>
          </w:p>
        </w:tc>
      </w:tr>
    </w:tbl>
    <w:p w:rsidR="00FD0863" w:rsidRPr="001F3D06" w:rsidRDefault="00FD0863" w:rsidP="00FD0863">
      <w:pPr>
        <w:spacing w:line="360" w:lineRule="auto"/>
        <w:rPr>
          <w:rFonts w:ascii="仿宋" w:hAnsi="仿宋" w:cs="Calibri" w:hint="eastAsia"/>
          <w:color w:val="000000" w:themeColor="text1"/>
          <w:kern w:val="0"/>
          <w:sz w:val="24"/>
          <w:szCs w:val="24"/>
        </w:rPr>
        <w:sectPr w:rsidR="00FD0863" w:rsidRPr="001F3D06">
          <w:pgSz w:w="16783" w:h="11850" w:orient="landscape"/>
          <w:pgMar w:top="454" w:right="454" w:bottom="454" w:left="454" w:header="851" w:footer="992" w:gutter="0"/>
          <w:cols w:space="720"/>
          <w:docGrid w:type="linesAndChars" w:linePitch="312"/>
        </w:sectPr>
      </w:pPr>
    </w:p>
    <w:p w:rsidR="00FD0863" w:rsidRPr="001F3D06" w:rsidRDefault="00FD0863" w:rsidP="00FD0863">
      <w:pPr>
        <w:spacing w:line="360" w:lineRule="auto"/>
        <w:rPr>
          <w:rFonts w:ascii="仿宋" w:hAnsi="仿宋" w:cs="Calibri" w:hint="eastAsia"/>
          <w:color w:val="000000" w:themeColor="text1"/>
          <w:kern w:val="0"/>
          <w:sz w:val="24"/>
          <w:szCs w:val="24"/>
        </w:rPr>
      </w:pPr>
    </w:p>
    <w:p w:rsidR="00FD0863" w:rsidRPr="001F3D06" w:rsidRDefault="00FD0863" w:rsidP="00FD0863">
      <w:pPr>
        <w:spacing w:line="360" w:lineRule="auto"/>
        <w:rPr>
          <w:rFonts w:ascii="仿宋" w:hAnsi="仿宋" w:cs="Calibri" w:hint="eastAsia"/>
          <w:color w:val="000000" w:themeColor="text1"/>
          <w:kern w:val="0"/>
          <w:sz w:val="24"/>
          <w:szCs w:val="24"/>
        </w:rPr>
      </w:pPr>
    </w:p>
    <w:p w:rsidR="00FD0863" w:rsidRPr="001F3D06" w:rsidRDefault="00FD0863" w:rsidP="00FD0863">
      <w:pPr>
        <w:spacing w:line="360" w:lineRule="auto"/>
        <w:rPr>
          <w:rFonts w:hint="eastAsia"/>
          <w:color w:val="000000" w:themeColor="text1"/>
          <w:sz w:val="24"/>
        </w:rPr>
      </w:pPr>
      <w:r w:rsidRPr="001F3D06">
        <w:rPr>
          <w:rFonts w:hint="eastAsia"/>
          <w:color w:val="000000" w:themeColor="text1"/>
          <w:sz w:val="24"/>
        </w:rPr>
        <w:t>1</w:t>
      </w:r>
    </w:p>
    <w:p w:rsidR="00B169F3" w:rsidRDefault="00B169F3"/>
    <w:sectPr w:rsidR="00B169F3">
      <w:pgSz w:w="11906" w:h="16838"/>
      <w:pgMar w:top="1440" w:right="1797" w:bottom="1440" w:left="1797"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8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D0863"/>
    <w:rsid w:val="00B169F3"/>
    <w:rsid w:val="00FD086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FD0863"/>
    <w:pPr>
      <w:widowControl w:val="0"/>
      <w:jc w:val="both"/>
    </w:pPr>
    <w:rPr>
      <w:rFonts w:ascii="Times New Roman" w:eastAsia="宋体" w:hAnsi="Times New Roman" w:cs="Times New Roman"/>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Char"/>
    <w:uiPriority w:val="99"/>
    <w:semiHidden/>
    <w:unhideWhenUsed/>
    <w:rsid w:val="00FD0863"/>
    <w:pPr>
      <w:spacing w:after="120"/>
    </w:pPr>
  </w:style>
  <w:style w:type="character" w:customStyle="1" w:styleId="Char">
    <w:name w:val="正文文本 Char"/>
    <w:basedOn w:val="a1"/>
    <w:link w:val="a0"/>
    <w:uiPriority w:val="99"/>
    <w:semiHidden/>
    <w:rsid w:val="00FD0863"/>
    <w:rPr>
      <w:rFonts w:ascii="Times New Roman" w:eastAsia="宋体" w:hAnsi="Times New Roman"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221</Words>
  <Characters>1262</Characters>
  <Application>Microsoft Office Word</Application>
  <DocSecurity>0</DocSecurity>
  <Lines>10</Lines>
  <Paragraphs>2</Paragraphs>
  <ScaleCrop>false</ScaleCrop>
  <Company>微软中国</Company>
  <LinksUpToDate>false</LinksUpToDate>
  <CharactersWithSpaces>1481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2021-04-20T09:22:00Z</dcterms:created>
  <dcterms:modified xsi:type="dcterms:W3CDTF">2021-04-20T09:23:00Z</dcterms:modified>
</cp:coreProperties>
</file>