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6"/>
        <w:gridCol w:w="332"/>
        <w:gridCol w:w="1350"/>
        <w:gridCol w:w="638"/>
        <w:gridCol w:w="555"/>
        <w:gridCol w:w="892"/>
        <w:gridCol w:w="885"/>
        <w:gridCol w:w="1605"/>
        <w:gridCol w:w="765"/>
        <w:gridCol w:w="1740"/>
        <w:gridCol w:w="765"/>
        <w:gridCol w:w="780"/>
        <w:gridCol w:w="840"/>
        <w:gridCol w:w="1125"/>
        <w:gridCol w:w="1890"/>
        <w:gridCol w:w="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604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附件1：国网青海省电力公司检修公司2021年第12次授权服务竞争性谈判采购（采购编号:2821LO）采购需求一览表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分标编号     分标名称</w:t>
            </w:r>
          </w:p>
        </w:tc>
        <w:tc>
          <w:tcPr>
            <w:tcW w:w="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包名称</w:t>
            </w:r>
          </w:p>
        </w:tc>
        <w:tc>
          <w:tcPr>
            <w:tcW w:w="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采购申请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行项目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技术规范书ID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服务采购申请文本（项目名称）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短文本（服务描述）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工程规模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单项最高限价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不含税（万元）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不含税（万元）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建设地点及承包方式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计划开工（开始）、竣工（完成、结束）日期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专用资质条件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001-汽车服务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台自卸吊车租赁服务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0720083171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B00H-300009298-00011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台自卸吊车租赁服务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车辆租赁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年提供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台自卸吊车。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青海省西宁市及各州县；总价承包。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开工时间：2022年01月01日；竣工时间：2022年12月31日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中华人民共和国境内依法注册的企业法人或其它组织，具有相关部门颁发的汽车租赁或机械租赁的企业资质。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002-车辆维护保养服务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±400kV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柴达木换流变电站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年生产车辆维护保养服务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0720083172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B00H-300009273-00252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  <w:bookmarkStart w:id="5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±400kV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柴达木换流变电站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年生产车辆维护保养服务</w:t>
            </w:r>
            <w:bookmarkEnd w:id="5"/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±400KV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柴达木换流变电站生产车辆维护进行保养。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青海省海西州柴达木换流站；总价承包。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开工时间：2022年01月01日；竣工时间：2022年12月31日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中华人民共和国境内依法注册的企业法人或其它组织，具备完成和保障如期交付承担采购项目的能力，并具有相关业绩。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002-车辆维护保养服务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±800kV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特高压青南换流站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年生产车辆维护保养服务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0720083173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B00H-300009273-00242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±800kV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特高压青南换流站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年生产车辆维护保养服务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±800KV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特高压青南换流站生产车辆进行维护保养。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青海省海南州共和县；总价承包。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开始时间：2022年01月01日；竣工时间：2022年12月31日。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中华人民共和国境内依法注册的企业法人或其它组织，具备完成和保障如期交付承担采购项目的能力，并具有相关业绩。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003-仓储服务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国网青海检修公司总寨和北川仓库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年仓储业务外包服务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0730045057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B00H-300009739-00009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国网青海检修公司总寨和北川仓库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年仓储业务外包服务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对国网青海检修公司总寨和北川库房物资仓储业务外包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开始时间：2022年01月01日；结束日期：2022年12月31日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中华人民共和国境内依法注册的企业法人或其它组织，具备完成和保障如期交付承担采购项目的能力。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 w:colFirst="11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004-劳务派遣服务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年劳务派遣服务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0730044972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B00H-300009912-00002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年劳务派遣服务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对国网青海检修公司进行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年劳务派遣服务。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0.008万元/人·月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0.008万元/人·月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青海省西宁市及各州县；单价承包。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开始时间：2022年01月01日；竣工日期：2022年12月31日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中华人民共和国境内依法注册的企业法人或其它组织，具有人力资源和社会保障局核发的《劳务派遣经营许可证》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005-设备维保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年非生产领域消防设施维护服务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0720083170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B00H-300009947-00013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年非生产领域消防设施维护服务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零星服务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年非生产领域消防设施进行维护服务。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青海省西宁市及各州县；总价承包。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开始时间：2022年01月01日；竣工日期：2022年12月31日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中华人民共和国境内依法注册的企业法人或其它组织，经营范围包含消防技术服务或建筑消防设施维修保养，并在青海省消防救援总队及社会消防技术服务信息系统备案。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005-设备维保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年智能运检管控中心机房设备维保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0720083193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B00H-300009860-00001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年智能运检管控中心机房设备维保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设备维保服务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年智能运检管控中心机房设备维保进行服务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开始时间：2022年01月01日；竣工日期：2022年12月31日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中华人民共和国境内依法注册的企业法人或其它组织，具备完成和保障如期交付承担采购项目的能力。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2" w:colFirst="3" w:colLast="3"/>
            <w:bookmarkStart w:id="2" w:name="OLE_LINK3" w:colFirst="11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005-设备维保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年非生产领域设备检测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0730045087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B00H-300009927-00041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年非生产领域设备检测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设备检测服务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年非生产领域设备检测（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年生产辅助用房电梯进行维保维修服务）。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青海省西宁市及各州县；总价承包。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开始时间：2022年01月01日；竣工时间：2022年12月31日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中华人民共和国境内依法注册的企业法人或其它组织，具备国家特种设备生产许可证，经营范围包含电梯维修。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006-绿化服务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国网青海检修公司柴达木换流站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年防风隔离带养护服务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B00H-300009277-00006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国网青海检修公司柴达木换流站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年防风隔离带养护服务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绿化美化服务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对柴达木换流站周边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亩防沙隔离带养护，对深水井、检查井、喷灌管道和喷头进行维护。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青海省海西州格尔木市；总价承包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开始时间：2022年01月01日；结束日期：2022年12月31日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中华人民共和国境内依法注册的企业法人或其它组织，营业范围内具有相关绿化服务，并且具有绿化养护类似项目经验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1"/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4" w:colFirst="3" w:colLast="3"/>
            <w:bookmarkStart w:id="4" w:name="OLE_LINK5" w:colFirst="11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回收处理中心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年气体净化服务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0720083174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B00H-300009273-00262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回收处理中心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年气体净化服务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回收处理中心气体进行净化处理及设备维保。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开始时间：2022年01月01日；竣工时间：2022年12月31日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中华人民共和国境内依法注册的企业法人或其它组织，具备SF6气体回收净化处理和设备维保服务能力。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年检修基地组装厂房卫生保洁服务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0720083263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B00H-300009284-00003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年检修基地组装厂房卫生保洁服务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年检修基地组装厂房卫生保洁进行服务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青海省西宁市；总价承包。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开始时间：2022年1月1日；完成时间：2022年12月31日。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中华人民共和国境内依法注册的企业法人或其它组织，营业执照经营范围含卫生保洁等服务内容。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包3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国网青海检修公司2022年±800kV换流变组装厂房物业管理服务等项目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0730044868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B00H-300009283-00009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±800kV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换流变组装厂房物业管理服务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±800KV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换流变组装厂房实施物业服务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121.570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2430.3074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日；结束日期：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中华人民共和国境内依法注册的企业法人或其它组织，营业执照经营范围含物业管理等服务内容。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0730044888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B00H-300009283-00008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年民和运检基地物业管理服务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年民和运检基地实施物业服务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166.870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青海省海东市；总价承包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日；结束日期：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中华人民共和国境内依法注册的企业法人或其它组织，营业执照经营范围含物业管理等服务内容。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B00H-300009283-00006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年格尔木运检基地物业管理服务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年格尔木运检基地实施管理服务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306.097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青海省海西州格尔木市；总价承包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日；结束日期：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中华人民共和国境内依法注册的企业法人或其它组织，营业执照经营范围含物业管理等服务内容。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B00H-300009283-00007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年城南本部物业管理服务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年城南本部实施物业管理服务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652.270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日；结束日期：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中华人民共和国境内依法注册的企业法人或其它组织，营业执照经营范围含物业管理等服务内容。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0730045060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B00H-300009283-00010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年所辖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座变电站物业管理服务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年所辖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座变电站实施物业管理服务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872.480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青海省西宁市及各州县；总价承包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日；结束日期：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中华人民共和国境内依法注册的企业法人或其它组织，营业执照经营范围含物业管理等服务内容。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007-物业服务</w:t>
            </w:r>
          </w:p>
        </w:tc>
        <w:tc>
          <w:tcPr>
            <w:tcW w:w="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0730045061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B00H-300009283-00011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国网青海省电力公司检修公司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座换流站物业管理服务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对国网青海检修公司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座换流站实施物业管理服务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311.020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青海省海西州格尔木市；总价承包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日；结束日期：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中华人民共和国境内依法注册的企业法人或其它组织，营业执照经营范围含物业管理等服务内容。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3"/>
      <w:bookmarkEnd w:id="4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E0BAE"/>
    <w:rsid w:val="694E0BAE"/>
    <w:rsid w:val="7EA6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2021-12-14T15:05:00Z</dcterms:created>
  <dc:creator>骑着牦牛流浪</dc:creator>
  <cp:lastModifiedBy>骑着牦牛流浪</cp:lastModifiedBy>
  <dcterms:modified xsi:type="dcterms:W3CDTF">2021-12-14T15:56:15Z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D2B83B6D09D246C397AC5AAE6939B11E</vt:lpwstr>
  </property>
</Properties>
</file>