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25B04" w14:textId="77777777" w:rsidR="00B875CD" w:rsidRPr="002E50C2" w:rsidRDefault="00B875CD" w:rsidP="00B875CD">
      <w:pPr>
        <w:pStyle w:val="a0"/>
        <w:rPr>
          <w:rFonts w:ascii="宋体" w:hAnsi="宋体" w:cs="Calibri" w:hint="eastAsia"/>
          <w:color w:val="000000" w:themeColor="text1"/>
          <w:kern w:val="0"/>
          <w:sz w:val="24"/>
          <w:szCs w:val="24"/>
        </w:rPr>
      </w:pPr>
      <w:r w:rsidRPr="002E50C2">
        <w:rPr>
          <w:rFonts w:ascii="宋体" w:hAnsi="宋体" w:cs="Calibri" w:hint="eastAsia"/>
          <w:color w:val="000000" w:themeColor="text1"/>
          <w:kern w:val="0"/>
          <w:sz w:val="24"/>
          <w:szCs w:val="24"/>
        </w:rPr>
        <w:t>附件1  采购需求一览表</w:t>
      </w:r>
    </w:p>
    <w:tbl>
      <w:tblPr>
        <w:tblW w:w="1599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"/>
        <w:gridCol w:w="1130"/>
        <w:gridCol w:w="435"/>
        <w:gridCol w:w="2120"/>
        <w:gridCol w:w="535"/>
        <w:gridCol w:w="424"/>
        <w:gridCol w:w="865"/>
        <w:gridCol w:w="968"/>
        <w:gridCol w:w="2230"/>
        <w:gridCol w:w="535"/>
        <w:gridCol w:w="547"/>
        <w:gridCol w:w="1289"/>
        <w:gridCol w:w="741"/>
        <w:gridCol w:w="760"/>
        <w:gridCol w:w="1245"/>
        <w:gridCol w:w="759"/>
        <w:gridCol w:w="1041"/>
      </w:tblGrid>
      <w:tr w:rsidR="00B875CD" w:rsidRPr="002E50C2" w14:paraId="5C6F99BB" w14:textId="77777777" w:rsidTr="00B875CD">
        <w:trPr>
          <w:trHeight w:val="800"/>
          <w:jc w:val="center"/>
        </w:trPr>
        <w:tc>
          <w:tcPr>
            <w:tcW w:w="15990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7A788E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黑体" w:hAnsi="宋体" w:cs="黑体"/>
                <w:color w:val="000000" w:themeColor="text1"/>
                <w:sz w:val="24"/>
                <w:szCs w:val="36"/>
              </w:rPr>
            </w:pPr>
            <w:proofErr w:type="gramStart"/>
            <w:r w:rsidRPr="002E50C2">
              <w:rPr>
                <w:rFonts w:ascii="黑体" w:hAnsi="宋体" w:cs="黑体" w:hint="eastAsia"/>
                <w:color w:val="000000" w:themeColor="text1"/>
                <w:kern w:val="0"/>
                <w:sz w:val="24"/>
                <w:szCs w:val="36"/>
                <w:lang w:bidi="ar"/>
              </w:rPr>
              <w:t>国网青海省</w:t>
            </w:r>
            <w:proofErr w:type="gramEnd"/>
            <w:r w:rsidRPr="002E50C2">
              <w:rPr>
                <w:rFonts w:ascii="黑体" w:hAnsi="宋体" w:cs="黑体" w:hint="eastAsia"/>
                <w:color w:val="000000" w:themeColor="text1"/>
                <w:kern w:val="0"/>
                <w:sz w:val="24"/>
                <w:szCs w:val="36"/>
                <w:lang w:bidi="ar"/>
              </w:rPr>
              <w:t>电力公司</w:t>
            </w:r>
            <w:r w:rsidRPr="002E50C2">
              <w:rPr>
                <w:rFonts w:ascii="黑体" w:hAnsi="宋体" w:cs="黑体" w:hint="eastAsia"/>
                <w:color w:val="000000" w:themeColor="text1"/>
                <w:kern w:val="0"/>
                <w:sz w:val="24"/>
                <w:szCs w:val="36"/>
                <w:lang w:bidi="ar"/>
              </w:rPr>
              <w:t>2022</w:t>
            </w:r>
            <w:r w:rsidRPr="002E50C2">
              <w:rPr>
                <w:rFonts w:ascii="黑体" w:hAnsi="宋体" w:cs="黑体" w:hint="eastAsia"/>
                <w:color w:val="000000" w:themeColor="text1"/>
                <w:kern w:val="0"/>
                <w:sz w:val="24"/>
                <w:szCs w:val="36"/>
                <w:lang w:bidi="ar"/>
              </w:rPr>
              <w:t>年第三次服务竞争性谈判采购（采购编号：</w:t>
            </w:r>
            <w:r w:rsidRPr="002E50C2">
              <w:rPr>
                <w:rFonts w:ascii="黑体" w:hAnsi="宋体" w:cs="黑体" w:hint="eastAsia"/>
                <w:color w:val="000000" w:themeColor="text1"/>
                <w:kern w:val="0"/>
                <w:sz w:val="24"/>
                <w:szCs w:val="36"/>
                <w:lang w:bidi="ar"/>
              </w:rPr>
              <w:t>282245</w:t>
            </w:r>
            <w:r w:rsidRPr="002E50C2">
              <w:rPr>
                <w:rFonts w:ascii="黑体" w:hAnsi="宋体" w:cs="黑体" w:hint="eastAsia"/>
                <w:color w:val="000000" w:themeColor="text1"/>
                <w:kern w:val="0"/>
                <w:sz w:val="24"/>
                <w:szCs w:val="36"/>
                <w:lang w:bidi="ar"/>
              </w:rPr>
              <w:t>）采购需求一览表</w:t>
            </w:r>
          </w:p>
        </w:tc>
      </w:tr>
      <w:tr w:rsidR="00B875CD" w:rsidRPr="002E50C2" w14:paraId="5E6C9094" w14:textId="77777777" w:rsidTr="00B875CD">
        <w:trPr>
          <w:trHeight w:val="1180"/>
          <w:jc w:val="center"/>
        </w:trPr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6972FA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序号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6CA4B5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采购申请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F77CF5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行项目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81AE9A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分标编号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141D7E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分标名称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BC328E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包号</w:t>
            </w:r>
            <w:proofErr w:type="gramEnd"/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EC4BE1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包名称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27A57E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项目名称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04B9CD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技术规范书ID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58BDF3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业务管理归口部门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7BC9E7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网省所属单位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FD665A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工程规模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4C76D0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分项最高限价（万元）（不含税）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770DF6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合计最高限价（万元）（不含税）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5F6EB6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专用资质条件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26F584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建设地点及承包方式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A581AC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设计施工监理工期</w:t>
            </w:r>
          </w:p>
        </w:tc>
      </w:tr>
      <w:tr w:rsidR="00B875CD" w:rsidRPr="002E50C2" w14:paraId="1CC942A9" w14:textId="77777777" w:rsidTr="00B875CD">
        <w:trPr>
          <w:trHeight w:val="1720"/>
          <w:jc w:val="center"/>
        </w:trPr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F36997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2687F1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0710361475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3A0A54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10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AB3A4B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282245-9003001-0011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E819CC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技术服务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329D0C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包1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BFAB73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国网青海省</w:t>
            </w:r>
            <w:proofErr w:type="gramEnd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电力公司2022年零星物资采购标准编制服务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214FAA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国网青海省</w:t>
            </w:r>
            <w:proofErr w:type="gramEnd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电力公司2022年零星物资采购标准编制服务项目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FA1463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B8YC-300009250-00002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ECD589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物资部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C8ABC1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物资公司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71F3C9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精简目录数据、完善采购标准、编制标准条目、编制固化ID、采购标准审查。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A25CB5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 xml:space="preserve">70.66 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CB5ACE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 xml:space="preserve">70.66 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675C83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中华人民共和国境内依法注册的企业法人或其它组织，具有独立的技术研究队伍，具备完成项目所需的设备和专业技术能力。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54F8F5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青海省西宁市；总价承包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DFDA5E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开始日期：2022年10月10日，完成日期：2022年12月30日</w:t>
            </w:r>
          </w:p>
        </w:tc>
      </w:tr>
      <w:tr w:rsidR="00B875CD" w:rsidRPr="002E50C2" w14:paraId="788DC7CC" w14:textId="77777777" w:rsidTr="00B875CD">
        <w:trPr>
          <w:trHeight w:val="1620"/>
          <w:jc w:val="center"/>
        </w:trPr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0F0045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lastRenderedPageBreak/>
              <w:t>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8A3DB9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720087712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6E8FFC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10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96B613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282245-9003002-0001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D3D6BC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运</w:t>
            </w: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维实施</w:t>
            </w:r>
            <w:proofErr w:type="gramEnd"/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E1D05A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包1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02CF4F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国网青海海南供电公司</w:t>
            </w:r>
            <w:proofErr w:type="gramEnd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110kV鄂拉山变等7座变电站油在线检测</w:t>
            </w: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装置维保服务</w:t>
            </w:r>
            <w:proofErr w:type="gramEnd"/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D7CF89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国网青海海南供电公司</w:t>
            </w:r>
            <w:proofErr w:type="gramEnd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110kV鄂拉山变等 7 座变电站油在线检测</w:t>
            </w: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装置维保</w:t>
            </w:r>
            <w:proofErr w:type="gramEnd"/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417956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B8OM-300009273-00056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D8A56B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设备部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4ED728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 xml:space="preserve">海南供电公司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A0F8D7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proofErr w:type="gramStart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国网海南供电公司</w:t>
            </w:r>
            <w:proofErr w:type="gramEnd"/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所辖7座110KV变电站共计11台主变油在线监测装置进行维护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772BBF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9.33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D5F77C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9.33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841343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中华人民共和国境内依法注册的企业法人或其它组织，具有独立的技术研究队伍，具备完成项目所需的设备和专业技术能力。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E3A232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青海海南，总价承包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D21C1F" w14:textId="77777777" w:rsidR="00B875CD" w:rsidRPr="002E50C2" w:rsidRDefault="00B875CD" w:rsidP="00B875CD">
            <w:pPr>
              <w:widowControl/>
              <w:jc w:val="distribute"/>
              <w:textAlignment w:val="center"/>
              <w:rPr>
                <w:rFonts w:ascii="宋体" w:hAnsi="宋体" w:cs="宋体" w:hint="eastAsia"/>
                <w:color w:val="000000" w:themeColor="text1"/>
                <w:sz w:val="24"/>
                <w:szCs w:val="22"/>
              </w:rPr>
            </w:pPr>
            <w:r w:rsidRPr="002E50C2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  <w:lang w:bidi="ar"/>
              </w:rPr>
              <w:t>开始日期：2022年9月30日  竣工日期：2022年12月30日</w:t>
            </w:r>
          </w:p>
        </w:tc>
      </w:tr>
    </w:tbl>
    <w:p w14:paraId="383E267A" w14:textId="77777777" w:rsidR="00401936" w:rsidRPr="00B875CD" w:rsidRDefault="00401936"/>
    <w:sectPr w:rsidR="00401936" w:rsidRPr="00B875CD" w:rsidSect="0021743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311E0" w14:textId="77777777" w:rsidR="00BD313A" w:rsidRDefault="00BD313A" w:rsidP="00B875CD">
      <w:r>
        <w:separator/>
      </w:r>
    </w:p>
  </w:endnote>
  <w:endnote w:type="continuationSeparator" w:id="0">
    <w:p w14:paraId="3B20F4A9" w14:textId="77777777" w:rsidR="00BD313A" w:rsidRDefault="00BD313A" w:rsidP="00B87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90A44" w14:textId="77777777" w:rsidR="00BD313A" w:rsidRDefault="00BD313A" w:rsidP="00B875CD">
      <w:r>
        <w:separator/>
      </w:r>
    </w:p>
  </w:footnote>
  <w:footnote w:type="continuationSeparator" w:id="0">
    <w:p w14:paraId="38CB36DC" w14:textId="77777777" w:rsidR="00BD313A" w:rsidRDefault="00BD313A" w:rsidP="00B875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63F"/>
    <w:rsid w:val="00217437"/>
    <w:rsid w:val="00401936"/>
    <w:rsid w:val="0056763F"/>
    <w:rsid w:val="00B875CD"/>
    <w:rsid w:val="00BD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A7CA594-326E-41AE-8B4C-D9723372F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B875C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B87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B875C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875C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B875CD"/>
    <w:rPr>
      <w:sz w:val="18"/>
      <w:szCs w:val="18"/>
    </w:rPr>
  </w:style>
  <w:style w:type="paragraph" w:styleId="a0">
    <w:name w:val="Body Text"/>
    <w:basedOn w:val="a"/>
    <w:link w:val="a8"/>
    <w:qFormat/>
    <w:rsid w:val="00B875CD"/>
    <w:pPr>
      <w:spacing w:after="120"/>
    </w:pPr>
  </w:style>
  <w:style w:type="character" w:customStyle="1" w:styleId="a8">
    <w:name w:val="正文文本 字符"/>
    <w:basedOn w:val="a1"/>
    <w:link w:val="a0"/>
    <w:rsid w:val="00B875CD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2022-09-05T11:34:00Z</dcterms:created>
  <dcterms:modified xsi:type="dcterms:W3CDTF">2022-09-05T11:40:00Z</dcterms:modified>
</cp:coreProperties>
</file>