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cs="宋体"/>
          <w:kern w:val="0"/>
          <w:sz w:val="24"/>
          <w:highlight w:val="none"/>
          <w:lang w:val="en-US" w:eastAsia="zh-CN"/>
        </w:rPr>
      </w:pPr>
      <w:bookmarkStart w:id="0" w:name="_Toc286333065"/>
      <w:r>
        <w:rPr>
          <w:rFonts w:hint="eastAsia" w:ascii="宋体" w:hAnsi="宋体" w:eastAsia="宋体" w:cs="宋体"/>
          <w:kern w:val="0"/>
          <w:sz w:val="24"/>
          <w:highlight w:val="none"/>
          <w:lang w:eastAsia="zh-CN"/>
        </w:rPr>
        <w:t>附件</w:t>
      </w:r>
      <w:r>
        <w:rPr>
          <w:rFonts w:hint="eastAsia" w:ascii="宋体" w:hAnsi="宋体" w:eastAsia="宋体" w:cs="宋体"/>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青海绿能数据有限公司2021年度第二批物资招标采购</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lang w:eastAsia="zh-CN"/>
        </w:rPr>
        <w:t>项目（招标编号：WZSC2124）报名表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727306814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6558</w:t>
      </w:r>
      <w:r>
        <w:rPr>
          <w:rFonts w:hint="eastAsia" w:ascii="宋体" w:hAnsi="宋体" w:cs="宋体"/>
          <w:szCs w:val="21"/>
          <w:highlight w:val="none"/>
        </w:rPr>
        <w:t>。</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bookmarkStart w:id="1" w:name="_GoBack"/>
      <w:bookmarkEnd w:id="1"/>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7EF04DC"/>
    <w:rsid w:val="288D36A1"/>
    <w:rsid w:val="2A0412B3"/>
    <w:rsid w:val="2A912AAC"/>
    <w:rsid w:val="2A9B64CC"/>
    <w:rsid w:val="2AB76818"/>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1D256A3"/>
    <w:rsid w:val="76F32B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2021-05-17T07:24:57Z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