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中国电建集团青海省电力设计院有限公司冷湖1#330千伏汇集站送出线路工程物资招标采购项目（招标编号：WZSC2238）</w:t>
      </w:r>
      <w:bookmarkStart w:id="1" w:name="_GoBack"/>
      <w:bookmarkEnd w:id="1"/>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panose1 w:val="03010101010101010101"/>
    <w:charset w:val="00"/>
    <w:family w:val="script"/>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华文宋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panose1 w:val="02010800040101010101"/>
    <w:charset w:val="86"/>
    <w:family w:val="auto"/>
    <w:pitch w:val="default"/>
    <w:sig w:usb0="00000001" w:usb1="080F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French Script MT">
    <w:panose1 w:val="03020402040607040605"/>
    <w:charset w:val="00"/>
    <w:family w:val="auto"/>
    <w:pitch w:val="default"/>
    <w:sig w:usb0="00000003" w:usb1="00000000" w:usb2="00000000" w:usb3="00000000" w:csb0="2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3D3989"/>
    <w:rsid w:val="67CB5407"/>
    <w:rsid w:val="697420F8"/>
    <w:rsid w:val="69F75404"/>
    <w:rsid w:val="69FD7BF4"/>
    <w:rsid w:val="6A5D7F8C"/>
    <w:rsid w:val="6CDC4068"/>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1</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2022-06-21T03:08:11Z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