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color w:val="auto"/>
          <w:szCs w:val="21"/>
          <w:highlight w:val="none"/>
        </w:rPr>
      </w:pPr>
      <w:bookmarkStart w:id="0" w:name="_Toc385584503"/>
      <w:bookmarkStart w:id="1" w:name="_Toc385586225"/>
      <w:bookmarkStart w:id="2" w:name="_Toc386615084"/>
      <w:bookmarkStart w:id="3" w:name="_Toc387167800"/>
      <w:bookmarkStart w:id="4" w:name="_Toc386987368"/>
      <w:bookmarkStart w:id="5" w:name="_Toc385787472"/>
      <w:bookmarkStart w:id="6" w:name="_Toc385609766"/>
      <w:bookmarkStart w:id="7" w:name="_Toc390063255"/>
      <w:bookmarkStart w:id="8" w:name="_Toc390063399"/>
      <w:bookmarkStart w:id="9" w:name="_Toc384982824"/>
      <w:bookmarkStart w:id="10" w:name="_Toc389216451"/>
      <w:bookmarkStart w:id="11" w:name="_Toc384982721"/>
      <w:bookmarkStart w:id="12" w:name="_Toc385783727"/>
      <w:bookmarkStart w:id="13" w:name="_Toc389216840"/>
      <w:bookmarkStart w:id="14" w:name="_Toc386559306"/>
      <w:bookmarkStart w:id="15" w:name="_Toc389718322"/>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青海综合能源服务有限公司煤改电备用设备招标采购项目（采购编号：WZSC1959）</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b/>
          <w:bCs/>
          <w:color w:val="auto"/>
          <w:szCs w:val="21"/>
          <w:highlight w:val="none"/>
        </w:rPr>
      </w:pPr>
      <w:r>
        <w:rPr>
          <w:rFonts w:hint="eastAsia" w:ascii="宋体" w:hAnsi="宋体" w:cs="宋体"/>
          <w:b/>
          <w:bCs/>
          <w:color w:val="auto"/>
          <w:szCs w:val="21"/>
          <w:highlight w:val="none"/>
        </w:rPr>
        <w:t>1.此单必须加盖报名单位公章。</w:t>
      </w:r>
    </w:p>
    <w:p>
      <w:pPr>
        <w:jc w:val="left"/>
        <w:rPr>
          <w:rFonts w:ascii="宋体" w:hAnsi="宋体" w:cs="宋体"/>
          <w:b/>
          <w:bCs/>
          <w:color w:val="auto"/>
          <w:szCs w:val="21"/>
          <w:highlight w:val="yellow"/>
        </w:rPr>
      </w:pPr>
      <w:r>
        <w:rPr>
          <w:rFonts w:hint="eastAsia" w:ascii="宋体" w:hAnsi="宋体" w:cs="宋体"/>
          <w:b/>
          <w:bCs/>
          <w:color w:val="auto"/>
          <w:szCs w:val="21"/>
          <w:highlight w:val="none"/>
        </w:rPr>
        <w:t>2.此单发送至邮箱号：</w:t>
      </w:r>
      <w:r>
        <w:rPr>
          <w:rFonts w:hint="eastAsia" w:ascii="宋体" w:hAnsi="宋体" w:cs="Calibri"/>
          <w:b/>
          <w:bCs/>
          <w:color w:val="auto"/>
          <w:kern w:val="0"/>
          <w:szCs w:val="21"/>
          <w:highlight w:val="none"/>
          <w:lang w:val="en-US" w:eastAsia="zh-CN"/>
        </w:rPr>
        <w:t>1135144807</w:t>
      </w:r>
      <w:r>
        <w:rPr>
          <w:rFonts w:hint="eastAsia" w:ascii="宋体" w:hAnsi="宋体" w:cs="宋体"/>
          <w:b/>
          <w:bCs/>
          <w:color w:val="auto"/>
          <w:szCs w:val="21"/>
          <w:highlight w:val="none"/>
        </w:rPr>
        <w:t>@qq.com，确认电话0971-</w:t>
      </w:r>
      <w:r>
        <w:rPr>
          <w:rFonts w:hint="eastAsia" w:ascii="宋体" w:hAnsi="宋体" w:cs="宋体"/>
          <w:b/>
          <w:bCs/>
          <w:color w:val="auto"/>
          <w:szCs w:val="21"/>
          <w:highlight w:val="none"/>
          <w:lang w:eastAsia="zh-CN"/>
        </w:rPr>
        <w:t>60734</w:t>
      </w:r>
      <w:r>
        <w:rPr>
          <w:rFonts w:hint="eastAsia" w:ascii="宋体" w:hAnsi="宋体" w:cs="宋体"/>
          <w:b/>
          <w:bCs/>
          <w:color w:val="auto"/>
          <w:szCs w:val="21"/>
          <w:highlight w:val="none"/>
          <w:lang w:val="en-US" w:eastAsia="zh-CN"/>
        </w:rPr>
        <w:t>43</w:t>
      </w:r>
    </w:p>
    <w:p>
      <w:pPr>
        <w:spacing w:line="360" w:lineRule="auto"/>
        <w:rPr>
          <w:rFonts w:ascii="仿宋" w:hAnsi="仿宋" w:eastAsia="仿宋" w:cs="Calibri"/>
          <w:color w:val="auto"/>
          <w:kern w:val="0"/>
          <w:sz w:val="24"/>
          <w:highlight w:val="none"/>
        </w:rPr>
      </w:pPr>
      <w:bookmarkStart w:id="17" w:name="_GoBack"/>
      <w:r>
        <w:rPr>
          <w:rFonts w:hint="eastAsia" w:ascii="宋体" w:hAnsi="宋体" w:cs="宋体"/>
          <w:b/>
          <w:bCs/>
          <w:color w:val="auto"/>
          <w:szCs w:val="21"/>
          <w:highlight w:val="none"/>
        </w:rPr>
        <w:t>3.获取采购文件的供应商，不按此单填写的报名表不予受理。</w:t>
      </w:r>
      <w:r>
        <w:rPr>
          <w:rFonts w:hint="eastAsia" w:ascii="仿宋" w:hAnsi="仿宋" w:eastAsia="仿宋" w:cs="Calibri"/>
          <w:b/>
          <w:bCs/>
          <w:color w:val="auto"/>
          <w:kern w:val="0"/>
          <w:sz w:val="24"/>
          <w:highlight w:val="none"/>
        </w:rPr>
        <w:t xml:space="preserve">   </w:t>
      </w:r>
      <w:bookmarkEnd w:id="17"/>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B49627C"/>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 w:val="7F372F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1</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2019-08-02T04:36:21Z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