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hint="eastAsia" w:asciiTheme="minorEastAsia" w:hAnsiTheme="minorEastAsia" w:eastAsiaTheme="minorEastAsia"/>
          <w:kern w:val="0"/>
          <w:sz w:val="24"/>
          <w:highlight w:val="none"/>
          <w:lang w:eastAsia="zh-CN"/>
        </w:rPr>
        <w:t>青海三新农电有限责任公司生产综合用房配套设施及运维检修工器具等物资</w:t>
      </w:r>
    </w:p>
    <w:p>
      <w:pPr>
        <w:jc w:val="center"/>
        <w:rPr>
          <w:rFonts w:hint="eastAsia" w:asciiTheme="minorEastAsia" w:hAnsiTheme="minorEastAsia" w:eastAsiaTheme="minorEastAsia"/>
          <w:kern w:val="0"/>
          <w:sz w:val="24"/>
          <w:highlight w:val="none"/>
          <w:lang w:eastAsia="zh-CN"/>
        </w:rPr>
      </w:pPr>
      <w:bookmarkStart w:id="1" w:name="_GoBack"/>
      <w:bookmarkEnd w:id="1"/>
      <w:r>
        <w:rPr>
          <w:rFonts w:hint="eastAsia" w:asciiTheme="minorEastAsia" w:hAnsiTheme="minorEastAsia" w:eastAsiaTheme="minorEastAsia"/>
          <w:kern w:val="0"/>
          <w:sz w:val="24"/>
          <w:highlight w:val="none"/>
          <w:lang w:eastAsia="zh-CN"/>
        </w:rPr>
        <w:t>招标采购项目（招标编号：WZSC1988）报名表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1363198224</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0971-607341</w:t>
      </w:r>
      <w:r>
        <w:rPr>
          <w:rFonts w:hint="eastAsia" w:ascii="宋体" w:hAnsi="宋体" w:cs="宋体"/>
          <w:szCs w:val="21"/>
          <w:highlight w:val="none"/>
          <w:lang w:val="en-US" w:eastAsia="zh-CN"/>
        </w:rPr>
        <w:t>2</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Gulim"/>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912AAC"/>
    <w:rsid w:val="2C986F9A"/>
    <w:rsid w:val="2F85606B"/>
    <w:rsid w:val="2FC80E61"/>
    <w:rsid w:val="2FDC4969"/>
    <w:rsid w:val="303F7D18"/>
    <w:rsid w:val="30841F22"/>
    <w:rsid w:val="30995DA9"/>
    <w:rsid w:val="30B14734"/>
    <w:rsid w:val="322848C3"/>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CCA4B9F"/>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8</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2019-09-20T02:38:30Z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