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附件2：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  <w:t>货物清单</w:t>
      </w:r>
    </w:p>
    <w:p>
      <w:pPr>
        <w:pStyle w:val="3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001-包1-钢筋、地脚螺栓等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pStyle w:val="3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青海海东重峦35kV输变电新建工程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4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14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42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42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142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68.4426</w:t>
            </w:r>
          </w:p>
        </w:tc>
        <w:tc>
          <w:tcPr>
            <w:tcW w:w="1421" w:type="dxa"/>
            <w:vAlign w:val="bottom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地脚螺栓箍筋</w:t>
            </w:r>
          </w:p>
        </w:tc>
        <w:tc>
          <w:tcPr>
            <w:tcW w:w="142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</w:t>
            </w: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地脚螺栓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35#钢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32.47502</w:t>
            </w: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护壁钢筋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6mm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4.9851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不含加工费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挡土墙钢筋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不含加工费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钢护筒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8mm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421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pStyle w:val="3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备注：报价含税、含运费，交货地点：互助施工现场</w:t>
            </w:r>
          </w:p>
        </w:tc>
      </w:tr>
    </w:tbl>
    <w:p>
      <w:pPr>
        <w:pStyle w:val="3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001-包2-PE管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pStyle w:val="3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青海海东重峦35kV输变电新建工程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4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14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42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421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PE管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内径Φ200，电力专用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10200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用于电缆穿管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PE管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内径Φ50，电力专用</w:t>
            </w:r>
          </w:p>
        </w:tc>
        <w:tc>
          <w:tcPr>
            <w:tcW w:w="14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5100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pStyle w:val="3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备注：报价含税、含运费，交货地点：互助施工现场</w:t>
            </w:r>
          </w:p>
        </w:tc>
      </w:tr>
    </w:tbl>
    <w:p>
      <w:pPr>
        <w:pStyle w:val="3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001-包3-电缆支架、三孔电缆固定夹1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199"/>
        <w:gridCol w:w="2684"/>
        <w:gridCol w:w="902"/>
        <w:gridCol w:w="1120"/>
        <w:gridCol w:w="18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曹家堡330kV变电站110kV曹新I回等9条电力线路迁改工程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9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68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902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89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电缆支架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5层：主架1700*800*8mm，层架70*7*600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3827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详见T0101-110-16、T0101-110-17号图 电缆支架全部为角钢，电缆支架全部热镀锌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电缆支架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3层：主架1000*800*8mm，层架70*7*400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详见T0101-110-16、T0101-110-17号图 电缆支架全部为角钢，电缆支架全部热镀锌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三孔电缆固定夹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JGP-B，详见加工图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3958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pStyle w:val="3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备注：报价含税、含运费，交货地点：平安施工现场</w:t>
            </w:r>
          </w:p>
        </w:tc>
      </w:tr>
    </w:tbl>
    <w:p>
      <w:pPr>
        <w:pStyle w:val="2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001-包4</w:t>
      </w:r>
      <w:r>
        <w:rPr>
          <w:rFonts w:hint="eastAsia" w:ascii="宋体" w:hAnsi="宋体" w:cs="宋体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-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电缆支架、三孔电缆固定夹2</w:t>
      </w:r>
    </w:p>
    <w:p>
      <w:pPr>
        <w:pStyle w:val="3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199"/>
        <w:gridCol w:w="2684"/>
        <w:gridCol w:w="902"/>
        <w:gridCol w:w="1120"/>
        <w:gridCol w:w="18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曹家堡330kV变电站110kV曹新I回等9条电力线路迁改工程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9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68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902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89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电缆支架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5层：主架1700*800*8mm，层架70*7*600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3827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详见T0101-110-16、T0101-110-17号图 电缆支架全部为角钢，电缆支架全部热镀锌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电缆支架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3层：主架1000*800*8mm，层架70*7*400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详见T0101-110-16、T0101-110-17号图 电缆支架全部为角钢，电缆支架全部热镀锌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三孔电缆固定夹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JGP-B，详见加工图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3958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pStyle w:val="3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备注：报价含税、含运费，交货地点：平安施工现场</w:t>
            </w:r>
          </w:p>
        </w:tc>
      </w:tr>
    </w:tbl>
    <w:p>
      <w:pPr>
        <w:pStyle w:val="3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001-包5-</w:t>
      </w:r>
      <w:r>
        <w:rPr>
          <w:rFonts w:hint="eastAsia"/>
          <w:b/>
          <w:bCs/>
          <w:sz w:val="24"/>
          <w:szCs w:val="24"/>
          <w:lang w:val="en-US" w:eastAsia="zh-CN"/>
        </w:rPr>
        <w:t>地脚螺栓、定位盘等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199"/>
        <w:gridCol w:w="2684"/>
        <w:gridCol w:w="902"/>
        <w:gridCol w:w="1120"/>
        <w:gridCol w:w="18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青海海东互助10kV威八路主干线1#-144#改造工程等9项工程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9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68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902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89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10DF-15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920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10DK-19</w:t>
            </w:r>
          </w:p>
        </w:tc>
        <w:tc>
          <w:tcPr>
            <w:tcW w:w="90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120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10J4F-15</w:t>
            </w:r>
          </w:p>
        </w:tc>
        <w:tc>
          <w:tcPr>
            <w:tcW w:w="90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120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1046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10GJ-21</w:t>
            </w:r>
          </w:p>
        </w:tc>
        <w:tc>
          <w:tcPr>
            <w:tcW w:w="90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120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876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10JF-15</w:t>
            </w:r>
          </w:p>
        </w:tc>
        <w:tc>
          <w:tcPr>
            <w:tcW w:w="90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120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415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10J3-15</w:t>
            </w:r>
          </w:p>
        </w:tc>
        <w:tc>
          <w:tcPr>
            <w:tcW w:w="90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120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1924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10J4-15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地脚螺栓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12-M42×1470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地脚螺栓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12-M48×1680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地脚螺栓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12-M48×2000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地脚螺栓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12-M52×1820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10JF-15基础钢套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-10×1500×Φ1400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10DF-15基础钢套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-10×1500×Φ1400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10J4F-15基础钢套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-10×1500×Φ1500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10J3-15基础钢套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-10×1500×Φ1600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10J4-15基础钢套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-10×1500×Φ1700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10DK-19基础钢套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-10×1500×Φ1700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10GJ-21基础钢套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-10×1500×Φ2000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定位盘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-10×Φ1024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定位盘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-10×Φ1068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定位盘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-10×Φ1098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定位盘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-10×Φ998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定位盘</w:t>
            </w:r>
          </w:p>
        </w:tc>
        <w:tc>
          <w:tcPr>
            <w:tcW w:w="26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-12×Φ1020</w:t>
            </w: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详见加工图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备注：报价含税、含运费，交货地点：互助施工现场</w:t>
            </w:r>
          </w:p>
        </w:tc>
      </w:tr>
    </w:tbl>
    <w:p>
      <w:pP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002-包1-人员车辆管理系统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199"/>
        <w:gridCol w:w="2684"/>
        <w:gridCol w:w="902"/>
        <w:gridCol w:w="1120"/>
        <w:gridCol w:w="18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青海海东南门峡35kV变电站1号主变系统增容改造工程施工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9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684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902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89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人员车辆管理系统</w:t>
            </w:r>
          </w:p>
        </w:tc>
        <w:tc>
          <w:tcPr>
            <w:tcW w:w="2684" w:type="dxa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含设备、安装、布线、调试、培训、质保1年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>
            <w:pPr>
              <w:pStyle w:val="3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备注：报价含税、含运费，交货地点：互助施工现场</w:t>
            </w:r>
          </w:p>
        </w:tc>
      </w:tr>
    </w:tbl>
    <w:p>
      <w:pPr>
        <w:pStyle w:val="2"/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华文仿宋">
    <w:altName w:val="仿宋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 Semibold">
    <w:panose1 w:val="020B0702040204020203"/>
    <w:charset w:val="00"/>
    <w:family w:val="auto"/>
    <w:pitch w:val="default"/>
    <w:sig w:usb0="E00002FF" w:usb1="4000A47B" w:usb2="00000001" w:usb3="00000000" w:csb0="2000019F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honar Bangl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Simplified Arabic">
    <w:panose1 w:val="02020603050405020304"/>
    <w:charset w:val="00"/>
    <w:family w:val="auto"/>
    <w:pitch w:val="default"/>
    <w:sig w:usb0="00002003" w:usb1="00000000" w:usb2="00000000" w:usb3="00000000" w:csb0="00000041" w:csb1="20080000"/>
  </w:font>
  <w:font w:name="Simplified Arabic Fixed">
    <w:panose1 w:val="02070309020205020404"/>
    <w:charset w:val="00"/>
    <w:family w:val="auto"/>
    <w:pitch w:val="default"/>
    <w:sig w:usb0="00002003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Plotte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Microsoft JhengHei UI">
    <w:altName w:val="Microsoft JhengHei"/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altName w:val="Mongolian Baiti"/>
    <w:panose1 w:val="03080402000500000000"/>
    <w:charset w:val="00"/>
    <w:family w:val="auto"/>
    <w:pitch w:val="default"/>
    <w:sig w:usb0="00000000" w:usb1="00000000" w:usb2="00000000" w:usb3="00000000" w:csb0="0000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altName w:val="Meiryo UI"/>
    <w:panose1 w:val="020B0500000000000000"/>
    <w:charset w:val="80"/>
    <w:family w:val="auto"/>
    <w:pitch w:val="default"/>
    <w:sig w:usb0="00000000" w:usb1="00000000" w:usb2="00000016" w:usb3="00000000" w:csb0="2002009F" w:csb1="00000000"/>
  </w:font>
  <w:font w:name="Microsoft JhengHei Light">
    <w:altName w:val="Microsoft JhengHei"/>
    <w:panose1 w:val="020B0304030504040204"/>
    <w:charset w:val="88"/>
    <w:family w:val="auto"/>
    <w:pitch w:val="default"/>
    <w:sig w:usb0="00000000" w:usb1="00000000" w:usb2="00000016" w:usb3="00000000" w:csb0="00100009" w:csb1="0000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NUHNF+SimSu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Vani">
    <w:panose1 w:val="020B0502040204020203"/>
    <w:charset w:val="00"/>
    <w:family w:val="auto"/>
    <w:pitch w:val="default"/>
    <w:sig w:usb0="00200003" w:usb1="00000000" w:usb2="00000000" w:usb3="00000000" w:csb0="00000001" w:csb1="00000000"/>
  </w:font>
  <w:font w:name="Utsaah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1F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p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ple-Line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bertus Medium">
    <w:altName w:val="Segoe Print"/>
    <w:panose1 w:val="020E0602030304020304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2357F5"/>
    <w:rsid w:val="100E46A3"/>
    <w:rsid w:val="1B2A24A4"/>
    <w:rsid w:val="22191565"/>
    <w:rsid w:val="22EE6875"/>
    <w:rsid w:val="26FB291E"/>
    <w:rsid w:val="270471E1"/>
    <w:rsid w:val="290D34D4"/>
    <w:rsid w:val="2ED3052D"/>
    <w:rsid w:val="309140BB"/>
    <w:rsid w:val="3FD8628F"/>
    <w:rsid w:val="40445456"/>
    <w:rsid w:val="472357F5"/>
    <w:rsid w:val="493014EF"/>
    <w:rsid w:val="4A7B0CCA"/>
    <w:rsid w:val="50F82FB2"/>
    <w:rsid w:val="5D1C70F4"/>
    <w:rsid w:val="624D4D66"/>
    <w:rsid w:val="62852C20"/>
    <w:rsid w:val="75590A00"/>
    <w:rsid w:val="7CC77033"/>
    <w:rsid w:val="7D85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spacing w:after="120"/>
    </w:p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2021-08-27T01:54:00Z</dcterms:created>
  <dc:creator>Administrator</dc:creator>
  <cp:lastModifiedBy>Administrator</cp:lastModifiedBy>
  <dcterms:modified xsi:type="dcterms:W3CDTF">2021-08-27T02:13:12Z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