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b/>
          <w:bCs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>
      <w:pPr>
        <w:jc w:val="center"/>
        <w:rPr>
          <w:rFonts w:ascii="宋体" w:hAnsi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海东天润实业有限责任公司青海海东民和前河110kV输变电工程创优咨询服务招标采购项目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（采购编号：FWLX1936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</w:rPr>
        <w:t>）报名表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2457499860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</w:t>
      </w:r>
      <w:r>
        <w:rPr>
          <w:rFonts w:hint="eastAsia" w:ascii="宋体" w:hAnsi="宋体" w:cs="宋体"/>
          <w:color w:val="auto"/>
          <w:szCs w:val="21"/>
          <w:highlight w:val="none"/>
        </w:rPr>
        <w:t>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3434</w:t>
      </w:r>
    </w:p>
    <w:p>
      <w:pPr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</w:t>
      </w:r>
      <w:bookmarkStart w:id="0" w:name="_GoBack"/>
      <w:bookmarkEnd w:id="0"/>
      <w:r>
        <w:rPr>
          <w:rFonts w:hint="eastAsia" w:ascii="宋体" w:hAnsi="宋体" w:cs="宋体"/>
          <w:color w:val="auto"/>
          <w:szCs w:val="21"/>
          <w:highlight w:val="none"/>
        </w:rPr>
        <w:t>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A743A0"/>
    <w:rsid w:val="36D5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B7E8B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2019-09-06T01:58:02Z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