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4"/>
        <w:gridCol w:w="1457"/>
        <w:gridCol w:w="1269"/>
        <w:gridCol w:w="656"/>
        <w:gridCol w:w="1882"/>
        <w:gridCol w:w="1269"/>
        <w:gridCol w:w="1269"/>
      </w:tblGrid>
      <w:tr w:rsidR="008562F2" w:rsidTr="00D90328">
        <w:trPr>
          <w:trHeight w:val="48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序号</w:t>
            </w:r>
          </w:p>
        </w:tc>
        <w:tc>
          <w:tcPr>
            <w:tcW w:w="1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分标编号</w:t>
            </w:r>
          </w:p>
        </w:tc>
        <w:tc>
          <w:tcPr>
            <w:tcW w:w="12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分标名称</w:t>
            </w:r>
          </w:p>
        </w:tc>
        <w:tc>
          <w:tcPr>
            <w:tcW w:w="6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包号</w:t>
            </w:r>
            <w:proofErr w:type="gramEnd"/>
          </w:p>
        </w:tc>
        <w:tc>
          <w:tcPr>
            <w:tcW w:w="1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投标人名称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正本投标文件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副本投标文件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6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（开标/报价/商务/技术）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sz w:val="15"/>
                <w:szCs w:val="15"/>
              </w:rPr>
            </w:pPr>
            <w:r>
              <w:rPr>
                <w:rFonts w:asciiTheme="minorEastAsia" w:hAnsiTheme="minorEastAsia" w:cstheme="minorEastAsia" w:hint="eastAsia"/>
                <w:b/>
                <w:kern w:val="0"/>
                <w:sz w:val="15"/>
                <w:szCs w:val="15"/>
                <w:lang/>
              </w:rPr>
              <w:t>（开标/报价/商务/技术）</w:t>
            </w:r>
          </w:p>
        </w:tc>
      </w:tr>
      <w:tr w:rsidR="008562F2" w:rsidTr="00D90328">
        <w:trPr>
          <w:trHeight w:val="65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青海鸿景电力设计咨询有限公司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6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海南州宏海电力勘察设计有限责任公司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1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45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4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青海天慧电力设计咨询有限责任公司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58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5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西宁方盛电力设计有限公司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58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6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282138-9001001-0101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可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研</w:t>
            </w:r>
            <w:proofErr w:type="gramEnd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设计一体化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青海海润电力设计咨询有限公司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7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8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9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57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10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3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11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12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5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青海省迪康咨询监理有限公司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14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282138-9001003-0502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监理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青海省电力技术开发实业有限公司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70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15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16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17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45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18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包4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19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包5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lastRenderedPageBreak/>
              <w:t>20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包6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青海黄化电业实业有限公司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21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包7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22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包8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包9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24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包10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72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25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74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26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青海宏海电力科技有限公司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27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28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包14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29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包15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30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包16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31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包17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32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包18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海东天润实业有限责任公司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包19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34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包20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35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36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青海省海北宏达电力有限责任公司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7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37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282138-9001002-0101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</w:t>
            </w:r>
            <w:proofErr w:type="gramStart"/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一</w:t>
            </w:r>
            <w:proofErr w:type="gramEnd"/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包23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proofErr w:type="gramStart"/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格尔木海电实业</w:t>
            </w:r>
            <w:proofErr w:type="gramEnd"/>
            <w:r>
              <w:rPr>
                <w:rFonts w:asciiTheme="minorEastAsia" w:hAnsiTheme="minorEastAsia" w:cstheme="minorEastAsia"/>
                <w:kern w:val="0"/>
                <w:sz w:val="15"/>
                <w:szCs w:val="15"/>
                <w:lang/>
              </w:rPr>
              <w:t>有限责任公司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  <w:tr w:rsidR="008562F2" w:rsidTr="00D90328">
        <w:trPr>
          <w:trHeight w:val="69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38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282138-9001002-0102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施工分标二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包1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kern w:val="0"/>
                <w:sz w:val="15"/>
                <w:szCs w:val="15"/>
                <w:lang/>
              </w:rPr>
              <w:t>西宁电力实业有限公司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8562F2" w:rsidRDefault="008562F2" w:rsidP="00D90328"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Cs/>
                <w:kern w:val="0"/>
                <w:sz w:val="15"/>
                <w:szCs w:val="15"/>
                <w:lang/>
              </w:rPr>
            </w:pPr>
            <w:r>
              <w:rPr>
                <w:rFonts w:asciiTheme="minorEastAsia" w:hAnsiTheme="minorEastAsia" w:cstheme="minorEastAsia" w:hint="eastAsia"/>
                <w:bCs/>
                <w:kern w:val="0"/>
                <w:sz w:val="15"/>
                <w:szCs w:val="15"/>
                <w:lang/>
              </w:rPr>
              <w:t>1套</w:t>
            </w:r>
          </w:p>
        </w:tc>
      </w:tr>
    </w:tbl>
    <w:p w:rsidR="00E13A55" w:rsidRPr="008562F2" w:rsidRDefault="00E13A55" w:rsidP="008562F2"/>
    <w:sectPr w:rsidR="00E13A55" w:rsidRPr="008562F2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52FB5"/>
    <w:rsid w:val="00414EA1"/>
    <w:rsid w:val="00765229"/>
    <w:rsid w:val="008562F2"/>
    <w:rsid w:val="00B52FB5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B5"/>
    <w:pPr>
      <w:widowControl w:val="0"/>
      <w:spacing w:after="0" w:line="240" w:lineRule="auto"/>
      <w:jc w:val="both"/>
    </w:pPr>
    <w:rPr>
      <w:rFonts w:cstheme="minorBidi"/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 w:cs="Times New Roman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 w:cs="Times New Roman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cs="Times New Roman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cs="Times New Roman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cs="Times New Roman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cs="Times New Roman"/>
      <w:kern w:val="0"/>
      <w:sz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cs="Times New Roman"/>
      <w:i/>
      <w:iCs/>
      <w:kern w:val="0"/>
      <w:sz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 w:cs="Times New Roman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 w:cs="Times New Roman"/>
      <w:kern w:val="0"/>
      <w:sz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cs="Times New Roman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cs="Times New Roman"/>
      <w:kern w:val="0"/>
      <w:sz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cs="Times New Roman"/>
      <w:i/>
      <w:kern w:val="0"/>
      <w:sz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cs="Times New Roman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table" w:styleId="af0">
    <w:name w:val="Table Grid"/>
    <w:basedOn w:val="a1"/>
    <w:uiPriority w:val="59"/>
    <w:rsid w:val="00B52F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1773</Characters>
  <Application>Microsoft Office Word</Application>
  <DocSecurity>0</DocSecurity>
  <Lines>14</Lines>
  <Paragraphs>4</Paragraphs>
  <ScaleCrop>false</ScaleCrop>
  <Company>微软中国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2021-08-10T01:50:00Z</dcterms:created>
  <dcterms:modified xsi:type="dcterms:W3CDTF">2021-08-10T01:50:00Z</dcterms:modified>
</cp:coreProperties>
</file>