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D31" w:rsidRDefault="00952D31" w:rsidP="00952D31">
      <w:pPr>
        <w:adjustRightInd w:val="0"/>
        <w:ind w:firstLine="480"/>
        <w:rPr>
          <w:rFonts w:ascii="仿宋_GB2312" w:eastAsia="仿宋_GB2312"/>
          <w:sz w:val="24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bookmarkStart w:id="0" w:name="未进入详评原因表"/>
      <w:bookmarkEnd w:id="0"/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001-</w:t>
      </w:r>
      <w:r>
        <w:rPr>
          <w:rFonts w:eastAsia="仿宋_GB2312" w:hint="eastAsia"/>
          <w:sz w:val="30"/>
        </w:rPr>
        <w:t>档案盒及牛皮纸分标未进入详评原因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10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10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文件签署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逾期未达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952D31" w:rsidRDefault="00952D31" w:rsidP="00952D31">
      <w:pPr>
        <w:ind w:left="1848" w:firstLine="640"/>
        <w:rPr>
          <w:b/>
          <w:szCs w:val="32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002-RFID</w:t>
      </w:r>
      <w:r>
        <w:rPr>
          <w:rFonts w:eastAsia="仿宋_GB2312" w:hint="eastAsia"/>
          <w:sz w:val="30"/>
        </w:rPr>
        <w:t>电子标签分标未进入详评原因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003-</w:t>
      </w:r>
      <w:r>
        <w:rPr>
          <w:rFonts w:eastAsia="仿宋_GB2312" w:hint="eastAsia"/>
          <w:sz w:val="30"/>
        </w:rPr>
        <w:t>堵料分标未进入详评原因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20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20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4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004-</w:t>
      </w:r>
      <w:r>
        <w:rPr>
          <w:rFonts w:eastAsia="仿宋_GB2312" w:hint="eastAsia"/>
          <w:sz w:val="30"/>
        </w:rPr>
        <w:t>导电膏及防水胶等分标未进入详评原因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8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8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逾期未达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5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005-</w:t>
      </w:r>
      <w:r>
        <w:rPr>
          <w:rFonts w:eastAsia="仿宋_GB2312" w:hint="eastAsia"/>
          <w:sz w:val="30"/>
        </w:rPr>
        <w:t>水电暖材料分标未进入详评原因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23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23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lastRenderedPageBreak/>
        <w:t>6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006-</w:t>
      </w:r>
      <w:r>
        <w:rPr>
          <w:rFonts w:eastAsia="仿宋_GB2312" w:hint="eastAsia"/>
          <w:sz w:val="30"/>
        </w:rPr>
        <w:t>登高安全工具分标未进入详评原因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30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30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逾期未达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7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007-</w:t>
      </w:r>
      <w:r>
        <w:rPr>
          <w:rFonts w:eastAsia="仿宋_GB2312" w:hint="eastAsia"/>
          <w:sz w:val="30"/>
        </w:rPr>
        <w:t>绝缘子卡具及引流线夹等分标未进入详评原因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资质业绩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8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008-</w:t>
      </w:r>
      <w:r>
        <w:rPr>
          <w:rFonts w:eastAsia="仿宋_GB2312" w:hint="eastAsia"/>
          <w:sz w:val="30"/>
        </w:rPr>
        <w:t>配电辅助设备等分标未进入详评原因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19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19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9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009-</w:t>
      </w:r>
      <w:r>
        <w:rPr>
          <w:rFonts w:eastAsia="仿宋_GB2312" w:hint="eastAsia"/>
          <w:sz w:val="30"/>
        </w:rPr>
        <w:t>辅助设备设施分标未进入详评原因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45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45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逾期未达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10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010-</w:t>
      </w:r>
      <w:r>
        <w:rPr>
          <w:rFonts w:eastAsia="仿宋_GB2312" w:hint="eastAsia"/>
          <w:sz w:val="30"/>
        </w:rPr>
        <w:t>光纤通信设备配件分标未进入详评原因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011-</w:t>
      </w:r>
      <w:r>
        <w:rPr>
          <w:rFonts w:eastAsia="仿宋_GB2312" w:hint="eastAsia"/>
          <w:sz w:val="30"/>
        </w:rPr>
        <w:t>同步时钟设备配件分标未进入详评原因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12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012-</w:t>
      </w:r>
      <w:r>
        <w:rPr>
          <w:rFonts w:eastAsia="仿宋_GB2312" w:hint="eastAsia"/>
          <w:sz w:val="30"/>
        </w:rPr>
        <w:t>电气标准器及检测装置分标未进入详评原因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lastRenderedPageBreak/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13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013-</w:t>
      </w:r>
      <w:r>
        <w:rPr>
          <w:rFonts w:eastAsia="仿宋_GB2312" w:hint="eastAsia"/>
          <w:sz w:val="30"/>
        </w:rPr>
        <w:t>电气仪器仪表分标未进入详评原因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21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21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14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014-</w:t>
      </w:r>
      <w:r>
        <w:rPr>
          <w:rFonts w:eastAsia="仿宋_GB2312" w:hint="eastAsia"/>
          <w:sz w:val="30"/>
        </w:rPr>
        <w:t>密度浓度测量仪器仪表分标未进入详评原因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18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18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15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015-</w:t>
      </w:r>
      <w:r>
        <w:rPr>
          <w:rFonts w:eastAsia="仿宋_GB2312" w:hint="eastAsia"/>
          <w:sz w:val="30"/>
        </w:rPr>
        <w:t>通信仪器仪表分标未进入详评原因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9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9</w:t>
            </w:r>
          </w:p>
        </w:tc>
      </w:tr>
    </w:tbl>
    <w:p w:rsidR="00952D31" w:rsidRDefault="00952D31" w:rsidP="00952D31">
      <w:pPr>
        <w:ind w:left="640"/>
        <w:rPr>
          <w:rFonts w:eastAsia="仿宋_GB2312"/>
          <w:sz w:val="30"/>
        </w:rPr>
      </w:pPr>
    </w:p>
    <w:p w:rsidR="00952D31" w:rsidRDefault="00952D31" w:rsidP="00952D31">
      <w:pPr>
        <w:ind w:left="640"/>
        <w:rPr>
          <w:rFonts w:eastAsia="仿宋_GB2312"/>
          <w:sz w:val="30"/>
        </w:rPr>
      </w:pPr>
      <w:bookmarkStart w:id="1" w:name="_GoBack"/>
      <w:bookmarkEnd w:id="1"/>
      <w:r>
        <w:rPr>
          <w:rFonts w:eastAsia="仿宋_GB2312" w:hint="eastAsia"/>
          <w:sz w:val="30"/>
        </w:rPr>
        <w:t>16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016-</w:t>
      </w:r>
      <w:r>
        <w:rPr>
          <w:rFonts w:eastAsia="仿宋_GB2312" w:hint="eastAsia"/>
          <w:sz w:val="30"/>
        </w:rPr>
        <w:t>继电保护测试仪配件分标未进入详评原因</w:t>
      </w:r>
    </w:p>
    <w:tbl>
      <w:tblPr>
        <w:tblW w:w="8730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94"/>
        <w:gridCol w:w="2385"/>
        <w:gridCol w:w="2680"/>
        <w:gridCol w:w="2771"/>
      </w:tblGrid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952D31" w:rsidRDefault="00952D31" w:rsidP="00103DD3">
            <w:pPr>
              <w:jc w:val="center"/>
              <w:rPr>
                <w:rFonts w:hAnsi="华文仿宋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952D31" w:rsidTr="00103DD3">
        <w:trPr>
          <w:trHeight w:val="404"/>
          <w:jc w:val="center"/>
        </w:trPr>
        <w:tc>
          <w:tcPr>
            <w:tcW w:w="894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952D31" w:rsidRDefault="00952D31" w:rsidP="00103DD3">
            <w:pPr>
              <w:spacing w:beforeAutospacing="1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680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771" w:type="dxa"/>
          </w:tcPr>
          <w:p w:rsidR="00952D31" w:rsidRDefault="00952D31" w:rsidP="00103DD3">
            <w:pPr>
              <w:jc w:val="center"/>
              <w:rPr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952D31" w:rsidRDefault="00952D31" w:rsidP="00952D31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F360A3" w:rsidRDefault="00F360A3"/>
    <w:sectPr w:rsidR="00F360A3" w:rsidSect="00F360A3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39D6" w:rsidRDefault="00E239D6" w:rsidP="00952D31">
      <w:r>
        <w:separator/>
      </w:r>
    </w:p>
  </w:endnote>
  <w:endnote w:type="continuationSeparator" w:id="1">
    <w:p w:rsidR="00E239D6" w:rsidRDefault="00E239D6" w:rsidP="00952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39D6" w:rsidRDefault="00E239D6" w:rsidP="00952D31">
      <w:r>
        <w:separator/>
      </w:r>
    </w:p>
  </w:footnote>
  <w:footnote w:type="continuationSeparator" w:id="1">
    <w:p w:rsidR="00E239D6" w:rsidRDefault="00E239D6" w:rsidP="00952D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6326C54"/>
    <w:multiLevelType w:val="multilevel"/>
    <w:tmpl w:val="F6326C54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FDD3BB8"/>
    <w:rsid w:val="00952D31"/>
    <w:rsid w:val="00E239D6"/>
    <w:rsid w:val="00F360A3"/>
    <w:rsid w:val="3E4949A3"/>
    <w:rsid w:val="4FDD3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60A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F360A3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link w:val="Char"/>
    <w:rsid w:val="00952D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952D3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193</Words>
  <Characters>1102</Characters>
  <Application>Microsoft Office Word</Application>
  <DocSecurity>0</DocSecurity>
  <Lines>9</Lines>
  <Paragraphs>2</Paragraphs>
  <ScaleCrop>false</ScaleCrop>
  <Company>微软中国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2021-08-30T09:23:00Z</dcterms:created>
  <dcterms:modified xsi:type="dcterms:W3CDTF">2021-08-30T09:23:00Z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