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36547" w:rsidRDefault="002F3F06">
      <w:pPr>
        <w:spacing w:line="360" w:lineRule="auto"/>
        <w:jc w:val="center"/>
        <w:rPr>
          <w:rFonts w:ascii="宋体" w:hAnsi="宋体"/>
          <w:b/>
          <w:sz w:val="28"/>
          <w:szCs w:val="28"/>
        </w:rPr>
      </w:pPr>
      <w:r>
        <w:rPr>
          <w:rFonts w:ascii="宋体" w:hAnsi="宋体"/>
          <w:b/>
          <w:sz w:val="28"/>
          <w:szCs w:val="28"/>
        </w:rPr>
        <w:t xml:space="preserve">  </w:t>
      </w:r>
    </w:p>
    <w:p w:rsidR="00A36547" w:rsidRDefault="00A36547">
      <w:pPr>
        <w:spacing w:line="360" w:lineRule="auto"/>
        <w:jc w:val="center"/>
        <w:rPr>
          <w:rFonts w:ascii="宋体" w:hAnsi="宋体"/>
          <w:b/>
          <w:sz w:val="28"/>
          <w:szCs w:val="28"/>
        </w:rPr>
      </w:pPr>
    </w:p>
    <w:p w:rsidR="00A36547" w:rsidRPr="00340263" w:rsidRDefault="002F3F06">
      <w:pPr>
        <w:tabs>
          <w:tab w:val="left" w:pos="3809"/>
        </w:tabs>
        <w:spacing w:line="360" w:lineRule="auto"/>
        <w:jc w:val="center"/>
        <w:rPr>
          <w:rFonts w:ascii="黑体" w:eastAsia="黑体" w:hAnsi="黑体" w:cs="方正小标宋简体"/>
          <w:sz w:val="44"/>
          <w:szCs w:val="44"/>
        </w:rPr>
      </w:pPr>
      <w:r w:rsidRPr="00340263">
        <w:rPr>
          <w:rFonts w:ascii="黑体" w:eastAsia="黑体" w:hAnsi="黑体" w:cs="方正小标宋简体" w:hint="eastAsia"/>
          <w:sz w:val="44"/>
          <w:szCs w:val="44"/>
        </w:rPr>
        <w:t>青海省2022-2024年中小学幼儿园教师</w:t>
      </w:r>
    </w:p>
    <w:p w:rsidR="00A36547" w:rsidRPr="00340263" w:rsidRDefault="002F3F06">
      <w:pPr>
        <w:tabs>
          <w:tab w:val="left" w:pos="3809"/>
        </w:tabs>
        <w:spacing w:line="360" w:lineRule="auto"/>
        <w:jc w:val="center"/>
        <w:rPr>
          <w:rFonts w:ascii="黑体" w:eastAsia="黑体" w:hAnsi="黑体" w:cs="方正小标宋简体"/>
          <w:sz w:val="44"/>
          <w:szCs w:val="44"/>
        </w:rPr>
      </w:pPr>
      <w:r w:rsidRPr="00340263">
        <w:rPr>
          <w:rFonts w:ascii="黑体" w:eastAsia="黑体" w:hAnsi="黑体" w:cs="方正小标宋简体" w:hint="eastAsia"/>
          <w:sz w:val="44"/>
          <w:szCs w:val="44"/>
        </w:rPr>
        <w:t>培训机构入围项目</w:t>
      </w:r>
    </w:p>
    <w:p w:rsidR="00A36547" w:rsidRDefault="00A36547">
      <w:pPr>
        <w:spacing w:line="360" w:lineRule="auto"/>
        <w:jc w:val="both"/>
        <w:rPr>
          <w:rFonts w:ascii="方正小标宋简体" w:eastAsia="方正小标宋简体" w:hAnsi="方正小标宋简体" w:cs="方正小标宋简体"/>
          <w:sz w:val="44"/>
          <w:szCs w:val="44"/>
        </w:rPr>
      </w:pPr>
    </w:p>
    <w:p w:rsidR="00A36547" w:rsidRPr="00340263" w:rsidRDefault="002F3F06">
      <w:pPr>
        <w:spacing w:line="360" w:lineRule="auto"/>
        <w:jc w:val="center"/>
        <w:rPr>
          <w:rFonts w:ascii="黑体" w:eastAsia="黑体" w:hAnsi="黑体" w:cs="方正小标宋简体"/>
          <w:sz w:val="44"/>
          <w:szCs w:val="44"/>
        </w:rPr>
      </w:pPr>
      <w:r w:rsidRPr="00340263">
        <w:rPr>
          <w:rFonts w:ascii="黑体" w:eastAsia="黑体" w:hAnsi="黑体" w:cs="方正小标宋简体" w:hint="eastAsia"/>
          <w:sz w:val="44"/>
          <w:szCs w:val="44"/>
        </w:rPr>
        <w:t>竞争性磋商文件</w:t>
      </w:r>
    </w:p>
    <w:p w:rsidR="00A36547" w:rsidRDefault="00A36547">
      <w:pPr>
        <w:spacing w:line="360" w:lineRule="auto"/>
        <w:ind w:firstLineChars="148" w:firstLine="414"/>
        <w:rPr>
          <w:rFonts w:ascii="宋体" w:hAnsi="宋体"/>
          <w:sz w:val="28"/>
          <w:szCs w:val="28"/>
        </w:rPr>
      </w:pPr>
    </w:p>
    <w:p w:rsidR="00A36547" w:rsidRDefault="00A36547">
      <w:pPr>
        <w:spacing w:line="360" w:lineRule="auto"/>
        <w:ind w:firstLineChars="148" w:firstLine="414"/>
        <w:rPr>
          <w:rFonts w:ascii="宋体" w:hAnsi="宋体"/>
          <w:sz w:val="28"/>
          <w:szCs w:val="28"/>
        </w:rPr>
      </w:pPr>
    </w:p>
    <w:p w:rsidR="00A36547" w:rsidRDefault="00A36547">
      <w:pPr>
        <w:spacing w:line="360" w:lineRule="auto"/>
        <w:ind w:firstLineChars="148" w:firstLine="414"/>
        <w:rPr>
          <w:rFonts w:ascii="宋体" w:hAnsi="宋体"/>
          <w:sz w:val="28"/>
          <w:szCs w:val="28"/>
        </w:rPr>
      </w:pPr>
    </w:p>
    <w:p w:rsidR="00A36547" w:rsidRDefault="00A36547">
      <w:pPr>
        <w:spacing w:line="360" w:lineRule="auto"/>
        <w:ind w:firstLineChars="148" w:firstLine="414"/>
        <w:rPr>
          <w:rFonts w:ascii="宋体" w:hAnsi="宋体"/>
          <w:sz w:val="28"/>
          <w:szCs w:val="28"/>
        </w:rPr>
      </w:pPr>
    </w:p>
    <w:p w:rsidR="00A36547" w:rsidRDefault="00A36547">
      <w:pPr>
        <w:spacing w:line="360" w:lineRule="auto"/>
        <w:ind w:firstLineChars="148" w:firstLine="414"/>
        <w:rPr>
          <w:rFonts w:ascii="宋体" w:hAnsi="宋体"/>
          <w:sz w:val="28"/>
          <w:szCs w:val="28"/>
        </w:rPr>
      </w:pPr>
    </w:p>
    <w:p w:rsidR="00A36547" w:rsidRDefault="002F3F06">
      <w:pPr>
        <w:spacing w:line="360" w:lineRule="auto"/>
        <w:ind w:firstLineChars="148" w:firstLine="475"/>
        <w:jc w:val="center"/>
        <w:rPr>
          <w:rFonts w:ascii="宋体" w:hAnsi="宋体"/>
          <w:b/>
          <w:sz w:val="32"/>
          <w:szCs w:val="32"/>
        </w:rPr>
      </w:pPr>
      <w:r>
        <w:rPr>
          <w:rFonts w:ascii="宋体" w:hAnsi="宋体" w:hint="eastAsia"/>
          <w:b/>
          <w:sz w:val="32"/>
          <w:szCs w:val="32"/>
        </w:rPr>
        <w:t>项目</w:t>
      </w:r>
      <w:r>
        <w:rPr>
          <w:rFonts w:ascii="宋体" w:hAnsi="宋体"/>
          <w:b/>
          <w:sz w:val="32"/>
          <w:szCs w:val="32"/>
        </w:rPr>
        <w:t>编号：</w:t>
      </w:r>
      <w:r>
        <w:rPr>
          <w:rFonts w:ascii="宋体" w:hAnsi="宋体" w:hint="eastAsia"/>
          <w:b/>
          <w:sz w:val="32"/>
          <w:szCs w:val="32"/>
        </w:rPr>
        <w:t>青海正开磋商（服务）202</w:t>
      </w:r>
      <w:r>
        <w:rPr>
          <w:rFonts w:ascii="宋体" w:hAnsi="宋体"/>
          <w:b/>
          <w:sz w:val="32"/>
          <w:szCs w:val="32"/>
        </w:rPr>
        <w:t>2</w:t>
      </w:r>
      <w:r>
        <w:rPr>
          <w:rFonts w:ascii="宋体" w:hAnsi="宋体" w:hint="eastAsia"/>
          <w:b/>
          <w:sz w:val="32"/>
          <w:szCs w:val="32"/>
        </w:rPr>
        <w:t>-0</w:t>
      </w:r>
      <w:r>
        <w:rPr>
          <w:rFonts w:ascii="宋体" w:hAnsi="宋体"/>
          <w:b/>
          <w:sz w:val="32"/>
          <w:szCs w:val="32"/>
        </w:rPr>
        <w:t>04</w:t>
      </w:r>
    </w:p>
    <w:p w:rsidR="00A36547" w:rsidRDefault="002F3F06">
      <w:pPr>
        <w:spacing w:line="360" w:lineRule="auto"/>
        <w:ind w:firstLineChars="148" w:firstLine="475"/>
        <w:jc w:val="center"/>
        <w:rPr>
          <w:rFonts w:ascii="宋体" w:hAnsi="宋体"/>
          <w:b/>
          <w:sz w:val="32"/>
          <w:szCs w:val="32"/>
        </w:rPr>
      </w:pPr>
      <w:r>
        <w:rPr>
          <w:rFonts w:ascii="宋体" w:hAnsi="宋体" w:hint="eastAsia"/>
          <w:b/>
          <w:sz w:val="32"/>
          <w:szCs w:val="32"/>
        </w:rPr>
        <w:t>代理机构</w:t>
      </w:r>
      <w:r>
        <w:rPr>
          <w:rFonts w:ascii="宋体" w:hAnsi="宋体"/>
          <w:b/>
          <w:sz w:val="32"/>
          <w:szCs w:val="32"/>
        </w:rPr>
        <w:t>：</w:t>
      </w:r>
      <w:r>
        <w:rPr>
          <w:rFonts w:ascii="宋体" w:hAnsi="宋体" w:hint="eastAsia"/>
          <w:b/>
          <w:sz w:val="32"/>
          <w:szCs w:val="32"/>
        </w:rPr>
        <w:t>青海正开招标代理有限公司</w:t>
      </w:r>
    </w:p>
    <w:p w:rsidR="00A36547" w:rsidRDefault="00A36547">
      <w:pPr>
        <w:spacing w:line="360" w:lineRule="auto"/>
        <w:ind w:leftChars="223" w:left="1800" w:hangingChars="450" w:hanging="1265"/>
        <w:rPr>
          <w:rFonts w:ascii="宋体" w:hAnsi="宋体"/>
          <w:b/>
          <w:sz w:val="28"/>
          <w:szCs w:val="28"/>
        </w:rPr>
      </w:pPr>
    </w:p>
    <w:p w:rsidR="00A36547" w:rsidRDefault="002F3F06">
      <w:pPr>
        <w:tabs>
          <w:tab w:val="center" w:pos="4203"/>
          <w:tab w:val="right" w:pos="8406"/>
        </w:tabs>
        <w:spacing w:line="276" w:lineRule="auto"/>
        <w:jc w:val="center"/>
        <w:rPr>
          <w:rFonts w:ascii="宋体" w:hAnsi="宋体"/>
          <w:b/>
          <w:sz w:val="28"/>
          <w:szCs w:val="28"/>
        </w:rPr>
      </w:pPr>
      <w:r>
        <w:rPr>
          <w:rFonts w:ascii="宋体" w:hAnsi="宋体"/>
          <w:b/>
          <w:sz w:val="28"/>
          <w:szCs w:val="28"/>
        </w:rPr>
        <w:t>中国·</w:t>
      </w:r>
      <w:r>
        <w:rPr>
          <w:rFonts w:ascii="宋体" w:hAnsi="宋体" w:hint="eastAsia"/>
          <w:b/>
          <w:sz w:val="28"/>
          <w:szCs w:val="28"/>
        </w:rPr>
        <w:t>青海</w:t>
      </w:r>
    </w:p>
    <w:p w:rsidR="00A36547" w:rsidRDefault="00A36547">
      <w:pPr>
        <w:tabs>
          <w:tab w:val="center" w:pos="4203"/>
          <w:tab w:val="right" w:pos="8406"/>
        </w:tabs>
        <w:spacing w:line="276" w:lineRule="auto"/>
        <w:jc w:val="center"/>
        <w:rPr>
          <w:rFonts w:ascii="宋体" w:hAnsi="宋体"/>
          <w:b/>
          <w:sz w:val="28"/>
          <w:szCs w:val="28"/>
        </w:rPr>
      </w:pPr>
    </w:p>
    <w:p w:rsidR="00A36547" w:rsidRDefault="00A36547">
      <w:pPr>
        <w:tabs>
          <w:tab w:val="center" w:pos="4203"/>
          <w:tab w:val="right" w:pos="8406"/>
        </w:tabs>
        <w:spacing w:line="276" w:lineRule="auto"/>
        <w:jc w:val="center"/>
        <w:rPr>
          <w:rFonts w:ascii="宋体" w:hAnsi="宋体"/>
          <w:b/>
          <w:sz w:val="28"/>
          <w:szCs w:val="28"/>
        </w:rPr>
      </w:pPr>
    </w:p>
    <w:p w:rsidR="00A36547" w:rsidRDefault="002F3F06">
      <w:pPr>
        <w:tabs>
          <w:tab w:val="center" w:pos="4153"/>
          <w:tab w:val="right" w:pos="8306"/>
        </w:tabs>
        <w:spacing w:line="276" w:lineRule="auto"/>
        <w:jc w:val="center"/>
        <w:rPr>
          <w:rFonts w:ascii="宋体" w:hAnsi="宋体"/>
          <w:b/>
          <w:bCs/>
          <w:sz w:val="28"/>
          <w:szCs w:val="28"/>
        </w:rPr>
      </w:pPr>
      <w:r>
        <w:rPr>
          <w:rFonts w:ascii="宋体" w:hAnsi="宋体" w:hint="eastAsia"/>
          <w:b/>
          <w:bCs/>
          <w:sz w:val="28"/>
          <w:szCs w:val="28"/>
        </w:rPr>
        <w:t>2</w:t>
      </w:r>
      <w:r>
        <w:rPr>
          <w:rFonts w:ascii="宋体" w:hAnsi="宋体"/>
          <w:b/>
          <w:bCs/>
          <w:sz w:val="28"/>
          <w:szCs w:val="28"/>
        </w:rPr>
        <w:t>022年3月</w:t>
      </w:r>
    </w:p>
    <w:p w:rsidR="00A36547" w:rsidRDefault="00A36547">
      <w:pPr>
        <w:spacing w:line="360" w:lineRule="auto"/>
        <w:jc w:val="center"/>
        <w:rPr>
          <w:rFonts w:ascii="宋体" w:hAnsi="宋体"/>
          <w:b/>
          <w:bCs/>
          <w:sz w:val="28"/>
          <w:szCs w:val="28"/>
        </w:rPr>
        <w:sectPr w:rsidR="00A36547">
          <w:headerReference w:type="even" r:id="rId8"/>
          <w:headerReference w:type="default" r:id="rId9"/>
          <w:footerReference w:type="even" r:id="rId10"/>
          <w:footerReference w:type="default" r:id="rId11"/>
          <w:headerReference w:type="first" r:id="rId12"/>
          <w:footerReference w:type="first" r:id="rId13"/>
          <w:type w:val="continuous"/>
          <w:pgSz w:w="11906" w:h="16838"/>
          <w:pgMar w:top="1531" w:right="1531" w:bottom="1531" w:left="1531" w:header="851" w:footer="992" w:gutter="0"/>
          <w:pgNumType w:start="1"/>
          <w:cols w:space="720"/>
          <w:docGrid w:type="lines" w:linePitch="326"/>
        </w:sectPr>
      </w:pPr>
    </w:p>
    <w:p w:rsidR="00A36547" w:rsidRDefault="002F3F06">
      <w:pPr>
        <w:spacing w:line="360" w:lineRule="auto"/>
        <w:jc w:val="center"/>
        <w:rPr>
          <w:rFonts w:ascii="宋体" w:hAnsi="宋体"/>
          <w:b/>
          <w:sz w:val="44"/>
          <w:szCs w:val="28"/>
        </w:rPr>
      </w:pPr>
      <w:r>
        <w:rPr>
          <w:rFonts w:ascii="宋体" w:hAnsi="宋体"/>
          <w:b/>
          <w:sz w:val="44"/>
          <w:szCs w:val="28"/>
        </w:rPr>
        <w:lastRenderedPageBreak/>
        <w:t>目     录</w:t>
      </w:r>
    </w:p>
    <w:p w:rsidR="00A36547" w:rsidRDefault="00A36547">
      <w:pPr>
        <w:spacing w:line="360" w:lineRule="auto"/>
        <w:rPr>
          <w:rFonts w:ascii="宋体" w:hAnsi="宋体"/>
          <w:b/>
          <w:sz w:val="36"/>
          <w:szCs w:val="28"/>
        </w:rPr>
      </w:pPr>
    </w:p>
    <w:p w:rsidR="00A36547" w:rsidRDefault="002F3F06">
      <w:pPr>
        <w:pStyle w:val="111"/>
        <w:tabs>
          <w:tab w:val="right" w:leader="dot" w:pos="8297"/>
        </w:tabs>
        <w:spacing w:line="480" w:lineRule="auto"/>
        <w:rPr>
          <w:rFonts w:ascii="等线" w:eastAsia="等线" w:hAnsi="等线"/>
          <w:b w:val="0"/>
          <w:bCs w:val="0"/>
          <w:caps w:val="0"/>
          <w:kern w:val="2"/>
          <w:sz w:val="21"/>
          <w:szCs w:val="22"/>
        </w:rPr>
      </w:pPr>
      <w:r>
        <w:rPr>
          <w:rFonts w:ascii="宋体" w:hAnsi="宋体"/>
          <w:b w:val="0"/>
          <w:bCs w:val="0"/>
          <w:sz w:val="28"/>
          <w:szCs w:val="28"/>
        </w:rPr>
        <w:fldChar w:fldCharType="begin"/>
      </w:r>
      <w:r>
        <w:rPr>
          <w:rFonts w:ascii="宋体" w:hAnsi="宋体"/>
          <w:b w:val="0"/>
          <w:bCs w:val="0"/>
          <w:sz w:val="28"/>
          <w:szCs w:val="28"/>
        </w:rPr>
        <w:instrText xml:space="preserve"> TOC \o "1-1" \h \z \u </w:instrText>
      </w:r>
      <w:r>
        <w:rPr>
          <w:rFonts w:ascii="宋体" w:hAnsi="宋体"/>
          <w:b w:val="0"/>
          <w:bCs w:val="0"/>
          <w:sz w:val="28"/>
          <w:szCs w:val="28"/>
        </w:rPr>
        <w:fldChar w:fldCharType="separate"/>
      </w:r>
      <w:hyperlink w:anchor="_Toc55834288" w:history="1">
        <w:r>
          <w:rPr>
            <w:rStyle w:val="aff6"/>
            <w:rFonts w:ascii="宋体" w:hAnsi="宋体"/>
          </w:rPr>
          <w:t>第一章  竞争性磋商邀请公告</w:t>
        </w:r>
        <w:r>
          <w:tab/>
        </w:r>
        <w:r>
          <w:fldChar w:fldCharType="begin"/>
        </w:r>
        <w:r>
          <w:instrText xml:space="preserve"> PAGEREF _Toc55834288 \h </w:instrText>
        </w:r>
        <w:r>
          <w:fldChar w:fldCharType="separate"/>
        </w:r>
        <w:r>
          <w:rPr>
            <w:noProof/>
          </w:rPr>
          <w:t>3</w:t>
        </w:r>
        <w:r>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89" w:history="1">
        <w:r w:rsidR="002F3F06">
          <w:rPr>
            <w:rStyle w:val="aff6"/>
            <w:rFonts w:ascii="宋体" w:hAnsi="宋体"/>
          </w:rPr>
          <w:t>第二章  磋商须知</w:t>
        </w:r>
        <w:r w:rsidR="002F3F06">
          <w:tab/>
        </w:r>
        <w:r w:rsidR="002F3F06">
          <w:fldChar w:fldCharType="begin"/>
        </w:r>
        <w:r w:rsidR="002F3F06">
          <w:instrText xml:space="preserve"> PAGEREF _Toc55834289 \h </w:instrText>
        </w:r>
        <w:r w:rsidR="002F3F06">
          <w:fldChar w:fldCharType="separate"/>
        </w:r>
        <w:r w:rsidR="002F3F06">
          <w:rPr>
            <w:noProof/>
          </w:rPr>
          <w:t>6</w:t>
        </w:r>
        <w:r w:rsidR="002F3F06">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90" w:history="1">
        <w:r w:rsidR="002F3F06">
          <w:rPr>
            <w:rStyle w:val="aff6"/>
            <w:rFonts w:ascii="宋体" w:hAnsi="宋体"/>
          </w:rPr>
          <w:t>第三章  供应商资格证明文件</w:t>
        </w:r>
        <w:r w:rsidR="002F3F06">
          <w:tab/>
        </w:r>
        <w:r w:rsidR="002F3F06">
          <w:fldChar w:fldCharType="begin"/>
        </w:r>
        <w:r w:rsidR="002F3F06">
          <w:instrText xml:space="preserve"> PAGEREF _Toc55834290 \h </w:instrText>
        </w:r>
        <w:r w:rsidR="002F3F06">
          <w:fldChar w:fldCharType="separate"/>
        </w:r>
        <w:r w:rsidR="002F3F06">
          <w:rPr>
            <w:noProof/>
          </w:rPr>
          <w:t>9</w:t>
        </w:r>
        <w:r w:rsidR="002F3F06">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91" w:history="1">
        <w:r w:rsidR="002F3F06">
          <w:rPr>
            <w:rStyle w:val="aff6"/>
            <w:rFonts w:ascii="宋体" w:hAnsi="宋体"/>
          </w:rPr>
          <w:t>第四章  服务需求、商务要求说明</w:t>
        </w:r>
        <w:r w:rsidR="002F3F06">
          <w:tab/>
        </w:r>
        <w:r w:rsidR="002F3F06">
          <w:fldChar w:fldCharType="begin"/>
        </w:r>
        <w:r w:rsidR="002F3F06">
          <w:instrText xml:space="preserve"> PAGEREF _Toc55834291 \h </w:instrText>
        </w:r>
        <w:r w:rsidR="002F3F06">
          <w:fldChar w:fldCharType="separate"/>
        </w:r>
        <w:r w:rsidR="002F3F06">
          <w:rPr>
            <w:noProof/>
          </w:rPr>
          <w:t>11</w:t>
        </w:r>
        <w:r w:rsidR="002F3F06">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92" w:history="1">
        <w:r w:rsidR="002F3F06">
          <w:rPr>
            <w:rStyle w:val="aff6"/>
          </w:rPr>
          <w:t>第五章</w:t>
        </w:r>
        <w:r w:rsidR="002F3F06">
          <w:rPr>
            <w:rStyle w:val="aff6"/>
          </w:rPr>
          <w:t xml:space="preserve">  </w:t>
        </w:r>
        <w:r w:rsidR="002F3F06">
          <w:rPr>
            <w:rStyle w:val="aff6"/>
          </w:rPr>
          <w:t>磋商程序</w:t>
        </w:r>
        <w:r w:rsidR="002F3F06">
          <w:tab/>
        </w:r>
        <w:r w:rsidR="002F3F06">
          <w:fldChar w:fldCharType="begin"/>
        </w:r>
        <w:r w:rsidR="002F3F06">
          <w:instrText xml:space="preserve"> PAGEREF _Toc55834292 \h </w:instrText>
        </w:r>
        <w:r w:rsidR="002F3F06">
          <w:fldChar w:fldCharType="separate"/>
        </w:r>
        <w:r w:rsidR="002F3F06">
          <w:rPr>
            <w:noProof/>
          </w:rPr>
          <w:t>14</w:t>
        </w:r>
        <w:r w:rsidR="002F3F06">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93" w:history="1">
        <w:r w:rsidR="002F3F06">
          <w:rPr>
            <w:rStyle w:val="aff6"/>
            <w:rFonts w:ascii="宋体" w:hAnsi="宋体"/>
          </w:rPr>
          <w:t xml:space="preserve">第六章  </w:t>
        </w:r>
        <w:r w:rsidR="002F3F06">
          <w:rPr>
            <w:rStyle w:val="aff6"/>
            <w:rFonts w:ascii="宋体" w:hAnsi="宋体"/>
            <w:lang w:val="zh-CN"/>
          </w:rPr>
          <w:t>青海省政府采购项目合同书范本</w:t>
        </w:r>
        <w:r w:rsidR="002F3F06">
          <w:tab/>
        </w:r>
        <w:r w:rsidR="002F3F06">
          <w:fldChar w:fldCharType="begin"/>
        </w:r>
        <w:r w:rsidR="002F3F06">
          <w:instrText xml:space="preserve"> PAGEREF _Toc55834293 \h </w:instrText>
        </w:r>
        <w:r w:rsidR="002F3F06">
          <w:fldChar w:fldCharType="separate"/>
        </w:r>
        <w:r w:rsidR="002F3F06">
          <w:rPr>
            <w:noProof/>
          </w:rPr>
          <w:t>20</w:t>
        </w:r>
        <w:r w:rsidR="002F3F06">
          <w:fldChar w:fldCharType="end"/>
        </w:r>
      </w:hyperlink>
    </w:p>
    <w:p w:rsidR="00A36547" w:rsidRDefault="00356143">
      <w:pPr>
        <w:pStyle w:val="111"/>
        <w:tabs>
          <w:tab w:val="right" w:leader="dot" w:pos="8297"/>
        </w:tabs>
        <w:spacing w:line="480" w:lineRule="auto"/>
        <w:rPr>
          <w:rFonts w:ascii="等线" w:eastAsia="等线" w:hAnsi="等线"/>
          <w:b w:val="0"/>
          <w:bCs w:val="0"/>
          <w:caps w:val="0"/>
          <w:kern w:val="2"/>
          <w:sz w:val="21"/>
          <w:szCs w:val="22"/>
        </w:rPr>
      </w:pPr>
      <w:hyperlink w:anchor="_Toc55834294" w:history="1">
        <w:r w:rsidR="002F3F06">
          <w:rPr>
            <w:rStyle w:val="aff6"/>
            <w:rFonts w:ascii="宋体" w:hAnsi="宋体"/>
          </w:rPr>
          <w:t>第七章  响应文件（格式）</w:t>
        </w:r>
        <w:r w:rsidR="002F3F06">
          <w:tab/>
        </w:r>
        <w:r w:rsidR="002F3F06">
          <w:fldChar w:fldCharType="begin"/>
        </w:r>
        <w:r w:rsidR="002F3F06">
          <w:instrText xml:space="preserve"> PAGEREF _Toc55834294 \h </w:instrText>
        </w:r>
        <w:r w:rsidR="002F3F06">
          <w:fldChar w:fldCharType="separate"/>
        </w:r>
        <w:r w:rsidR="002F3F06">
          <w:rPr>
            <w:noProof/>
          </w:rPr>
          <w:t>25</w:t>
        </w:r>
        <w:r w:rsidR="002F3F06">
          <w:fldChar w:fldCharType="end"/>
        </w:r>
      </w:hyperlink>
    </w:p>
    <w:p w:rsidR="00A36547" w:rsidRDefault="002F3F06">
      <w:pPr>
        <w:autoSpaceDE w:val="0"/>
        <w:autoSpaceDN w:val="0"/>
        <w:snapToGrid w:val="0"/>
        <w:spacing w:before="100" w:beforeAutospacing="1" w:after="100" w:afterAutospacing="1" w:line="480" w:lineRule="auto"/>
        <w:rPr>
          <w:rFonts w:ascii="宋体" w:hAnsi="宋体"/>
          <w:b/>
          <w:bCs/>
        </w:rPr>
      </w:pPr>
      <w:r>
        <w:rPr>
          <w:rFonts w:ascii="宋体" w:hAnsi="宋体"/>
          <w:b/>
          <w:bCs/>
          <w:sz w:val="28"/>
          <w:szCs w:val="28"/>
        </w:rPr>
        <w:fldChar w:fldCharType="end"/>
      </w:r>
    </w:p>
    <w:p w:rsidR="00A36547" w:rsidRDefault="00A36547">
      <w:pPr>
        <w:spacing w:line="360" w:lineRule="auto"/>
        <w:rPr>
          <w:rFonts w:ascii="宋体" w:hAnsi="宋体"/>
          <w:b/>
          <w:sz w:val="36"/>
          <w:szCs w:val="28"/>
        </w:rPr>
      </w:pPr>
    </w:p>
    <w:p w:rsidR="00A36547" w:rsidRDefault="00A36547">
      <w:pPr>
        <w:spacing w:line="360" w:lineRule="auto"/>
        <w:rPr>
          <w:rFonts w:ascii="宋体" w:hAnsi="宋体"/>
          <w:b/>
          <w:sz w:val="36"/>
          <w:szCs w:val="28"/>
        </w:rPr>
      </w:pPr>
    </w:p>
    <w:p w:rsidR="00A36547" w:rsidRDefault="002F3F06">
      <w:pPr>
        <w:pStyle w:val="10"/>
        <w:numPr>
          <w:ilvl w:val="0"/>
          <w:numId w:val="0"/>
        </w:numPr>
        <w:spacing w:line="276" w:lineRule="auto"/>
        <w:rPr>
          <w:rFonts w:ascii="宋体" w:eastAsia="宋体" w:hAnsi="宋体"/>
          <w:color w:val="auto"/>
          <w:sz w:val="28"/>
          <w:szCs w:val="28"/>
        </w:rPr>
      </w:pPr>
      <w:r>
        <w:rPr>
          <w:rFonts w:ascii="宋体" w:eastAsia="宋体" w:hAnsi="宋体"/>
          <w:color w:val="auto"/>
          <w:sz w:val="28"/>
          <w:szCs w:val="28"/>
        </w:rPr>
        <w:br w:type="page"/>
      </w:r>
      <w:bookmarkStart w:id="0" w:name="_Toc55834288"/>
      <w:r>
        <w:rPr>
          <w:rFonts w:ascii="宋体" w:eastAsia="宋体" w:hAnsi="宋体"/>
          <w:color w:val="auto"/>
          <w:sz w:val="28"/>
          <w:szCs w:val="28"/>
        </w:rPr>
        <w:lastRenderedPageBreak/>
        <w:t>第一章</w:t>
      </w:r>
      <w:r>
        <w:rPr>
          <w:rFonts w:ascii="宋体" w:eastAsia="宋体" w:hAnsi="宋体" w:hint="eastAsia"/>
          <w:color w:val="auto"/>
          <w:sz w:val="28"/>
          <w:szCs w:val="28"/>
        </w:rPr>
        <w:t xml:space="preserve">  </w:t>
      </w:r>
      <w:r>
        <w:rPr>
          <w:rFonts w:ascii="宋体" w:eastAsia="宋体" w:hAnsi="宋体"/>
          <w:color w:val="auto"/>
          <w:sz w:val="28"/>
          <w:szCs w:val="28"/>
        </w:rPr>
        <w:t>竞争性磋商邀请公告</w:t>
      </w:r>
      <w:bookmarkEnd w:id="0"/>
    </w:p>
    <w:p w:rsidR="00A36547" w:rsidRDefault="002F3F06">
      <w:pPr>
        <w:spacing w:line="288" w:lineRule="auto"/>
        <w:ind w:firstLineChars="200" w:firstLine="480"/>
        <w:rPr>
          <w:rFonts w:ascii="宋体" w:hAnsi="宋体" w:cs="宋体"/>
        </w:rPr>
      </w:pPr>
      <w:r>
        <w:rPr>
          <w:rFonts w:ascii="宋体" w:hAnsi="宋体"/>
        </w:rPr>
        <w:t xml:space="preserve"> </w:t>
      </w:r>
      <w:r>
        <w:rPr>
          <w:rFonts w:ascii="宋体" w:hAnsi="宋体" w:cs="宋体" w:hint="eastAsia"/>
        </w:rPr>
        <w:t>青海正开招标代理有限公司受青海省教育厅</w:t>
      </w:r>
      <w:r w:rsidR="0028024B">
        <w:rPr>
          <w:rFonts w:ascii="宋体" w:hAnsi="宋体" w:cs="宋体" w:hint="eastAsia"/>
        </w:rPr>
        <w:t>委托</w:t>
      </w:r>
      <w:bookmarkStart w:id="1" w:name="_GoBack"/>
      <w:bookmarkEnd w:id="1"/>
      <w:r>
        <w:rPr>
          <w:rFonts w:ascii="宋体" w:hAnsi="宋体" w:cs="宋体" w:hint="eastAsia"/>
        </w:rPr>
        <w:t>，现对青海省2022-2024年中小学幼儿园教师培训机构入围项目采用竞争性磋商方式进行采购，兹欢迎合格的供应商参加本项目的竞争性磋商。</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7"/>
        <w:gridCol w:w="7091"/>
      </w:tblGrid>
      <w:tr w:rsidR="00A36547">
        <w:trPr>
          <w:trHeight w:val="616"/>
          <w:jc w:val="center"/>
        </w:trPr>
        <w:tc>
          <w:tcPr>
            <w:tcW w:w="2157" w:type="dxa"/>
            <w:vAlign w:val="center"/>
          </w:tcPr>
          <w:p w:rsidR="00A36547" w:rsidRDefault="002F3F06">
            <w:pPr>
              <w:spacing w:line="288" w:lineRule="auto"/>
              <w:rPr>
                <w:rFonts w:ascii="宋体" w:hAnsi="宋体" w:cs="宋体"/>
              </w:rPr>
            </w:pPr>
            <w:bookmarkStart w:id="2" w:name="_Hlk64801499"/>
            <w:r>
              <w:rPr>
                <w:rFonts w:ascii="宋体" w:hAnsi="宋体" w:cs="宋体" w:hint="eastAsia"/>
              </w:rPr>
              <w:t>采购项目名称</w:t>
            </w:r>
          </w:p>
        </w:tc>
        <w:tc>
          <w:tcPr>
            <w:tcW w:w="7091" w:type="dxa"/>
            <w:vAlign w:val="center"/>
          </w:tcPr>
          <w:p w:rsidR="00A36547" w:rsidRDefault="002F3F06">
            <w:pPr>
              <w:spacing w:line="288" w:lineRule="auto"/>
              <w:rPr>
                <w:rFonts w:ascii="宋体" w:hAnsi="宋体" w:cs="宋体"/>
              </w:rPr>
            </w:pPr>
            <w:r>
              <w:rPr>
                <w:rFonts w:ascii="宋体" w:hAnsi="宋体" w:cs="宋体" w:hint="eastAsia"/>
              </w:rPr>
              <w:t>青海省2022-2024年中小学幼儿园教师培训机构入围项目</w:t>
            </w:r>
          </w:p>
        </w:tc>
      </w:tr>
      <w:bookmarkEnd w:id="2"/>
      <w:tr w:rsidR="00A36547">
        <w:trPr>
          <w:trHeight w:val="696"/>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采购项目编号</w:t>
            </w:r>
          </w:p>
        </w:tc>
        <w:tc>
          <w:tcPr>
            <w:tcW w:w="7091" w:type="dxa"/>
            <w:vAlign w:val="center"/>
          </w:tcPr>
          <w:p w:rsidR="00A36547" w:rsidRDefault="002F3F06">
            <w:pPr>
              <w:spacing w:line="288" w:lineRule="auto"/>
              <w:rPr>
                <w:rFonts w:ascii="宋体" w:hAnsi="宋体" w:cs="宋体"/>
                <w:highlight w:val="yellow"/>
              </w:rPr>
            </w:pPr>
            <w:r>
              <w:rPr>
                <w:rFonts w:ascii="宋体" w:hAnsi="宋体" w:cs="宋体" w:hint="eastAsia"/>
              </w:rPr>
              <w:t>青海正开磋商（服务）20</w:t>
            </w:r>
            <w:r>
              <w:rPr>
                <w:rFonts w:ascii="宋体" w:hAnsi="宋体" w:cs="宋体"/>
              </w:rPr>
              <w:t>22</w:t>
            </w:r>
            <w:r>
              <w:rPr>
                <w:rFonts w:ascii="宋体" w:hAnsi="宋体" w:cs="宋体" w:hint="eastAsia"/>
              </w:rPr>
              <w:t>-</w:t>
            </w:r>
            <w:r>
              <w:rPr>
                <w:rFonts w:ascii="宋体" w:hAnsi="宋体" w:cs="宋体"/>
              </w:rPr>
              <w:t>004</w:t>
            </w:r>
          </w:p>
        </w:tc>
      </w:tr>
      <w:tr w:rsidR="00A36547">
        <w:trPr>
          <w:trHeight w:val="706"/>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采购方式</w:t>
            </w:r>
          </w:p>
        </w:tc>
        <w:tc>
          <w:tcPr>
            <w:tcW w:w="7091" w:type="dxa"/>
            <w:vAlign w:val="center"/>
          </w:tcPr>
          <w:p w:rsidR="00A36547" w:rsidRDefault="002F3F06">
            <w:pPr>
              <w:spacing w:line="288" w:lineRule="auto"/>
              <w:rPr>
                <w:rFonts w:ascii="宋体" w:hAnsi="宋体" w:cs="宋体"/>
              </w:rPr>
            </w:pPr>
            <w:r>
              <w:rPr>
                <w:rFonts w:ascii="宋体" w:hAnsi="宋体" w:cs="宋体" w:hint="eastAsia"/>
              </w:rPr>
              <w:t>竞争性磋商</w:t>
            </w:r>
          </w:p>
        </w:tc>
      </w:tr>
      <w:tr w:rsidR="00A36547">
        <w:trPr>
          <w:trHeight w:val="546"/>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采购预算控制额度</w:t>
            </w:r>
          </w:p>
        </w:tc>
        <w:tc>
          <w:tcPr>
            <w:tcW w:w="7091" w:type="dxa"/>
            <w:vAlign w:val="center"/>
          </w:tcPr>
          <w:p w:rsidR="00A36547" w:rsidRDefault="002F3F06">
            <w:pPr>
              <w:spacing w:line="288" w:lineRule="auto"/>
              <w:rPr>
                <w:rFonts w:ascii="宋体" w:hAnsi="宋体" w:cs="宋体"/>
                <w:highlight w:val="yellow"/>
              </w:rPr>
            </w:pPr>
            <w:r>
              <w:rPr>
                <w:rFonts w:ascii="宋体" w:hAnsi="宋体" w:cs="宋体"/>
              </w:rPr>
              <w:t>0</w:t>
            </w:r>
            <w:r>
              <w:rPr>
                <w:rFonts w:ascii="宋体" w:hAnsi="宋体" w:cs="宋体" w:hint="eastAsia"/>
              </w:rPr>
              <w:t>万元</w:t>
            </w:r>
          </w:p>
        </w:tc>
      </w:tr>
      <w:tr w:rsidR="00A36547">
        <w:trPr>
          <w:trHeight w:val="568"/>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最高限价</w:t>
            </w:r>
          </w:p>
        </w:tc>
        <w:tc>
          <w:tcPr>
            <w:tcW w:w="7091" w:type="dxa"/>
            <w:vAlign w:val="center"/>
          </w:tcPr>
          <w:p w:rsidR="00A36547" w:rsidRDefault="002F3F06">
            <w:pPr>
              <w:spacing w:line="288" w:lineRule="auto"/>
              <w:rPr>
                <w:rFonts w:ascii="宋体" w:hAnsi="宋体" w:cs="宋体"/>
              </w:rPr>
            </w:pPr>
            <w:r>
              <w:rPr>
                <w:rFonts w:ascii="宋体" w:hAnsi="宋体" w:cs="宋体" w:hint="eastAsia"/>
              </w:rPr>
              <w:t>详见“经费标准”</w:t>
            </w:r>
          </w:p>
        </w:tc>
      </w:tr>
      <w:tr w:rsidR="00A36547">
        <w:trPr>
          <w:trHeight w:val="562"/>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项目分包个数</w:t>
            </w:r>
          </w:p>
        </w:tc>
        <w:tc>
          <w:tcPr>
            <w:tcW w:w="7091" w:type="dxa"/>
            <w:vAlign w:val="center"/>
          </w:tcPr>
          <w:p w:rsidR="00A36547" w:rsidRDefault="002F3F06">
            <w:pPr>
              <w:spacing w:line="288" w:lineRule="auto"/>
              <w:rPr>
                <w:rFonts w:ascii="宋体" w:hAnsi="宋体" w:cs="宋体"/>
                <w:highlight w:val="yellow"/>
              </w:rPr>
            </w:pPr>
            <w:r>
              <w:rPr>
                <w:rFonts w:ascii="宋体" w:hAnsi="宋体" w:cs="宋体" w:hint="eastAsia"/>
              </w:rPr>
              <w:t>8个包</w:t>
            </w:r>
          </w:p>
        </w:tc>
      </w:tr>
      <w:tr w:rsidR="00A36547">
        <w:trPr>
          <w:trHeight w:val="504"/>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项目内容</w:t>
            </w:r>
          </w:p>
        </w:tc>
        <w:tc>
          <w:tcPr>
            <w:tcW w:w="7091" w:type="dxa"/>
            <w:vAlign w:val="center"/>
          </w:tcPr>
          <w:p w:rsidR="00A36547" w:rsidRDefault="002F3F06">
            <w:pPr>
              <w:spacing w:line="400" w:lineRule="exact"/>
              <w:rPr>
                <w:rFonts w:ascii="宋体" w:hAnsi="宋体" w:cs="宋体"/>
              </w:rPr>
            </w:pPr>
            <w:r>
              <w:rPr>
                <w:rFonts w:ascii="宋体" w:hAnsi="宋体" w:cs="宋体" w:hint="eastAsia"/>
              </w:rPr>
              <w:t>本次采购为教师培训资质入围采购。分为学前教育类，小学学科类，初中学科类，高中学科类，管理和思政类，语言类，其他综合类，在线培训类8个包；</w:t>
            </w:r>
          </w:p>
          <w:p w:rsidR="00A36547" w:rsidRDefault="002F3F06">
            <w:pPr>
              <w:spacing w:line="400" w:lineRule="exact"/>
              <w:rPr>
                <w:rFonts w:ascii="宋体" w:hAnsi="宋体" w:cs="宋体"/>
              </w:rPr>
            </w:pPr>
            <w:r>
              <w:rPr>
                <w:rFonts w:ascii="宋体" w:hAnsi="宋体" w:cs="宋体" w:hint="eastAsia"/>
              </w:rPr>
              <w:t>具体内容详见《竞争性磋商文件》</w:t>
            </w:r>
          </w:p>
        </w:tc>
      </w:tr>
      <w:tr w:rsidR="00A36547">
        <w:trPr>
          <w:trHeight w:val="1295"/>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供应商资格条件</w:t>
            </w:r>
          </w:p>
        </w:tc>
        <w:tc>
          <w:tcPr>
            <w:tcW w:w="7091" w:type="dxa"/>
            <w:vAlign w:val="center"/>
          </w:tcPr>
          <w:p w:rsidR="00A36547" w:rsidRDefault="002F3F06">
            <w:pPr>
              <w:spacing w:line="360" w:lineRule="auto"/>
              <w:rPr>
                <w:rFonts w:ascii="Arial" w:hAnsi="Arial"/>
                <w:szCs w:val="22"/>
                <w:lang w:val="zh-CN"/>
              </w:rPr>
            </w:pPr>
            <w:r>
              <w:rPr>
                <w:rFonts w:ascii="Arial" w:hAnsi="Arial" w:hint="eastAsia"/>
                <w:szCs w:val="22"/>
                <w:lang w:val="zh-CN"/>
              </w:rPr>
              <w:t>符合《中华人民共和国政府采购法》第</w:t>
            </w:r>
            <w:r>
              <w:rPr>
                <w:rFonts w:ascii="Arial" w:hAnsi="Arial" w:hint="eastAsia"/>
                <w:szCs w:val="22"/>
                <w:lang w:val="zh-CN"/>
              </w:rPr>
              <w:t>22</w:t>
            </w:r>
            <w:r>
              <w:rPr>
                <w:rFonts w:ascii="Arial" w:hAnsi="Arial" w:hint="eastAsia"/>
                <w:szCs w:val="22"/>
                <w:lang w:val="zh-CN"/>
              </w:rPr>
              <w:t>条及《政府采购法实施条例》第</w:t>
            </w:r>
            <w:r>
              <w:rPr>
                <w:rFonts w:ascii="Arial" w:hAnsi="Arial" w:hint="eastAsia"/>
                <w:szCs w:val="22"/>
                <w:lang w:val="zh-CN"/>
              </w:rPr>
              <w:t>17</w:t>
            </w:r>
            <w:r>
              <w:rPr>
                <w:rFonts w:ascii="Arial" w:hAnsi="Arial" w:hint="eastAsia"/>
                <w:szCs w:val="22"/>
                <w:lang w:val="zh-CN"/>
              </w:rPr>
              <w:t>条的规定：</w:t>
            </w:r>
          </w:p>
          <w:p w:rsidR="00A36547" w:rsidRDefault="002F3F06">
            <w:pPr>
              <w:spacing w:line="360" w:lineRule="auto"/>
              <w:rPr>
                <w:rFonts w:ascii="Arial" w:hAnsi="Arial"/>
                <w:szCs w:val="22"/>
                <w:lang w:val="zh-CN"/>
              </w:rPr>
            </w:pPr>
            <w:r>
              <w:rPr>
                <w:rFonts w:ascii="Arial" w:hAnsi="Arial" w:hint="eastAsia"/>
                <w:szCs w:val="22"/>
                <w:lang w:val="zh-CN"/>
              </w:rPr>
              <w:t>(1).</w:t>
            </w:r>
            <w:r>
              <w:rPr>
                <w:rFonts w:ascii="Arial" w:hAnsi="Arial" w:hint="eastAsia"/>
                <w:szCs w:val="22"/>
                <w:lang w:val="zh-CN"/>
              </w:rPr>
              <w:t>具有独立承担民事责任的能力（提供法人或者其他组织的营业执照等证明文件）；</w:t>
            </w:r>
          </w:p>
          <w:p w:rsidR="00A36547" w:rsidRDefault="002F3F06">
            <w:pPr>
              <w:spacing w:line="360" w:lineRule="auto"/>
              <w:rPr>
                <w:rFonts w:ascii="Arial" w:hAnsi="Arial"/>
                <w:szCs w:val="22"/>
                <w:lang w:val="zh-CN"/>
              </w:rPr>
            </w:pPr>
            <w:r>
              <w:rPr>
                <w:rFonts w:ascii="Arial" w:hAnsi="Arial" w:hint="eastAsia"/>
                <w:szCs w:val="22"/>
                <w:lang w:val="zh-CN"/>
              </w:rPr>
              <w:t>(2).</w:t>
            </w:r>
            <w:r>
              <w:rPr>
                <w:rFonts w:ascii="Arial" w:hAnsi="Arial" w:hint="eastAsia"/>
                <w:szCs w:val="22"/>
                <w:lang w:val="zh-CN"/>
              </w:rPr>
              <w:t>具有良好的商业信誉和健全的财务会计制度（提供经第三方出具</w:t>
            </w:r>
            <w:r>
              <w:rPr>
                <w:rFonts w:ascii="Arial" w:hAnsi="Arial" w:hint="eastAsia"/>
                <w:szCs w:val="22"/>
                <w:lang w:val="zh-CN"/>
              </w:rPr>
              <w:t>2020</w:t>
            </w:r>
            <w:r>
              <w:rPr>
                <w:rFonts w:ascii="Arial" w:hAnsi="Arial" w:hint="eastAsia"/>
                <w:szCs w:val="22"/>
                <w:lang w:val="zh-CN"/>
              </w:rPr>
              <w:t>年度财务状况审计报告）（事业单位、社会团体、学校除外）；</w:t>
            </w:r>
          </w:p>
          <w:p w:rsidR="00A36547" w:rsidRDefault="002F3F06">
            <w:pPr>
              <w:spacing w:line="360" w:lineRule="auto"/>
              <w:rPr>
                <w:rFonts w:ascii="Arial" w:hAnsi="Arial"/>
                <w:szCs w:val="22"/>
                <w:lang w:val="zh-CN"/>
              </w:rPr>
            </w:pPr>
            <w:r>
              <w:rPr>
                <w:rFonts w:ascii="Arial" w:hAnsi="Arial" w:hint="eastAsia"/>
                <w:szCs w:val="22"/>
                <w:lang w:val="zh-CN"/>
              </w:rPr>
              <w:t>(3).</w:t>
            </w:r>
            <w:r>
              <w:rPr>
                <w:rFonts w:ascii="Arial" w:hAnsi="Arial" w:hint="eastAsia"/>
                <w:szCs w:val="22"/>
                <w:lang w:val="zh-CN"/>
              </w:rPr>
              <w:t>具备履行合同所必需的设备和专业技术能力的证明材料；</w:t>
            </w:r>
          </w:p>
          <w:p w:rsidR="00A36547" w:rsidRDefault="002F3F06">
            <w:pPr>
              <w:spacing w:line="360" w:lineRule="auto"/>
              <w:rPr>
                <w:rFonts w:ascii="Arial" w:hAnsi="Arial"/>
                <w:szCs w:val="22"/>
                <w:lang w:val="zh-CN"/>
              </w:rPr>
            </w:pPr>
            <w:r>
              <w:rPr>
                <w:rFonts w:ascii="Arial" w:hAnsi="Arial" w:hint="eastAsia"/>
                <w:szCs w:val="22"/>
                <w:lang w:val="zh-CN"/>
              </w:rPr>
              <w:t>(4).</w:t>
            </w:r>
            <w:r>
              <w:rPr>
                <w:rFonts w:ascii="Arial" w:hAnsi="Arial" w:hint="eastAsia"/>
                <w:szCs w:val="22"/>
                <w:lang w:val="zh-CN"/>
              </w:rPr>
              <w:t>有依法缴纳税收和社会保障资金的良好记录（提供近半年中的任意</w:t>
            </w:r>
            <w:r>
              <w:rPr>
                <w:rFonts w:ascii="Arial" w:hAnsi="Arial" w:hint="eastAsia"/>
                <w:szCs w:val="22"/>
                <w:lang w:val="zh-CN"/>
              </w:rPr>
              <w:t>3</w:t>
            </w:r>
            <w:r>
              <w:rPr>
                <w:rFonts w:ascii="Arial" w:hAnsi="Arial" w:hint="eastAsia"/>
                <w:szCs w:val="22"/>
                <w:lang w:val="zh-CN"/>
              </w:rPr>
              <w:t>个月的纳税和社保缴纳凭证）（事业单位、社会团体、学校除外）；</w:t>
            </w:r>
          </w:p>
          <w:p w:rsidR="00A36547" w:rsidRDefault="002F3F06">
            <w:pPr>
              <w:spacing w:line="360" w:lineRule="auto"/>
              <w:rPr>
                <w:rFonts w:ascii="Arial" w:hAnsi="Arial"/>
                <w:szCs w:val="22"/>
                <w:lang w:val="zh-CN"/>
              </w:rPr>
            </w:pPr>
            <w:r>
              <w:rPr>
                <w:rFonts w:ascii="Arial" w:hAnsi="Arial" w:hint="eastAsia"/>
                <w:szCs w:val="22"/>
                <w:lang w:val="zh-CN"/>
              </w:rPr>
              <w:t xml:space="preserve">(5). </w:t>
            </w:r>
            <w:r>
              <w:rPr>
                <w:rFonts w:ascii="Arial" w:hAnsi="Arial" w:hint="eastAsia"/>
                <w:szCs w:val="22"/>
                <w:lang w:val="zh-CN"/>
              </w:rPr>
              <w:t>参加政府采购活动前三年内，在经营活动中没有重大违法记录（提供无重大违法记录声明）；</w:t>
            </w:r>
          </w:p>
          <w:p w:rsidR="00A36547" w:rsidRDefault="002F3F06">
            <w:pPr>
              <w:spacing w:line="360" w:lineRule="auto"/>
              <w:rPr>
                <w:rFonts w:ascii="Arial" w:hAnsi="Arial"/>
                <w:szCs w:val="22"/>
                <w:lang w:val="zh-CN"/>
              </w:rPr>
            </w:pPr>
            <w:r>
              <w:rPr>
                <w:rFonts w:ascii="Arial" w:hAnsi="Arial" w:hint="eastAsia"/>
                <w:szCs w:val="22"/>
                <w:lang w:val="zh-CN"/>
              </w:rPr>
              <w:lastRenderedPageBreak/>
              <w:t>(6).</w:t>
            </w:r>
            <w:r>
              <w:rPr>
                <w:rFonts w:ascii="Arial" w:hAnsi="Arial" w:hint="eastAsia"/>
                <w:szCs w:val="22"/>
                <w:lang w:val="zh-CN"/>
              </w:rPr>
              <w:t>其他资格条件：</w:t>
            </w:r>
          </w:p>
          <w:p w:rsidR="00A36547" w:rsidRDefault="002F3F06">
            <w:pPr>
              <w:spacing w:line="360" w:lineRule="auto"/>
              <w:rPr>
                <w:rFonts w:ascii="Arial" w:hAnsi="Arial"/>
                <w:szCs w:val="22"/>
                <w:lang w:val="zh-CN"/>
              </w:rPr>
            </w:pPr>
            <w:r>
              <w:rPr>
                <w:rFonts w:ascii="Arial" w:hAnsi="Arial" w:hint="eastAsia"/>
                <w:szCs w:val="22"/>
                <w:lang w:val="zh-CN"/>
              </w:rPr>
              <w:t>1.</w:t>
            </w:r>
            <w:r>
              <w:rPr>
                <w:rFonts w:ascii="Arial" w:hAnsi="Arial" w:hint="eastAsia"/>
                <w:szCs w:val="22"/>
                <w:lang w:val="zh-CN"/>
              </w:rPr>
              <w:t>经信用中国（</w:t>
            </w:r>
            <w:r>
              <w:rPr>
                <w:rFonts w:ascii="Arial" w:hAnsi="Arial" w:hint="eastAsia"/>
                <w:szCs w:val="22"/>
                <w:lang w:val="zh-CN"/>
              </w:rPr>
              <w:t>www.creditchina.gov.cn</w:t>
            </w:r>
            <w:r>
              <w:rPr>
                <w:rFonts w:ascii="Arial" w:hAnsi="Arial" w:hint="eastAsia"/>
                <w:szCs w:val="22"/>
                <w:lang w:val="zh-CN"/>
              </w:rPr>
              <w:t>）、中国政府采购网（</w:t>
            </w:r>
            <w:r>
              <w:rPr>
                <w:rFonts w:ascii="Arial" w:hAnsi="Arial" w:hint="eastAsia"/>
                <w:szCs w:val="22"/>
                <w:lang w:val="zh-CN"/>
              </w:rPr>
              <w:t>www.ccgp.gov.cn</w:t>
            </w:r>
            <w:r>
              <w:rPr>
                <w:rFonts w:ascii="Arial" w:hAnsi="Arial" w:hint="eastAsia"/>
                <w:szCs w:val="22"/>
                <w:lang w:val="zh-CN"/>
              </w:rPr>
              <w:t>）等渠道查询后，列入失信被执行人、重大税收违法案件当事人名单、政府采购严重违法失信行为记录名单的，取消投标资格。（附“信用中国”网站“下载信用信息报告”栏中的法人和其他组织信用信息，时间为响应文件提交截止时间前</w:t>
            </w:r>
            <w:r>
              <w:rPr>
                <w:rFonts w:ascii="Arial" w:hAnsi="Arial"/>
                <w:szCs w:val="22"/>
                <w:lang w:val="zh-CN"/>
              </w:rPr>
              <w:t>1</w:t>
            </w:r>
            <w:r>
              <w:rPr>
                <w:rFonts w:ascii="Arial" w:hAnsi="Arial" w:hint="eastAsia"/>
                <w:szCs w:val="22"/>
                <w:lang w:val="zh-CN"/>
              </w:rPr>
              <w:t>0</w:t>
            </w:r>
            <w:r>
              <w:rPr>
                <w:rFonts w:ascii="Arial" w:hAnsi="Arial" w:hint="eastAsia"/>
                <w:szCs w:val="22"/>
                <w:lang w:val="zh-CN"/>
              </w:rPr>
              <w:t>天内）；</w:t>
            </w:r>
          </w:p>
          <w:p w:rsidR="00A36547" w:rsidRDefault="002F3F06">
            <w:pPr>
              <w:spacing w:line="360" w:lineRule="auto"/>
              <w:rPr>
                <w:rFonts w:ascii="Arial" w:hAnsi="Arial"/>
                <w:szCs w:val="22"/>
                <w:lang w:val="zh-CN"/>
              </w:rPr>
            </w:pPr>
            <w:r>
              <w:rPr>
                <w:rFonts w:ascii="Arial" w:hAnsi="Arial" w:hint="eastAsia"/>
                <w:szCs w:val="22"/>
                <w:lang w:val="zh-CN"/>
              </w:rPr>
              <w:t>2.</w:t>
            </w:r>
            <w:r>
              <w:rPr>
                <w:rFonts w:ascii="Arial" w:hAnsi="Arial" w:hint="eastAsia"/>
                <w:szCs w:val="22"/>
                <w:lang w:val="zh-CN"/>
              </w:rPr>
              <w:t>单位负责人为同一人或者存在直接控股、管理关系的不同供应商，不得参加同一合同项下的政府采购活动。否则，取消投标资格；</w:t>
            </w:r>
          </w:p>
          <w:p w:rsidR="00A36547" w:rsidRDefault="002F3F06">
            <w:pPr>
              <w:spacing w:line="360" w:lineRule="auto"/>
              <w:rPr>
                <w:rFonts w:ascii="Arial" w:hAnsi="Arial"/>
                <w:szCs w:val="22"/>
                <w:lang w:val="zh-CN"/>
              </w:rPr>
            </w:pPr>
            <w:r>
              <w:rPr>
                <w:rFonts w:ascii="Arial" w:hAnsi="Arial" w:hint="eastAsia"/>
                <w:szCs w:val="22"/>
                <w:lang w:val="zh-CN"/>
              </w:rPr>
              <w:t>3.</w:t>
            </w:r>
            <w:r>
              <w:rPr>
                <w:rFonts w:ascii="Arial" w:hAnsi="Arial" w:hint="eastAsia"/>
                <w:szCs w:val="22"/>
                <w:lang w:val="zh-CN"/>
              </w:rPr>
              <w:t>为本采购项目提供整体设计、规范编制或者项目管理、监理、检测等服务的供应商，不得再参加该采购项目的其他采购活动；</w:t>
            </w:r>
          </w:p>
          <w:p w:rsidR="00A36547" w:rsidRDefault="002F3F06">
            <w:pPr>
              <w:spacing w:line="360" w:lineRule="auto"/>
              <w:rPr>
                <w:rFonts w:ascii="Arial" w:hAnsi="Arial"/>
                <w:szCs w:val="22"/>
                <w:lang w:val="zh-CN"/>
              </w:rPr>
            </w:pPr>
            <w:r>
              <w:rPr>
                <w:rFonts w:ascii="Arial" w:hAnsi="Arial" w:hint="eastAsia"/>
                <w:szCs w:val="22"/>
                <w:lang w:val="zh-CN"/>
              </w:rPr>
              <w:t>4.</w:t>
            </w:r>
            <w:r>
              <w:rPr>
                <w:rFonts w:ascii="Arial" w:hAnsi="Arial" w:hint="eastAsia"/>
                <w:szCs w:val="22"/>
                <w:lang w:val="zh-CN"/>
              </w:rPr>
              <w:t>其他资格条件：</w:t>
            </w:r>
          </w:p>
          <w:p w:rsidR="00A36547" w:rsidRDefault="002F3F06">
            <w:pPr>
              <w:spacing w:line="360" w:lineRule="auto"/>
              <w:rPr>
                <w:rFonts w:ascii="Arial" w:hAnsi="Arial"/>
                <w:szCs w:val="22"/>
                <w:lang w:val="zh-CN"/>
              </w:rPr>
            </w:pPr>
            <w:r>
              <w:rPr>
                <w:rFonts w:ascii="Arial" w:hAnsi="Arial" w:hint="eastAsia"/>
                <w:szCs w:val="22"/>
                <w:lang w:val="zh-CN"/>
              </w:rPr>
              <w:t>4.1.</w:t>
            </w:r>
            <w:r>
              <w:rPr>
                <w:rFonts w:ascii="Arial" w:hAnsi="Arial" w:hint="eastAsia"/>
                <w:szCs w:val="22"/>
                <w:lang w:val="zh-CN"/>
              </w:rPr>
              <w:t>自</w:t>
            </w:r>
            <w:r>
              <w:rPr>
                <w:rFonts w:ascii="Arial" w:hAnsi="Arial" w:hint="eastAsia"/>
                <w:szCs w:val="22"/>
                <w:lang w:val="zh-CN"/>
              </w:rPr>
              <w:t>2017</w:t>
            </w:r>
            <w:r>
              <w:rPr>
                <w:rFonts w:ascii="Arial" w:hAnsi="Arial" w:hint="eastAsia"/>
                <w:szCs w:val="22"/>
                <w:lang w:val="zh-CN"/>
              </w:rPr>
              <w:t>年以来具有连续承担</w:t>
            </w:r>
            <w:r>
              <w:rPr>
                <w:rFonts w:ascii="Arial" w:hAnsi="Arial" w:hint="eastAsia"/>
                <w:szCs w:val="22"/>
                <w:lang w:val="zh-CN"/>
              </w:rPr>
              <w:t>5</w:t>
            </w:r>
            <w:r>
              <w:rPr>
                <w:rFonts w:ascii="Arial" w:hAnsi="Arial" w:hint="eastAsia"/>
                <w:szCs w:val="22"/>
                <w:lang w:val="zh-CN"/>
              </w:rPr>
              <w:t>年及以上省级教师培训经验（提供培训承担通知文件</w:t>
            </w:r>
            <w:r>
              <w:rPr>
                <w:rFonts w:ascii="Arial" w:hAnsi="Arial"/>
                <w:szCs w:val="22"/>
              </w:rPr>
              <w:t>、项目合同（协议）</w:t>
            </w:r>
            <w:r>
              <w:rPr>
                <w:rFonts w:ascii="Arial" w:hAnsi="Arial" w:hint="eastAsia"/>
                <w:szCs w:val="22"/>
                <w:lang w:val="zh-CN"/>
              </w:rPr>
              <w:t>等相关证明材料）</w:t>
            </w:r>
            <w:r>
              <w:rPr>
                <w:rFonts w:ascii="Arial" w:hAnsi="Arial" w:hint="eastAsia"/>
                <w:szCs w:val="22"/>
                <w:lang w:val="zh-CN"/>
              </w:rPr>
              <w:t>;</w:t>
            </w:r>
          </w:p>
          <w:p w:rsidR="00A36547" w:rsidRDefault="002F3F06">
            <w:pPr>
              <w:spacing w:line="360" w:lineRule="auto"/>
              <w:rPr>
                <w:rFonts w:ascii="Arial" w:hAnsi="Arial"/>
                <w:szCs w:val="22"/>
                <w:lang w:val="zh-CN"/>
              </w:rPr>
            </w:pPr>
            <w:r>
              <w:rPr>
                <w:rFonts w:ascii="Arial" w:hAnsi="Arial" w:hint="eastAsia"/>
                <w:szCs w:val="22"/>
                <w:lang w:val="zh-CN"/>
              </w:rPr>
              <w:t>4.2.</w:t>
            </w:r>
            <w:r>
              <w:rPr>
                <w:rFonts w:ascii="Arial" w:hAnsi="Arial" w:hint="eastAsia"/>
                <w:szCs w:val="22"/>
                <w:lang w:val="zh-CN"/>
              </w:rPr>
              <w:t>包</w:t>
            </w:r>
            <w:r>
              <w:rPr>
                <w:rFonts w:ascii="Arial" w:hAnsi="Arial" w:hint="eastAsia"/>
                <w:szCs w:val="22"/>
                <w:lang w:val="zh-CN"/>
              </w:rPr>
              <w:t>1-</w:t>
            </w:r>
            <w:r>
              <w:rPr>
                <w:rFonts w:ascii="Arial" w:hAnsi="Arial" w:hint="eastAsia"/>
                <w:szCs w:val="22"/>
                <w:lang w:val="zh-CN"/>
              </w:rPr>
              <w:t>包</w:t>
            </w:r>
            <w:r>
              <w:rPr>
                <w:rFonts w:ascii="Arial" w:hAnsi="Arial" w:hint="eastAsia"/>
                <w:szCs w:val="22"/>
                <w:lang w:val="zh-CN"/>
              </w:rPr>
              <w:t>7</w:t>
            </w:r>
            <w:r>
              <w:rPr>
                <w:rFonts w:ascii="Arial" w:hAnsi="Arial" w:hint="eastAsia"/>
                <w:szCs w:val="22"/>
                <w:lang w:val="zh-CN"/>
              </w:rPr>
              <w:t>还需具备承担不同层次师资培训的场所、教学设施设备，提供项目实施所需的良好教学和后勤保障条件。其中自有校舍面积不少于</w:t>
            </w:r>
            <w:r>
              <w:rPr>
                <w:rFonts w:ascii="Arial" w:hAnsi="Arial" w:hint="eastAsia"/>
                <w:szCs w:val="22"/>
                <w:lang w:val="zh-CN"/>
              </w:rPr>
              <w:t>1000</w:t>
            </w:r>
            <w:r>
              <w:rPr>
                <w:rFonts w:ascii="Arial" w:hAnsi="Arial" w:hint="eastAsia"/>
                <w:szCs w:val="22"/>
                <w:lang w:val="zh-CN"/>
              </w:rPr>
              <w:t>平方米。（提供含自有产权或有租用期在</w:t>
            </w:r>
            <w:r>
              <w:rPr>
                <w:rFonts w:ascii="Arial" w:hAnsi="Arial" w:hint="eastAsia"/>
                <w:szCs w:val="22"/>
                <w:lang w:val="zh-CN"/>
              </w:rPr>
              <w:t>3</w:t>
            </w:r>
            <w:r>
              <w:rPr>
                <w:rFonts w:ascii="Arial" w:hAnsi="Arial" w:hint="eastAsia"/>
                <w:szCs w:val="22"/>
                <w:lang w:val="zh-CN"/>
              </w:rPr>
              <w:t>年以上长期租赁合同）</w:t>
            </w:r>
            <w:r>
              <w:rPr>
                <w:rFonts w:ascii="Arial" w:hAnsi="Arial" w:hint="eastAsia"/>
                <w:szCs w:val="22"/>
                <w:lang w:val="zh-CN"/>
              </w:rPr>
              <w:t>;</w:t>
            </w:r>
          </w:p>
          <w:p w:rsidR="00A36547" w:rsidRDefault="002F3F06">
            <w:pPr>
              <w:spacing w:line="360" w:lineRule="auto"/>
              <w:rPr>
                <w:rFonts w:ascii="Arial" w:hAnsi="Arial"/>
                <w:szCs w:val="22"/>
                <w:lang w:val="zh-CN"/>
              </w:rPr>
            </w:pPr>
            <w:r>
              <w:rPr>
                <w:rFonts w:ascii="Arial" w:hAnsi="Arial" w:hint="eastAsia"/>
                <w:szCs w:val="22"/>
                <w:lang w:val="zh-CN"/>
              </w:rPr>
              <w:t>4.3.</w:t>
            </w:r>
            <w:r>
              <w:rPr>
                <w:rFonts w:ascii="Arial" w:hAnsi="Arial" w:hint="eastAsia"/>
                <w:szCs w:val="22"/>
                <w:lang w:val="zh-CN"/>
              </w:rPr>
              <w:t>包</w:t>
            </w:r>
            <w:r>
              <w:rPr>
                <w:rFonts w:ascii="Arial" w:hAnsi="Arial" w:hint="eastAsia"/>
                <w:szCs w:val="22"/>
                <w:lang w:val="zh-CN"/>
              </w:rPr>
              <w:t>1-</w:t>
            </w:r>
            <w:r>
              <w:rPr>
                <w:rFonts w:ascii="Arial" w:hAnsi="Arial" w:hint="eastAsia"/>
                <w:szCs w:val="22"/>
                <w:lang w:val="zh-CN"/>
              </w:rPr>
              <w:t>包</w:t>
            </w:r>
            <w:r>
              <w:rPr>
                <w:rFonts w:ascii="Arial" w:hAnsi="Arial" w:hint="eastAsia"/>
                <w:szCs w:val="22"/>
                <w:lang w:val="zh-CN"/>
              </w:rPr>
              <w:t>7</w:t>
            </w:r>
            <w:r>
              <w:rPr>
                <w:rFonts w:ascii="Arial" w:hAnsi="Arial" w:hint="eastAsia"/>
                <w:szCs w:val="22"/>
                <w:lang w:val="zh-CN"/>
              </w:rPr>
              <w:t>供应商还需具备符合少数民族饮食习惯的餐饮条件（提供证明材料）；</w:t>
            </w:r>
          </w:p>
          <w:p w:rsidR="00A36547" w:rsidRDefault="002F3F06">
            <w:pPr>
              <w:spacing w:line="288" w:lineRule="auto"/>
              <w:rPr>
                <w:rFonts w:ascii="宋体" w:hAnsi="宋体" w:cs="宋体"/>
              </w:rPr>
            </w:pPr>
            <w:r>
              <w:rPr>
                <w:rFonts w:ascii="Arial" w:hAnsi="Arial" w:hint="eastAsia"/>
                <w:szCs w:val="22"/>
                <w:lang w:val="zh-CN"/>
              </w:rPr>
              <w:t xml:space="preserve">4.4. </w:t>
            </w:r>
            <w:r>
              <w:rPr>
                <w:rFonts w:ascii="Arial" w:hAnsi="Arial" w:hint="eastAsia"/>
                <w:szCs w:val="22"/>
                <w:lang w:val="zh-CN"/>
              </w:rPr>
              <w:t>包</w:t>
            </w:r>
            <w:r>
              <w:rPr>
                <w:rFonts w:ascii="Arial" w:hAnsi="Arial" w:hint="eastAsia"/>
                <w:szCs w:val="22"/>
                <w:lang w:val="zh-CN"/>
              </w:rPr>
              <w:t>8</w:t>
            </w:r>
            <w:r>
              <w:rPr>
                <w:rFonts w:ascii="Arial" w:hAnsi="Arial" w:hint="eastAsia"/>
                <w:szCs w:val="22"/>
                <w:lang w:val="zh-CN"/>
              </w:rPr>
              <w:t>供应商还需具备工业和信息化部备案</w:t>
            </w:r>
            <w:r>
              <w:rPr>
                <w:rFonts w:ascii="Arial" w:hAnsi="Arial" w:hint="eastAsia"/>
                <w:szCs w:val="22"/>
                <w:lang w:val="zh-CN"/>
              </w:rPr>
              <w:t>ICP</w:t>
            </w:r>
            <w:r>
              <w:rPr>
                <w:rFonts w:ascii="Arial" w:hAnsi="Arial" w:hint="eastAsia"/>
                <w:szCs w:val="22"/>
                <w:lang w:val="zh-CN"/>
              </w:rPr>
              <w:t>、公用网络</w:t>
            </w:r>
            <w:r>
              <w:rPr>
                <w:rFonts w:ascii="Arial" w:hAnsi="Arial" w:hint="eastAsia"/>
                <w:szCs w:val="22"/>
                <w:lang w:val="zh-CN"/>
              </w:rPr>
              <w:t>IP</w:t>
            </w:r>
            <w:r>
              <w:rPr>
                <w:rFonts w:ascii="Arial" w:hAnsi="Arial" w:hint="eastAsia"/>
                <w:szCs w:val="22"/>
                <w:lang w:val="zh-CN"/>
              </w:rPr>
              <w:t>地址和域名（提供证明材料）。</w:t>
            </w:r>
          </w:p>
        </w:tc>
      </w:tr>
      <w:tr w:rsidR="00A36547">
        <w:trPr>
          <w:jc w:val="center"/>
        </w:trPr>
        <w:tc>
          <w:tcPr>
            <w:tcW w:w="2157" w:type="dxa"/>
            <w:vAlign w:val="center"/>
          </w:tcPr>
          <w:p w:rsidR="00A36547" w:rsidRDefault="002F3F06">
            <w:pPr>
              <w:spacing w:line="288" w:lineRule="auto"/>
              <w:jc w:val="both"/>
              <w:rPr>
                <w:rFonts w:ascii="宋体" w:hAnsi="宋体" w:cs="宋体"/>
              </w:rPr>
            </w:pPr>
            <w:r>
              <w:rPr>
                <w:rFonts w:ascii="宋体" w:hAnsi="宋体" w:cs="宋体" w:hint="eastAsia"/>
              </w:rPr>
              <w:lastRenderedPageBreak/>
              <w:t>磋商公告发布时间</w:t>
            </w:r>
          </w:p>
        </w:tc>
        <w:tc>
          <w:tcPr>
            <w:tcW w:w="7091" w:type="dxa"/>
            <w:vAlign w:val="center"/>
          </w:tcPr>
          <w:p w:rsidR="00A36547" w:rsidRDefault="002F3F06">
            <w:pPr>
              <w:spacing w:line="288" w:lineRule="auto"/>
              <w:jc w:val="both"/>
              <w:rPr>
                <w:rFonts w:ascii="宋体" w:hAnsi="宋体" w:cs="宋体"/>
                <w:color w:val="000000"/>
                <w:highlight w:val="yellow"/>
              </w:rPr>
            </w:pPr>
            <w:r>
              <w:rPr>
                <w:rFonts w:ascii="宋体" w:hAnsi="宋体" w:cs="宋体" w:hint="eastAsia"/>
                <w:color w:val="000000"/>
              </w:rPr>
              <w:t>20</w:t>
            </w:r>
            <w:r>
              <w:rPr>
                <w:rFonts w:ascii="宋体" w:hAnsi="宋体" w:cs="宋体"/>
                <w:color w:val="000000"/>
              </w:rPr>
              <w:t>22</w:t>
            </w:r>
            <w:r>
              <w:rPr>
                <w:rFonts w:ascii="宋体" w:hAnsi="宋体" w:cs="宋体" w:hint="eastAsia"/>
                <w:color w:val="000000"/>
              </w:rPr>
              <w:t>年</w:t>
            </w:r>
            <w:r>
              <w:rPr>
                <w:rFonts w:ascii="宋体" w:hAnsi="宋体" w:cs="宋体"/>
                <w:color w:val="000000"/>
              </w:rPr>
              <w:t>3</w:t>
            </w:r>
            <w:r>
              <w:rPr>
                <w:rFonts w:ascii="宋体" w:hAnsi="宋体" w:cs="宋体" w:hint="eastAsia"/>
                <w:color w:val="000000"/>
              </w:rPr>
              <w:t>月</w:t>
            </w:r>
            <w:r w:rsidR="00401ECE">
              <w:rPr>
                <w:rFonts w:ascii="宋体" w:hAnsi="宋体" w:cs="宋体"/>
                <w:color w:val="000000"/>
              </w:rPr>
              <w:t>16</w:t>
            </w:r>
            <w:r>
              <w:rPr>
                <w:rFonts w:ascii="宋体" w:hAnsi="宋体" w:cs="宋体" w:hint="eastAsia"/>
                <w:color w:val="000000"/>
              </w:rPr>
              <w:t>日</w:t>
            </w:r>
          </w:p>
        </w:tc>
      </w:tr>
      <w:tr w:rsidR="00A36547">
        <w:trPr>
          <w:jc w:val="center"/>
        </w:trPr>
        <w:tc>
          <w:tcPr>
            <w:tcW w:w="2157" w:type="dxa"/>
            <w:vAlign w:val="center"/>
          </w:tcPr>
          <w:p w:rsidR="00A36547" w:rsidRDefault="002F3F06">
            <w:pPr>
              <w:spacing w:line="288" w:lineRule="auto"/>
              <w:jc w:val="both"/>
              <w:rPr>
                <w:rFonts w:ascii="宋体" w:hAnsi="宋体" w:cs="宋体"/>
              </w:rPr>
            </w:pPr>
            <w:r>
              <w:rPr>
                <w:rFonts w:ascii="宋体" w:hAnsi="宋体" w:cs="宋体" w:hint="eastAsia"/>
              </w:rPr>
              <w:t>磋商文件发售起止时间</w:t>
            </w:r>
          </w:p>
        </w:tc>
        <w:tc>
          <w:tcPr>
            <w:tcW w:w="7091" w:type="dxa"/>
            <w:vAlign w:val="center"/>
          </w:tcPr>
          <w:p w:rsidR="00A36547" w:rsidRDefault="002F3F06">
            <w:pPr>
              <w:spacing w:line="288" w:lineRule="auto"/>
              <w:jc w:val="both"/>
              <w:rPr>
                <w:rFonts w:ascii="宋体" w:hAnsi="宋体" w:cs="宋体"/>
                <w:color w:val="000000"/>
                <w:highlight w:val="yellow"/>
              </w:rPr>
            </w:pPr>
            <w:r>
              <w:rPr>
                <w:rFonts w:ascii="宋体" w:hAnsi="宋体" w:cs="宋体" w:hint="eastAsia"/>
                <w:color w:val="000000"/>
              </w:rPr>
              <w:t>20</w:t>
            </w:r>
            <w:r>
              <w:rPr>
                <w:rFonts w:ascii="宋体" w:hAnsi="宋体" w:cs="宋体"/>
                <w:color w:val="000000"/>
              </w:rPr>
              <w:t>22</w:t>
            </w:r>
            <w:r>
              <w:rPr>
                <w:rFonts w:ascii="宋体" w:hAnsi="宋体" w:cs="宋体" w:hint="eastAsia"/>
                <w:color w:val="000000"/>
              </w:rPr>
              <w:t>年</w:t>
            </w:r>
            <w:r>
              <w:rPr>
                <w:rFonts w:ascii="宋体" w:hAnsi="宋体" w:cs="宋体"/>
                <w:color w:val="000000"/>
              </w:rPr>
              <w:t>3</w:t>
            </w:r>
            <w:r>
              <w:rPr>
                <w:rFonts w:ascii="宋体" w:hAnsi="宋体" w:cs="宋体" w:hint="eastAsia"/>
                <w:color w:val="000000"/>
              </w:rPr>
              <w:t>月</w:t>
            </w:r>
            <w:r w:rsidR="00401ECE">
              <w:rPr>
                <w:rFonts w:ascii="宋体" w:hAnsi="宋体" w:cs="宋体"/>
                <w:color w:val="000000"/>
              </w:rPr>
              <w:t>17</w:t>
            </w:r>
            <w:r>
              <w:rPr>
                <w:rFonts w:ascii="宋体" w:hAnsi="宋体" w:cs="宋体" w:hint="eastAsia"/>
                <w:color w:val="000000"/>
              </w:rPr>
              <w:t>日至20</w:t>
            </w:r>
            <w:r>
              <w:rPr>
                <w:rFonts w:ascii="宋体" w:hAnsi="宋体" w:cs="宋体"/>
                <w:color w:val="000000"/>
              </w:rPr>
              <w:t>22</w:t>
            </w:r>
            <w:r>
              <w:rPr>
                <w:rFonts w:ascii="宋体" w:hAnsi="宋体" w:cs="宋体" w:hint="eastAsia"/>
                <w:color w:val="000000"/>
              </w:rPr>
              <w:t>年</w:t>
            </w:r>
            <w:r>
              <w:rPr>
                <w:rFonts w:ascii="宋体" w:hAnsi="宋体" w:cs="宋体"/>
                <w:color w:val="000000"/>
              </w:rPr>
              <w:t>3</w:t>
            </w:r>
            <w:r>
              <w:rPr>
                <w:rFonts w:ascii="宋体" w:hAnsi="宋体" w:cs="宋体" w:hint="eastAsia"/>
                <w:color w:val="000000"/>
              </w:rPr>
              <w:t>月</w:t>
            </w:r>
            <w:r w:rsidR="00401ECE">
              <w:rPr>
                <w:rFonts w:ascii="宋体" w:hAnsi="宋体" w:cs="宋体"/>
                <w:color w:val="000000"/>
              </w:rPr>
              <w:t>23</w:t>
            </w:r>
            <w:r>
              <w:rPr>
                <w:rFonts w:ascii="宋体" w:hAnsi="宋体" w:cs="宋体" w:hint="eastAsia"/>
                <w:color w:val="000000"/>
              </w:rPr>
              <w:t>日上午9:00- 12:00，下午14：</w:t>
            </w:r>
            <w:r>
              <w:rPr>
                <w:rFonts w:ascii="宋体" w:hAnsi="宋体" w:cs="宋体"/>
                <w:color w:val="000000"/>
              </w:rPr>
              <w:t>0</w:t>
            </w:r>
            <w:r>
              <w:rPr>
                <w:rFonts w:ascii="宋体" w:hAnsi="宋体" w:cs="宋体" w:hint="eastAsia"/>
                <w:color w:val="000000"/>
              </w:rPr>
              <w:t>0-17：30（北京时间）节假日除外。</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磋商文件发售方式</w:t>
            </w:r>
          </w:p>
        </w:tc>
        <w:tc>
          <w:tcPr>
            <w:tcW w:w="7091" w:type="dxa"/>
            <w:vAlign w:val="center"/>
          </w:tcPr>
          <w:p w:rsidR="00A36547" w:rsidRDefault="002F3F06">
            <w:pPr>
              <w:spacing w:line="288" w:lineRule="auto"/>
              <w:rPr>
                <w:rFonts w:ascii="宋体" w:hAnsi="宋体" w:cs="宋体"/>
              </w:rPr>
            </w:pPr>
            <w:r>
              <w:rPr>
                <w:rFonts w:ascii="宋体" w:hAnsi="宋体" w:cs="宋体" w:hint="eastAsia"/>
              </w:rPr>
              <w:t>线上报名</w:t>
            </w:r>
          </w:p>
        </w:tc>
      </w:tr>
      <w:tr w:rsidR="00A36547">
        <w:trPr>
          <w:trHeight w:val="564"/>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磋商文件售价</w:t>
            </w:r>
          </w:p>
        </w:tc>
        <w:tc>
          <w:tcPr>
            <w:tcW w:w="7091" w:type="dxa"/>
            <w:vAlign w:val="center"/>
          </w:tcPr>
          <w:p w:rsidR="00A36547" w:rsidRDefault="002F3F06">
            <w:pPr>
              <w:spacing w:line="288" w:lineRule="auto"/>
              <w:rPr>
                <w:rFonts w:ascii="宋体" w:hAnsi="宋体" w:cs="宋体"/>
              </w:rPr>
            </w:pPr>
            <w:r>
              <w:rPr>
                <w:rFonts w:ascii="宋体" w:hAnsi="宋体" w:cs="宋体"/>
              </w:rPr>
              <w:t>4</w:t>
            </w:r>
            <w:r>
              <w:rPr>
                <w:rFonts w:ascii="宋体" w:hAnsi="宋体" w:cs="宋体" w:hint="eastAsia"/>
              </w:rPr>
              <w:t>00元/包（磋商文件售后不退, 磋商资格不能转让）</w:t>
            </w:r>
          </w:p>
        </w:tc>
      </w:tr>
      <w:tr w:rsidR="00A36547">
        <w:trPr>
          <w:trHeight w:val="64"/>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磋商文件发售地点</w:t>
            </w:r>
          </w:p>
        </w:tc>
        <w:tc>
          <w:tcPr>
            <w:tcW w:w="7091" w:type="dxa"/>
            <w:vAlign w:val="center"/>
          </w:tcPr>
          <w:p w:rsidR="00A36547" w:rsidRDefault="002F3F06">
            <w:pPr>
              <w:spacing w:line="288" w:lineRule="auto"/>
              <w:rPr>
                <w:rFonts w:ascii="宋体" w:hAnsi="宋体" w:cs="宋体"/>
              </w:rPr>
            </w:pPr>
            <w:r>
              <w:rPr>
                <w:rFonts w:ascii="宋体" w:hAnsi="宋体" w:cs="宋体" w:hint="eastAsia"/>
              </w:rPr>
              <w:t>青海正开招标代理有限公司（青海省西宁市生物园区经三路金安大厦B座5楼502室）</w:t>
            </w:r>
          </w:p>
          <w:p w:rsidR="00A36547" w:rsidRDefault="002F3F06">
            <w:pPr>
              <w:spacing w:line="288" w:lineRule="auto"/>
              <w:rPr>
                <w:rFonts w:ascii="宋体" w:hAnsi="宋体" w:cs="宋体"/>
              </w:rPr>
            </w:pPr>
            <w:r>
              <w:rPr>
                <w:rFonts w:ascii="宋体" w:hAnsi="宋体" w:cs="宋体" w:hint="eastAsia"/>
              </w:rPr>
              <w:t>文件购买联系人：许先生</w:t>
            </w:r>
          </w:p>
          <w:p w:rsidR="00A36547" w:rsidRDefault="002F3F06">
            <w:pPr>
              <w:spacing w:line="288" w:lineRule="auto"/>
              <w:rPr>
                <w:rFonts w:ascii="宋体" w:hAnsi="宋体" w:cs="宋体"/>
              </w:rPr>
            </w:pPr>
            <w:r>
              <w:rPr>
                <w:rFonts w:ascii="宋体" w:hAnsi="宋体" w:cs="宋体" w:hint="eastAsia"/>
              </w:rPr>
              <w:t>联系电话：0971-8818</w:t>
            </w:r>
            <w:r>
              <w:rPr>
                <w:rFonts w:ascii="宋体" w:hAnsi="宋体" w:cs="宋体"/>
              </w:rPr>
              <w:t>812</w:t>
            </w:r>
          </w:p>
          <w:p w:rsidR="00A36547" w:rsidRDefault="002F3F06">
            <w:pPr>
              <w:spacing w:line="288" w:lineRule="auto"/>
              <w:rPr>
                <w:rFonts w:ascii="宋体" w:hAnsi="宋体" w:cs="宋体"/>
              </w:rPr>
            </w:pPr>
            <w:r>
              <w:rPr>
                <w:rFonts w:ascii="宋体" w:hAnsi="宋体" w:cs="宋体" w:hint="eastAsia"/>
              </w:rPr>
              <w:lastRenderedPageBreak/>
              <w:t>电子邮箱： zkzb2020@163.com</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lastRenderedPageBreak/>
              <w:t>购买磋商文件时应提供材料</w:t>
            </w:r>
          </w:p>
        </w:tc>
        <w:tc>
          <w:tcPr>
            <w:tcW w:w="7091" w:type="dxa"/>
            <w:vAlign w:val="center"/>
          </w:tcPr>
          <w:p w:rsidR="00A36547" w:rsidRDefault="002F3F06">
            <w:pPr>
              <w:autoSpaceDE w:val="0"/>
              <w:autoSpaceDN w:val="0"/>
              <w:adjustRightInd w:val="0"/>
              <w:spacing w:line="320" w:lineRule="exact"/>
              <w:rPr>
                <w:rFonts w:ascii="宋体" w:hAnsi="Calibri" w:cs="宋体"/>
                <w:lang w:val="zh-CN"/>
              </w:rPr>
            </w:pPr>
            <w:r>
              <w:rPr>
                <w:rFonts w:ascii="宋体" w:hAnsi="Calibri" w:cs="宋体" w:hint="eastAsia"/>
                <w:lang w:val="zh-CN"/>
              </w:rPr>
              <w:t>购买磋商文件时，供应商应该准备以下文件资料扫描件（加盖公章）：法定代表人授权委托书、营业执照副本复印件、被委托人身份证复印件。</w:t>
            </w:r>
          </w:p>
          <w:p w:rsidR="00A36547" w:rsidRDefault="002F3F06">
            <w:pPr>
              <w:autoSpaceDE w:val="0"/>
              <w:autoSpaceDN w:val="0"/>
              <w:adjustRightInd w:val="0"/>
              <w:spacing w:line="320" w:lineRule="exact"/>
              <w:rPr>
                <w:rFonts w:ascii="宋体" w:hAnsi="Calibri" w:cs="宋体"/>
                <w:lang w:val="zh-CN"/>
              </w:rPr>
            </w:pPr>
            <w:r>
              <w:rPr>
                <w:rFonts w:ascii="宋体" w:hAnsi="Calibri" w:cs="宋体" w:hint="eastAsia"/>
                <w:lang w:val="zh-CN"/>
              </w:rPr>
              <w:t>注：需网上购买文件的供应商请搜索并关注“正开招标”微信公众号，点击“自助服务”-“项目报名”根据提示上传所需文件自助办理报名事宜。</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响应文件递交截止时间</w:t>
            </w:r>
          </w:p>
        </w:tc>
        <w:tc>
          <w:tcPr>
            <w:tcW w:w="7091" w:type="dxa"/>
            <w:vAlign w:val="center"/>
          </w:tcPr>
          <w:p w:rsidR="00A36547" w:rsidRDefault="002F3F06">
            <w:pPr>
              <w:spacing w:line="288" w:lineRule="auto"/>
              <w:rPr>
                <w:rFonts w:ascii="宋体" w:hAnsi="宋体" w:cs="宋体"/>
                <w:color w:val="000000"/>
              </w:rPr>
            </w:pPr>
            <w:r>
              <w:rPr>
                <w:rFonts w:ascii="宋体" w:hAnsi="宋体" w:cs="宋体" w:hint="eastAsia"/>
                <w:color w:val="000000"/>
              </w:rPr>
              <w:t>20</w:t>
            </w:r>
            <w:r>
              <w:rPr>
                <w:rFonts w:ascii="宋体" w:hAnsi="宋体" w:cs="宋体"/>
                <w:color w:val="000000"/>
              </w:rPr>
              <w:t>22</w:t>
            </w:r>
            <w:r>
              <w:rPr>
                <w:rFonts w:ascii="宋体" w:hAnsi="宋体" w:cs="宋体" w:hint="eastAsia"/>
                <w:color w:val="000000"/>
              </w:rPr>
              <w:t>年</w:t>
            </w:r>
            <w:r>
              <w:rPr>
                <w:rFonts w:ascii="宋体" w:hAnsi="宋体" w:cs="宋体"/>
                <w:color w:val="000000"/>
              </w:rPr>
              <w:t>3</w:t>
            </w:r>
            <w:r>
              <w:rPr>
                <w:rFonts w:ascii="宋体" w:hAnsi="宋体" w:cs="宋体" w:hint="eastAsia"/>
                <w:color w:val="000000"/>
              </w:rPr>
              <w:t>月</w:t>
            </w:r>
            <w:r>
              <w:rPr>
                <w:rFonts w:ascii="宋体" w:hAnsi="宋体" w:cs="宋体"/>
                <w:color w:val="000000"/>
              </w:rPr>
              <w:t>28</w:t>
            </w:r>
            <w:r>
              <w:rPr>
                <w:rFonts w:ascii="宋体" w:hAnsi="宋体" w:cs="宋体" w:hint="eastAsia"/>
                <w:color w:val="000000"/>
              </w:rPr>
              <w:t>日</w:t>
            </w:r>
            <w:r>
              <w:rPr>
                <w:rFonts w:ascii="宋体" w:hAnsi="宋体" w:cs="宋体"/>
                <w:color w:val="000000"/>
              </w:rPr>
              <w:t>10</w:t>
            </w:r>
            <w:r>
              <w:rPr>
                <w:rFonts w:ascii="宋体" w:hAnsi="宋体" w:cs="宋体" w:hint="eastAsia"/>
                <w:color w:val="000000"/>
              </w:rPr>
              <w:t>时</w:t>
            </w:r>
            <w:r>
              <w:rPr>
                <w:rFonts w:ascii="宋体" w:hAnsi="宋体" w:cs="宋体"/>
                <w:color w:val="000000"/>
              </w:rPr>
              <w:t>00</w:t>
            </w:r>
            <w:r>
              <w:rPr>
                <w:rFonts w:ascii="宋体" w:hAnsi="宋体" w:cs="宋体" w:hint="eastAsia"/>
                <w:color w:val="000000"/>
              </w:rPr>
              <w:t>分（北京时间）</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磋商时间</w:t>
            </w:r>
          </w:p>
        </w:tc>
        <w:tc>
          <w:tcPr>
            <w:tcW w:w="7091" w:type="dxa"/>
            <w:vAlign w:val="center"/>
          </w:tcPr>
          <w:p w:rsidR="00A36547" w:rsidRDefault="002F3F06">
            <w:pPr>
              <w:spacing w:line="288" w:lineRule="auto"/>
              <w:rPr>
                <w:rFonts w:ascii="宋体" w:hAnsi="宋体" w:cs="宋体"/>
                <w:color w:val="000000"/>
              </w:rPr>
            </w:pPr>
            <w:r>
              <w:rPr>
                <w:rFonts w:ascii="宋体" w:hAnsi="宋体" w:cs="宋体" w:hint="eastAsia"/>
                <w:color w:val="000000"/>
              </w:rPr>
              <w:t>20</w:t>
            </w:r>
            <w:r>
              <w:rPr>
                <w:rFonts w:ascii="宋体" w:hAnsi="宋体" w:cs="宋体"/>
                <w:color w:val="000000"/>
              </w:rPr>
              <w:t>22</w:t>
            </w:r>
            <w:r>
              <w:rPr>
                <w:rFonts w:ascii="宋体" w:hAnsi="宋体" w:cs="宋体" w:hint="eastAsia"/>
                <w:color w:val="000000"/>
              </w:rPr>
              <w:t>年</w:t>
            </w:r>
            <w:r>
              <w:rPr>
                <w:rFonts w:ascii="宋体" w:hAnsi="宋体" w:cs="宋体"/>
                <w:color w:val="000000"/>
              </w:rPr>
              <w:t>3</w:t>
            </w:r>
            <w:r>
              <w:rPr>
                <w:rFonts w:ascii="宋体" w:hAnsi="宋体" w:cs="宋体" w:hint="eastAsia"/>
                <w:color w:val="000000"/>
              </w:rPr>
              <w:t>月</w:t>
            </w:r>
            <w:r>
              <w:rPr>
                <w:rFonts w:ascii="宋体" w:hAnsi="宋体" w:cs="宋体"/>
                <w:color w:val="000000"/>
              </w:rPr>
              <w:t>28</w:t>
            </w:r>
            <w:r>
              <w:rPr>
                <w:rFonts w:ascii="宋体" w:hAnsi="宋体" w:cs="宋体" w:hint="eastAsia"/>
                <w:color w:val="000000"/>
              </w:rPr>
              <w:t>日</w:t>
            </w:r>
            <w:r>
              <w:rPr>
                <w:rFonts w:ascii="宋体" w:hAnsi="宋体" w:cs="宋体"/>
                <w:color w:val="000000"/>
              </w:rPr>
              <w:t>10</w:t>
            </w:r>
            <w:r>
              <w:rPr>
                <w:rFonts w:ascii="宋体" w:hAnsi="宋体" w:cs="宋体" w:hint="eastAsia"/>
                <w:color w:val="000000"/>
              </w:rPr>
              <w:t>时</w:t>
            </w:r>
            <w:r>
              <w:rPr>
                <w:rFonts w:ascii="宋体" w:hAnsi="宋体" w:cs="宋体"/>
                <w:color w:val="000000"/>
              </w:rPr>
              <w:t>00</w:t>
            </w:r>
            <w:r>
              <w:rPr>
                <w:rFonts w:ascii="宋体" w:hAnsi="宋体" w:cs="宋体" w:hint="eastAsia"/>
                <w:color w:val="000000"/>
              </w:rPr>
              <w:t>分（北京</w:t>
            </w:r>
            <w:r>
              <w:rPr>
                <w:rFonts w:ascii="宋体" w:hAnsi="宋体" w:cs="宋体"/>
                <w:color w:val="000000"/>
              </w:rPr>
              <w:t>时间）</w:t>
            </w:r>
          </w:p>
        </w:tc>
      </w:tr>
      <w:tr w:rsidR="00A36547">
        <w:trPr>
          <w:trHeight w:val="714"/>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磋商地点</w:t>
            </w:r>
          </w:p>
        </w:tc>
        <w:tc>
          <w:tcPr>
            <w:tcW w:w="7091" w:type="dxa"/>
            <w:vAlign w:val="center"/>
          </w:tcPr>
          <w:p w:rsidR="00A36547" w:rsidRDefault="002F3F06">
            <w:pPr>
              <w:rPr>
                <w:rFonts w:ascii="宋体" w:hAnsi="宋体" w:cs="仿宋"/>
              </w:rPr>
            </w:pPr>
            <w:r>
              <w:rPr>
                <w:rFonts w:ascii="宋体" w:hAnsi="宋体" w:cs="仿宋" w:hint="eastAsia"/>
              </w:rPr>
              <w:t>青海正开招标代理有限公司（西宁市生物园区经三路7号金安大厦B座5楼502）</w:t>
            </w:r>
          </w:p>
          <w:p w:rsidR="00573ABF" w:rsidRDefault="00573ABF" w:rsidP="00573ABF">
            <w:pPr>
              <w:spacing w:line="288" w:lineRule="auto"/>
              <w:rPr>
                <w:rFonts w:ascii="宋体" w:hAnsi="宋体" w:cs="宋体"/>
              </w:rPr>
            </w:pPr>
            <w:r>
              <w:rPr>
                <w:rFonts w:ascii="宋体" w:hAnsi="宋体" w:cs="宋体" w:hint="eastAsia"/>
              </w:rPr>
              <w:t>收件人：许先生</w:t>
            </w:r>
          </w:p>
          <w:p w:rsidR="00573ABF" w:rsidRPr="00573ABF" w:rsidRDefault="00573ABF" w:rsidP="00573ABF">
            <w:pPr>
              <w:spacing w:line="288" w:lineRule="auto"/>
              <w:rPr>
                <w:rFonts w:ascii="宋体" w:hAnsi="宋体" w:cs="宋体"/>
              </w:rPr>
            </w:pPr>
            <w:r>
              <w:rPr>
                <w:rFonts w:ascii="宋体" w:hAnsi="宋体" w:cs="宋体" w:hint="eastAsia"/>
              </w:rPr>
              <w:t>联系电话：0971-</w:t>
            </w:r>
            <w:r>
              <w:rPr>
                <w:rFonts w:ascii="宋体" w:hAnsi="宋体" w:cs="宋体"/>
              </w:rPr>
              <w:t>8818812</w:t>
            </w:r>
          </w:p>
          <w:p w:rsidR="00A36547" w:rsidRDefault="002F3F06">
            <w:pPr>
              <w:rPr>
                <w:rFonts w:ascii="宋体" w:hAnsi="宋体" w:cs="宋体"/>
              </w:rPr>
            </w:pPr>
            <w:r>
              <w:rPr>
                <w:rFonts w:ascii="Segoe UI Symbol" w:eastAsia="Segoe UI Symbol" w:hAnsi="Segoe UI Symbol" w:cs="Segoe UI Symbol" w:hint="eastAsia"/>
              </w:rPr>
              <w:t>☆</w:t>
            </w:r>
            <w:r>
              <w:rPr>
                <w:rFonts w:ascii="宋体" w:hAnsi="宋体" w:cs="仿宋" w:hint="eastAsia"/>
              </w:rPr>
              <w:t>（本项目采用邮寄投标，此地址为响应文件邮寄地址）</w:t>
            </w:r>
          </w:p>
        </w:tc>
      </w:tr>
      <w:tr w:rsidR="00A36547">
        <w:trPr>
          <w:trHeight w:val="1220"/>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采购单位及联系人电话</w:t>
            </w:r>
          </w:p>
        </w:tc>
        <w:tc>
          <w:tcPr>
            <w:tcW w:w="7091" w:type="dxa"/>
            <w:vAlign w:val="center"/>
          </w:tcPr>
          <w:p w:rsidR="00A36547" w:rsidRDefault="002F3F06">
            <w:pPr>
              <w:autoSpaceDE w:val="0"/>
              <w:autoSpaceDN w:val="0"/>
              <w:adjustRightInd w:val="0"/>
              <w:spacing w:line="360" w:lineRule="exact"/>
              <w:rPr>
                <w:rFonts w:ascii="宋体" w:hAnsi="宋体" w:cs="仿宋"/>
              </w:rPr>
            </w:pPr>
            <w:r>
              <w:rPr>
                <w:rFonts w:ascii="宋体" w:hAnsi="宋体" w:cs="宋体" w:hint="eastAsia"/>
              </w:rPr>
              <w:t>青海省教育厅</w:t>
            </w:r>
          </w:p>
          <w:p w:rsidR="00A36547" w:rsidRDefault="002F3F06">
            <w:pPr>
              <w:autoSpaceDE w:val="0"/>
              <w:autoSpaceDN w:val="0"/>
              <w:adjustRightInd w:val="0"/>
              <w:spacing w:line="360" w:lineRule="exact"/>
              <w:rPr>
                <w:rFonts w:ascii="宋体" w:hAnsi="宋体" w:cs="仿宋"/>
              </w:rPr>
            </w:pPr>
            <w:r>
              <w:rPr>
                <w:rFonts w:ascii="宋体" w:hAnsi="宋体" w:cs="仿宋" w:hint="eastAsia"/>
              </w:rPr>
              <w:t>地址：青海省西宁市城西区五四西路35号</w:t>
            </w:r>
          </w:p>
          <w:p w:rsidR="00A36547" w:rsidRDefault="002F3F06">
            <w:pPr>
              <w:autoSpaceDE w:val="0"/>
              <w:autoSpaceDN w:val="0"/>
              <w:adjustRightInd w:val="0"/>
              <w:spacing w:line="360" w:lineRule="exact"/>
              <w:rPr>
                <w:rFonts w:ascii="宋体" w:hAnsi="宋体" w:cs="宋体"/>
              </w:rPr>
            </w:pPr>
            <w:r>
              <w:rPr>
                <w:rFonts w:ascii="宋体" w:hAnsi="宋体" w:cs="仿宋" w:hint="eastAsia"/>
                <w:color w:val="000000"/>
              </w:rPr>
              <w:t xml:space="preserve">联系人：郭老师  </w:t>
            </w:r>
            <w:r>
              <w:rPr>
                <w:rFonts w:ascii="宋体" w:hAnsi="宋体" w:cs="仿宋"/>
                <w:color w:val="000000"/>
              </w:rPr>
              <w:t xml:space="preserve">           </w:t>
            </w:r>
            <w:r>
              <w:rPr>
                <w:rFonts w:ascii="宋体" w:hAnsi="宋体" w:cs="仿宋" w:hint="eastAsia"/>
                <w:color w:val="000000"/>
              </w:rPr>
              <w:t>联系电话：</w:t>
            </w:r>
            <w:r>
              <w:rPr>
                <w:rFonts w:ascii="宋体" w:hAnsi="宋体" w:cs="仿宋"/>
                <w:color w:val="000000"/>
              </w:rPr>
              <w:t>0971-6310741</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采购代理机构及联系人电话</w:t>
            </w:r>
          </w:p>
        </w:tc>
        <w:tc>
          <w:tcPr>
            <w:tcW w:w="7091" w:type="dxa"/>
            <w:vAlign w:val="center"/>
          </w:tcPr>
          <w:p w:rsidR="00A36547" w:rsidRDefault="002F3F06">
            <w:pPr>
              <w:spacing w:line="288" w:lineRule="auto"/>
              <w:rPr>
                <w:rFonts w:ascii="宋体" w:hAnsi="宋体" w:cs="宋体"/>
              </w:rPr>
            </w:pPr>
            <w:r>
              <w:rPr>
                <w:rFonts w:ascii="宋体" w:hAnsi="宋体" w:cs="宋体" w:hint="eastAsia"/>
              </w:rPr>
              <w:t>青海正开招标代理有限公司</w:t>
            </w:r>
          </w:p>
          <w:p w:rsidR="00A36547" w:rsidRDefault="002F3F06">
            <w:pPr>
              <w:spacing w:line="288" w:lineRule="auto"/>
              <w:rPr>
                <w:rFonts w:ascii="宋体" w:hAnsi="宋体" w:cs="宋体"/>
              </w:rPr>
            </w:pPr>
            <w:r>
              <w:rPr>
                <w:rFonts w:ascii="宋体" w:hAnsi="宋体" w:cs="宋体" w:hint="eastAsia"/>
              </w:rPr>
              <w:t>地 址：西宁市生物园区经三路7号金安大厦B座5层502</w:t>
            </w:r>
          </w:p>
          <w:p w:rsidR="00A36547" w:rsidRDefault="002F3F06">
            <w:pPr>
              <w:spacing w:line="288" w:lineRule="auto"/>
              <w:rPr>
                <w:rFonts w:ascii="宋体" w:hAnsi="宋体" w:cs="宋体"/>
              </w:rPr>
            </w:pPr>
            <w:r>
              <w:rPr>
                <w:rFonts w:ascii="宋体" w:hAnsi="宋体" w:cs="宋体" w:hint="eastAsia"/>
              </w:rPr>
              <w:t>联系人：许先生</w:t>
            </w:r>
          </w:p>
          <w:p w:rsidR="00A36547" w:rsidRDefault="002F3F06">
            <w:pPr>
              <w:spacing w:line="288" w:lineRule="auto"/>
              <w:rPr>
                <w:rFonts w:ascii="宋体" w:hAnsi="宋体" w:cs="宋体"/>
              </w:rPr>
            </w:pPr>
            <w:r>
              <w:rPr>
                <w:rFonts w:ascii="宋体" w:hAnsi="宋体" w:cs="宋体" w:hint="eastAsia"/>
              </w:rPr>
              <w:t>联系电话：0971-</w:t>
            </w:r>
            <w:r>
              <w:rPr>
                <w:rFonts w:ascii="宋体" w:hAnsi="宋体" w:cs="宋体"/>
              </w:rPr>
              <w:t>8818812</w:t>
            </w:r>
          </w:p>
          <w:p w:rsidR="00A36547" w:rsidRDefault="002F3F06">
            <w:pPr>
              <w:spacing w:line="288" w:lineRule="auto"/>
              <w:rPr>
                <w:rFonts w:ascii="宋体" w:hAnsi="宋体" w:cs="宋体"/>
              </w:rPr>
            </w:pPr>
            <w:r>
              <w:rPr>
                <w:rFonts w:ascii="宋体" w:hAnsi="宋体" w:cs="宋体" w:hint="eastAsia"/>
              </w:rPr>
              <w:t>邮箱：</w:t>
            </w:r>
            <w:r>
              <w:rPr>
                <w:rFonts w:ascii="宋体" w:hAnsi="宋体" w:cs="宋体"/>
              </w:rPr>
              <w:t>zkzb2020@163.com</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采购代理机构开户银行</w:t>
            </w:r>
          </w:p>
        </w:tc>
        <w:tc>
          <w:tcPr>
            <w:tcW w:w="7091" w:type="dxa"/>
            <w:vAlign w:val="center"/>
          </w:tcPr>
          <w:p w:rsidR="00A36547" w:rsidRDefault="002F3F06">
            <w:pPr>
              <w:spacing w:line="288" w:lineRule="auto"/>
              <w:rPr>
                <w:rFonts w:ascii="宋体" w:hAnsi="宋体" w:cs="宋体"/>
                <w:color w:val="000000"/>
              </w:rPr>
            </w:pPr>
            <w:r>
              <w:rPr>
                <w:rFonts w:ascii="宋体" w:hAnsi="宋体" w:cs="宋体" w:hint="eastAsia"/>
                <w:color w:val="000000"/>
              </w:rPr>
              <w:t>青海西宁农村商业银行股份有限公司市民中心支行（或青海西宁农村商业银行股份有限公司海西路支行）</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收款人</w:t>
            </w:r>
          </w:p>
        </w:tc>
        <w:tc>
          <w:tcPr>
            <w:tcW w:w="7091" w:type="dxa"/>
            <w:vAlign w:val="center"/>
          </w:tcPr>
          <w:p w:rsidR="00A36547" w:rsidRDefault="002F3F06">
            <w:pPr>
              <w:spacing w:line="288" w:lineRule="auto"/>
              <w:rPr>
                <w:rFonts w:ascii="宋体" w:hAnsi="宋体" w:cs="宋体"/>
              </w:rPr>
            </w:pPr>
            <w:r>
              <w:rPr>
                <w:rFonts w:ascii="宋体" w:hAnsi="宋体" w:cs="宋体" w:hint="eastAsia"/>
              </w:rPr>
              <w:t>青海正开招标代理有限公司</w:t>
            </w:r>
          </w:p>
        </w:tc>
      </w:tr>
      <w:tr w:rsidR="00A36547">
        <w:trPr>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银行账号</w:t>
            </w:r>
          </w:p>
        </w:tc>
        <w:tc>
          <w:tcPr>
            <w:tcW w:w="7091" w:type="dxa"/>
            <w:vAlign w:val="center"/>
          </w:tcPr>
          <w:p w:rsidR="00A36547" w:rsidRDefault="002F3F06">
            <w:pPr>
              <w:spacing w:line="288" w:lineRule="auto"/>
              <w:rPr>
                <w:rFonts w:ascii="宋体" w:hAnsi="Calibri" w:cs="宋体"/>
                <w:lang w:val="zh-CN"/>
              </w:rPr>
            </w:pPr>
            <w:r>
              <w:rPr>
                <w:rFonts w:ascii="宋体" w:hAnsi="Calibri" w:cs="宋体" w:hint="eastAsia"/>
                <w:lang w:val="zh-CN"/>
              </w:rPr>
              <w:t>账户：82010000000632866</w:t>
            </w:r>
          </w:p>
          <w:p w:rsidR="00A36547" w:rsidRDefault="002F3F06">
            <w:pPr>
              <w:spacing w:line="288" w:lineRule="auto"/>
              <w:rPr>
                <w:rFonts w:ascii="宋体" w:hAnsi="宋体" w:cs="宋体"/>
                <w:color w:val="FF0000"/>
              </w:rPr>
            </w:pPr>
            <w:r>
              <w:rPr>
                <w:rFonts w:ascii="宋体" w:hAnsi="Calibri" w:cs="宋体" w:hint="eastAsia"/>
                <w:lang w:val="zh-CN"/>
              </w:rPr>
              <w:t>行号：402851020412</w:t>
            </w:r>
          </w:p>
        </w:tc>
      </w:tr>
      <w:tr w:rsidR="00A36547">
        <w:trPr>
          <w:trHeight w:val="767"/>
          <w:jc w:val="center"/>
        </w:trPr>
        <w:tc>
          <w:tcPr>
            <w:tcW w:w="2157" w:type="dxa"/>
            <w:vAlign w:val="center"/>
          </w:tcPr>
          <w:p w:rsidR="00A36547" w:rsidRDefault="002F3F06">
            <w:pPr>
              <w:spacing w:line="288" w:lineRule="auto"/>
              <w:rPr>
                <w:rFonts w:ascii="宋体" w:hAnsi="宋体" w:cs="宋体"/>
              </w:rPr>
            </w:pPr>
            <w:r>
              <w:rPr>
                <w:rFonts w:ascii="宋体" w:hAnsi="宋体" w:cs="宋体" w:hint="eastAsia"/>
              </w:rPr>
              <w:t>其他事项</w:t>
            </w:r>
          </w:p>
        </w:tc>
        <w:tc>
          <w:tcPr>
            <w:tcW w:w="7091" w:type="dxa"/>
            <w:vAlign w:val="center"/>
          </w:tcPr>
          <w:p w:rsidR="00A36547" w:rsidRDefault="002F3F06">
            <w:pPr>
              <w:spacing w:line="288" w:lineRule="auto"/>
              <w:rPr>
                <w:rFonts w:ascii="宋体" w:hAnsi="宋体" w:cs="宋体"/>
              </w:rPr>
            </w:pPr>
            <w:r>
              <w:rPr>
                <w:rFonts w:ascii="宋体" w:hAnsi="宋体" w:cs="宋体" w:hint="eastAsia"/>
              </w:rPr>
              <w:t>本次磋商采用邮寄响应文件，必须在响应文件递交截止时间前邮寄送达磋商地点。</w:t>
            </w:r>
          </w:p>
          <w:p w:rsidR="00A36547" w:rsidRDefault="002F3F06">
            <w:pPr>
              <w:spacing w:line="288" w:lineRule="auto"/>
              <w:rPr>
                <w:rFonts w:ascii="宋体" w:hAnsi="宋体" w:cs="宋体"/>
              </w:rPr>
            </w:pPr>
            <w:r>
              <w:rPr>
                <w:rFonts w:ascii="宋体" w:hAnsi="宋体" w:cs="宋体" w:hint="eastAsia"/>
              </w:rPr>
              <w:t>本项目公告在《青海省教育厅门户网站》、《青海项目信息网》</w:t>
            </w:r>
            <w:r>
              <w:rPr>
                <w:rFonts w:ascii="宋体" w:hAnsi="宋体" w:cs="宋体"/>
              </w:rPr>
              <w:t>、</w:t>
            </w:r>
            <w:r>
              <w:rPr>
                <w:rFonts w:ascii="宋体" w:hAnsi="宋体" w:cs="宋体" w:hint="eastAsia"/>
              </w:rPr>
              <w:t>《中国招标投标公共服务平台》发布。</w:t>
            </w:r>
          </w:p>
        </w:tc>
      </w:tr>
      <w:tr w:rsidR="00A36547">
        <w:trPr>
          <w:trHeight w:val="409"/>
          <w:jc w:val="center"/>
        </w:trPr>
        <w:tc>
          <w:tcPr>
            <w:tcW w:w="2157" w:type="dxa"/>
          </w:tcPr>
          <w:p w:rsidR="00A36547" w:rsidRDefault="002F3F06">
            <w:pPr>
              <w:rPr>
                <w:rFonts w:ascii="宋体" w:hAnsi="宋体"/>
              </w:rPr>
            </w:pPr>
            <w:r>
              <w:rPr>
                <w:rFonts w:ascii="宋体" w:hAnsi="宋体" w:hint="eastAsia"/>
              </w:rPr>
              <w:t>监督部门及电话</w:t>
            </w:r>
          </w:p>
        </w:tc>
        <w:tc>
          <w:tcPr>
            <w:tcW w:w="7091" w:type="dxa"/>
            <w:vAlign w:val="center"/>
          </w:tcPr>
          <w:p w:rsidR="00A36547" w:rsidRDefault="002F3F06">
            <w:pPr>
              <w:spacing w:line="288" w:lineRule="auto"/>
              <w:jc w:val="both"/>
              <w:rPr>
                <w:rFonts w:ascii="宋体" w:hAnsi="宋体" w:cs="宋体"/>
              </w:rPr>
            </w:pPr>
            <w:r>
              <w:rPr>
                <w:rFonts w:ascii="宋体" w:hAnsi="宋体" w:cs="宋体" w:hint="eastAsia"/>
              </w:rPr>
              <w:t>监督单位：青海省教育厅机关纪委</w:t>
            </w:r>
            <w:r>
              <w:rPr>
                <w:rFonts w:ascii="宋体" w:hAnsi="宋体" w:cs="宋体"/>
              </w:rPr>
              <w:t xml:space="preserve">    </w:t>
            </w:r>
            <w:r>
              <w:rPr>
                <w:rFonts w:ascii="宋体" w:hAnsi="宋体" w:cs="宋体" w:hint="eastAsia"/>
              </w:rPr>
              <w:t>联系电话：</w:t>
            </w:r>
            <w:r>
              <w:rPr>
                <w:rFonts w:ascii="宋体" w:hAnsi="宋体" w:cs="宋体"/>
              </w:rPr>
              <w:t>0971-6310502</w:t>
            </w:r>
          </w:p>
        </w:tc>
      </w:tr>
    </w:tbl>
    <w:p w:rsidR="00A36547" w:rsidRDefault="00A36547">
      <w:pPr>
        <w:spacing w:line="288" w:lineRule="auto"/>
        <w:ind w:right="960"/>
        <w:jc w:val="right"/>
        <w:rPr>
          <w:rFonts w:ascii="宋体" w:hAnsi="宋体" w:cs="宋体"/>
        </w:rPr>
      </w:pPr>
    </w:p>
    <w:p w:rsidR="00A36547" w:rsidRDefault="002F3F06">
      <w:pPr>
        <w:spacing w:line="288" w:lineRule="auto"/>
        <w:jc w:val="right"/>
        <w:rPr>
          <w:rFonts w:ascii="宋体" w:hAnsi="宋体" w:cs="宋体"/>
        </w:rPr>
      </w:pPr>
      <w:r>
        <w:rPr>
          <w:rFonts w:ascii="宋体" w:hAnsi="宋体" w:cs="宋体" w:hint="eastAsia"/>
        </w:rPr>
        <w:t>青海正开招标代理有限公司</w:t>
      </w:r>
    </w:p>
    <w:p w:rsidR="00A36547" w:rsidRDefault="002F3F06">
      <w:pPr>
        <w:spacing w:line="360" w:lineRule="auto"/>
        <w:jc w:val="right"/>
        <w:rPr>
          <w:rFonts w:ascii="宋体" w:hAnsi="宋体" w:cs="宋体"/>
        </w:rPr>
        <w:sectPr w:rsidR="00A36547">
          <w:headerReference w:type="even" r:id="rId14"/>
          <w:headerReference w:type="default" r:id="rId15"/>
          <w:footerReference w:type="even" r:id="rId16"/>
          <w:footerReference w:type="default" r:id="rId17"/>
          <w:headerReference w:type="first" r:id="rId18"/>
          <w:pgSz w:w="11907" w:h="16840"/>
          <w:pgMar w:top="1440" w:right="1800" w:bottom="1440" w:left="1800" w:header="851" w:footer="992" w:gutter="0"/>
          <w:cols w:space="720"/>
          <w:docGrid w:linePitch="326"/>
        </w:sectPr>
      </w:pPr>
      <w:r>
        <w:rPr>
          <w:rFonts w:ascii="宋体" w:hAnsi="宋体" w:cs="宋体" w:hint="eastAsia"/>
        </w:rPr>
        <w:t>20</w:t>
      </w:r>
      <w:r>
        <w:rPr>
          <w:rFonts w:ascii="宋体" w:hAnsi="宋体" w:cs="宋体"/>
        </w:rPr>
        <w:t>22</w:t>
      </w:r>
      <w:r>
        <w:rPr>
          <w:rFonts w:ascii="宋体" w:hAnsi="宋体" w:cs="宋体" w:hint="eastAsia"/>
        </w:rPr>
        <w:t>年</w:t>
      </w:r>
      <w:r>
        <w:rPr>
          <w:rFonts w:ascii="宋体" w:hAnsi="宋体" w:cs="宋体"/>
        </w:rPr>
        <w:t>3</w:t>
      </w:r>
      <w:r>
        <w:rPr>
          <w:rFonts w:ascii="宋体" w:hAnsi="宋体" w:cs="宋体" w:hint="eastAsia"/>
        </w:rPr>
        <w:t>月</w:t>
      </w:r>
      <w:r w:rsidR="00401ECE">
        <w:rPr>
          <w:rFonts w:ascii="宋体" w:hAnsi="宋体" w:cs="宋体"/>
        </w:rPr>
        <w:t>16</w:t>
      </w:r>
      <w:r>
        <w:rPr>
          <w:rFonts w:ascii="宋体" w:hAnsi="宋体" w:cs="宋体" w:hint="eastAsia"/>
        </w:rPr>
        <w:t>日</w:t>
      </w:r>
    </w:p>
    <w:p w:rsidR="00A36547" w:rsidRDefault="002F3F06">
      <w:pPr>
        <w:pStyle w:val="10"/>
        <w:numPr>
          <w:ilvl w:val="0"/>
          <w:numId w:val="0"/>
        </w:numPr>
        <w:rPr>
          <w:rFonts w:ascii="宋体" w:eastAsia="宋体" w:hAnsi="宋体"/>
        </w:rPr>
      </w:pPr>
      <w:bookmarkStart w:id="3" w:name="_Toc55834289"/>
      <w:r>
        <w:rPr>
          <w:rFonts w:ascii="宋体" w:eastAsia="宋体" w:hAnsi="宋体"/>
          <w:sz w:val="28"/>
          <w:szCs w:val="28"/>
        </w:rPr>
        <w:lastRenderedPageBreak/>
        <w:t>第二章  磋商须知</w:t>
      </w:r>
      <w:bookmarkEnd w:id="3"/>
    </w:p>
    <w:p w:rsidR="00A36547" w:rsidRDefault="002F3F06">
      <w:pPr>
        <w:spacing w:line="300" w:lineRule="auto"/>
        <w:ind w:firstLineChars="200" w:firstLine="480"/>
        <w:rPr>
          <w:rFonts w:ascii="宋体" w:hAnsi="宋体"/>
        </w:rPr>
      </w:pPr>
      <w:r>
        <w:rPr>
          <w:rFonts w:ascii="宋体" w:hAnsi="宋体"/>
        </w:rPr>
        <w:t>1、适用范围</w:t>
      </w:r>
    </w:p>
    <w:p w:rsidR="00A36547" w:rsidRDefault="002F3F06">
      <w:pPr>
        <w:tabs>
          <w:tab w:val="left" w:pos="7665"/>
        </w:tabs>
        <w:spacing w:line="300" w:lineRule="auto"/>
        <w:ind w:firstLineChars="200" w:firstLine="480"/>
        <w:jc w:val="both"/>
        <w:rPr>
          <w:rFonts w:ascii="宋体" w:hAnsi="宋体"/>
        </w:rPr>
      </w:pPr>
      <w:r>
        <w:rPr>
          <w:rFonts w:ascii="宋体" w:hAnsi="宋体"/>
        </w:rPr>
        <w:t>本竞争性磋商文件仅适用于本磋商邀请书中所叙述项目的采购。</w:t>
      </w:r>
    </w:p>
    <w:p w:rsidR="00A36547" w:rsidRDefault="002F3F06">
      <w:pPr>
        <w:spacing w:line="300" w:lineRule="auto"/>
        <w:ind w:firstLineChars="200" w:firstLine="480"/>
        <w:rPr>
          <w:rFonts w:ascii="宋体" w:hAnsi="宋体"/>
        </w:rPr>
      </w:pPr>
      <w:r>
        <w:rPr>
          <w:rFonts w:ascii="宋体" w:hAnsi="宋体"/>
        </w:rPr>
        <w:t>2、定义</w:t>
      </w:r>
    </w:p>
    <w:p w:rsidR="00A36547" w:rsidRDefault="002F3F06">
      <w:pPr>
        <w:autoSpaceDE w:val="0"/>
        <w:autoSpaceDN w:val="0"/>
        <w:adjustRightInd w:val="0"/>
        <w:spacing w:line="360" w:lineRule="exact"/>
        <w:ind w:firstLineChars="200" w:firstLine="480"/>
        <w:rPr>
          <w:rFonts w:ascii="宋体" w:hAnsi="宋体" w:cs="仿宋"/>
        </w:rPr>
      </w:pPr>
      <w:r>
        <w:rPr>
          <w:rFonts w:ascii="宋体" w:hAnsi="宋体"/>
        </w:rPr>
        <w:t>2.1“采购</w:t>
      </w:r>
      <w:r>
        <w:rPr>
          <w:rFonts w:ascii="宋体" w:hAnsi="宋体" w:hint="eastAsia"/>
        </w:rPr>
        <w:t>单位</w:t>
      </w:r>
      <w:r>
        <w:rPr>
          <w:rFonts w:ascii="宋体" w:hAnsi="宋体"/>
        </w:rPr>
        <w:t>”系</w:t>
      </w:r>
      <w:r>
        <w:rPr>
          <w:rFonts w:ascii="宋体" w:hAnsi="宋体" w:cs="宋体" w:hint="eastAsia"/>
        </w:rPr>
        <w:t>青海省教育厅</w:t>
      </w:r>
      <w:r>
        <w:rPr>
          <w:rFonts w:ascii="宋体" w:hAnsi="宋体"/>
        </w:rPr>
        <w:t>。</w:t>
      </w:r>
    </w:p>
    <w:p w:rsidR="00A36547" w:rsidRDefault="002F3F06">
      <w:pPr>
        <w:tabs>
          <w:tab w:val="left" w:pos="7665"/>
        </w:tabs>
        <w:spacing w:line="300" w:lineRule="auto"/>
        <w:ind w:firstLineChars="200" w:firstLine="480"/>
        <w:jc w:val="both"/>
        <w:rPr>
          <w:rFonts w:ascii="宋体" w:hAnsi="宋体"/>
        </w:rPr>
      </w:pPr>
      <w:r>
        <w:rPr>
          <w:rFonts w:ascii="宋体" w:hAnsi="宋体"/>
        </w:rPr>
        <w:t>2.2 “供应商”系指响应竞争性磋商文件要求，并提交报价文件的</w:t>
      </w:r>
      <w:r>
        <w:rPr>
          <w:rFonts w:ascii="宋体" w:hAnsi="宋体" w:hint="eastAsia"/>
        </w:rPr>
        <w:t>法人、其他组织或者自然人</w:t>
      </w:r>
      <w:r>
        <w:rPr>
          <w:rFonts w:ascii="宋体" w:hAnsi="宋体"/>
        </w:rPr>
        <w:t>。</w:t>
      </w:r>
    </w:p>
    <w:p w:rsidR="00A36547" w:rsidRDefault="002F3F06">
      <w:pPr>
        <w:tabs>
          <w:tab w:val="left" w:pos="7665"/>
        </w:tabs>
        <w:spacing w:line="300" w:lineRule="auto"/>
        <w:ind w:firstLineChars="200" w:firstLine="480"/>
        <w:jc w:val="both"/>
        <w:rPr>
          <w:rFonts w:ascii="宋体" w:hAnsi="宋体"/>
        </w:rPr>
      </w:pPr>
      <w:r>
        <w:rPr>
          <w:rFonts w:ascii="宋体" w:hAnsi="宋体" w:hint="eastAsia"/>
        </w:rPr>
        <w:t>2.3 “采购代理机构” 系指根据采购单位的委托依法办理采购事宜的采购机构。本次竞争性磋商的采购代理机构是青海正开招标代理有限公司</w:t>
      </w:r>
    </w:p>
    <w:p w:rsidR="00A36547" w:rsidRDefault="002F3F06">
      <w:pPr>
        <w:numPr>
          <w:ilvl w:val="0"/>
          <w:numId w:val="7"/>
        </w:numPr>
        <w:spacing w:line="300" w:lineRule="auto"/>
        <w:ind w:firstLineChars="200" w:firstLine="480"/>
        <w:rPr>
          <w:rFonts w:ascii="宋体" w:hAnsi="宋体"/>
        </w:rPr>
      </w:pPr>
      <w:r>
        <w:rPr>
          <w:rFonts w:ascii="宋体" w:hAnsi="宋体" w:hint="eastAsia"/>
        </w:rPr>
        <w:t>本项目</w:t>
      </w:r>
      <w:r>
        <w:rPr>
          <w:rFonts w:ascii="宋体" w:hAnsi="宋体"/>
        </w:rPr>
        <w:t>合格的供应商资格条件</w:t>
      </w:r>
    </w:p>
    <w:p w:rsidR="00A36547" w:rsidRDefault="002F3F06">
      <w:pPr>
        <w:spacing w:line="360" w:lineRule="auto"/>
        <w:ind w:firstLineChars="200" w:firstLine="480"/>
        <w:jc w:val="both"/>
        <w:rPr>
          <w:rFonts w:ascii="宋体" w:hAnsi="宋体"/>
        </w:rPr>
      </w:pPr>
      <w:r>
        <w:rPr>
          <w:rFonts w:ascii="宋体" w:hAnsi="宋体" w:hint="eastAsia"/>
        </w:rPr>
        <w:t>3.1供应商应具备第一章“供应商资格条件”所述的资格条件。</w:t>
      </w:r>
    </w:p>
    <w:p w:rsidR="00A36547" w:rsidRDefault="002F3F06">
      <w:pPr>
        <w:spacing w:line="300" w:lineRule="auto"/>
        <w:ind w:firstLineChars="200" w:firstLine="480"/>
        <w:rPr>
          <w:rFonts w:ascii="宋体" w:hAnsi="宋体"/>
        </w:rPr>
      </w:pPr>
      <w:r>
        <w:rPr>
          <w:rFonts w:ascii="宋体" w:hAnsi="宋体"/>
        </w:rPr>
        <w:t>4、竞争性磋商采购费用</w:t>
      </w:r>
    </w:p>
    <w:p w:rsidR="00A36547" w:rsidRDefault="002F3F06">
      <w:pPr>
        <w:pStyle w:val="af3"/>
        <w:spacing w:line="300" w:lineRule="auto"/>
        <w:ind w:firstLineChars="200" w:firstLine="480"/>
        <w:rPr>
          <w:rFonts w:hAnsi="宋体" w:hint="default"/>
          <w:sz w:val="24"/>
          <w:szCs w:val="24"/>
        </w:rPr>
      </w:pPr>
      <w:r>
        <w:rPr>
          <w:rFonts w:hAnsi="宋体"/>
          <w:sz w:val="24"/>
          <w:szCs w:val="24"/>
        </w:rPr>
        <w:t>无论竞争性磋商采购的结果如何，供应商自行承担所有与参加竞争性磋商有关的全部费用。</w:t>
      </w:r>
    </w:p>
    <w:p w:rsidR="00A36547" w:rsidRDefault="002F3F06">
      <w:pPr>
        <w:spacing w:line="300" w:lineRule="auto"/>
        <w:ind w:firstLineChars="200" w:firstLine="480"/>
        <w:rPr>
          <w:rFonts w:ascii="宋体" w:hAnsi="宋体"/>
        </w:rPr>
      </w:pPr>
      <w:r>
        <w:rPr>
          <w:rFonts w:ascii="宋体" w:hAnsi="宋体"/>
        </w:rPr>
        <w:t>5、竞争性磋商文件</w:t>
      </w:r>
    </w:p>
    <w:p w:rsidR="00A36547" w:rsidRDefault="002F3F06">
      <w:pPr>
        <w:pStyle w:val="af3"/>
        <w:spacing w:line="300" w:lineRule="auto"/>
        <w:ind w:firstLineChars="200" w:firstLine="480"/>
        <w:rPr>
          <w:rFonts w:hAnsi="宋体" w:hint="default"/>
          <w:sz w:val="24"/>
          <w:szCs w:val="24"/>
        </w:rPr>
      </w:pPr>
      <w:r>
        <w:rPr>
          <w:rFonts w:hAnsi="宋体"/>
          <w:sz w:val="24"/>
          <w:szCs w:val="24"/>
        </w:rPr>
        <w:t>5.1 竞争性磋商文件是采购单位用以阐明所需提供的服务、竞争性磋商采购的程序和评定入围供应商的标准、合同草案条款等内容的文件。</w:t>
      </w:r>
    </w:p>
    <w:p w:rsidR="00A36547" w:rsidRDefault="002F3F06">
      <w:pPr>
        <w:pStyle w:val="af3"/>
        <w:spacing w:line="300" w:lineRule="auto"/>
        <w:ind w:firstLineChars="200" w:firstLine="480"/>
        <w:rPr>
          <w:rFonts w:hAnsi="宋体" w:hint="default"/>
          <w:sz w:val="24"/>
          <w:szCs w:val="24"/>
        </w:rPr>
      </w:pPr>
      <w:r>
        <w:rPr>
          <w:rFonts w:hAnsi="宋体"/>
          <w:sz w:val="24"/>
          <w:szCs w:val="24"/>
        </w:rPr>
        <w:t>5.2 竞争性磋商文件的组成</w:t>
      </w:r>
    </w:p>
    <w:p w:rsidR="00A36547" w:rsidRDefault="002F3F06">
      <w:pPr>
        <w:pStyle w:val="af3"/>
        <w:spacing w:line="300" w:lineRule="auto"/>
        <w:ind w:firstLineChars="200" w:firstLine="480"/>
        <w:rPr>
          <w:rFonts w:hAnsi="宋体" w:hint="default"/>
          <w:sz w:val="24"/>
          <w:szCs w:val="24"/>
        </w:rPr>
      </w:pPr>
      <w:r>
        <w:rPr>
          <w:rFonts w:hAnsi="宋体"/>
          <w:sz w:val="24"/>
          <w:szCs w:val="24"/>
        </w:rPr>
        <w:t>（1）竞争性磋商邀请通知</w:t>
      </w:r>
    </w:p>
    <w:p w:rsidR="00A36547" w:rsidRDefault="002F3F06">
      <w:pPr>
        <w:pStyle w:val="af3"/>
        <w:spacing w:line="300" w:lineRule="auto"/>
        <w:ind w:firstLineChars="200" w:firstLine="480"/>
        <w:rPr>
          <w:rFonts w:hAnsi="宋体" w:hint="default"/>
          <w:sz w:val="24"/>
          <w:szCs w:val="24"/>
        </w:rPr>
      </w:pPr>
      <w:r>
        <w:rPr>
          <w:rFonts w:hAnsi="宋体"/>
          <w:sz w:val="24"/>
          <w:szCs w:val="24"/>
        </w:rPr>
        <w:t>（2）磋商须知</w:t>
      </w:r>
    </w:p>
    <w:p w:rsidR="00A36547" w:rsidRDefault="002F3F06">
      <w:pPr>
        <w:pStyle w:val="af3"/>
        <w:spacing w:line="300" w:lineRule="auto"/>
        <w:ind w:firstLineChars="200" w:firstLine="480"/>
        <w:rPr>
          <w:rFonts w:hAnsi="宋体" w:hint="default"/>
          <w:sz w:val="24"/>
          <w:szCs w:val="24"/>
        </w:rPr>
      </w:pPr>
      <w:r>
        <w:rPr>
          <w:rFonts w:hAnsi="宋体"/>
          <w:sz w:val="24"/>
          <w:szCs w:val="24"/>
        </w:rPr>
        <w:t>（3）供应商资格证明文件</w:t>
      </w:r>
    </w:p>
    <w:p w:rsidR="00A36547" w:rsidRDefault="002F3F06">
      <w:pPr>
        <w:pStyle w:val="af3"/>
        <w:spacing w:line="300" w:lineRule="auto"/>
        <w:ind w:firstLineChars="200" w:firstLine="480"/>
        <w:rPr>
          <w:rFonts w:hAnsi="宋体" w:hint="default"/>
          <w:sz w:val="24"/>
          <w:szCs w:val="24"/>
        </w:rPr>
      </w:pPr>
      <w:r>
        <w:rPr>
          <w:rFonts w:hAnsi="宋体"/>
          <w:sz w:val="24"/>
          <w:szCs w:val="24"/>
        </w:rPr>
        <w:t>（4）合同草案条款（参考文本）</w:t>
      </w:r>
    </w:p>
    <w:p w:rsidR="00A36547" w:rsidRDefault="002F3F06">
      <w:pPr>
        <w:pStyle w:val="af3"/>
        <w:spacing w:line="300" w:lineRule="auto"/>
        <w:ind w:firstLineChars="200" w:firstLine="480"/>
        <w:rPr>
          <w:rFonts w:hAnsi="宋体" w:hint="default"/>
          <w:sz w:val="24"/>
          <w:szCs w:val="24"/>
        </w:rPr>
      </w:pPr>
      <w:r>
        <w:rPr>
          <w:rFonts w:hAnsi="宋体"/>
          <w:sz w:val="24"/>
          <w:szCs w:val="24"/>
        </w:rPr>
        <w:t>（5）磋商程序</w:t>
      </w:r>
    </w:p>
    <w:p w:rsidR="00A36547" w:rsidRDefault="002F3F06">
      <w:pPr>
        <w:pStyle w:val="af3"/>
        <w:spacing w:line="300" w:lineRule="auto"/>
        <w:ind w:firstLineChars="200" w:firstLine="480"/>
        <w:rPr>
          <w:rFonts w:hAnsi="宋体" w:hint="default"/>
          <w:sz w:val="24"/>
          <w:szCs w:val="24"/>
        </w:rPr>
      </w:pPr>
      <w:r>
        <w:rPr>
          <w:rFonts w:hAnsi="宋体"/>
          <w:sz w:val="24"/>
          <w:szCs w:val="24"/>
        </w:rPr>
        <w:t>（6）服务及商务要求</w:t>
      </w:r>
    </w:p>
    <w:p w:rsidR="00A36547" w:rsidRDefault="002F3F06">
      <w:pPr>
        <w:pStyle w:val="af3"/>
        <w:spacing w:line="300" w:lineRule="auto"/>
        <w:ind w:firstLineChars="200" w:firstLine="480"/>
        <w:rPr>
          <w:rFonts w:hAnsi="宋体" w:hint="default"/>
          <w:sz w:val="24"/>
          <w:szCs w:val="24"/>
        </w:rPr>
      </w:pPr>
      <w:r>
        <w:rPr>
          <w:rFonts w:hAnsi="宋体"/>
          <w:sz w:val="24"/>
          <w:szCs w:val="24"/>
        </w:rPr>
        <w:t>（7）响应文件格式</w:t>
      </w:r>
    </w:p>
    <w:p w:rsidR="00A36547" w:rsidRDefault="002F3F06">
      <w:pPr>
        <w:pStyle w:val="09wh"/>
        <w:ind w:firstLine="480"/>
        <w:rPr>
          <w:rFonts w:ascii="宋体" w:hAnsi="宋体"/>
          <w:sz w:val="24"/>
        </w:rPr>
      </w:pPr>
      <w:r>
        <w:rPr>
          <w:rFonts w:ascii="宋体" w:hAnsi="宋体" w:hint="eastAsia"/>
          <w:sz w:val="24"/>
        </w:rPr>
        <w:t>（8）磋商过程中形成的书面变更通知</w:t>
      </w:r>
    </w:p>
    <w:p w:rsidR="00A36547" w:rsidRDefault="002F3F06">
      <w:pPr>
        <w:spacing w:line="300" w:lineRule="auto"/>
        <w:ind w:firstLineChars="200" w:firstLine="480"/>
        <w:rPr>
          <w:rFonts w:ascii="宋体" w:hAnsi="宋体"/>
        </w:rPr>
      </w:pPr>
      <w:r>
        <w:rPr>
          <w:rFonts w:ascii="宋体" w:hAnsi="宋体"/>
        </w:rPr>
        <w:t>5.3 供应商应详细阅读竞争性磋商文件的全部内容，并实质性响应竞争性磋商文件的要求。</w:t>
      </w:r>
    </w:p>
    <w:p w:rsidR="00A36547" w:rsidRDefault="002F3F06">
      <w:pPr>
        <w:spacing w:line="300" w:lineRule="auto"/>
        <w:ind w:firstLineChars="200" w:firstLine="480"/>
        <w:jc w:val="both"/>
        <w:rPr>
          <w:rFonts w:ascii="宋体" w:hAnsi="宋体"/>
        </w:rPr>
      </w:pPr>
      <w:r>
        <w:rPr>
          <w:rFonts w:ascii="宋体" w:hAnsi="宋体"/>
        </w:rPr>
        <w:t>5.4 供应商对竞争性磋商文件有任何异议的均应在递交响应文件截止时间</w:t>
      </w:r>
      <w:r>
        <w:rPr>
          <w:rFonts w:ascii="宋体" w:hAnsi="宋体" w:hint="eastAsia"/>
        </w:rPr>
        <w:t>1</w:t>
      </w:r>
      <w:r>
        <w:rPr>
          <w:rFonts w:ascii="宋体" w:hAnsi="宋体"/>
        </w:rPr>
        <w:t>天前向磋商小组</w:t>
      </w:r>
      <w:r>
        <w:rPr>
          <w:rFonts w:ascii="宋体" w:hAnsi="宋体" w:hint="eastAsia"/>
        </w:rPr>
        <w:t>或采购代理机构</w:t>
      </w:r>
      <w:r>
        <w:rPr>
          <w:rFonts w:ascii="宋体" w:hAnsi="宋体"/>
        </w:rPr>
        <w:t>提出，在规定时间内未提出异议的视为完全认同本竞争性磋商文件的要求。</w:t>
      </w:r>
    </w:p>
    <w:p w:rsidR="00A36547" w:rsidRDefault="002F3F06">
      <w:pPr>
        <w:spacing w:line="300" w:lineRule="auto"/>
        <w:ind w:firstLineChars="200" w:firstLine="480"/>
        <w:rPr>
          <w:rFonts w:ascii="宋体" w:hAnsi="宋体"/>
        </w:rPr>
      </w:pPr>
      <w:r>
        <w:rPr>
          <w:rFonts w:ascii="宋体" w:hAnsi="宋体"/>
        </w:rPr>
        <w:t>6、响应文件</w:t>
      </w:r>
    </w:p>
    <w:p w:rsidR="00A36547" w:rsidRDefault="002F3F06">
      <w:pPr>
        <w:spacing w:line="300" w:lineRule="auto"/>
        <w:ind w:firstLineChars="200" w:firstLine="480"/>
        <w:rPr>
          <w:rFonts w:ascii="宋体" w:hAnsi="宋体"/>
        </w:rPr>
      </w:pPr>
      <w:r>
        <w:rPr>
          <w:rFonts w:ascii="宋体" w:hAnsi="宋体"/>
        </w:rPr>
        <w:lastRenderedPageBreak/>
        <w:t>供应商须按竞争性磋商文件的要求编写响应文件，对竞争性磋商文件提出的要求和条件做出实质性响应。响应文件应包括但不限于下列内容：</w:t>
      </w:r>
    </w:p>
    <w:p w:rsidR="00A36547" w:rsidRDefault="002F3F06">
      <w:pPr>
        <w:spacing w:line="300" w:lineRule="auto"/>
        <w:ind w:firstLineChars="200" w:firstLine="480"/>
        <w:rPr>
          <w:rFonts w:ascii="宋体" w:hAnsi="宋体"/>
        </w:rPr>
      </w:pPr>
      <w:r>
        <w:rPr>
          <w:rFonts w:ascii="宋体" w:hAnsi="宋体"/>
        </w:rPr>
        <w:t>文件一：资格性响应文件</w:t>
      </w:r>
    </w:p>
    <w:p w:rsidR="00A36547" w:rsidRDefault="002F3F06">
      <w:pPr>
        <w:spacing w:line="300" w:lineRule="auto"/>
        <w:ind w:firstLineChars="200" w:firstLine="480"/>
        <w:rPr>
          <w:rFonts w:ascii="宋体" w:hAnsi="宋体"/>
        </w:rPr>
      </w:pPr>
      <w:r>
        <w:rPr>
          <w:rFonts w:ascii="宋体" w:hAnsi="宋体" w:hint="eastAsia"/>
        </w:rPr>
        <w:t>符合磋商文件第三章规定的资格证明材料。</w:t>
      </w:r>
    </w:p>
    <w:p w:rsidR="00A36547" w:rsidRDefault="002F3F06">
      <w:pPr>
        <w:spacing w:line="300" w:lineRule="auto"/>
        <w:ind w:firstLineChars="200" w:firstLine="480"/>
        <w:rPr>
          <w:rFonts w:ascii="宋体" w:hAnsi="宋体"/>
        </w:rPr>
      </w:pPr>
      <w:r>
        <w:rPr>
          <w:rFonts w:ascii="宋体" w:hAnsi="宋体"/>
        </w:rPr>
        <w:t>文件二：</w:t>
      </w:r>
      <w:r>
        <w:rPr>
          <w:rFonts w:ascii="宋体" w:hAnsi="宋体" w:hint="eastAsia"/>
        </w:rPr>
        <w:t>技术、服务性响应文件</w:t>
      </w:r>
    </w:p>
    <w:p w:rsidR="00A36547" w:rsidRDefault="002F3F06">
      <w:pPr>
        <w:spacing w:line="300" w:lineRule="auto"/>
        <w:ind w:firstLineChars="200" w:firstLine="480"/>
        <w:rPr>
          <w:rFonts w:ascii="宋体" w:hAnsi="宋体"/>
        </w:rPr>
      </w:pPr>
      <w:r>
        <w:rPr>
          <w:rFonts w:ascii="宋体" w:hAnsi="宋体"/>
        </w:rPr>
        <w:t>包括</w:t>
      </w:r>
      <w:r>
        <w:rPr>
          <w:rFonts w:ascii="宋体" w:hAnsi="宋体" w:hint="eastAsia"/>
        </w:rPr>
        <w:t>响应函、报价一览表、申报书、培训方案、</w:t>
      </w:r>
      <w:r>
        <w:rPr>
          <w:rFonts w:ascii="宋体" w:hAnsi="宋体"/>
        </w:rPr>
        <w:t>技术要求响应/偏离表、商务要求响应/偏离表、质量保证和售后服务承诺、服务计划及承诺</w:t>
      </w:r>
      <w:r>
        <w:rPr>
          <w:rFonts w:ascii="宋体" w:hAnsi="宋体" w:hint="eastAsia"/>
        </w:rPr>
        <w:t>、报价组成因素（参与响应的货物或服务清单）</w:t>
      </w:r>
      <w:r>
        <w:rPr>
          <w:rFonts w:ascii="宋体" w:hAnsi="宋体"/>
        </w:rPr>
        <w:t>等文件。</w:t>
      </w:r>
    </w:p>
    <w:p w:rsidR="00A36547" w:rsidRDefault="002F3F06">
      <w:pPr>
        <w:spacing w:line="300" w:lineRule="auto"/>
        <w:ind w:firstLineChars="200" w:firstLine="480"/>
        <w:rPr>
          <w:rFonts w:ascii="宋体" w:hAnsi="宋体"/>
        </w:rPr>
      </w:pPr>
      <w:r>
        <w:rPr>
          <w:rFonts w:ascii="宋体" w:hAnsi="宋体"/>
        </w:rPr>
        <w:t>7、报价</w:t>
      </w:r>
    </w:p>
    <w:p w:rsidR="00A36547" w:rsidRDefault="002F3F06">
      <w:pPr>
        <w:pStyle w:val="09wh"/>
        <w:ind w:firstLine="480"/>
        <w:rPr>
          <w:rFonts w:ascii="宋体" w:hAnsi="宋体"/>
          <w:sz w:val="24"/>
        </w:rPr>
      </w:pPr>
      <w:r>
        <w:rPr>
          <w:rFonts w:ascii="宋体" w:hAnsi="宋体"/>
          <w:sz w:val="24"/>
        </w:rPr>
        <w:t>供应商报价应为完成本竞争性磋商文件中所要求的</w:t>
      </w:r>
      <w:r>
        <w:rPr>
          <w:rFonts w:ascii="宋体" w:hAnsi="宋体" w:hint="eastAsia"/>
          <w:sz w:val="24"/>
        </w:rPr>
        <w:t>货物/服务/工程</w:t>
      </w:r>
      <w:r>
        <w:rPr>
          <w:rFonts w:ascii="宋体" w:hAnsi="宋体"/>
          <w:sz w:val="24"/>
        </w:rPr>
        <w:t>所应包括内容的所有价格。</w:t>
      </w:r>
    </w:p>
    <w:p w:rsidR="00A36547" w:rsidRDefault="002F3F06">
      <w:pPr>
        <w:pStyle w:val="09wh"/>
        <w:ind w:firstLine="482"/>
        <w:rPr>
          <w:rFonts w:ascii="宋体" w:hAnsi="宋体"/>
          <w:b/>
          <w:sz w:val="24"/>
        </w:rPr>
      </w:pPr>
      <w:r>
        <w:rPr>
          <w:rFonts w:ascii="宋体" w:hAnsi="宋体" w:hint="eastAsia"/>
          <w:b/>
          <w:sz w:val="24"/>
        </w:rPr>
        <w:t>7.3本次磋商采购采用一次固定最高限价报价，在“报价一览表”中签字盖章视为认同此项目经费标准，签订合同时按此经费标准签订。</w:t>
      </w:r>
    </w:p>
    <w:p w:rsidR="00A36547" w:rsidRDefault="002F3F06">
      <w:pPr>
        <w:autoSpaceDE w:val="0"/>
        <w:autoSpaceDN w:val="0"/>
        <w:adjustRightInd w:val="0"/>
        <w:spacing w:line="400" w:lineRule="exact"/>
        <w:ind w:firstLineChars="200" w:firstLine="480"/>
        <w:rPr>
          <w:rFonts w:ascii="宋体" w:hAnsi="Cambria" w:cs="宋体"/>
          <w:lang w:val="zh-CN"/>
        </w:rPr>
      </w:pPr>
      <w:r>
        <w:rPr>
          <w:rFonts w:ascii="宋体" w:hAnsi="Cambria" w:cs="宋体" w:hint="eastAsia"/>
          <w:lang w:val="zh-CN"/>
        </w:rPr>
        <w:t>7.4根据《政府采购促进中小企业发展暂行办法》的相关规定，对小型和微型企业制造（生产）产品的价格给予6%的扣除，用扣除后的价格参与评审（附中小企业声明函及相关证明材料）。</w:t>
      </w:r>
    </w:p>
    <w:p w:rsidR="00A36547" w:rsidRDefault="002F3F06">
      <w:pPr>
        <w:spacing w:line="300" w:lineRule="auto"/>
        <w:ind w:firstLineChars="200" w:firstLine="480"/>
        <w:rPr>
          <w:rFonts w:ascii="宋体" w:hAnsi="宋体"/>
        </w:rPr>
      </w:pPr>
      <w:r>
        <w:rPr>
          <w:rFonts w:ascii="宋体" w:hAnsi="宋体"/>
        </w:rPr>
        <w:t>8、响应文件的递交</w:t>
      </w:r>
    </w:p>
    <w:p w:rsidR="00A36547" w:rsidRDefault="002F3F06">
      <w:pPr>
        <w:pStyle w:val="09wh"/>
        <w:ind w:firstLine="480"/>
        <w:rPr>
          <w:rFonts w:ascii="宋体" w:hAnsi="宋体"/>
          <w:sz w:val="24"/>
        </w:rPr>
      </w:pPr>
      <w:r>
        <w:rPr>
          <w:rFonts w:ascii="宋体" w:hAnsi="宋体"/>
          <w:sz w:val="24"/>
        </w:rPr>
        <w:t>8.1响应文件分资格性响应文件和</w:t>
      </w:r>
      <w:r>
        <w:rPr>
          <w:rFonts w:ascii="宋体" w:hAnsi="宋体" w:hint="eastAsia"/>
          <w:sz w:val="24"/>
        </w:rPr>
        <w:t>技术、服务性</w:t>
      </w:r>
      <w:r>
        <w:rPr>
          <w:rFonts w:ascii="宋体" w:hAnsi="宋体"/>
          <w:sz w:val="24"/>
        </w:rPr>
        <w:t>响应文件应分册密封装订。资格性响应文件用于磋商小组资格审查，技术响应文件用于供应商与磋商小组磋商。</w:t>
      </w:r>
    </w:p>
    <w:p w:rsidR="00A36547" w:rsidRDefault="002F3F06">
      <w:pPr>
        <w:pStyle w:val="09wh"/>
        <w:ind w:firstLine="480"/>
        <w:rPr>
          <w:rFonts w:ascii="宋体" w:hAnsi="宋体"/>
          <w:sz w:val="24"/>
        </w:rPr>
      </w:pPr>
      <w:r>
        <w:rPr>
          <w:rFonts w:ascii="宋体" w:hAnsi="宋体"/>
          <w:sz w:val="24"/>
        </w:rPr>
        <w:t>8.2</w:t>
      </w:r>
      <w:r>
        <w:rPr>
          <w:rFonts w:ascii="宋体" w:hAnsi="宋体" w:hint="eastAsia"/>
          <w:sz w:val="24"/>
        </w:rPr>
        <w:t>供应商递交的纸质响应文件为一式三份，其中正本一份，副本二份，另需提交电子文档一份，纸质响应文件正本应统一使用A4幅面的纸张印制，并胶装成册，并在响应文件封面标明项目名称、项目编号、供应商名称以及 “正本”、“副本”字样；副本可采用正本的复印件，电子文档需使用光盘或U盘制作，采用不可修改文档格式（如：PDF格式），内容必须和纸质响应文件正本完全一致，包括封面、页码、签字、盖章等。</w:t>
      </w:r>
    </w:p>
    <w:p w:rsidR="00A36547" w:rsidRDefault="002F3F06">
      <w:pPr>
        <w:pStyle w:val="09wh"/>
        <w:ind w:firstLine="480"/>
        <w:rPr>
          <w:rFonts w:ascii="宋体" w:hAnsi="宋体"/>
          <w:sz w:val="24"/>
        </w:rPr>
      </w:pPr>
      <w:r>
        <w:rPr>
          <w:rFonts w:ascii="宋体" w:hAnsi="宋体"/>
          <w:sz w:val="24"/>
        </w:rPr>
        <w:t xml:space="preserve">8.3 </w:t>
      </w:r>
      <w:r>
        <w:rPr>
          <w:rFonts w:ascii="宋体" w:hAnsi="宋体" w:hint="eastAsia"/>
          <w:sz w:val="24"/>
        </w:rPr>
        <w:t>响应文件应由供应商法定代表人或经正式授权的供应商代表按竞争性磋商文件的要求签字或加盖公章。</w:t>
      </w:r>
    </w:p>
    <w:p w:rsidR="00A36547" w:rsidRDefault="002F3F06">
      <w:pPr>
        <w:pStyle w:val="09wh"/>
        <w:ind w:firstLine="480"/>
        <w:rPr>
          <w:rFonts w:ascii="宋体" w:hAnsi="宋体"/>
          <w:sz w:val="24"/>
        </w:rPr>
      </w:pPr>
      <w:r>
        <w:rPr>
          <w:rFonts w:ascii="宋体" w:hAnsi="宋体"/>
          <w:sz w:val="24"/>
        </w:rPr>
        <w:t>8.</w:t>
      </w:r>
      <w:r>
        <w:rPr>
          <w:rFonts w:ascii="宋体" w:hAnsi="宋体" w:hint="eastAsia"/>
          <w:sz w:val="24"/>
        </w:rPr>
        <w:t>4</w:t>
      </w:r>
      <w:r>
        <w:rPr>
          <w:rFonts w:ascii="宋体" w:hAnsi="宋体"/>
          <w:sz w:val="24"/>
        </w:rPr>
        <w:t>在递交响应文件截止时间后送达的任何响应文件</w:t>
      </w:r>
      <w:r>
        <w:rPr>
          <w:rFonts w:ascii="宋体" w:hAnsi="宋体" w:hint="eastAsia"/>
          <w:sz w:val="24"/>
        </w:rPr>
        <w:t>将被拒绝</w:t>
      </w:r>
      <w:r>
        <w:rPr>
          <w:rFonts w:ascii="宋体" w:hAnsi="宋体"/>
          <w:sz w:val="24"/>
        </w:rPr>
        <w:t>。</w:t>
      </w:r>
    </w:p>
    <w:p w:rsidR="00A36547" w:rsidRDefault="002F3F06">
      <w:pPr>
        <w:spacing w:line="300" w:lineRule="auto"/>
        <w:ind w:firstLineChars="200" w:firstLine="480"/>
        <w:rPr>
          <w:rFonts w:ascii="宋体" w:hAnsi="宋体"/>
        </w:rPr>
      </w:pPr>
      <w:r>
        <w:rPr>
          <w:rFonts w:ascii="宋体" w:hAnsi="宋体"/>
        </w:rPr>
        <w:t>9、磋商保证金</w:t>
      </w:r>
      <w:r>
        <w:rPr>
          <w:rFonts w:ascii="宋体" w:hAnsi="宋体" w:hint="eastAsia"/>
        </w:rPr>
        <w:t>/履约保证金</w:t>
      </w:r>
    </w:p>
    <w:p w:rsidR="00A36547" w:rsidRDefault="002F3F06">
      <w:pPr>
        <w:autoSpaceDE w:val="0"/>
        <w:autoSpaceDN w:val="0"/>
        <w:snapToGrid w:val="0"/>
        <w:spacing w:line="300" w:lineRule="auto"/>
        <w:ind w:firstLineChars="200" w:firstLine="480"/>
        <w:rPr>
          <w:rFonts w:ascii="宋体" w:hAnsi="宋体"/>
        </w:rPr>
      </w:pPr>
      <w:r>
        <w:rPr>
          <w:rFonts w:ascii="宋体" w:hAnsi="宋体"/>
        </w:rPr>
        <w:t>9.1  供应商应提交一笔不少于本竞争性磋商文件规定的人民币金额的磋商保证金。</w:t>
      </w:r>
      <w:r>
        <w:rPr>
          <w:rFonts w:ascii="宋体" w:hAnsi="宋体" w:hint="eastAsia"/>
        </w:rPr>
        <w:t>入围供应商的磋商保证金，在合同签订生效并按规定交纳了履约保证金后五个工作日内退还，未入围者的磋商保证金转账退还。</w:t>
      </w:r>
    </w:p>
    <w:p w:rsidR="00A36547" w:rsidRDefault="002F3F06">
      <w:pPr>
        <w:autoSpaceDE w:val="0"/>
        <w:autoSpaceDN w:val="0"/>
        <w:snapToGrid w:val="0"/>
        <w:spacing w:line="300" w:lineRule="auto"/>
        <w:ind w:firstLineChars="200" w:firstLine="480"/>
        <w:rPr>
          <w:rFonts w:ascii="宋体" w:hAnsi="宋体"/>
        </w:rPr>
      </w:pPr>
      <w:r>
        <w:rPr>
          <w:rFonts w:ascii="宋体" w:hAnsi="宋体"/>
        </w:rPr>
        <w:lastRenderedPageBreak/>
        <w:t>磋商保证金是为了保护采购单位免遭因供应商的行为而蒙受损失，采购单位在因供应商的行为受到损害时可根据第9.</w:t>
      </w:r>
      <w:r>
        <w:rPr>
          <w:rFonts w:ascii="宋体" w:hAnsi="宋体" w:hint="eastAsia"/>
        </w:rPr>
        <w:t>4</w:t>
      </w:r>
      <w:r>
        <w:rPr>
          <w:rFonts w:ascii="宋体" w:hAnsi="宋体"/>
        </w:rPr>
        <w:t>条的规定不予退还供应商的磋商保证金。</w:t>
      </w:r>
    </w:p>
    <w:p w:rsidR="00A36547" w:rsidRDefault="002F3F06">
      <w:pPr>
        <w:spacing w:line="360" w:lineRule="auto"/>
        <w:ind w:firstLineChars="200" w:firstLine="480"/>
        <w:jc w:val="both"/>
        <w:rPr>
          <w:rFonts w:ascii="宋体" w:hAnsi="宋体"/>
        </w:rPr>
      </w:pPr>
      <w:r>
        <w:rPr>
          <w:rFonts w:ascii="宋体" w:hAnsi="宋体"/>
        </w:rPr>
        <w:t>供应商递交响应文件前，应提交规定数额的磋商保证金</w:t>
      </w:r>
      <w:r>
        <w:rPr>
          <w:rFonts w:ascii="宋体" w:hAnsi="宋体" w:hint="eastAsia"/>
        </w:rPr>
        <w:t>，</w:t>
      </w:r>
    </w:p>
    <w:p w:rsidR="00A36547" w:rsidRDefault="002F3F06">
      <w:pPr>
        <w:spacing w:line="360" w:lineRule="auto"/>
        <w:ind w:firstLineChars="200" w:firstLine="482"/>
        <w:jc w:val="both"/>
        <w:rPr>
          <w:rFonts w:ascii="宋体" w:hAnsi="宋体"/>
          <w:b/>
        </w:rPr>
      </w:pPr>
      <w:r>
        <w:rPr>
          <w:rFonts w:ascii="宋体" w:hAnsi="宋体" w:hint="eastAsia"/>
          <w:b/>
        </w:rPr>
        <w:t>保证金金额：无（本项目不收取任何磋商保证金）；</w:t>
      </w:r>
      <w:r>
        <w:rPr>
          <w:rFonts w:ascii="宋体" w:hAnsi="宋体"/>
          <w:b/>
        </w:rPr>
        <w:t xml:space="preserve"> </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rPr>
        <w:t>10、确定</w:t>
      </w:r>
      <w:r>
        <w:rPr>
          <w:rFonts w:ascii="宋体" w:hAnsi="宋体" w:hint="eastAsia"/>
        </w:rPr>
        <w:t>入围供应商</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rPr>
        <w:t>10.1</w:t>
      </w:r>
      <w:r>
        <w:rPr>
          <w:rFonts w:ascii="宋体" w:hAnsi="宋体" w:hint="eastAsia"/>
        </w:rPr>
        <w:t>采购代理机构应当在评审结束后</w:t>
      </w:r>
      <w:r>
        <w:rPr>
          <w:rFonts w:ascii="宋体" w:hAnsi="宋体"/>
        </w:rPr>
        <w:t>2</w:t>
      </w:r>
      <w:r>
        <w:rPr>
          <w:rFonts w:ascii="宋体" w:hAnsi="宋体" w:hint="eastAsia"/>
        </w:rPr>
        <w:t>个工作日内将评审报告送采购单位确认。</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rPr>
        <w:t xml:space="preserve">10.2 </w:t>
      </w:r>
      <w:r>
        <w:rPr>
          <w:rFonts w:ascii="宋体" w:hAnsi="宋体" w:hint="eastAsia"/>
        </w:rPr>
        <w:t>采购单位应当在收到评审报告后</w:t>
      </w:r>
      <w:r>
        <w:rPr>
          <w:rFonts w:ascii="宋体" w:hAnsi="宋体"/>
        </w:rPr>
        <w:t>5</w:t>
      </w:r>
      <w:r>
        <w:rPr>
          <w:rFonts w:ascii="宋体" w:hAnsi="宋体" w:hint="eastAsia"/>
        </w:rPr>
        <w:t>个工作日内，从评审报告提出的供应商中，按照排序从高到低的原则确定入围供应商。</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rPr>
        <w:t>10.3</w:t>
      </w:r>
      <w:r>
        <w:rPr>
          <w:rFonts w:ascii="宋体" w:hAnsi="宋体" w:hint="eastAsia"/>
        </w:rPr>
        <w:t>采购单位确定入围供应商过程中，发现供应商有下列情形之一的，将不予确定其为入围供应商：</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hint="eastAsia"/>
        </w:rPr>
        <w:t>（一）供应商存在违法、违纪行为的；</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hint="eastAsia"/>
        </w:rPr>
        <w:t>（二）供应商因不可抗力、社会经济形势发生重大变化、破产、重组等原因确定无法履行政府采购合同的；</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hint="eastAsia"/>
        </w:rPr>
        <w:t>（三）供应商书面自愿放弃入围，且无其他非法目的的。</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hint="eastAsia"/>
        </w:rPr>
        <w:t>供应商有本款情形之一的，采购单位将确定排名后一位供应商为入围供应商。依次类推。</w:t>
      </w:r>
    </w:p>
    <w:p w:rsidR="00A36547" w:rsidRDefault="002F3F06">
      <w:pPr>
        <w:widowControl w:val="0"/>
        <w:tabs>
          <w:tab w:val="left" w:pos="0"/>
          <w:tab w:val="left" w:pos="1080"/>
        </w:tabs>
        <w:spacing w:line="300" w:lineRule="auto"/>
        <w:ind w:firstLineChars="200" w:firstLine="480"/>
        <w:jc w:val="both"/>
        <w:rPr>
          <w:rFonts w:ascii="宋体" w:hAnsi="宋体"/>
        </w:rPr>
      </w:pPr>
      <w:r>
        <w:rPr>
          <w:rFonts w:ascii="宋体" w:hAnsi="宋体" w:hint="eastAsia"/>
        </w:rPr>
        <w:t>供应商以本款第（三）项放弃入围的，应当说明理由，但其磋商保证金将被没收，并计入黑名单</w:t>
      </w:r>
    </w:p>
    <w:p w:rsidR="00A36547" w:rsidRDefault="002F3F06">
      <w:pPr>
        <w:pStyle w:val="09wh"/>
        <w:ind w:firstLine="480"/>
        <w:rPr>
          <w:rFonts w:ascii="宋体" w:hAnsi="宋体"/>
          <w:sz w:val="24"/>
        </w:rPr>
      </w:pPr>
      <w:r>
        <w:rPr>
          <w:rFonts w:ascii="宋体" w:hAnsi="宋体"/>
          <w:sz w:val="24"/>
        </w:rPr>
        <w:t>11、</w:t>
      </w:r>
      <w:r>
        <w:rPr>
          <w:rFonts w:ascii="宋体" w:hAnsi="宋体" w:hint="eastAsia"/>
          <w:sz w:val="24"/>
        </w:rPr>
        <w:t>入围</w:t>
      </w:r>
      <w:r>
        <w:rPr>
          <w:rFonts w:ascii="宋体" w:hAnsi="宋体"/>
          <w:sz w:val="24"/>
        </w:rPr>
        <w:t>通知书</w:t>
      </w:r>
    </w:p>
    <w:p w:rsidR="00A36547" w:rsidRDefault="002F3F06">
      <w:pPr>
        <w:pStyle w:val="09wh"/>
        <w:ind w:firstLine="480"/>
        <w:rPr>
          <w:rFonts w:ascii="宋体" w:hAnsi="宋体"/>
          <w:sz w:val="24"/>
        </w:rPr>
      </w:pPr>
      <w:r>
        <w:rPr>
          <w:rFonts w:ascii="宋体" w:hAnsi="宋体" w:hint="eastAsia"/>
          <w:sz w:val="24"/>
        </w:rPr>
        <w:t>采购代理机构在入围供应商确定后</w:t>
      </w:r>
      <w:r>
        <w:rPr>
          <w:rFonts w:ascii="宋体" w:hAnsi="宋体"/>
          <w:sz w:val="24"/>
        </w:rPr>
        <w:t>2</w:t>
      </w:r>
      <w:r>
        <w:rPr>
          <w:rFonts w:ascii="宋体" w:hAnsi="宋体" w:hint="eastAsia"/>
          <w:sz w:val="24"/>
        </w:rPr>
        <w:t>个工作日内，在</w:t>
      </w:r>
      <w:r>
        <w:rPr>
          <w:rFonts w:ascii="宋体" w:hAnsi="宋体" w:hint="eastAsia"/>
          <w:b/>
          <w:sz w:val="24"/>
        </w:rPr>
        <w:t>青海省教育厅门户网站</w:t>
      </w:r>
      <w:r>
        <w:rPr>
          <w:rFonts w:ascii="宋体" w:hAnsi="宋体" w:hint="eastAsia"/>
          <w:sz w:val="24"/>
        </w:rPr>
        <w:t>上公告入围结果，同时向入围供应商发出入围通知书。</w:t>
      </w:r>
    </w:p>
    <w:p w:rsidR="00A36547" w:rsidRDefault="002F3F06">
      <w:pPr>
        <w:spacing w:line="300" w:lineRule="auto"/>
        <w:ind w:firstLineChars="200" w:firstLine="480"/>
        <w:rPr>
          <w:rFonts w:ascii="宋体" w:hAnsi="宋体"/>
        </w:rPr>
      </w:pPr>
      <w:r>
        <w:rPr>
          <w:rFonts w:ascii="宋体" w:hAnsi="宋体"/>
        </w:rPr>
        <w:t>12、签订合同</w:t>
      </w:r>
    </w:p>
    <w:p w:rsidR="00A36547" w:rsidRDefault="002F3F06">
      <w:pPr>
        <w:pStyle w:val="09wh"/>
        <w:ind w:firstLine="480"/>
        <w:rPr>
          <w:rFonts w:ascii="宋体" w:hAnsi="宋体"/>
          <w:sz w:val="24"/>
        </w:rPr>
      </w:pPr>
      <w:r>
        <w:rPr>
          <w:rFonts w:ascii="宋体" w:hAnsi="宋体"/>
          <w:sz w:val="24"/>
        </w:rPr>
        <w:t>12.1</w:t>
      </w:r>
      <w:r>
        <w:rPr>
          <w:rFonts w:ascii="宋体" w:hAnsi="宋体" w:hint="eastAsia"/>
          <w:sz w:val="24"/>
        </w:rPr>
        <w:t>入围</w:t>
      </w:r>
      <w:r>
        <w:rPr>
          <w:rFonts w:ascii="宋体" w:hAnsi="宋体"/>
          <w:sz w:val="24"/>
        </w:rPr>
        <w:t>供应商应在领取</w:t>
      </w:r>
      <w:r>
        <w:rPr>
          <w:rFonts w:ascii="宋体" w:hAnsi="宋体" w:hint="eastAsia"/>
          <w:sz w:val="24"/>
        </w:rPr>
        <w:t>入围</w:t>
      </w:r>
      <w:r>
        <w:rPr>
          <w:rFonts w:ascii="宋体" w:hAnsi="宋体"/>
          <w:sz w:val="24"/>
        </w:rPr>
        <w:t>通知书后30日内，按照磋商文件、响应文件以及磋商过程中确定的事项与采购单位签订采购合同。</w:t>
      </w:r>
    </w:p>
    <w:p w:rsidR="00A36547" w:rsidRDefault="002F3F06">
      <w:pPr>
        <w:pStyle w:val="09wh"/>
        <w:ind w:firstLine="480"/>
        <w:rPr>
          <w:rFonts w:ascii="宋体" w:hAnsi="宋体"/>
          <w:sz w:val="24"/>
        </w:rPr>
      </w:pPr>
      <w:r>
        <w:rPr>
          <w:rFonts w:ascii="宋体" w:hAnsi="宋体"/>
          <w:sz w:val="24"/>
        </w:rPr>
        <w:t>12.2竞争性磋商文件、供应商提交的响应文件、磋商中的报价、供应商承诺书、</w:t>
      </w:r>
      <w:r>
        <w:rPr>
          <w:rFonts w:ascii="宋体" w:hAnsi="宋体" w:hint="eastAsia"/>
          <w:sz w:val="24"/>
        </w:rPr>
        <w:t>入围</w:t>
      </w:r>
      <w:r>
        <w:rPr>
          <w:rFonts w:ascii="宋体" w:hAnsi="宋体"/>
          <w:sz w:val="24"/>
        </w:rPr>
        <w:t>通知书等均成为有法律约束力的合同的组成内容。</w:t>
      </w:r>
    </w:p>
    <w:p w:rsidR="00A36547" w:rsidRDefault="002F3F06">
      <w:pPr>
        <w:pStyle w:val="09wh"/>
        <w:ind w:firstLineChars="83"/>
        <w:rPr>
          <w:rFonts w:ascii="宋体" w:hAnsi="宋体"/>
          <w:b/>
          <w:sz w:val="24"/>
        </w:rPr>
      </w:pPr>
      <w:r>
        <w:rPr>
          <w:rFonts w:ascii="宋体" w:hAnsi="宋体" w:hint="eastAsia"/>
          <w:b/>
          <w:sz w:val="24"/>
        </w:rPr>
        <w:t>13、代理服务费：</w:t>
      </w:r>
      <w:r>
        <w:rPr>
          <w:rFonts w:ascii="宋体" w:hAnsi="宋体"/>
          <w:b/>
          <w:sz w:val="24"/>
        </w:rPr>
        <w:t xml:space="preserve"> </w:t>
      </w:r>
      <w:r>
        <w:rPr>
          <w:rFonts w:ascii="宋体" w:hAnsi="宋体" w:hint="eastAsia"/>
          <w:b/>
          <w:sz w:val="24"/>
        </w:rPr>
        <w:t>按项目委托协议相关内容标准，由采购人支付。</w:t>
      </w:r>
    </w:p>
    <w:p w:rsidR="00A36547" w:rsidRDefault="002F3F06">
      <w:pPr>
        <w:spacing w:line="300" w:lineRule="auto"/>
        <w:ind w:firstLineChars="50" w:firstLine="120"/>
        <w:rPr>
          <w:rFonts w:ascii="宋体" w:hAnsi="宋体"/>
        </w:rPr>
      </w:pPr>
      <w:r>
        <w:rPr>
          <w:rFonts w:ascii="宋体" w:hAnsi="宋体" w:hint="eastAsia"/>
        </w:rPr>
        <w:t xml:space="preserve"> 14、磋商有效期：60日历日</w:t>
      </w:r>
    </w:p>
    <w:p w:rsidR="00A36547" w:rsidRDefault="00A36547">
      <w:pPr>
        <w:rPr>
          <w:rFonts w:ascii="宋体" w:hAnsi="宋体"/>
        </w:rPr>
      </w:pPr>
    </w:p>
    <w:p w:rsidR="00A36547" w:rsidRDefault="00A36547">
      <w:pPr>
        <w:rPr>
          <w:rFonts w:ascii="宋体" w:hAnsi="宋体"/>
        </w:rPr>
      </w:pPr>
    </w:p>
    <w:p w:rsidR="00A36547" w:rsidRDefault="00A36547">
      <w:pPr>
        <w:rPr>
          <w:rFonts w:ascii="宋体" w:hAnsi="宋体"/>
        </w:rPr>
      </w:pPr>
    </w:p>
    <w:p w:rsidR="00A36547" w:rsidRDefault="00A36547">
      <w:pPr>
        <w:rPr>
          <w:rFonts w:ascii="宋体" w:hAnsi="宋体"/>
        </w:rPr>
      </w:pPr>
    </w:p>
    <w:p w:rsidR="00A36547" w:rsidRDefault="00A36547">
      <w:pPr>
        <w:rPr>
          <w:rFonts w:ascii="宋体" w:hAnsi="宋体"/>
        </w:rPr>
      </w:pPr>
    </w:p>
    <w:p w:rsidR="00A36547" w:rsidRDefault="00A36547">
      <w:pPr>
        <w:rPr>
          <w:rFonts w:ascii="宋体" w:hAnsi="宋体"/>
        </w:rPr>
      </w:pPr>
    </w:p>
    <w:p w:rsidR="00A36547" w:rsidRDefault="002F3F06">
      <w:pPr>
        <w:pStyle w:val="10"/>
        <w:numPr>
          <w:ilvl w:val="0"/>
          <w:numId w:val="0"/>
        </w:numPr>
        <w:rPr>
          <w:rFonts w:ascii="宋体" w:eastAsia="宋体" w:hAnsi="宋体"/>
          <w:color w:val="auto"/>
          <w:sz w:val="28"/>
          <w:szCs w:val="28"/>
        </w:rPr>
      </w:pPr>
      <w:r>
        <w:rPr>
          <w:rFonts w:ascii="宋体" w:eastAsia="宋体" w:hAnsi="宋体"/>
          <w:color w:val="auto"/>
        </w:rPr>
        <w:br w:type="page"/>
      </w:r>
      <w:bookmarkStart w:id="4" w:name="_Toc55834290"/>
      <w:bookmarkStart w:id="5" w:name="_Hlk480384105"/>
      <w:r>
        <w:rPr>
          <w:rFonts w:ascii="宋体" w:eastAsia="宋体" w:hAnsi="宋体"/>
          <w:color w:val="auto"/>
          <w:sz w:val="28"/>
          <w:szCs w:val="28"/>
        </w:rPr>
        <w:lastRenderedPageBreak/>
        <w:t>第三章  供应商资格证明文件</w:t>
      </w:r>
      <w:bookmarkEnd w:id="4"/>
    </w:p>
    <w:p w:rsidR="00A36547" w:rsidRDefault="002F3F06">
      <w:pPr>
        <w:spacing w:line="360" w:lineRule="auto"/>
        <w:ind w:firstLineChars="192" w:firstLine="463"/>
        <w:jc w:val="both"/>
        <w:rPr>
          <w:rFonts w:ascii="宋体" w:hAnsi="宋体"/>
          <w:b/>
        </w:rPr>
      </w:pPr>
      <w:r>
        <w:rPr>
          <w:rFonts w:ascii="宋体" w:hAnsi="宋体"/>
          <w:b/>
        </w:rPr>
        <w:t>一、供应商应提交的资格证明材料</w:t>
      </w:r>
    </w:p>
    <w:p w:rsidR="00A36547" w:rsidRDefault="002F3F06">
      <w:pPr>
        <w:spacing w:line="360" w:lineRule="auto"/>
        <w:ind w:firstLineChars="200" w:firstLine="480"/>
        <w:jc w:val="both"/>
        <w:rPr>
          <w:rFonts w:ascii="Arial" w:hAnsi="Arial"/>
          <w:szCs w:val="22"/>
          <w:lang w:val="zh-CN"/>
        </w:rPr>
      </w:pPr>
      <w:r>
        <w:rPr>
          <w:rFonts w:ascii="Arial" w:hAnsi="Arial" w:hint="eastAsia"/>
          <w:szCs w:val="22"/>
          <w:lang w:val="zh-CN"/>
        </w:rPr>
        <w:t>符合《中华人民共和国政府采购法》第</w:t>
      </w:r>
      <w:r>
        <w:rPr>
          <w:rFonts w:ascii="Arial" w:hAnsi="Arial" w:hint="eastAsia"/>
          <w:szCs w:val="22"/>
          <w:lang w:val="zh-CN"/>
        </w:rPr>
        <w:t>22</w:t>
      </w:r>
      <w:r>
        <w:rPr>
          <w:rFonts w:ascii="Arial" w:hAnsi="Arial" w:hint="eastAsia"/>
          <w:szCs w:val="22"/>
          <w:lang w:val="zh-CN"/>
        </w:rPr>
        <w:t>条及《政府采购法实施条例》第</w:t>
      </w:r>
      <w:r>
        <w:rPr>
          <w:rFonts w:ascii="Arial" w:hAnsi="Arial" w:hint="eastAsia"/>
          <w:szCs w:val="22"/>
          <w:lang w:val="zh-CN"/>
        </w:rPr>
        <w:t>17</w:t>
      </w:r>
      <w:r>
        <w:rPr>
          <w:rFonts w:ascii="Arial" w:hAnsi="Arial" w:hint="eastAsia"/>
          <w:szCs w:val="22"/>
          <w:lang w:val="zh-CN"/>
        </w:rPr>
        <w:t>条的规定：</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1</w:t>
      </w:r>
      <w:r>
        <w:rPr>
          <w:rFonts w:ascii="宋体" w:hAnsi="宋体" w:hint="eastAsia"/>
        </w:rPr>
        <w:t>）具有独立承担民事责任的能力（提供法人或者其他组织的营业执照等证明文件）（注：①在有效期内；②具有独立承担民事责任的能力；③复印件加盖公章）。</w:t>
      </w:r>
    </w:p>
    <w:p w:rsidR="00A36547" w:rsidRDefault="002F3F06">
      <w:pPr>
        <w:pStyle w:val="ab"/>
        <w:spacing w:line="360" w:lineRule="auto"/>
        <w:ind w:firstLineChars="200" w:firstLine="480"/>
        <w:rPr>
          <w:rFonts w:ascii="宋体" w:hAnsi="宋体"/>
          <w:color w:val="000000"/>
          <w:kern w:val="0"/>
          <w:sz w:val="24"/>
          <w:szCs w:val="24"/>
        </w:rPr>
      </w:pPr>
      <w:r>
        <w:rPr>
          <w:rFonts w:ascii="宋体" w:hAnsi="宋体" w:hint="eastAsia"/>
          <w:color w:val="000000"/>
          <w:kern w:val="0"/>
          <w:sz w:val="24"/>
          <w:szCs w:val="24"/>
        </w:rPr>
        <w:t>（</w:t>
      </w:r>
      <w:r>
        <w:rPr>
          <w:rFonts w:ascii="宋体" w:hAnsi="宋体"/>
          <w:color w:val="000000"/>
          <w:kern w:val="0"/>
          <w:sz w:val="24"/>
          <w:szCs w:val="24"/>
        </w:rPr>
        <w:t>2</w:t>
      </w:r>
      <w:r>
        <w:rPr>
          <w:rFonts w:ascii="宋体" w:hAnsi="宋体" w:hint="eastAsia"/>
          <w:color w:val="000000"/>
          <w:kern w:val="0"/>
          <w:sz w:val="24"/>
          <w:szCs w:val="24"/>
        </w:rPr>
        <w:t xml:space="preserve">）具有良好的商业信誉和健全的财务会计制度（提供经第三方出具2020年度财务状况审计报告）（事业单位、社会团体、学校除外） </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3</w:t>
      </w:r>
      <w:r>
        <w:rPr>
          <w:rFonts w:ascii="宋体" w:hAnsi="宋体" w:hint="eastAsia"/>
        </w:rPr>
        <w:t>）有依法缴纳税收和社会保障资金的良好记录（提供近半年中的任意3个月的纳税和社保缴纳凭证）（事业单位、社会团体、学校除外）；</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4</w:t>
      </w:r>
      <w:r>
        <w:rPr>
          <w:rFonts w:ascii="宋体" w:hAnsi="宋体" w:hint="eastAsia"/>
        </w:rPr>
        <w:t>）具备履行合同所必需的设备和专业技术能力的证明材料（提供承诺函）；</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5</w:t>
      </w:r>
      <w:r>
        <w:rPr>
          <w:rFonts w:ascii="宋体" w:hAnsi="宋体" w:hint="eastAsia"/>
        </w:rPr>
        <w:t>）参加政府采购活动前3年（201</w:t>
      </w:r>
      <w:r>
        <w:rPr>
          <w:rFonts w:ascii="宋体" w:hAnsi="宋体"/>
        </w:rPr>
        <w:t>9</w:t>
      </w:r>
      <w:r>
        <w:rPr>
          <w:rFonts w:ascii="宋体" w:hAnsi="宋体" w:hint="eastAsia"/>
        </w:rPr>
        <w:t>至今）内在经营活动中没有重大违法记录的承诺函；</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6</w:t>
      </w:r>
      <w:r>
        <w:rPr>
          <w:rFonts w:ascii="宋体" w:hAnsi="宋体" w:hint="eastAsia"/>
        </w:rPr>
        <w:t>）法定代表人授权书原件（①附法定代表人身份证明文件复印件；②法定代表人参与磋商时不需要提供）；</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7</w:t>
      </w:r>
      <w:r>
        <w:rPr>
          <w:rFonts w:ascii="宋体" w:hAnsi="宋体" w:hint="eastAsia"/>
        </w:rPr>
        <w:t>）被委托代理人的身份证明文件复印件；</w:t>
      </w:r>
    </w:p>
    <w:p w:rsidR="00A36547" w:rsidRDefault="002F3F06">
      <w:pPr>
        <w:spacing w:line="360" w:lineRule="auto"/>
        <w:ind w:firstLineChars="192" w:firstLine="461"/>
        <w:jc w:val="both"/>
        <w:rPr>
          <w:rFonts w:ascii="宋体" w:hAnsi="宋体"/>
        </w:rPr>
      </w:pPr>
      <w:r>
        <w:rPr>
          <w:rFonts w:ascii="宋体" w:hAnsi="宋体" w:hint="eastAsia"/>
        </w:rPr>
        <w:t>（</w:t>
      </w:r>
      <w:r>
        <w:rPr>
          <w:rFonts w:ascii="宋体" w:hAnsi="宋体"/>
        </w:rPr>
        <w:t>8</w:t>
      </w:r>
      <w:r>
        <w:rPr>
          <w:rFonts w:ascii="宋体" w:hAnsi="宋体" w:hint="eastAsia"/>
        </w:rPr>
        <w:t>）磋商保证金缴纳凭证（未要求缴纳可以不提供）；</w:t>
      </w:r>
    </w:p>
    <w:p w:rsidR="00A36547" w:rsidRDefault="002F3F06">
      <w:pPr>
        <w:spacing w:line="360" w:lineRule="auto"/>
        <w:ind w:firstLineChars="192" w:firstLine="461"/>
        <w:jc w:val="both"/>
        <w:rPr>
          <w:rFonts w:ascii="宋体" w:hAnsi="宋体"/>
        </w:rPr>
      </w:pPr>
      <w:r>
        <w:rPr>
          <w:rFonts w:ascii="宋体" w:hAnsi="宋体" w:hint="eastAsia"/>
        </w:rPr>
        <w:t>（9）自2017年以来具有连续承担5年及以上省级教师培训经验（提供培训承担通知文件等相关证明材料）;</w:t>
      </w:r>
    </w:p>
    <w:p w:rsidR="00A36547" w:rsidRDefault="002F3F06">
      <w:pPr>
        <w:spacing w:line="360" w:lineRule="auto"/>
        <w:ind w:firstLineChars="192" w:firstLine="461"/>
        <w:jc w:val="both"/>
        <w:rPr>
          <w:rFonts w:ascii="宋体" w:hAnsi="宋体"/>
        </w:rPr>
      </w:pPr>
      <w:r>
        <w:rPr>
          <w:rFonts w:ascii="宋体" w:hAnsi="宋体" w:hint="eastAsia"/>
        </w:rPr>
        <w:t>（1</w:t>
      </w:r>
      <w:r>
        <w:rPr>
          <w:rFonts w:ascii="宋体" w:hAnsi="宋体"/>
        </w:rPr>
        <w:t>0</w:t>
      </w:r>
      <w:r>
        <w:rPr>
          <w:rFonts w:ascii="宋体" w:hAnsi="宋体" w:hint="eastAsia"/>
        </w:rPr>
        <w:t>）包1-包7还需具备承担不同层次师资培训的场所、教学设施设备，提供项目实施所需的良好教学和后勤保障条件。其中自有校舍面积不少于1000平方米。（提供含自有产权或有租用期在3年以上长期租赁合同）;</w:t>
      </w:r>
    </w:p>
    <w:p w:rsidR="00A36547" w:rsidRDefault="002F3F06">
      <w:pPr>
        <w:spacing w:line="360" w:lineRule="auto"/>
        <w:ind w:firstLineChars="192" w:firstLine="461"/>
        <w:jc w:val="both"/>
        <w:rPr>
          <w:rFonts w:ascii="宋体" w:hAnsi="宋体"/>
        </w:rPr>
      </w:pPr>
      <w:r>
        <w:rPr>
          <w:rFonts w:ascii="宋体" w:hAnsi="宋体" w:hint="eastAsia"/>
        </w:rPr>
        <w:t>（1</w:t>
      </w:r>
      <w:r>
        <w:rPr>
          <w:rFonts w:ascii="宋体" w:hAnsi="宋体"/>
        </w:rPr>
        <w:t>1</w:t>
      </w:r>
      <w:r>
        <w:rPr>
          <w:rFonts w:ascii="宋体" w:hAnsi="宋体" w:hint="eastAsia"/>
        </w:rPr>
        <w:t>）包1-包7供应商还需具备符合少数民族饮食习惯的餐饮条件（提供证明材料）；</w:t>
      </w:r>
    </w:p>
    <w:p w:rsidR="00A36547" w:rsidRDefault="002F3F06">
      <w:pPr>
        <w:spacing w:line="360" w:lineRule="auto"/>
        <w:ind w:firstLineChars="192" w:firstLine="461"/>
        <w:jc w:val="both"/>
        <w:rPr>
          <w:rFonts w:ascii="宋体" w:hAnsi="宋体"/>
        </w:rPr>
      </w:pPr>
      <w:r>
        <w:rPr>
          <w:rFonts w:ascii="宋体" w:hAnsi="宋体" w:hint="eastAsia"/>
        </w:rPr>
        <w:t>（1</w:t>
      </w:r>
      <w:r>
        <w:rPr>
          <w:rFonts w:ascii="宋体" w:hAnsi="宋体"/>
        </w:rPr>
        <w:t>2</w:t>
      </w:r>
      <w:r>
        <w:rPr>
          <w:rFonts w:ascii="宋体" w:hAnsi="宋体" w:hint="eastAsia"/>
        </w:rPr>
        <w:t>）包8供应商还需具备工业和信息化部备案ICP、公用网络IP地址和域名（提供证明材料）。</w:t>
      </w:r>
    </w:p>
    <w:p w:rsidR="00A36547" w:rsidRDefault="002F3F06">
      <w:pPr>
        <w:spacing w:line="360" w:lineRule="auto"/>
        <w:ind w:firstLineChars="192" w:firstLine="461"/>
        <w:jc w:val="both"/>
        <w:rPr>
          <w:rFonts w:ascii="宋体" w:hAnsi="宋体"/>
        </w:rPr>
      </w:pPr>
      <w:r>
        <w:rPr>
          <w:rFonts w:ascii="宋体" w:hAnsi="宋体" w:hint="eastAsia"/>
        </w:rPr>
        <w:lastRenderedPageBreak/>
        <w:t>（1</w:t>
      </w:r>
      <w:r>
        <w:rPr>
          <w:rFonts w:ascii="宋体" w:hAnsi="宋体"/>
        </w:rPr>
        <w:t>3</w:t>
      </w:r>
      <w:r>
        <w:rPr>
          <w:rFonts w:ascii="宋体" w:hAnsi="宋体" w:hint="eastAsia"/>
        </w:rPr>
        <w:t>）单位负责人为同一人或者存在直接控股、管理关系的不同供应商，不得参加同一合同项下的政府采购活动。否则，皆取消磋商资格；</w:t>
      </w:r>
    </w:p>
    <w:p w:rsidR="00A36547" w:rsidRDefault="002F3F06">
      <w:pPr>
        <w:spacing w:line="360" w:lineRule="auto"/>
        <w:ind w:firstLineChars="192" w:firstLine="461"/>
        <w:jc w:val="both"/>
        <w:rPr>
          <w:rFonts w:ascii="宋体" w:hAnsi="宋体"/>
        </w:rPr>
      </w:pPr>
      <w:r>
        <w:rPr>
          <w:rFonts w:ascii="宋体" w:hAnsi="宋体" w:hint="eastAsia"/>
        </w:rPr>
        <w:t>（1</w:t>
      </w:r>
      <w:r>
        <w:rPr>
          <w:rFonts w:ascii="宋体" w:hAnsi="宋体"/>
        </w:rPr>
        <w:t>4</w:t>
      </w:r>
      <w:r>
        <w:rPr>
          <w:rFonts w:ascii="宋体" w:hAnsi="宋体" w:hint="eastAsia"/>
        </w:rPr>
        <w:t>）为本采购项目提供整体设计、规范编制或者项目管理、监理、检测等服务的供应商，不得再参加该采购项目的其他采购活动；</w:t>
      </w:r>
    </w:p>
    <w:p w:rsidR="00A36547" w:rsidRDefault="002F3F06">
      <w:pPr>
        <w:spacing w:line="360" w:lineRule="auto"/>
        <w:ind w:firstLineChars="242" w:firstLine="581"/>
        <w:jc w:val="both"/>
        <w:rPr>
          <w:rFonts w:ascii="宋体" w:hAnsi="宋体"/>
        </w:rPr>
      </w:pPr>
      <w:r>
        <w:rPr>
          <w:rFonts w:ascii="宋体" w:hAnsi="宋体" w:hint="eastAsia"/>
        </w:rPr>
        <w:t>(</w:t>
      </w:r>
      <w:r>
        <w:rPr>
          <w:rFonts w:ascii="宋体" w:hAnsi="宋体"/>
        </w:rPr>
        <w:t>15)</w:t>
      </w:r>
      <w:r>
        <w:rPr>
          <w:rFonts w:hint="eastAsia"/>
        </w:rPr>
        <w:t xml:space="preserve"> </w:t>
      </w:r>
      <w:r>
        <w:rPr>
          <w:rFonts w:ascii="宋体" w:hAnsi="宋体" w:hint="eastAsia"/>
        </w:rPr>
        <w:t>经信用中国（www.creditchina.gov.cn）、中国政府采购网（www.ccgp.gov.cn）等渠道查询后，列入失信被执行人、重大税收违法案件当事人名单、政府采购严重违法失信行为记录名单的，取消磋商资格。（提供“信用中国”网站无任何不良记录的查询截图，时间为磋商截止时间前</w:t>
      </w:r>
      <w:r>
        <w:rPr>
          <w:rFonts w:ascii="宋体" w:hAnsi="宋体"/>
        </w:rPr>
        <w:t>10</w:t>
      </w:r>
      <w:r>
        <w:rPr>
          <w:rFonts w:ascii="宋体" w:hAnsi="宋体" w:hint="eastAsia"/>
        </w:rPr>
        <w:t>天内）；</w:t>
      </w:r>
    </w:p>
    <w:p w:rsidR="00A36547" w:rsidRDefault="002F3F06">
      <w:pPr>
        <w:spacing w:line="360" w:lineRule="auto"/>
        <w:ind w:firstLineChars="192" w:firstLine="461"/>
        <w:jc w:val="both"/>
        <w:rPr>
          <w:rFonts w:ascii="宋体" w:hAnsi="宋体"/>
        </w:rPr>
      </w:pPr>
      <w:r>
        <w:rPr>
          <w:rFonts w:ascii="宋体" w:hAnsi="宋体" w:hint="eastAsia"/>
        </w:rPr>
        <w:t>（1</w:t>
      </w:r>
      <w:r>
        <w:rPr>
          <w:rFonts w:ascii="宋体" w:hAnsi="宋体"/>
        </w:rPr>
        <w:t>6</w:t>
      </w:r>
      <w:r>
        <w:rPr>
          <w:rFonts w:ascii="宋体" w:hAnsi="宋体" w:hint="eastAsia"/>
        </w:rPr>
        <w:t>）本项目不接受联合体磋商。</w:t>
      </w:r>
    </w:p>
    <w:p w:rsidR="00A36547" w:rsidRDefault="002F3F06">
      <w:pPr>
        <w:spacing w:line="380" w:lineRule="exact"/>
        <w:ind w:firstLineChars="192" w:firstLine="461"/>
        <w:jc w:val="both"/>
        <w:rPr>
          <w:rFonts w:ascii="宋体" w:hAnsi="宋体"/>
        </w:rPr>
      </w:pPr>
      <w:r>
        <w:rPr>
          <w:rFonts w:ascii="宋体" w:hAnsi="宋体"/>
        </w:rPr>
        <w:t>说明：</w:t>
      </w:r>
    </w:p>
    <w:p w:rsidR="00A36547" w:rsidRDefault="002F3F06">
      <w:pPr>
        <w:spacing w:line="380" w:lineRule="exact"/>
        <w:ind w:firstLineChars="192" w:firstLine="463"/>
        <w:jc w:val="both"/>
        <w:rPr>
          <w:rFonts w:ascii="宋体" w:hAnsi="宋体"/>
          <w:b/>
          <w:u w:val="single"/>
        </w:rPr>
      </w:pPr>
      <w:r>
        <w:rPr>
          <w:rFonts w:ascii="宋体" w:hAnsi="宋体"/>
          <w:b/>
        </w:rPr>
        <w:t xml:space="preserve">1）确定参加磋商的供应商数量采用合格制，即磋商小组对各供应商资格审查后，凡符合本竞争性磋商文件规定资格条件的，均进入参加磋商的供应商名单。 </w:t>
      </w:r>
    </w:p>
    <w:p w:rsidR="00A36547" w:rsidRDefault="002F3F06">
      <w:pPr>
        <w:spacing w:line="380" w:lineRule="exact"/>
        <w:ind w:firstLineChars="192" w:firstLine="463"/>
        <w:jc w:val="both"/>
        <w:rPr>
          <w:rFonts w:ascii="宋体" w:hAnsi="宋体"/>
          <w:b/>
        </w:rPr>
      </w:pPr>
      <w:r>
        <w:rPr>
          <w:rFonts w:ascii="宋体" w:hAnsi="宋体"/>
          <w:b/>
        </w:rPr>
        <w:t>2）供应商提供的以上资格证明材料为复印件的均应加盖公章。</w:t>
      </w:r>
    </w:p>
    <w:p w:rsidR="00A36547" w:rsidRDefault="002F3F06">
      <w:pPr>
        <w:spacing w:line="380" w:lineRule="exact"/>
        <w:ind w:firstLineChars="200" w:firstLine="482"/>
        <w:rPr>
          <w:rFonts w:ascii="宋体" w:hAnsi="宋体"/>
          <w:b/>
        </w:rPr>
      </w:pPr>
      <w:r>
        <w:rPr>
          <w:rFonts w:ascii="宋体" w:hAnsi="宋体"/>
          <w:b/>
          <w:bCs/>
        </w:rPr>
        <w:t>3）</w:t>
      </w:r>
      <w:r>
        <w:rPr>
          <w:rFonts w:ascii="宋体" w:hAnsi="宋体"/>
          <w:b/>
        </w:rPr>
        <w:t>供应商应对其所提供的资格证明材料来源的合法性、真实性负责</w:t>
      </w:r>
    </w:p>
    <w:p w:rsidR="00A36547" w:rsidRDefault="002F3F06">
      <w:pPr>
        <w:pStyle w:val="10"/>
        <w:numPr>
          <w:ilvl w:val="0"/>
          <w:numId w:val="0"/>
        </w:numPr>
        <w:spacing w:line="380" w:lineRule="exact"/>
        <w:rPr>
          <w:rFonts w:ascii="宋体" w:eastAsia="宋体" w:hAnsi="宋体"/>
          <w:color w:val="auto"/>
          <w:sz w:val="28"/>
          <w:szCs w:val="28"/>
        </w:rPr>
      </w:pPr>
      <w:r>
        <w:rPr>
          <w:rFonts w:ascii="宋体" w:eastAsia="宋体" w:hAnsi="宋体"/>
          <w:color w:val="auto"/>
          <w:sz w:val="28"/>
          <w:szCs w:val="28"/>
        </w:rPr>
        <w:br w:type="page"/>
      </w:r>
      <w:bookmarkStart w:id="6" w:name="_Toc55834291"/>
      <w:bookmarkEnd w:id="5"/>
      <w:r>
        <w:rPr>
          <w:rFonts w:ascii="宋体" w:eastAsia="宋体" w:hAnsi="宋体"/>
          <w:color w:val="auto"/>
          <w:sz w:val="28"/>
          <w:szCs w:val="28"/>
        </w:rPr>
        <w:lastRenderedPageBreak/>
        <w:t>第</w:t>
      </w:r>
      <w:r>
        <w:rPr>
          <w:rFonts w:ascii="宋体" w:eastAsia="宋体" w:hAnsi="宋体" w:hint="eastAsia"/>
          <w:color w:val="auto"/>
          <w:sz w:val="28"/>
          <w:szCs w:val="28"/>
        </w:rPr>
        <w:t>四</w:t>
      </w:r>
      <w:r>
        <w:rPr>
          <w:rFonts w:ascii="宋体" w:eastAsia="宋体" w:hAnsi="宋体"/>
          <w:color w:val="auto"/>
          <w:sz w:val="28"/>
          <w:szCs w:val="28"/>
        </w:rPr>
        <w:t>章</w:t>
      </w:r>
      <w:r>
        <w:rPr>
          <w:rFonts w:ascii="宋体" w:eastAsia="宋体" w:hAnsi="宋体" w:hint="eastAsia"/>
          <w:color w:val="auto"/>
          <w:sz w:val="28"/>
          <w:szCs w:val="28"/>
        </w:rPr>
        <w:t xml:space="preserve">  商务要求、服务要求</w:t>
      </w:r>
      <w:bookmarkStart w:id="7" w:name="_Toc257280877"/>
      <w:bookmarkEnd w:id="6"/>
    </w:p>
    <w:bookmarkEnd w:id="7"/>
    <w:p w:rsidR="00A36547" w:rsidRDefault="002F3F06">
      <w:pPr>
        <w:spacing w:line="360" w:lineRule="auto"/>
        <w:rPr>
          <w:rFonts w:ascii="宋体" w:hAnsi="宋体" w:cs="宋体"/>
          <w:b/>
        </w:rPr>
      </w:pPr>
      <w:r>
        <w:rPr>
          <w:rFonts w:ascii="宋体" w:hAnsi="宋体" w:cs="宋体" w:hint="eastAsia"/>
          <w:b/>
        </w:rPr>
        <w:t>一 、商务要求</w:t>
      </w:r>
    </w:p>
    <w:p w:rsidR="00A36547" w:rsidRDefault="002F3F06">
      <w:pPr>
        <w:spacing w:line="360" w:lineRule="auto"/>
        <w:rPr>
          <w:rFonts w:ascii="宋体" w:hAnsi="宋体"/>
        </w:rPr>
      </w:pPr>
      <w:r>
        <w:rPr>
          <w:rFonts w:ascii="宋体" w:hAnsi="宋体" w:hint="eastAsia"/>
        </w:rPr>
        <w:t>1.入围期限：</w:t>
      </w:r>
      <w:r>
        <w:rPr>
          <w:rFonts w:ascii="宋体" w:hAnsi="宋体"/>
        </w:rPr>
        <w:t>2022</w:t>
      </w:r>
      <w:r>
        <w:rPr>
          <w:rFonts w:ascii="宋体" w:hAnsi="宋体" w:hint="eastAsia"/>
        </w:rPr>
        <w:t>年-</w:t>
      </w:r>
      <w:r>
        <w:rPr>
          <w:rFonts w:ascii="宋体" w:hAnsi="宋体"/>
        </w:rPr>
        <w:t>2024</w:t>
      </w:r>
      <w:r>
        <w:rPr>
          <w:rFonts w:ascii="宋体" w:hAnsi="宋体" w:hint="eastAsia"/>
        </w:rPr>
        <w:t>年。</w:t>
      </w:r>
    </w:p>
    <w:p w:rsidR="00A36547" w:rsidRDefault="002F3F06">
      <w:pPr>
        <w:spacing w:line="360" w:lineRule="auto"/>
        <w:rPr>
          <w:rFonts w:ascii="宋体" w:hAnsi="宋体"/>
        </w:rPr>
      </w:pPr>
      <w:r>
        <w:rPr>
          <w:rFonts w:ascii="宋体" w:hAnsi="宋体" w:hint="eastAsia"/>
        </w:rPr>
        <w:t>2.服务地点：从其合同约定。</w:t>
      </w:r>
    </w:p>
    <w:p w:rsidR="00A36547" w:rsidRDefault="002F3F06">
      <w:pPr>
        <w:spacing w:line="360" w:lineRule="auto"/>
        <w:rPr>
          <w:rFonts w:ascii="宋体" w:hAnsi="宋体"/>
        </w:rPr>
      </w:pPr>
      <w:r>
        <w:rPr>
          <w:rFonts w:ascii="宋体" w:hAnsi="宋体"/>
        </w:rPr>
        <w:t>3</w:t>
      </w:r>
      <w:r>
        <w:rPr>
          <w:rFonts w:ascii="宋体" w:hAnsi="宋体" w:hint="eastAsia"/>
        </w:rPr>
        <w:t>.付款方式：从其合同约定。</w:t>
      </w:r>
    </w:p>
    <w:p w:rsidR="00A36547" w:rsidRDefault="002F3F06">
      <w:pPr>
        <w:spacing w:line="360" w:lineRule="auto"/>
        <w:rPr>
          <w:rFonts w:ascii="宋体" w:hAnsi="宋体" w:cs="宋体"/>
          <w:b/>
        </w:rPr>
      </w:pPr>
      <w:r>
        <w:rPr>
          <w:rFonts w:ascii="宋体" w:hAnsi="宋体" w:cs="宋体" w:hint="eastAsia"/>
          <w:b/>
        </w:rPr>
        <w:t>二、服务要求：</w:t>
      </w:r>
    </w:p>
    <w:p w:rsidR="00A36547" w:rsidRDefault="002F3F06">
      <w:pPr>
        <w:adjustRightInd w:val="0"/>
        <w:snapToGrid w:val="0"/>
        <w:spacing w:line="560" w:lineRule="exact"/>
        <w:rPr>
          <w:rFonts w:ascii="宋体" w:hAnsi="宋体" w:cs="仿宋_GB2312"/>
          <w:b/>
        </w:rPr>
      </w:pPr>
      <w:r>
        <w:rPr>
          <w:rFonts w:ascii="宋体" w:hAnsi="宋体" w:cs="仿宋_GB2312" w:hint="eastAsia"/>
          <w:b/>
        </w:rPr>
        <w:t>1.项目概况：</w:t>
      </w:r>
    </w:p>
    <w:p w:rsidR="00A36547" w:rsidRDefault="002F3F06">
      <w:pPr>
        <w:adjustRightInd w:val="0"/>
        <w:snapToGrid w:val="0"/>
        <w:spacing w:line="560" w:lineRule="exact"/>
        <w:ind w:firstLine="645"/>
        <w:rPr>
          <w:rFonts w:ascii="宋体" w:hAnsi="宋体" w:cs="仿宋_GB2312"/>
        </w:rPr>
      </w:pPr>
      <w:r>
        <w:rPr>
          <w:rFonts w:ascii="宋体" w:hAnsi="宋体" w:hint="eastAsia"/>
        </w:rPr>
        <w:t>为切实做好2022-2024年全省中小学幼儿园教师培训项目的服务采购工作，</w:t>
      </w:r>
      <w:r>
        <w:rPr>
          <w:rFonts w:ascii="宋体" w:hAnsi="宋体" w:cs="仿宋_GB2312" w:hint="eastAsia"/>
        </w:rPr>
        <w:t>全面贯彻《中共中央国务院关于全面深化新时代教师队伍建设改革的意见》，深入落实省委十三届历次全会精神，落实立德树人根本任务，补足短板、精准培训，促进教师培训提质增效。</w:t>
      </w:r>
    </w:p>
    <w:p w:rsidR="00A36547" w:rsidRDefault="002F3F06">
      <w:pPr>
        <w:adjustRightInd w:val="0"/>
        <w:snapToGrid w:val="0"/>
        <w:spacing w:line="560" w:lineRule="exact"/>
        <w:ind w:firstLine="645"/>
        <w:rPr>
          <w:rFonts w:ascii="仿宋_GB2312" w:eastAsia="仿宋_GB2312" w:hAnsi="仿宋_GB2312" w:cs="仿宋_GB2312"/>
          <w:sz w:val="32"/>
          <w:szCs w:val="32"/>
        </w:rPr>
      </w:pPr>
      <w:r>
        <w:rPr>
          <w:rFonts w:ascii="宋体" w:hAnsi="宋体" w:hint="eastAsia"/>
        </w:rPr>
        <w:t>入围高水平培训院校（机构），为“十四五”期间全省教师培训组织实施打牢基础，</w:t>
      </w:r>
      <w:r>
        <w:rPr>
          <w:rFonts w:ascii="宋体" w:hAnsi="宋体" w:cs="仿宋_GB2312" w:hint="eastAsia"/>
        </w:rPr>
        <w:t>建设高素质、专业化、创新型教师队伍，为全省教育高质量发展和教育改革培养引领人才，提供坚强师资支撑，</w:t>
      </w:r>
      <w:r>
        <w:rPr>
          <w:rFonts w:ascii="宋体" w:hAnsi="宋体" w:hint="eastAsia"/>
        </w:rPr>
        <w:t>制定本采购需求。</w:t>
      </w:r>
    </w:p>
    <w:p w:rsidR="00A36547" w:rsidRDefault="002F3F06">
      <w:pPr>
        <w:adjustRightInd w:val="0"/>
        <w:snapToGrid w:val="0"/>
        <w:spacing w:line="560" w:lineRule="exact"/>
        <w:rPr>
          <w:rFonts w:ascii="宋体" w:hAnsi="宋体" w:cs="仿宋_GB2312"/>
          <w:b/>
        </w:rPr>
      </w:pPr>
      <w:r>
        <w:rPr>
          <w:rFonts w:ascii="宋体" w:hAnsi="宋体" w:cs="仿宋_GB2312" w:hint="eastAsia"/>
          <w:b/>
        </w:rPr>
        <w:t>2</w:t>
      </w:r>
      <w:r>
        <w:rPr>
          <w:rFonts w:ascii="宋体" w:hAnsi="宋体" w:cs="仿宋_GB2312"/>
          <w:b/>
        </w:rPr>
        <w:t>.</w:t>
      </w:r>
      <w:r>
        <w:rPr>
          <w:rFonts w:ascii="宋体" w:hAnsi="宋体" w:cs="仿宋_GB2312" w:hint="eastAsia"/>
          <w:b/>
        </w:rPr>
        <w:t>服务需求：</w:t>
      </w:r>
    </w:p>
    <w:p w:rsidR="00A36547" w:rsidRDefault="002F3F06">
      <w:pPr>
        <w:adjustRightInd w:val="0"/>
        <w:snapToGrid w:val="0"/>
        <w:spacing w:line="560" w:lineRule="exact"/>
        <w:ind w:firstLine="645"/>
        <w:rPr>
          <w:rFonts w:ascii="宋体" w:hAnsi="宋体" w:cs="仿宋_GB2312"/>
        </w:rPr>
      </w:pPr>
      <w:r>
        <w:rPr>
          <w:rFonts w:ascii="宋体" w:hAnsi="宋体" w:cs="仿宋_GB2312" w:hint="eastAsia"/>
        </w:rPr>
        <w:t>本次采购为</w:t>
      </w:r>
      <w:r>
        <w:rPr>
          <w:rFonts w:ascii="宋体" w:hAnsi="宋体" w:cs="仿宋_GB2312"/>
        </w:rPr>
        <w:t>20</w:t>
      </w:r>
      <w:r>
        <w:rPr>
          <w:rFonts w:ascii="宋体" w:hAnsi="宋体" w:cs="仿宋_GB2312" w:hint="eastAsia"/>
        </w:rPr>
        <w:t>22</w:t>
      </w:r>
      <w:r>
        <w:rPr>
          <w:rFonts w:ascii="宋体" w:hAnsi="宋体" w:cs="仿宋_GB2312"/>
        </w:rPr>
        <w:t>-20</w:t>
      </w:r>
      <w:r>
        <w:rPr>
          <w:rFonts w:ascii="宋体" w:hAnsi="宋体" w:cs="仿宋_GB2312" w:hint="eastAsia"/>
        </w:rPr>
        <w:t>24年中小学幼儿园教师培训资质入围采购。分为</w:t>
      </w:r>
      <w:r>
        <w:rPr>
          <w:rFonts w:ascii="宋体" w:hAnsi="宋体" w:cs="仿宋_GB2312" w:hint="eastAsia"/>
          <w:u w:val="single"/>
        </w:rPr>
        <w:t>学前教育类</w:t>
      </w:r>
      <w:r>
        <w:rPr>
          <w:rFonts w:ascii="宋体" w:hAnsi="宋体" w:cs="仿宋_GB2312" w:hint="eastAsia"/>
        </w:rPr>
        <w:t>，</w:t>
      </w:r>
      <w:r>
        <w:rPr>
          <w:rFonts w:ascii="宋体" w:hAnsi="宋体" w:cs="仿宋_GB2312" w:hint="eastAsia"/>
          <w:u w:val="single"/>
        </w:rPr>
        <w:t>小学学科类</w:t>
      </w:r>
      <w:r>
        <w:rPr>
          <w:rFonts w:ascii="宋体" w:hAnsi="宋体" w:cs="仿宋_GB2312" w:hint="eastAsia"/>
        </w:rPr>
        <w:t>，</w:t>
      </w:r>
      <w:r>
        <w:rPr>
          <w:rFonts w:ascii="宋体" w:hAnsi="宋体" w:cs="仿宋_GB2312" w:hint="eastAsia"/>
          <w:u w:val="single"/>
        </w:rPr>
        <w:t>初中学科类</w:t>
      </w:r>
      <w:r>
        <w:rPr>
          <w:rFonts w:ascii="宋体" w:hAnsi="宋体" w:cs="仿宋_GB2312" w:hint="eastAsia"/>
        </w:rPr>
        <w:t>，</w:t>
      </w:r>
      <w:r>
        <w:rPr>
          <w:rFonts w:ascii="宋体" w:hAnsi="宋体" w:cs="仿宋_GB2312" w:hint="eastAsia"/>
          <w:u w:val="single"/>
        </w:rPr>
        <w:t>高中学科类</w:t>
      </w:r>
      <w:r>
        <w:rPr>
          <w:rFonts w:ascii="宋体" w:hAnsi="宋体" w:cs="仿宋_GB2312" w:hint="eastAsia"/>
        </w:rPr>
        <w:t>，</w:t>
      </w:r>
      <w:r>
        <w:rPr>
          <w:rFonts w:ascii="宋体" w:hAnsi="宋体" w:cs="仿宋_GB2312" w:hint="eastAsia"/>
          <w:u w:val="single"/>
        </w:rPr>
        <w:t>管理和思政类</w:t>
      </w:r>
      <w:r>
        <w:rPr>
          <w:rFonts w:ascii="宋体" w:hAnsi="宋体" w:cs="仿宋_GB2312" w:hint="eastAsia"/>
        </w:rPr>
        <w:t>，</w:t>
      </w:r>
      <w:r>
        <w:rPr>
          <w:rFonts w:ascii="宋体" w:hAnsi="宋体" w:cs="仿宋_GB2312" w:hint="eastAsia"/>
          <w:u w:val="single"/>
        </w:rPr>
        <w:t>语言类</w:t>
      </w:r>
      <w:r>
        <w:rPr>
          <w:rFonts w:ascii="宋体" w:hAnsi="宋体" w:cs="仿宋_GB2312" w:hint="eastAsia"/>
        </w:rPr>
        <w:t>，</w:t>
      </w:r>
      <w:r>
        <w:rPr>
          <w:rFonts w:ascii="宋体" w:hAnsi="宋体" w:cs="仿宋_GB2312" w:hint="eastAsia"/>
          <w:u w:val="single"/>
        </w:rPr>
        <w:t>其他综合类</w:t>
      </w:r>
      <w:r>
        <w:rPr>
          <w:rFonts w:ascii="宋体" w:hAnsi="宋体" w:cs="仿宋_GB2312" w:hint="eastAsia"/>
        </w:rPr>
        <w:t>，</w:t>
      </w:r>
      <w:r>
        <w:rPr>
          <w:rFonts w:ascii="宋体" w:hAnsi="宋体" w:cs="仿宋_GB2312" w:hint="eastAsia"/>
          <w:u w:val="single"/>
        </w:rPr>
        <w:t>在线培训类</w:t>
      </w:r>
      <w:r>
        <w:rPr>
          <w:rFonts w:ascii="宋体" w:hAnsi="宋体" w:cs="仿宋_GB2312" w:hint="eastAsia"/>
        </w:rPr>
        <w:t>8个包。</w:t>
      </w:r>
    </w:p>
    <w:p w:rsidR="00A36547" w:rsidRDefault="002F3F06">
      <w:pPr>
        <w:adjustRightInd w:val="0"/>
        <w:snapToGrid w:val="0"/>
        <w:spacing w:line="560" w:lineRule="exact"/>
        <w:ind w:firstLine="645"/>
        <w:rPr>
          <w:rFonts w:ascii="宋体" w:hAnsi="宋体" w:cs="仿宋_GB2312"/>
        </w:rPr>
      </w:pPr>
      <w:r>
        <w:rPr>
          <w:rFonts w:ascii="宋体" w:hAnsi="宋体" w:cs="仿宋_GB2312" w:hint="eastAsia"/>
        </w:rPr>
        <w:t>响应供应商每个包仅需提供一份申报书，以某一领域（学科）为例编制申报书并进行申报。（申报书格式详见“第四部分 响应文件格式”）。</w:t>
      </w:r>
    </w:p>
    <w:p w:rsidR="00A36547" w:rsidRDefault="002F3F06">
      <w:pPr>
        <w:adjustRightInd w:val="0"/>
        <w:snapToGrid w:val="0"/>
        <w:spacing w:line="560" w:lineRule="exact"/>
        <w:ind w:firstLine="645"/>
        <w:rPr>
          <w:rFonts w:ascii="仿宋_GB2312" w:eastAsia="仿宋_GB2312" w:hAnsi="宋体" w:cs="仿宋_GB2312"/>
          <w:sz w:val="32"/>
          <w:szCs w:val="32"/>
        </w:rPr>
      </w:pPr>
      <w:r>
        <w:rPr>
          <w:rFonts w:ascii="宋体" w:hAnsi="宋体" w:cs="仿宋_GB2312" w:hint="eastAsia"/>
        </w:rPr>
        <w:t>供应商入围并签订框架协议后，即具备2022-2024年期间青海省中小学幼儿园教师培训资质。每个年度所有中小学幼儿园教师培训项目承办单位面向具备培训资质的供应商申报评审确定，授予框架协议采购第二阶段采购合同。</w:t>
      </w:r>
    </w:p>
    <w:p w:rsidR="00A36547" w:rsidRDefault="002F3F06">
      <w:pPr>
        <w:adjustRightInd w:val="0"/>
        <w:snapToGrid w:val="0"/>
        <w:spacing w:line="560" w:lineRule="exact"/>
        <w:rPr>
          <w:rFonts w:ascii="宋体" w:hAnsi="宋体" w:cs="仿宋_GB2312"/>
          <w:b/>
        </w:rPr>
      </w:pPr>
      <w:r>
        <w:rPr>
          <w:rFonts w:ascii="宋体" w:hAnsi="宋体" w:cs="仿宋_GB2312" w:hint="eastAsia"/>
          <w:b/>
        </w:rPr>
        <w:t>3</w:t>
      </w:r>
      <w:r>
        <w:rPr>
          <w:rFonts w:ascii="宋体" w:hAnsi="宋体" w:cs="仿宋_GB2312"/>
          <w:b/>
        </w:rPr>
        <w:t>.</w:t>
      </w:r>
      <w:r>
        <w:rPr>
          <w:rFonts w:ascii="宋体" w:hAnsi="宋体" w:cs="仿宋_GB2312" w:hint="eastAsia"/>
          <w:b/>
        </w:rPr>
        <w:t>服务内容：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1456"/>
        <w:gridCol w:w="3992"/>
        <w:gridCol w:w="1780"/>
      </w:tblGrid>
      <w:tr w:rsidR="00A36547">
        <w:tc>
          <w:tcPr>
            <w:tcW w:w="1068" w:type="dxa"/>
            <w:shd w:val="clear" w:color="auto" w:fill="auto"/>
            <w:vAlign w:val="center"/>
          </w:tcPr>
          <w:p w:rsidR="00A36547" w:rsidRDefault="002F3F06">
            <w:pPr>
              <w:adjustRightInd w:val="0"/>
              <w:snapToGrid w:val="0"/>
              <w:spacing w:line="560" w:lineRule="exact"/>
              <w:jc w:val="center"/>
              <w:rPr>
                <w:rFonts w:ascii="仿宋_GB2312" w:eastAsia="仿宋_GB2312" w:hAnsi="宋体" w:cs="仿宋_GB2312"/>
                <w:b/>
                <w:sz w:val="28"/>
                <w:szCs w:val="32"/>
              </w:rPr>
            </w:pPr>
            <w:r>
              <w:rPr>
                <w:rFonts w:ascii="仿宋_GB2312" w:eastAsia="仿宋_GB2312" w:hAnsi="宋体" w:cs="仿宋_GB2312" w:hint="eastAsia"/>
                <w:b/>
                <w:sz w:val="28"/>
                <w:szCs w:val="32"/>
              </w:rPr>
              <w:lastRenderedPageBreak/>
              <w:t>包号</w:t>
            </w:r>
          </w:p>
        </w:tc>
        <w:tc>
          <w:tcPr>
            <w:tcW w:w="1456" w:type="dxa"/>
            <w:shd w:val="clear" w:color="auto" w:fill="auto"/>
            <w:vAlign w:val="center"/>
          </w:tcPr>
          <w:p w:rsidR="00A36547" w:rsidRDefault="002F3F06">
            <w:pPr>
              <w:adjustRightInd w:val="0"/>
              <w:snapToGrid w:val="0"/>
              <w:spacing w:line="560" w:lineRule="exact"/>
              <w:jc w:val="center"/>
              <w:rPr>
                <w:rFonts w:ascii="仿宋_GB2312" w:eastAsia="仿宋_GB2312" w:hAnsi="宋体" w:cs="仿宋_GB2312"/>
                <w:b/>
                <w:sz w:val="28"/>
                <w:szCs w:val="32"/>
              </w:rPr>
            </w:pPr>
            <w:r>
              <w:rPr>
                <w:rFonts w:ascii="仿宋_GB2312" w:eastAsia="仿宋_GB2312" w:hAnsi="宋体" w:cs="仿宋_GB2312" w:hint="eastAsia"/>
                <w:b/>
                <w:sz w:val="28"/>
                <w:szCs w:val="32"/>
              </w:rPr>
              <w:t>类别</w:t>
            </w:r>
          </w:p>
        </w:tc>
        <w:tc>
          <w:tcPr>
            <w:tcW w:w="3992" w:type="dxa"/>
            <w:shd w:val="clear" w:color="auto" w:fill="auto"/>
            <w:vAlign w:val="center"/>
          </w:tcPr>
          <w:p w:rsidR="00A36547" w:rsidRDefault="002F3F06">
            <w:pPr>
              <w:adjustRightInd w:val="0"/>
              <w:snapToGrid w:val="0"/>
              <w:spacing w:line="560" w:lineRule="exact"/>
              <w:jc w:val="center"/>
              <w:rPr>
                <w:rFonts w:ascii="仿宋_GB2312" w:eastAsia="仿宋_GB2312" w:hAnsi="宋体" w:cs="仿宋_GB2312"/>
                <w:b/>
                <w:sz w:val="28"/>
                <w:szCs w:val="32"/>
              </w:rPr>
            </w:pPr>
            <w:r>
              <w:rPr>
                <w:rFonts w:ascii="仿宋_GB2312" w:eastAsia="仿宋_GB2312" w:hAnsi="宋体" w:cs="仿宋_GB2312" w:hint="eastAsia"/>
                <w:b/>
                <w:sz w:val="28"/>
                <w:szCs w:val="32"/>
              </w:rPr>
              <w:t>所含学科、内容</w:t>
            </w:r>
          </w:p>
        </w:tc>
        <w:tc>
          <w:tcPr>
            <w:tcW w:w="1780" w:type="dxa"/>
            <w:shd w:val="clear" w:color="auto" w:fill="auto"/>
            <w:vAlign w:val="center"/>
          </w:tcPr>
          <w:p w:rsidR="00A36547" w:rsidRDefault="002F3F06">
            <w:pPr>
              <w:adjustRightInd w:val="0"/>
              <w:snapToGrid w:val="0"/>
              <w:spacing w:line="560" w:lineRule="exact"/>
              <w:jc w:val="center"/>
              <w:rPr>
                <w:rFonts w:ascii="仿宋_GB2312" w:eastAsia="仿宋_GB2312" w:hAnsi="宋体" w:cs="仿宋_GB2312"/>
                <w:b/>
                <w:sz w:val="28"/>
                <w:szCs w:val="32"/>
              </w:rPr>
            </w:pPr>
            <w:r>
              <w:rPr>
                <w:rFonts w:ascii="仿宋_GB2312" w:eastAsia="仿宋_GB2312" w:hAnsi="宋体" w:cs="仿宋_GB2312" w:hint="eastAsia"/>
                <w:b/>
                <w:sz w:val="28"/>
                <w:szCs w:val="32"/>
              </w:rPr>
              <w:t>入围供应商数量上限</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1</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学前类</w:t>
            </w:r>
          </w:p>
        </w:tc>
        <w:tc>
          <w:tcPr>
            <w:tcW w:w="3992" w:type="dxa"/>
            <w:shd w:val="clear" w:color="auto" w:fill="auto"/>
            <w:vAlign w:val="center"/>
          </w:tcPr>
          <w:p w:rsidR="00A36547" w:rsidRDefault="002F3F06">
            <w:pPr>
              <w:adjustRightIn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该类项目包括幼儿</w:t>
            </w:r>
            <w:r>
              <w:rPr>
                <w:rFonts w:ascii="宋体" w:hAnsi="宋体" w:cs="宋体"/>
                <w:color w:val="000000"/>
                <w:sz w:val="22"/>
                <w:szCs w:val="22"/>
                <w:lang w:bidi="ar"/>
              </w:rPr>
              <w:t>园</w:t>
            </w:r>
            <w:r>
              <w:rPr>
                <w:rFonts w:ascii="宋体" w:hAnsi="宋体" w:cs="宋体" w:hint="eastAsia"/>
                <w:color w:val="000000"/>
                <w:sz w:val="22"/>
                <w:szCs w:val="22"/>
                <w:lang w:bidi="ar"/>
              </w:rPr>
              <w:t>教师、园长、保育员、教研等。</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18</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2</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小学类</w:t>
            </w:r>
          </w:p>
        </w:tc>
        <w:tc>
          <w:tcPr>
            <w:tcW w:w="3992" w:type="dxa"/>
            <w:shd w:val="clear" w:color="auto" w:fill="auto"/>
            <w:vAlign w:val="center"/>
          </w:tcPr>
          <w:p w:rsidR="00A36547" w:rsidRDefault="002F3F06">
            <w:pPr>
              <w:adjustRightIn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小学全学科。该类项目按学科包括道德与法治、语文、数学、外语、体育、科学、艺术、音乐、美术、综合实践活动（含信息技术、劳动与技术）等，含以上学科教研。</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18</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3</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初中学科类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初中全学科。该类项目按学科包括道德与法治、语文、数学、外语、科学、物理、化学、生物、历史与社会、历史、地理、信息技术、通用技术、体育与健康、艺术、音乐、美术、综合实践活动等，含以上学科教研。</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18</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4</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高中学科类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高中全学科。该类项目按学科包括思想政治、语文、数学、外语、科学、物理、化学、生物、历史与社会、历史、地理、信息技术、通用技术、体育与健康、艺术、音乐、美术、综合实践活动等，含以上学科教研。</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color w:val="000000"/>
                <w:lang w:bidi="ar"/>
              </w:rPr>
              <w:t>18</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szCs w:val="32"/>
              </w:rPr>
              <w:t>5</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管理和思政类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该类项目包括办学治校管理、班主任、少先队、心理健康、德育及学校团干部等。</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12</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6</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语言类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该类项目包括国家通用语言、藏语文、蒙语文</w:t>
            </w:r>
            <w:r>
              <w:rPr>
                <w:rFonts w:ascii="宋体" w:hAnsi="宋体" w:cs="宋体"/>
                <w:color w:val="000000"/>
                <w:sz w:val="22"/>
                <w:szCs w:val="22"/>
                <w:lang w:bidi="ar"/>
              </w:rPr>
              <w:t>等</w:t>
            </w:r>
            <w:r>
              <w:rPr>
                <w:rFonts w:ascii="宋体" w:hAnsi="宋体" w:cs="宋体" w:hint="eastAsia"/>
                <w:color w:val="000000"/>
                <w:sz w:val="22"/>
                <w:szCs w:val="22"/>
                <w:lang w:bidi="ar"/>
              </w:rPr>
              <w:t>。</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color w:val="000000"/>
                <w:lang w:bidi="ar"/>
              </w:rPr>
              <w:t>6</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7</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其他综合类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该类项目包括</w:t>
            </w:r>
            <w:r>
              <w:rPr>
                <w:rFonts w:ascii="宋体" w:hAnsi="宋体" w:cs="宋体"/>
                <w:color w:val="000000"/>
                <w:sz w:val="22"/>
                <w:szCs w:val="22"/>
                <w:lang w:bidi="ar"/>
              </w:rPr>
              <w:t>校园卫生防疫</w:t>
            </w:r>
            <w:r>
              <w:rPr>
                <w:rFonts w:ascii="宋体" w:hAnsi="宋体" w:cs="宋体" w:hint="eastAsia"/>
                <w:color w:val="000000"/>
                <w:sz w:val="22"/>
                <w:szCs w:val="22"/>
                <w:lang w:bidi="ar"/>
              </w:rPr>
              <w:t>、校园安全、特殊教育等。</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5</w:t>
            </w:r>
          </w:p>
        </w:tc>
      </w:tr>
      <w:tr w:rsidR="00A36547">
        <w:tc>
          <w:tcPr>
            <w:tcW w:w="1068"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仿宋_GB2312" w:hint="eastAsia"/>
                <w:szCs w:val="32"/>
              </w:rPr>
              <w:t>8</w:t>
            </w:r>
          </w:p>
        </w:tc>
        <w:tc>
          <w:tcPr>
            <w:tcW w:w="1456"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sz w:val="22"/>
                <w:szCs w:val="22"/>
                <w:lang w:bidi="ar"/>
              </w:rPr>
              <w:t>在线培训类</w:t>
            </w:r>
          </w:p>
        </w:tc>
        <w:tc>
          <w:tcPr>
            <w:tcW w:w="3992" w:type="dxa"/>
            <w:shd w:val="clear" w:color="auto" w:fill="auto"/>
            <w:vAlign w:val="center"/>
          </w:tcPr>
          <w:p w:rsidR="00A36547" w:rsidRDefault="002F3F06">
            <w:pPr>
              <w:adjustRightInd w:val="0"/>
              <w:snapToGrid w:val="0"/>
              <w:spacing w:line="360" w:lineRule="auto"/>
              <w:rPr>
                <w:rFonts w:ascii="宋体" w:hAnsi="宋体" w:cs="宋体"/>
                <w:color w:val="000000"/>
                <w:sz w:val="22"/>
                <w:szCs w:val="22"/>
                <w:lang w:bidi="ar"/>
              </w:rPr>
            </w:pPr>
            <w:r>
              <w:rPr>
                <w:rFonts w:ascii="宋体" w:hAnsi="宋体" w:cs="宋体" w:hint="eastAsia"/>
                <w:color w:val="000000"/>
                <w:sz w:val="22"/>
                <w:szCs w:val="22"/>
                <w:lang w:bidi="ar"/>
              </w:rPr>
              <w:t>该类项目含以上学科、通过在线培训方式组织实施的项目。</w:t>
            </w:r>
          </w:p>
        </w:tc>
        <w:tc>
          <w:tcPr>
            <w:tcW w:w="1780" w:type="dxa"/>
            <w:shd w:val="clear" w:color="auto" w:fill="auto"/>
            <w:vAlign w:val="center"/>
          </w:tcPr>
          <w:p w:rsidR="00A36547" w:rsidRDefault="002F3F06">
            <w:pPr>
              <w:adjustRightInd w:val="0"/>
              <w:snapToGrid w:val="0"/>
              <w:spacing w:line="560" w:lineRule="exact"/>
              <w:jc w:val="center"/>
              <w:rPr>
                <w:rFonts w:ascii="宋体" w:hAnsi="宋体" w:cs="仿宋_GB2312"/>
                <w:szCs w:val="32"/>
              </w:rPr>
            </w:pPr>
            <w:r>
              <w:rPr>
                <w:rFonts w:ascii="宋体" w:hAnsi="宋体" w:cs="宋体" w:hint="eastAsia"/>
                <w:color w:val="000000"/>
                <w:lang w:bidi="ar"/>
              </w:rPr>
              <w:t>8</w:t>
            </w:r>
          </w:p>
        </w:tc>
      </w:tr>
    </w:tbl>
    <w:p w:rsidR="00A36547" w:rsidRDefault="002F3F06">
      <w:pPr>
        <w:adjustRightInd w:val="0"/>
        <w:snapToGrid w:val="0"/>
        <w:spacing w:line="560" w:lineRule="exact"/>
        <w:rPr>
          <w:rFonts w:ascii="宋体" w:hAnsi="宋体" w:cs="仿宋_GB2312"/>
          <w:b/>
        </w:rPr>
      </w:pPr>
      <w:r>
        <w:rPr>
          <w:rFonts w:ascii="宋体" w:hAnsi="宋体" w:cs="仿宋_GB2312"/>
          <w:b/>
        </w:rPr>
        <w:t>4.</w:t>
      </w:r>
      <w:r>
        <w:rPr>
          <w:rFonts w:ascii="宋体" w:hAnsi="宋体" w:cs="仿宋_GB2312" w:hint="eastAsia"/>
          <w:b/>
        </w:rPr>
        <w:t>经费标准：</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lastRenderedPageBreak/>
        <w:t>根据《青海省财政厅 中共青海省委组织部 青海省公务员局关于印发〈青海省省级党政机关培训费管理办法〉的通知》（青财行字〔2017〕657号）规定及2020年教育部国培办印发《2020年度“国培计划”示范项目在线培训经费标准（暂行）》（国培办〔2020〕4号）建议。</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具体标准如下：</w:t>
      </w:r>
    </w:p>
    <w:p w:rsidR="00A36547" w:rsidRDefault="002F3F06">
      <w:pPr>
        <w:spacing w:line="576" w:lineRule="exact"/>
        <w:ind w:firstLineChars="200" w:firstLine="482"/>
        <w:rPr>
          <w:rFonts w:ascii="宋体" w:hAnsi="宋体" w:cs="仿宋_GB2312"/>
          <w:szCs w:val="32"/>
        </w:rPr>
      </w:pPr>
      <w:r>
        <w:rPr>
          <w:rFonts w:ascii="宋体" w:hAnsi="宋体" w:cs="楷体_GB2312" w:hint="eastAsia"/>
          <w:b/>
          <w:bCs/>
          <w:szCs w:val="32"/>
        </w:rPr>
        <w:t>（一）集中培训标准</w:t>
      </w:r>
    </w:p>
    <w:p w:rsidR="00A36547" w:rsidRDefault="002F3F06">
      <w:pPr>
        <w:spacing w:line="576" w:lineRule="exact"/>
        <w:ind w:firstLineChars="200" w:firstLine="482"/>
        <w:rPr>
          <w:rFonts w:ascii="宋体" w:hAnsi="宋体"/>
          <w:szCs w:val="32"/>
        </w:rPr>
      </w:pPr>
      <w:r>
        <w:rPr>
          <w:rFonts w:ascii="宋体" w:hAnsi="宋体" w:cs="仿宋_GB2312"/>
          <w:b/>
          <w:bCs/>
          <w:szCs w:val="32"/>
        </w:rPr>
        <w:t>1.</w:t>
      </w:r>
      <w:r>
        <w:rPr>
          <w:rFonts w:ascii="宋体" w:hAnsi="宋体" w:cs="仿宋_GB2312" w:hint="eastAsia"/>
          <w:b/>
          <w:bCs/>
          <w:szCs w:val="32"/>
        </w:rPr>
        <w:t>短期集中（</w:t>
      </w:r>
      <w:r>
        <w:rPr>
          <w:rFonts w:ascii="宋体" w:hAnsi="宋体" w:cs="仿宋_GB2312"/>
          <w:b/>
          <w:bCs/>
          <w:szCs w:val="32"/>
        </w:rPr>
        <w:t>15</w:t>
      </w:r>
      <w:r>
        <w:rPr>
          <w:rFonts w:ascii="宋体" w:hAnsi="宋体" w:cs="仿宋_GB2312" w:hint="eastAsia"/>
          <w:b/>
          <w:bCs/>
          <w:szCs w:val="32"/>
        </w:rPr>
        <w:t>天及以内）：</w:t>
      </w:r>
      <w:r>
        <w:rPr>
          <w:rFonts w:ascii="宋体" w:hAnsi="宋体" w:cs="仿宋_GB2312" w:hint="eastAsia"/>
          <w:szCs w:val="32"/>
        </w:rPr>
        <w:t>省内</w:t>
      </w:r>
      <w:r>
        <w:rPr>
          <w:rFonts w:ascii="宋体" w:hAnsi="宋体" w:cs="仿宋_GB2312"/>
          <w:szCs w:val="32"/>
        </w:rPr>
        <w:t>3</w:t>
      </w:r>
      <w:r>
        <w:rPr>
          <w:rFonts w:ascii="宋体" w:hAnsi="宋体" w:cs="仿宋_GB2312" w:hint="eastAsia"/>
          <w:szCs w:val="32"/>
        </w:rPr>
        <w:t>6</w:t>
      </w:r>
      <w:r>
        <w:rPr>
          <w:rFonts w:ascii="宋体" w:hAnsi="宋体" w:cs="仿宋_GB2312"/>
          <w:szCs w:val="32"/>
        </w:rPr>
        <w:t>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天，省外</w:t>
      </w:r>
      <w:r>
        <w:rPr>
          <w:rFonts w:ascii="宋体" w:hAnsi="宋体" w:cs="仿宋_GB2312"/>
          <w:szCs w:val="32"/>
        </w:rPr>
        <w:t>550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w:t>
      </w:r>
    </w:p>
    <w:p w:rsidR="00A36547" w:rsidRDefault="002F3F06">
      <w:pPr>
        <w:spacing w:line="576" w:lineRule="exact"/>
        <w:ind w:firstLineChars="200" w:firstLine="482"/>
        <w:rPr>
          <w:rFonts w:ascii="宋体" w:hAnsi="宋体" w:cs="仿宋_GB2312"/>
          <w:b/>
          <w:bCs/>
          <w:szCs w:val="32"/>
        </w:rPr>
      </w:pPr>
      <w:r>
        <w:rPr>
          <w:rFonts w:ascii="宋体" w:hAnsi="宋体" w:cs="仿宋_GB2312"/>
          <w:b/>
          <w:bCs/>
          <w:szCs w:val="32"/>
        </w:rPr>
        <w:t>2.</w:t>
      </w:r>
      <w:r>
        <w:rPr>
          <w:rFonts w:ascii="宋体" w:hAnsi="宋体" w:cs="仿宋_GB2312" w:hint="eastAsia"/>
          <w:b/>
          <w:bCs/>
          <w:szCs w:val="32"/>
        </w:rPr>
        <w:t>中期培训（</w:t>
      </w:r>
      <w:r>
        <w:rPr>
          <w:rFonts w:ascii="宋体" w:hAnsi="宋体" w:cs="仿宋_GB2312"/>
          <w:b/>
          <w:bCs/>
          <w:szCs w:val="32"/>
        </w:rPr>
        <w:t>1</w:t>
      </w:r>
      <w:r>
        <w:rPr>
          <w:rFonts w:ascii="宋体" w:hAnsi="宋体" w:cs="仿宋_GB2312" w:hint="eastAsia"/>
          <w:b/>
          <w:bCs/>
          <w:szCs w:val="32"/>
        </w:rPr>
        <w:t>6</w:t>
      </w:r>
      <w:r>
        <w:rPr>
          <w:rFonts w:ascii="宋体" w:hAnsi="宋体" w:cs="仿宋_GB2312"/>
          <w:b/>
          <w:bCs/>
          <w:szCs w:val="32"/>
        </w:rPr>
        <w:t>-</w:t>
      </w:r>
      <w:r>
        <w:rPr>
          <w:rFonts w:ascii="宋体" w:hAnsi="宋体" w:cs="仿宋_GB2312" w:hint="eastAsia"/>
          <w:b/>
          <w:bCs/>
          <w:szCs w:val="32"/>
        </w:rPr>
        <w:t>30天）：</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15天及以内天数省内360元/人.天，省外550元/人.天；</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16-30天的天数省内288元/人.天，省外440元/人.天。</w:t>
      </w:r>
    </w:p>
    <w:p w:rsidR="00A36547" w:rsidRDefault="002F3F06">
      <w:pPr>
        <w:spacing w:line="576" w:lineRule="exact"/>
        <w:ind w:firstLineChars="200" w:firstLine="482"/>
        <w:rPr>
          <w:rFonts w:ascii="宋体" w:hAnsi="宋体" w:cs="仿宋_GB2312"/>
          <w:b/>
          <w:bCs/>
          <w:szCs w:val="32"/>
        </w:rPr>
      </w:pPr>
      <w:r>
        <w:rPr>
          <w:rFonts w:ascii="宋体" w:hAnsi="宋体" w:cs="仿宋_GB2312"/>
          <w:b/>
          <w:bCs/>
          <w:szCs w:val="32"/>
        </w:rPr>
        <w:t>3.</w:t>
      </w:r>
      <w:r>
        <w:rPr>
          <w:rFonts w:ascii="宋体" w:hAnsi="宋体" w:cs="仿宋_GB2312" w:hint="eastAsia"/>
          <w:b/>
          <w:bCs/>
          <w:szCs w:val="32"/>
        </w:rPr>
        <w:t>长期集中培训（31天以上）：</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15天及以内天数省内360元/人.天，省外550元/人.天；</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16-30天的天数省内288元/人.天，省外440元/人.天；</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31天及以上的天数省内252元/人.天，省外385元/人.天。</w:t>
      </w:r>
    </w:p>
    <w:p w:rsidR="00A36547" w:rsidRDefault="002F3F06">
      <w:pPr>
        <w:spacing w:line="576" w:lineRule="exact"/>
        <w:ind w:firstLineChars="200" w:firstLine="482"/>
        <w:rPr>
          <w:rFonts w:ascii="宋体" w:hAnsi="宋体" w:cs="楷体_GB2312"/>
          <w:b/>
          <w:bCs/>
          <w:szCs w:val="32"/>
        </w:rPr>
      </w:pPr>
      <w:r>
        <w:rPr>
          <w:rFonts w:ascii="宋体" w:hAnsi="宋体" w:cs="楷体_GB2312" w:hint="eastAsia"/>
          <w:b/>
          <w:bCs/>
          <w:szCs w:val="32"/>
        </w:rPr>
        <w:t>（二）其他培训方式标准</w:t>
      </w:r>
    </w:p>
    <w:p w:rsidR="00A36547" w:rsidRDefault="002F3F06">
      <w:pPr>
        <w:spacing w:line="576" w:lineRule="exact"/>
        <w:ind w:firstLineChars="200" w:firstLine="482"/>
        <w:rPr>
          <w:rFonts w:ascii="宋体" w:hAnsi="宋体"/>
          <w:szCs w:val="32"/>
        </w:rPr>
      </w:pPr>
      <w:r>
        <w:rPr>
          <w:rFonts w:ascii="宋体" w:hAnsi="宋体" w:cs="仿宋_GB2312" w:hint="eastAsia"/>
          <w:b/>
          <w:bCs/>
          <w:szCs w:val="32"/>
        </w:rPr>
        <w:t>1</w:t>
      </w:r>
      <w:r>
        <w:rPr>
          <w:rFonts w:ascii="宋体" w:hAnsi="宋体" w:cs="仿宋_GB2312"/>
          <w:b/>
          <w:bCs/>
          <w:szCs w:val="32"/>
        </w:rPr>
        <w:t>.</w:t>
      </w:r>
      <w:r>
        <w:rPr>
          <w:rFonts w:ascii="宋体" w:hAnsi="宋体" w:cs="仿宋_GB2312" w:hint="eastAsia"/>
          <w:b/>
          <w:bCs/>
          <w:szCs w:val="32"/>
        </w:rPr>
        <w:t>跟岗研修：</w:t>
      </w:r>
      <w:r>
        <w:rPr>
          <w:rFonts w:ascii="宋体" w:hAnsi="宋体" w:cs="仿宋_GB2312" w:hint="eastAsia"/>
          <w:szCs w:val="32"/>
        </w:rPr>
        <w:t>省内</w:t>
      </w:r>
      <w:r>
        <w:rPr>
          <w:rFonts w:ascii="宋体" w:hAnsi="宋体" w:cs="仿宋_GB2312"/>
          <w:szCs w:val="32"/>
        </w:rPr>
        <w:t>300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w:t>
      </w:r>
      <w:r>
        <w:rPr>
          <w:rFonts w:ascii="宋体" w:hAnsi="宋体" w:cs="仿宋_GB2312"/>
          <w:szCs w:val="32"/>
        </w:rPr>
        <w:t>,</w:t>
      </w:r>
      <w:r>
        <w:rPr>
          <w:rFonts w:ascii="宋体" w:hAnsi="宋体" w:cs="仿宋_GB2312" w:hint="eastAsia"/>
          <w:szCs w:val="32"/>
        </w:rPr>
        <w:t>省外</w:t>
      </w:r>
      <w:r>
        <w:rPr>
          <w:rFonts w:ascii="宋体" w:hAnsi="宋体" w:cs="仿宋_GB2312"/>
          <w:szCs w:val="32"/>
        </w:rPr>
        <w:t>450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w:t>
      </w:r>
    </w:p>
    <w:p w:rsidR="00A36547" w:rsidRDefault="002F3F06">
      <w:pPr>
        <w:spacing w:line="576" w:lineRule="exact"/>
        <w:ind w:firstLineChars="200" w:firstLine="482"/>
        <w:rPr>
          <w:rFonts w:ascii="宋体" w:hAnsi="宋体"/>
          <w:szCs w:val="32"/>
        </w:rPr>
      </w:pPr>
      <w:r>
        <w:rPr>
          <w:rFonts w:ascii="宋体" w:hAnsi="宋体" w:cs="仿宋_GB2312" w:hint="eastAsia"/>
          <w:b/>
          <w:bCs/>
          <w:szCs w:val="32"/>
        </w:rPr>
        <w:t>2</w:t>
      </w:r>
      <w:r>
        <w:rPr>
          <w:rFonts w:ascii="宋体" w:hAnsi="宋体" w:cs="仿宋_GB2312"/>
          <w:b/>
          <w:bCs/>
          <w:szCs w:val="32"/>
        </w:rPr>
        <w:t>.</w:t>
      </w:r>
      <w:r>
        <w:rPr>
          <w:rFonts w:ascii="宋体" w:hAnsi="宋体" w:cs="仿宋_GB2312" w:hint="eastAsia"/>
          <w:b/>
          <w:bCs/>
          <w:szCs w:val="32"/>
        </w:rPr>
        <w:t>送教下乡：</w:t>
      </w:r>
      <w:r>
        <w:rPr>
          <w:rFonts w:ascii="宋体" w:hAnsi="宋体" w:cs="仿宋_GB2312" w:hint="eastAsia"/>
          <w:bCs/>
          <w:szCs w:val="32"/>
        </w:rPr>
        <w:t>住宿</w:t>
      </w:r>
      <w:r>
        <w:rPr>
          <w:rFonts w:ascii="宋体" w:hAnsi="宋体" w:cs="仿宋_GB2312"/>
          <w:szCs w:val="32"/>
        </w:rPr>
        <w:t>240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天，不住宿</w:t>
      </w:r>
      <w:r>
        <w:rPr>
          <w:rFonts w:ascii="宋体" w:hAnsi="宋体" w:cs="仿宋_GB2312"/>
          <w:szCs w:val="32"/>
        </w:rPr>
        <w:t>140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天。</w:t>
      </w:r>
    </w:p>
    <w:p w:rsidR="00A36547" w:rsidRDefault="002F3F06">
      <w:pPr>
        <w:spacing w:line="576" w:lineRule="exact"/>
        <w:ind w:firstLineChars="200" w:firstLine="482"/>
        <w:rPr>
          <w:rFonts w:ascii="宋体" w:hAnsi="宋体"/>
          <w:szCs w:val="32"/>
        </w:rPr>
      </w:pPr>
      <w:r>
        <w:rPr>
          <w:rFonts w:ascii="宋体" w:hAnsi="宋体" w:cs="仿宋_GB2312" w:hint="eastAsia"/>
          <w:b/>
          <w:bCs/>
          <w:szCs w:val="32"/>
        </w:rPr>
        <w:t>3</w:t>
      </w:r>
      <w:r>
        <w:rPr>
          <w:rFonts w:ascii="宋体" w:hAnsi="宋体" w:cs="仿宋_GB2312"/>
          <w:b/>
          <w:bCs/>
          <w:szCs w:val="32"/>
        </w:rPr>
        <w:t>.</w:t>
      </w:r>
      <w:r>
        <w:rPr>
          <w:rFonts w:ascii="宋体" w:hAnsi="宋体" w:cs="仿宋_GB2312" w:hint="eastAsia"/>
          <w:b/>
          <w:bCs/>
          <w:szCs w:val="32"/>
        </w:rPr>
        <w:t>转岗培训：</w:t>
      </w:r>
      <w:r>
        <w:rPr>
          <w:rFonts w:ascii="宋体" w:hAnsi="宋体" w:cs="仿宋_GB2312"/>
          <w:szCs w:val="32"/>
        </w:rPr>
        <w:t>10000</w:t>
      </w:r>
      <w:r>
        <w:rPr>
          <w:rFonts w:ascii="宋体" w:hAnsi="宋体" w:cs="仿宋_GB2312" w:hint="eastAsia"/>
          <w:szCs w:val="32"/>
        </w:rPr>
        <w:t>元</w:t>
      </w:r>
      <w:r>
        <w:rPr>
          <w:rFonts w:ascii="宋体" w:hAnsi="宋体" w:cs="仿宋_GB2312"/>
          <w:szCs w:val="32"/>
        </w:rPr>
        <w:t>/</w:t>
      </w:r>
      <w:r>
        <w:rPr>
          <w:rFonts w:ascii="宋体" w:hAnsi="宋体" w:cs="仿宋_GB2312" w:hint="eastAsia"/>
          <w:szCs w:val="32"/>
        </w:rPr>
        <w:t>人</w:t>
      </w:r>
      <w:r>
        <w:rPr>
          <w:rFonts w:ascii="宋体" w:hAnsi="宋体" w:cs="仿宋_GB2312"/>
          <w:szCs w:val="32"/>
        </w:rPr>
        <w:t>.</w:t>
      </w:r>
      <w:r>
        <w:rPr>
          <w:rFonts w:ascii="宋体" w:hAnsi="宋体" w:cs="仿宋_GB2312" w:hint="eastAsia"/>
          <w:szCs w:val="32"/>
        </w:rPr>
        <w:t>年。</w:t>
      </w:r>
    </w:p>
    <w:p w:rsidR="00A36547" w:rsidRDefault="002F3F06">
      <w:pPr>
        <w:spacing w:line="576" w:lineRule="exact"/>
        <w:ind w:firstLineChars="200" w:firstLine="482"/>
        <w:rPr>
          <w:rFonts w:ascii="宋体" w:hAnsi="宋体" w:cs="仿宋_GB2312"/>
          <w:b/>
          <w:bCs/>
          <w:szCs w:val="32"/>
        </w:rPr>
      </w:pPr>
      <w:r>
        <w:rPr>
          <w:rFonts w:ascii="宋体" w:hAnsi="宋体" w:cs="仿宋_GB2312" w:hint="eastAsia"/>
          <w:b/>
          <w:bCs/>
          <w:szCs w:val="32"/>
        </w:rPr>
        <w:t>4</w:t>
      </w:r>
      <w:r>
        <w:rPr>
          <w:rFonts w:ascii="宋体" w:hAnsi="宋体" w:cs="仿宋_GB2312"/>
          <w:b/>
          <w:bCs/>
          <w:szCs w:val="32"/>
        </w:rPr>
        <w:t>.</w:t>
      </w:r>
      <w:r>
        <w:rPr>
          <w:rFonts w:ascii="宋体" w:hAnsi="宋体" w:cs="仿宋_GB2312" w:hint="eastAsia"/>
          <w:b/>
          <w:bCs/>
          <w:szCs w:val="32"/>
        </w:rPr>
        <w:t>在线培训：</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50人以内小班化同步在线培训</w:t>
      </w:r>
      <w:r>
        <w:rPr>
          <w:rFonts w:ascii="宋体" w:hAnsi="宋体" w:cs="仿宋_GB2312"/>
          <w:szCs w:val="32"/>
        </w:rPr>
        <w:t>：</w:t>
      </w:r>
      <w:r>
        <w:rPr>
          <w:rFonts w:ascii="宋体" w:hAnsi="宋体" w:cs="仿宋_GB2312" w:hint="eastAsia"/>
          <w:szCs w:val="32"/>
        </w:rPr>
        <w:t>50元/人.学时，</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51人以上较大规模同步在线培训</w:t>
      </w:r>
      <w:r>
        <w:rPr>
          <w:rFonts w:ascii="宋体" w:hAnsi="宋体" w:cs="仿宋_GB2312"/>
          <w:szCs w:val="32"/>
        </w:rPr>
        <w:t>：</w:t>
      </w:r>
      <w:r>
        <w:rPr>
          <w:rFonts w:ascii="宋体" w:hAnsi="宋体" w:cs="仿宋_GB2312" w:hint="eastAsia"/>
          <w:szCs w:val="32"/>
        </w:rPr>
        <w:t>2500元/学时；</w:t>
      </w:r>
    </w:p>
    <w:p w:rsidR="00A36547" w:rsidRDefault="002F3F06">
      <w:pPr>
        <w:spacing w:line="576" w:lineRule="exact"/>
        <w:ind w:firstLineChars="200" w:firstLine="480"/>
        <w:rPr>
          <w:rFonts w:ascii="宋体" w:hAnsi="宋体" w:cs="仿宋_GB2312"/>
          <w:szCs w:val="32"/>
        </w:rPr>
      </w:pPr>
      <w:r>
        <w:rPr>
          <w:rFonts w:ascii="宋体" w:hAnsi="宋体" w:cs="仿宋_GB2312" w:hint="eastAsia"/>
          <w:szCs w:val="32"/>
        </w:rPr>
        <w:t>异步在线培训</w:t>
      </w:r>
      <w:r>
        <w:rPr>
          <w:rFonts w:ascii="宋体" w:hAnsi="宋体" w:cs="仿宋_GB2312"/>
          <w:szCs w:val="32"/>
        </w:rPr>
        <w:t>：</w:t>
      </w:r>
      <w:r>
        <w:rPr>
          <w:rFonts w:ascii="宋体" w:hAnsi="宋体" w:cs="仿宋_GB2312" w:hint="eastAsia"/>
          <w:szCs w:val="32"/>
        </w:rPr>
        <w:t>5元/人.学时。</w:t>
      </w:r>
    </w:p>
    <w:p w:rsidR="00A36547" w:rsidRDefault="002F3F06">
      <w:pPr>
        <w:pStyle w:val="10"/>
        <w:numPr>
          <w:ilvl w:val="0"/>
          <w:numId w:val="0"/>
        </w:numPr>
        <w:rPr>
          <w:rFonts w:ascii="宋体" w:eastAsia="宋体" w:hAnsi="宋体"/>
          <w:bCs w:val="0"/>
          <w:sz w:val="28"/>
          <w:szCs w:val="28"/>
        </w:rPr>
      </w:pPr>
      <w:bookmarkStart w:id="8" w:name="_Toc55834292"/>
      <w:r>
        <w:rPr>
          <w:rFonts w:ascii="宋体" w:eastAsia="宋体" w:hAnsi="宋体"/>
          <w:bCs w:val="0"/>
          <w:sz w:val="28"/>
          <w:szCs w:val="28"/>
        </w:rPr>
        <w:lastRenderedPageBreak/>
        <w:t>第五章  磋商程序</w:t>
      </w:r>
      <w:bookmarkEnd w:id="8"/>
    </w:p>
    <w:p w:rsidR="00A36547" w:rsidRDefault="002F3F06">
      <w:pPr>
        <w:snapToGrid w:val="0"/>
        <w:spacing w:line="300" w:lineRule="auto"/>
        <w:rPr>
          <w:rFonts w:ascii="宋体" w:hAnsi="宋体"/>
        </w:rPr>
      </w:pPr>
      <w:r>
        <w:rPr>
          <w:rFonts w:ascii="宋体" w:hAnsi="宋体"/>
        </w:rPr>
        <w:t>1、磋商小组及专家组成</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根据《中华人民共和国政府采购法》和《政府采购竞争性磋商采购方式管理暂行办法》等规定并结合本次采购项目的实际情况，磋商小组由采购单位的代表和有关方面的专家</w:t>
      </w:r>
      <w:r>
        <w:rPr>
          <w:rFonts w:hAnsi="宋体" w:hint="default"/>
          <w:sz w:val="24"/>
          <w:szCs w:val="24"/>
        </w:rPr>
        <w:t>5</w:t>
      </w:r>
      <w:r>
        <w:rPr>
          <w:rFonts w:hAnsi="宋体"/>
          <w:sz w:val="24"/>
          <w:szCs w:val="24"/>
        </w:rPr>
        <w:t>人以上的单数组成，其中专家人数不少于成员总数的三分之二，负责本次采购项目的竞争性磋商和评审工作。</w:t>
      </w:r>
    </w:p>
    <w:p w:rsidR="00A36547" w:rsidRDefault="002F3F06">
      <w:pPr>
        <w:snapToGrid w:val="0"/>
        <w:spacing w:line="300" w:lineRule="auto"/>
        <w:rPr>
          <w:rFonts w:ascii="宋体" w:hAnsi="宋体"/>
        </w:rPr>
      </w:pPr>
      <w:r>
        <w:rPr>
          <w:rFonts w:ascii="宋体" w:hAnsi="宋体"/>
        </w:rPr>
        <w:t>2、磋商组织</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lang w:val="zh-CN"/>
        </w:rPr>
        <w:t>磋商工作由采购代理机构组织，具体磋商事务由依法组建的磋商小组负责。</w:t>
      </w:r>
    </w:p>
    <w:p w:rsidR="00A36547" w:rsidRDefault="002F3F06">
      <w:pPr>
        <w:snapToGrid w:val="0"/>
        <w:spacing w:line="300" w:lineRule="auto"/>
        <w:rPr>
          <w:rFonts w:ascii="宋体" w:hAnsi="宋体"/>
        </w:rPr>
      </w:pPr>
      <w:r>
        <w:rPr>
          <w:rFonts w:ascii="宋体" w:hAnsi="宋体"/>
        </w:rPr>
        <w:t>3、磋商程序</w:t>
      </w:r>
    </w:p>
    <w:p w:rsidR="00A36547" w:rsidRDefault="002F3F06">
      <w:pPr>
        <w:pStyle w:val="af3"/>
        <w:snapToGrid w:val="0"/>
        <w:spacing w:line="300" w:lineRule="auto"/>
        <w:ind w:firstLineChars="200" w:firstLine="480"/>
        <w:rPr>
          <w:rFonts w:hAnsi="宋体" w:hint="default"/>
          <w:sz w:val="24"/>
          <w:szCs w:val="24"/>
          <w:lang w:val="zh-CN"/>
        </w:rPr>
      </w:pPr>
      <w:r>
        <w:rPr>
          <w:rFonts w:hAnsi="宋体"/>
          <w:sz w:val="24"/>
          <w:szCs w:val="24"/>
        </w:rPr>
        <w:t xml:space="preserve">3.1 </w:t>
      </w:r>
      <w:r>
        <w:rPr>
          <w:rFonts w:hAnsi="宋体"/>
          <w:sz w:val="24"/>
          <w:szCs w:val="24"/>
          <w:lang w:val="zh-CN"/>
        </w:rPr>
        <w:t>在供应商递交响应文件截止时间结束后，采购代理机构组织磋商小组对递交响应文件的供应商进行资格审查，确定邀请参加磋商的供应商名单。</w:t>
      </w:r>
    </w:p>
    <w:p w:rsidR="00A36547" w:rsidRDefault="002F3F06">
      <w:pPr>
        <w:pStyle w:val="af3"/>
        <w:snapToGrid w:val="0"/>
        <w:spacing w:line="300" w:lineRule="auto"/>
        <w:ind w:firstLineChars="200" w:firstLine="480"/>
        <w:rPr>
          <w:rFonts w:hAnsi="宋体" w:hint="default"/>
          <w:sz w:val="24"/>
          <w:szCs w:val="24"/>
          <w:lang w:val="zh-CN"/>
        </w:rPr>
      </w:pPr>
      <w:r>
        <w:rPr>
          <w:rFonts w:hAnsi="宋体"/>
          <w:sz w:val="24"/>
          <w:szCs w:val="24"/>
          <w:lang w:val="zh-CN"/>
        </w:rPr>
        <w:t>确定参加磋商的供应商数量采用合格数量制，即磋商小组对各供应商资格审查后，凡符合本竞争性磋商文件规定资格条件的，均进入参加磋商的供应商名单。</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磋商小组资格审查结束后，向采购</w:t>
      </w:r>
      <w:r>
        <w:rPr>
          <w:rFonts w:hAnsi="宋体"/>
          <w:sz w:val="24"/>
          <w:szCs w:val="24"/>
          <w:lang w:val="zh-CN"/>
        </w:rPr>
        <w:t>代理机构</w:t>
      </w:r>
      <w:r>
        <w:rPr>
          <w:rFonts w:hAnsi="宋体"/>
          <w:sz w:val="24"/>
          <w:szCs w:val="24"/>
        </w:rPr>
        <w:t>出具资格审查报告，确定参加磋商的供应商名单。没有通过资格审查的供应商，磋商小组应在资格审查报告中说明原因。</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3.2 采购</w:t>
      </w:r>
      <w:r>
        <w:rPr>
          <w:rFonts w:hAnsi="宋体"/>
          <w:sz w:val="24"/>
          <w:szCs w:val="24"/>
          <w:lang w:val="zh-CN"/>
        </w:rPr>
        <w:t>代理机构</w:t>
      </w:r>
      <w:r>
        <w:rPr>
          <w:rFonts w:hAnsi="宋体"/>
          <w:sz w:val="24"/>
          <w:szCs w:val="24"/>
        </w:rPr>
        <w:t>收到磋商小组出具的资格审查报告后，当场向所有递交响应文件的供应商宣布通过及未通过资格审查的供应商名单，并在磋商结果公示中向社会公布。</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3.3 通过资格审查的供应商不足三家的，本次竞争性磋商采购活动终止。</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3.4 采购</w:t>
      </w:r>
      <w:r>
        <w:rPr>
          <w:rFonts w:hAnsi="宋体"/>
          <w:sz w:val="24"/>
          <w:szCs w:val="24"/>
          <w:lang w:val="zh-CN"/>
        </w:rPr>
        <w:t>代理机构</w:t>
      </w:r>
      <w:r>
        <w:rPr>
          <w:rFonts w:hAnsi="宋体"/>
          <w:sz w:val="24"/>
          <w:szCs w:val="24"/>
        </w:rPr>
        <w:t>组织磋商小组成员按磋商文件规定集中与通过资格审查的供应商分别进行磋商，磋商的顺序以现场抽签的方式确定。</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3.5 磋商过程中，磋商小组可以根据磋商情况调整磋商轮次。磋商小组经采购单位代表确认后，可以根据磋商情况实质性变动采购需求中的技术、服务要求以及合同草案条款，并将变更的内容及时以书面形式通知所有参加磋商的供应商，变动通知为本次磋商文件的有效组成部分。</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3.6 磋商过程中，供应商可以根据磋商情况变更其响应文件，并将变更内容形成书面材料送磋商小组。变更内容应作为响应文件的一部分。</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供应商书面材料应当签字确认，否则无效。供应商为法人的，应当由其法定代表人或者代理人签字确认。</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3.7 磋商达到供应商响应文件符合采购需求、质量和服务要求的前提下，磋商小组应要求供应商进行最后报价。</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供应商响应文件满足或者高于磋商文件规定的采购项目最低要求时，即视同供应商响应文件符合采购需求、质量和服务。</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lastRenderedPageBreak/>
        <w:t>3.8 磋商小组经过三轮及以上磋商后，供应商响应文件仍然不能满足磋商文件规定的采购项目最低要求的，或者磋商过程中，磋商小组发现或者知晓供应商存在违法、违纪行为的，磋商小组应当将该供应商淘汰，不允许其参加最后报价。</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磋商小组淘汰供应商的，应当书面通知该供应商，并说明理由。</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3.9 供应商进行最后报价，应当在磋商室外独立填写报价单，密封递交采购代理机构工作人员，由采购代理机构工作人员收齐后集中递交磋商小组。采购代理机构工作人员不能拆封供应商报价单。</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供应商报价单应当由法定代表人或者其代理人签字确认，否则无效。</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3.10 在磋商中，磋商的任何一方不得透露与磋商有关的其他供应商的技术资料、价格和其他信息。</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3.11 经磋商确定最终采购需求和提交最后报价的供应商后，由磋商小组采用综合评分法对提交最后报价的供应商的响应文件和最后报价进行综合评分。</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3.12综合评分表</w:t>
      </w:r>
    </w:p>
    <w:p w:rsidR="00A36547" w:rsidRDefault="002F3F06">
      <w:pPr>
        <w:pStyle w:val="af3"/>
        <w:snapToGrid w:val="0"/>
        <w:spacing w:line="300" w:lineRule="auto"/>
        <w:ind w:firstLineChars="200" w:firstLine="482"/>
        <w:rPr>
          <w:rFonts w:hAnsi="宋体" w:hint="default"/>
          <w:b/>
          <w:sz w:val="24"/>
          <w:szCs w:val="22"/>
        </w:rPr>
      </w:pPr>
      <w:r>
        <w:rPr>
          <w:rFonts w:hAnsi="宋体"/>
          <w:b/>
          <w:sz w:val="24"/>
          <w:szCs w:val="22"/>
        </w:rPr>
        <w:t>评分标准：</w:t>
      </w:r>
    </w:p>
    <w:p w:rsidR="00A36547" w:rsidRDefault="002F3F06">
      <w:pPr>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包1-包7：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511"/>
        <w:gridCol w:w="4847"/>
      </w:tblGrid>
      <w:tr w:rsidR="00A36547">
        <w:trPr>
          <w:trHeight w:val="844"/>
        </w:trPr>
        <w:tc>
          <w:tcPr>
            <w:tcW w:w="2164" w:type="dxa"/>
            <w:shd w:val="clear" w:color="auto" w:fill="auto"/>
            <w:vAlign w:val="center"/>
          </w:tcPr>
          <w:p w:rsidR="00A36547" w:rsidRDefault="002F3F06">
            <w:pPr>
              <w:adjustRightInd w:val="0"/>
              <w:snapToGrid w:val="0"/>
              <w:jc w:val="center"/>
              <w:rPr>
                <w:rFonts w:ascii="仿宋_GB2312" w:eastAsia="仿宋_GB2312" w:hAnsi="仿宋_GB2312" w:cs="仿宋_GB2312"/>
                <w:b/>
                <w:szCs w:val="32"/>
              </w:rPr>
            </w:pPr>
            <w:r>
              <w:rPr>
                <w:rFonts w:ascii="仿宋_GB2312" w:eastAsia="仿宋_GB2312" w:hAnsi="仿宋_GB2312" w:cs="仿宋_GB2312" w:hint="eastAsia"/>
                <w:b/>
                <w:szCs w:val="32"/>
              </w:rPr>
              <w:t>评审因素</w:t>
            </w:r>
          </w:p>
        </w:tc>
        <w:tc>
          <w:tcPr>
            <w:tcW w:w="1511" w:type="dxa"/>
            <w:shd w:val="clear" w:color="auto" w:fill="auto"/>
            <w:vAlign w:val="center"/>
          </w:tcPr>
          <w:p w:rsidR="00A36547" w:rsidRDefault="002F3F06">
            <w:pPr>
              <w:adjustRightInd w:val="0"/>
              <w:snapToGrid w:val="0"/>
              <w:jc w:val="center"/>
              <w:rPr>
                <w:rFonts w:ascii="仿宋_GB2312" w:eastAsia="仿宋_GB2312" w:hAnsi="仿宋_GB2312" w:cs="仿宋_GB2312"/>
                <w:b/>
                <w:szCs w:val="32"/>
              </w:rPr>
            </w:pPr>
            <w:r>
              <w:rPr>
                <w:rFonts w:ascii="仿宋_GB2312" w:eastAsia="仿宋_GB2312" w:hAnsi="仿宋_GB2312" w:cs="仿宋_GB2312" w:hint="eastAsia"/>
                <w:b/>
                <w:szCs w:val="32"/>
              </w:rPr>
              <w:t>分值</w:t>
            </w:r>
          </w:p>
          <w:p w:rsidR="00A36547" w:rsidRDefault="002F3F06">
            <w:pPr>
              <w:adjustRightInd w:val="0"/>
              <w:snapToGrid w:val="0"/>
              <w:jc w:val="center"/>
              <w:rPr>
                <w:rFonts w:ascii="仿宋_GB2312" w:eastAsia="仿宋_GB2312" w:hAnsi="仿宋_GB2312" w:cs="仿宋_GB2312"/>
                <w:b/>
                <w:szCs w:val="32"/>
              </w:rPr>
            </w:pPr>
            <w:r>
              <w:rPr>
                <w:rFonts w:ascii="仿宋_GB2312" w:eastAsia="仿宋_GB2312" w:hAnsi="仿宋_GB2312" w:cs="仿宋_GB2312" w:hint="eastAsia"/>
                <w:b/>
                <w:szCs w:val="32"/>
              </w:rPr>
              <w:t>（1</w:t>
            </w:r>
            <w:r>
              <w:rPr>
                <w:rFonts w:ascii="仿宋_GB2312" w:eastAsia="仿宋_GB2312" w:hAnsi="仿宋_GB2312" w:cs="仿宋_GB2312"/>
                <w:b/>
                <w:szCs w:val="32"/>
              </w:rPr>
              <w:t>00</w:t>
            </w:r>
            <w:r>
              <w:rPr>
                <w:rFonts w:ascii="仿宋_GB2312" w:eastAsia="仿宋_GB2312" w:hAnsi="仿宋_GB2312" w:cs="仿宋_GB2312" w:hint="eastAsia"/>
                <w:b/>
                <w:szCs w:val="32"/>
              </w:rPr>
              <w:t>分）</w:t>
            </w:r>
          </w:p>
        </w:tc>
        <w:tc>
          <w:tcPr>
            <w:tcW w:w="4847" w:type="dxa"/>
            <w:shd w:val="clear" w:color="auto" w:fill="auto"/>
            <w:vAlign w:val="center"/>
          </w:tcPr>
          <w:p w:rsidR="00A36547" w:rsidRDefault="002F3F06">
            <w:pPr>
              <w:adjustRightInd w:val="0"/>
              <w:snapToGrid w:val="0"/>
              <w:jc w:val="center"/>
              <w:rPr>
                <w:rFonts w:ascii="仿宋_GB2312" w:eastAsia="仿宋_GB2312" w:hAnsi="仿宋_GB2312" w:cs="仿宋_GB2312"/>
                <w:b/>
                <w:szCs w:val="32"/>
              </w:rPr>
            </w:pPr>
            <w:r>
              <w:rPr>
                <w:rFonts w:ascii="仿宋_GB2312" w:eastAsia="仿宋_GB2312" w:hAnsi="仿宋_GB2312" w:cs="仿宋_GB2312" w:hint="eastAsia"/>
                <w:b/>
                <w:szCs w:val="32"/>
              </w:rPr>
              <w:t>评审标准</w:t>
            </w:r>
          </w:p>
        </w:tc>
      </w:tr>
      <w:tr w:rsidR="00A36547">
        <w:tc>
          <w:tcPr>
            <w:tcW w:w="2164"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服务经验</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w:t>
            </w:r>
            <w:r>
              <w:rPr>
                <w:rFonts w:ascii="仿宋_GB2312" w:eastAsia="仿宋_GB2312" w:hAnsi="仿宋_GB2312" w:cs="仿宋_GB2312"/>
                <w:sz w:val="28"/>
                <w:szCs w:val="32"/>
              </w:rPr>
              <w:t>0</w:t>
            </w:r>
            <w:r>
              <w:rPr>
                <w:rFonts w:ascii="仿宋_GB2312" w:eastAsia="仿宋_GB2312" w:hAnsi="仿宋_GB2312" w:cs="仿宋_GB2312" w:hint="eastAsia"/>
                <w:sz w:val="28"/>
                <w:szCs w:val="32"/>
              </w:rPr>
              <w:t>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供应商近三年（2019年-2021年）期间承担教育部“国培计划”示范项目、绩效评估结果为良好；提供3年的得</w:t>
            </w:r>
            <w:r>
              <w:rPr>
                <w:rFonts w:ascii="仿宋_GB2312" w:eastAsia="仿宋_GB2312" w:hAnsi="仿宋_GB2312" w:cs="仿宋_GB2312"/>
                <w:szCs w:val="32"/>
              </w:rPr>
              <w:t>10</w:t>
            </w:r>
            <w:r>
              <w:rPr>
                <w:rFonts w:ascii="仿宋_GB2312" w:eastAsia="仿宋_GB2312" w:hAnsi="仿宋_GB2312" w:cs="仿宋_GB2312" w:hint="eastAsia"/>
                <w:szCs w:val="32"/>
              </w:rPr>
              <w:t>分，提供2年的得</w:t>
            </w:r>
            <w:r>
              <w:rPr>
                <w:rFonts w:ascii="仿宋_GB2312" w:eastAsia="仿宋_GB2312" w:hAnsi="仿宋_GB2312" w:cs="仿宋_GB2312"/>
                <w:szCs w:val="32"/>
              </w:rPr>
              <w:t>6</w:t>
            </w:r>
            <w:r>
              <w:rPr>
                <w:rFonts w:ascii="仿宋_GB2312" w:eastAsia="仿宋_GB2312" w:hAnsi="仿宋_GB2312" w:cs="仿宋_GB2312" w:hint="eastAsia"/>
                <w:szCs w:val="32"/>
              </w:rPr>
              <w:t>分，提供1年的得</w:t>
            </w:r>
            <w:r>
              <w:rPr>
                <w:rFonts w:ascii="仿宋_GB2312" w:eastAsia="仿宋_GB2312" w:hAnsi="仿宋_GB2312" w:cs="仿宋_GB2312"/>
                <w:szCs w:val="32"/>
              </w:rPr>
              <w:t>3</w:t>
            </w:r>
            <w:r>
              <w:rPr>
                <w:rFonts w:ascii="仿宋_GB2312" w:eastAsia="仿宋_GB2312" w:hAnsi="仿宋_GB2312" w:cs="仿宋_GB2312" w:hint="eastAsia"/>
                <w:szCs w:val="32"/>
              </w:rPr>
              <w:t>分，未提供的不得分（需提供包括培训通知</w:t>
            </w:r>
            <w:r>
              <w:rPr>
                <w:rFonts w:ascii="仿宋_GB2312" w:eastAsia="仿宋_GB2312" w:hAnsi="仿宋_GB2312" w:cs="仿宋_GB2312"/>
                <w:szCs w:val="32"/>
              </w:rPr>
              <w:t>，</w:t>
            </w:r>
            <w:r>
              <w:rPr>
                <w:rFonts w:ascii="仿宋_GB2312" w:eastAsia="仿宋_GB2312" w:hAnsi="仿宋_GB2312" w:cs="仿宋_GB2312" w:hint="eastAsia"/>
                <w:szCs w:val="32"/>
              </w:rPr>
              <w:t>培训合同</w:t>
            </w:r>
            <w:r>
              <w:rPr>
                <w:rFonts w:ascii="仿宋_GB2312" w:eastAsia="仿宋_GB2312" w:hAnsi="仿宋_GB2312" w:cs="仿宋_GB2312"/>
                <w:szCs w:val="32"/>
              </w:rPr>
              <w:t>或协议</w:t>
            </w:r>
            <w:r>
              <w:rPr>
                <w:rFonts w:ascii="仿宋_GB2312" w:eastAsia="仿宋_GB2312" w:hAnsi="仿宋_GB2312" w:cs="仿宋_GB2312" w:hint="eastAsia"/>
                <w:szCs w:val="32"/>
              </w:rPr>
              <w:t>首页、</w:t>
            </w:r>
            <w:r>
              <w:rPr>
                <w:rFonts w:ascii="仿宋_GB2312" w:eastAsia="仿宋_GB2312" w:hAnsi="仿宋_GB2312" w:cs="仿宋_GB2312"/>
                <w:szCs w:val="32"/>
              </w:rPr>
              <w:t>项目页、金额页、</w:t>
            </w:r>
            <w:r>
              <w:rPr>
                <w:rFonts w:ascii="仿宋_GB2312" w:eastAsia="仿宋_GB2312" w:hAnsi="仿宋_GB2312" w:cs="仿宋_GB2312" w:hint="eastAsia"/>
                <w:szCs w:val="32"/>
              </w:rPr>
              <w:t>签字盖章页等</w:t>
            </w:r>
            <w:r>
              <w:rPr>
                <w:rFonts w:ascii="仿宋_GB2312" w:eastAsia="仿宋_GB2312" w:hAnsi="仿宋_GB2312" w:cs="仿宋_GB2312"/>
                <w:szCs w:val="32"/>
              </w:rPr>
              <w:t>主要</w:t>
            </w:r>
            <w:r>
              <w:rPr>
                <w:rFonts w:ascii="仿宋_GB2312" w:eastAsia="仿宋_GB2312" w:hAnsi="仿宋_GB2312" w:cs="仿宋_GB2312" w:hint="eastAsia"/>
                <w:szCs w:val="32"/>
              </w:rPr>
              <w:t>内容）。</w:t>
            </w:r>
          </w:p>
        </w:tc>
      </w:tr>
      <w:tr w:rsidR="00A36547">
        <w:tc>
          <w:tcPr>
            <w:tcW w:w="2164"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 w:val="28"/>
                <w:szCs w:val="32"/>
              </w:rPr>
            </w:pPr>
            <w:r>
              <w:rPr>
                <w:rFonts w:ascii="仿宋_GB2312" w:eastAsia="仿宋_GB2312" w:hAnsi="仿宋_GB2312" w:cs="仿宋_GB2312" w:hint="eastAsia"/>
                <w:szCs w:val="32"/>
              </w:rPr>
              <w:t>供应商近三年（2019年-2021年）来承担过省级</w:t>
            </w:r>
            <w:r>
              <w:rPr>
                <w:rFonts w:ascii="仿宋_GB2312" w:eastAsia="仿宋_GB2312" w:hAnsi="仿宋_GB2312" w:cs="仿宋_GB2312"/>
                <w:szCs w:val="32"/>
              </w:rPr>
              <w:t>及以上</w:t>
            </w:r>
            <w:r>
              <w:rPr>
                <w:rFonts w:ascii="仿宋_GB2312" w:eastAsia="仿宋_GB2312" w:hAnsi="仿宋_GB2312" w:cs="仿宋_GB2312" w:hint="eastAsia"/>
                <w:szCs w:val="32"/>
              </w:rPr>
              <w:t>培训项目</w:t>
            </w:r>
            <w:r>
              <w:rPr>
                <w:rFonts w:ascii="仿宋_GB2312" w:eastAsia="仿宋_GB2312" w:hAnsi="仿宋_GB2312" w:cs="仿宋_GB2312"/>
                <w:szCs w:val="32"/>
              </w:rPr>
              <w:t>，</w:t>
            </w:r>
            <w:r>
              <w:rPr>
                <w:rFonts w:ascii="仿宋_GB2312" w:eastAsia="仿宋_GB2312" w:hAnsi="仿宋_GB2312" w:cs="仿宋_GB2312" w:hint="eastAsia"/>
                <w:szCs w:val="32"/>
              </w:rPr>
              <w:t>每提供一项得</w:t>
            </w:r>
            <w:r>
              <w:rPr>
                <w:rFonts w:ascii="仿宋_GB2312" w:eastAsia="仿宋_GB2312" w:hAnsi="仿宋_GB2312" w:cs="仿宋_GB2312"/>
                <w:szCs w:val="32"/>
              </w:rPr>
              <w:t>1</w:t>
            </w:r>
            <w:r>
              <w:rPr>
                <w:rFonts w:ascii="仿宋_GB2312" w:eastAsia="仿宋_GB2312" w:hAnsi="仿宋_GB2312" w:cs="仿宋_GB2312" w:hint="eastAsia"/>
                <w:szCs w:val="32"/>
              </w:rPr>
              <w:t>分</w:t>
            </w:r>
            <w:r>
              <w:rPr>
                <w:rFonts w:ascii="仿宋_GB2312" w:eastAsia="仿宋_GB2312" w:hAnsi="仿宋_GB2312" w:cs="仿宋_GB2312"/>
                <w:szCs w:val="32"/>
              </w:rPr>
              <w:t>、</w:t>
            </w:r>
            <w:r>
              <w:rPr>
                <w:rFonts w:ascii="仿宋_GB2312" w:eastAsia="仿宋_GB2312" w:hAnsi="仿宋_GB2312" w:cs="仿宋_GB2312" w:hint="eastAsia"/>
                <w:szCs w:val="32"/>
              </w:rPr>
              <w:t>满分为10分；不提供或承担省级以下培训项目不得分（需提供包括培训通知</w:t>
            </w:r>
            <w:r>
              <w:rPr>
                <w:rFonts w:ascii="仿宋_GB2312" w:eastAsia="仿宋_GB2312" w:hAnsi="仿宋_GB2312" w:cs="仿宋_GB2312"/>
                <w:szCs w:val="32"/>
              </w:rPr>
              <w:t>，</w:t>
            </w:r>
            <w:r>
              <w:rPr>
                <w:rFonts w:ascii="仿宋_GB2312" w:eastAsia="仿宋_GB2312" w:hAnsi="仿宋_GB2312" w:cs="仿宋_GB2312" w:hint="eastAsia"/>
                <w:szCs w:val="32"/>
              </w:rPr>
              <w:t>培训合同</w:t>
            </w:r>
            <w:r>
              <w:rPr>
                <w:rFonts w:ascii="仿宋_GB2312" w:eastAsia="仿宋_GB2312" w:hAnsi="仿宋_GB2312" w:cs="仿宋_GB2312"/>
                <w:szCs w:val="32"/>
              </w:rPr>
              <w:t>或协议</w:t>
            </w:r>
            <w:r>
              <w:rPr>
                <w:rFonts w:ascii="仿宋_GB2312" w:eastAsia="仿宋_GB2312" w:hAnsi="仿宋_GB2312" w:cs="仿宋_GB2312" w:hint="eastAsia"/>
                <w:szCs w:val="32"/>
              </w:rPr>
              <w:t>首页、</w:t>
            </w:r>
            <w:r>
              <w:rPr>
                <w:rFonts w:ascii="仿宋_GB2312" w:eastAsia="仿宋_GB2312" w:hAnsi="仿宋_GB2312" w:cs="仿宋_GB2312"/>
                <w:szCs w:val="32"/>
              </w:rPr>
              <w:t>项目页、金额页、</w:t>
            </w:r>
            <w:r>
              <w:rPr>
                <w:rFonts w:ascii="仿宋_GB2312" w:eastAsia="仿宋_GB2312" w:hAnsi="仿宋_GB2312" w:cs="仿宋_GB2312" w:hint="eastAsia"/>
                <w:szCs w:val="32"/>
              </w:rPr>
              <w:t>签字盖章页等</w:t>
            </w:r>
            <w:r>
              <w:rPr>
                <w:rFonts w:ascii="仿宋_GB2312" w:eastAsia="仿宋_GB2312" w:hAnsi="仿宋_GB2312" w:cs="仿宋_GB2312"/>
                <w:szCs w:val="32"/>
              </w:rPr>
              <w:t>主要</w:t>
            </w:r>
            <w:r>
              <w:rPr>
                <w:rFonts w:ascii="仿宋_GB2312" w:eastAsia="仿宋_GB2312" w:hAnsi="仿宋_GB2312" w:cs="仿宋_GB2312" w:hint="eastAsia"/>
                <w:szCs w:val="32"/>
              </w:rPr>
              <w:t>内容）。</w:t>
            </w:r>
          </w:p>
        </w:tc>
      </w:tr>
      <w:tr w:rsidR="00A36547">
        <w:tc>
          <w:tcPr>
            <w:tcW w:w="2164"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服务人员配备</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（20分）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szCs w:val="32"/>
              </w:rPr>
              <w:t>项目</w:t>
            </w:r>
            <w:r>
              <w:rPr>
                <w:rFonts w:ascii="仿宋_GB2312" w:eastAsia="仿宋_GB2312" w:hAnsi="仿宋_GB2312" w:cs="仿宋_GB2312" w:hint="eastAsia"/>
                <w:szCs w:val="32"/>
              </w:rPr>
              <w:t>首席专家</w:t>
            </w:r>
            <w:r>
              <w:rPr>
                <w:rFonts w:ascii="仿宋_GB2312" w:eastAsia="仿宋_GB2312" w:hAnsi="仿宋_GB2312" w:cs="仿宋_GB2312"/>
                <w:szCs w:val="32"/>
              </w:rPr>
              <w:t>为</w:t>
            </w:r>
            <w:r>
              <w:rPr>
                <w:rFonts w:ascii="仿宋_GB2312" w:eastAsia="仿宋_GB2312" w:hAnsi="仿宋_GB2312" w:cs="仿宋_GB2312" w:hint="eastAsia"/>
                <w:szCs w:val="32"/>
              </w:rPr>
              <w:t>院士</w:t>
            </w:r>
            <w:r>
              <w:rPr>
                <w:rFonts w:ascii="仿宋_GB2312" w:eastAsia="仿宋_GB2312" w:hAnsi="仿宋_GB2312" w:cs="仿宋_GB2312"/>
                <w:szCs w:val="32"/>
              </w:rPr>
              <w:t>或</w:t>
            </w:r>
            <w:r>
              <w:rPr>
                <w:rFonts w:ascii="仿宋_GB2312" w:eastAsia="仿宋_GB2312" w:hAnsi="仿宋_GB2312" w:cs="仿宋_GB2312" w:hint="eastAsia"/>
                <w:szCs w:val="32"/>
              </w:rPr>
              <w:t>全国知名专家</w:t>
            </w:r>
            <w:r>
              <w:rPr>
                <w:rFonts w:ascii="仿宋_GB2312" w:eastAsia="仿宋_GB2312" w:hAnsi="仿宋_GB2312" w:cs="仿宋_GB2312"/>
                <w:szCs w:val="32"/>
              </w:rPr>
              <w:t>的、</w:t>
            </w:r>
            <w:r>
              <w:rPr>
                <w:rFonts w:ascii="仿宋_GB2312" w:eastAsia="仿宋_GB2312" w:hAnsi="仿宋_GB2312" w:cs="仿宋_GB2312" w:hint="eastAsia"/>
                <w:szCs w:val="32"/>
              </w:rPr>
              <w:t>得5分，具有正高级职称的</w:t>
            </w:r>
            <w:r>
              <w:rPr>
                <w:rFonts w:ascii="仿宋_GB2312" w:eastAsia="仿宋_GB2312" w:hAnsi="仿宋_GB2312" w:cs="仿宋_GB2312"/>
                <w:szCs w:val="32"/>
              </w:rPr>
              <w:t>、</w:t>
            </w:r>
            <w:r>
              <w:rPr>
                <w:rFonts w:ascii="仿宋_GB2312" w:eastAsia="仿宋_GB2312" w:hAnsi="仿宋_GB2312" w:cs="仿宋_GB2312" w:hint="eastAsia"/>
                <w:szCs w:val="32"/>
              </w:rPr>
              <w:t>得</w:t>
            </w:r>
            <w:r>
              <w:rPr>
                <w:rFonts w:ascii="仿宋_GB2312" w:eastAsia="仿宋_GB2312" w:hAnsi="仿宋_GB2312" w:cs="仿宋_GB2312"/>
                <w:szCs w:val="32"/>
              </w:rPr>
              <w:t>3</w:t>
            </w:r>
            <w:r>
              <w:rPr>
                <w:rFonts w:ascii="仿宋_GB2312" w:eastAsia="仿宋_GB2312" w:hAnsi="仿宋_GB2312" w:cs="仿宋_GB2312" w:hint="eastAsia"/>
                <w:szCs w:val="32"/>
              </w:rPr>
              <w:t>分，否则不得分（提供首席专家的职称证（复印件）和聘用协议合同（复印件），未提供不得分）</w:t>
            </w:r>
            <w:r>
              <w:rPr>
                <w:rFonts w:ascii="仿宋_GB2312" w:eastAsia="仿宋_GB2312" w:hAnsi="仿宋_GB2312" w:cs="仿宋_GB2312"/>
                <w:szCs w:val="32"/>
              </w:rPr>
              <w:t>。</w:t>
            </w:r>
          </w:p>
        </w:tc>
      </w:tr>
      <w:tr w:rsidR="00A36547">
        <w:trPr>
          <w:trHeight w:val="485"/>
        </w:trPr>
        <w:tc>
          <w:tcPr>
            <w:tcW w:w="2164"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授课教师专家团队中，具有正高级职称或特级教师人数在5人以上得5分，3人以上得3分，1人以上得1分</w:t>
            </w:r>
            <w:r>
              <w:rPr>
                <w:rFonts w:ascii="仿宋_GB2312" w:eastAsia="仿宋_GB2312" w:hAnsi="仿宋_GB2312" w:cs="仿宋_GB2312"/>
                <w:szCs w:val="32"/>
              </w:rPr>
              <w:t>，</w:t>
            </w:r>
            <w:r>
              <w:rPr>
                <w:rFonts w:ascii="仿宋_GB2312" w:eastAsia="仿宋_GB2312" w:hAnsi="仿宋_GB2312" w:cs="仿宋_GB2312" w:hint="eastAsia"/>
                <w:szCs w:val="32"/>
              </w:rPr>
              <w:t>没有不得分（提供专家</w:t>
            </w:r>
            <w:r>
              <w:rPr>
                <w:rFonts w:ascii="仿宋_GB2312" w:eastAsia="仿宋_GB2312" w:hAnsi="仿宋_GB2312" w:cs="仿宋_GB2312"/>
                <w:szCs w:val="32"/>
              </w:rPr>
              <w:t>团队</w:t>
            </w:r>
            <w:r>
              <w:rPr>
                <w:rFonts w:ascii="仿宋_GB2312" w:eastAsia="仿宋_GB2312" w:hAnsi="仿宋_GB2312" w:cs="仿宋_GB2312" w:hint="eastAsia"/>
                <w:szCs w:val="32"/>
              </w:rPr>
              <w:t>的职称证（复印件）和聘用协议合同（复印件），未提供不得分）</w:t>
            </w:r>
            <w:r>
              <w:rPr>
                <w:rFonts w:ascii="仿宋_GB2312" w:eastAsia="仿宋_GB2312" w:hAnsi="仿宋_GB2312" w:cs="仿宋_GB2312"/>
                <w:szCs w:val="32"/>
              </w:rPr>
              <w:t>。</w:t>
            </w:r>
          </w:p>
        </w:tc>
      </w:tr>
      <w:tr w:rsidR="00A36547">
        <w:tc>
          <w:tcPr>
            <w:tcW w:w="2164"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专家培训团队中，中小学教研员、一线学科骨干教师及教育管理类师资不低于</w:t>
            </w:r>
            <w:r>
              <w:rPr>
                <w:rFonts w:ascii="仿宋_GB2312" w:eastAsia="仿宋_GB2312" w:hAnsi="仿宋_GB2312" w:cs="仿宋_GB2312"/>
                <w:szCs w:val="32"/>
              </w:rPr>
              <w:t>60</w:t>
            </w:r>
            <w:r>
              <w:rPr>
                <w:rFonts w:ascii="仿宋_GB2312" w:eastAsia="仿宋_GB2312" w:hAnsi="仿宋_GB2312" w:cs="仿宋_GB2312" w:hint="eastAsia"/>
                <w:szCs w:val="32"/>
              </w:rPr>
              <w:t>%，以上述内容为基础，满足要求的同时，优秀的得10分；良好的得</w:t>
            </w:r>
            <w:r>
              <w:rPr>
                <w:rFonts w:ascii="仿宋_GB2312" w:eastAsia="仿宋_GB2312" w:hAnsi="仿宋_GB2312" w:cs="仿宋_GB2312"/>
                <w:szCs w:val="32"/>
              </w:rPr>
              <w:t>6</w:t>
            </w:r>
            <w:r>
              <w:rPr>
                <w:rFonts w:ascii="仿宋_GB2312" w:eastAsia="仿宋_GB2312" w:hAnsi="仿宋_GB2312" w:cs="仿宋_GB2312" w:hint="eastAsia"/>
                <w:szCs w:val="32"/>
              </w:rPr>
              <w:t>分；一般的得</w:t>
            </w:r>
            <w:r>
              <w:rPr>
                <w:rFonts w:ascii="仿宋_GB2312" w:eastAsia="仿宋_GB2312" w:hAnsi="仿宋_GB2312" w:cs="仿宋_GB2312"/>
                <w:szCs w:val="32"/>
              </w:rPr>
              <w:t>3</w:t>
            </w:r>
            <w:r>
              <w:rPr>
                <w:rFonts w:ascii="仿宋_GB2312" w:eastAsia="仿宋_GB2312" w:hAnsi="仿宋_GB2312" w:cs="仿宋_GB2312" w:hint="eastAsia"/>
                <w:szCs w:val="32"/>
              </w:rPr>
              <w:t>分；不提供或不满足要求的不得分。</w:t>
            </w:r>
          </w:p>
        </w:tc>
      </w:tr>
      <w:tr w:rsidR="00A36547">
        <w:tc>
          <w:tcPr>
            <w:tcW w:w="2164"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lastRenderedPageBreak/>
              <w:t>教学管理</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根据制定的规章制度的健全性、管理规定，学员信息采用信息化管理考核评价机制以及训后跟踪指导机制的健全性，优秀的得5分；良好的得3分；一般的得1分；不提供或不满足要求的不得分。</w:t>
            </w:r>
          </w:p>
        </w:tc>
      </w:tr>
      <w:tr w:rsidR="00A36547">
        <w:tc>
          <w:tcPr>
            <w:tcW w:w="2164"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档案管理</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制定的档案管理方案，包括但不限于注册登记、课程资料、考试考察、结业考核等过程性资料的收集，根据方案的完整性、健全性，优秀的得5分；良好的得3分；一般的得1分；不提供或不满足要求的不得分。</w:t>
            </w:r>
          </w:p>
        </w:tc>
      </w:tr>
      <w:tr w:rsidR="00A36547">
        <w:tc>
          <w:tcPr>
            <w:tcW w:w="2164"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服务水平</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w:t>
            </w:r>
            <w:r>
              <w:rPr>
                <w:rFonts w:ascii="仿宋_GB2312" w:eastAsia="仿宋_GB2312" w:hAnsi="仿宋_GB2312" w:cs="仿宋_GB2312"/>
                <w:sz w:val="28"/>
                <w:szCs w:val="32"/>
              </w:rPr>
              <w:t>40</w:t>
            </w:r>
            <w:r>
              <w:rPr>
                <w:rFonts w:ascii="仿宋_GB2312" w:eastAsia="仿宋_GB2312" w:hAnsi="仿宋_GB2312" w:cs="仿宋_GB2312" w:hint="eastAsia"/>
                <w:sz w:val="28"/>
                <w:szCs w:val="32"/>
              </w:rPr>
              <w:t>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15分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集中培训实施方案目标定位和需求分析准确，课程模块设置合理，专题重点突出，各模块之间的内在逻辑性强；内容设计、培训方式、考核评价和训后跟踪指导科学合理、操作性强。优秀的得</w:t>
            </w:r>
            <w:r>
              <w:rPr>
                <w:rFonts w:ascii="仿宋_GB2312" w:eastAsia="仿宋_GB2312" w:hAnsi="仿宋_GB2312" w:cs="仿宋_GB2312"/>
                <w:szCs w:val="32"/>
              </w:rPr>
              <w:t>15</w:t>
            </w:r>
            <w:r>
              <w:rPr>
                <w:rFonts w:ascii="仿宋_GB2312" w:eastAsia="仿宋_GB2312" w:hAnsi="仿宋_GB2312" w:cs="仿宋_GB2312" w:hint="eastAsia"/>
                <w:szCs w:val="32"/>
              </w:rPr>
              <w:t>分；良好的得</w:t>
            </w:r>
            <w:r>
              <w:rPr>
                <w:rFonts w:ascii="仿宋_GB2312" w:eastAsia="仿宋_GB2312" w:hAnsi="仿宋_GB2312" w:cs="仿宋_GB2312"/>
                <w:szCs w:val="32"/>
              </w:rPr>
              <w:t>10</w:t>
            </w:r>
            <w:r>
              <w:rPr>
                <w:rFonts w:ascii="仿宋_GB2312" w:eastAsia="仿宋_GB2312" w:hAnsi="仿宋_GB2312" w:cs="仿宋_GB2312" w:hint="eastAsia"/>
                <w:szCs w:val="32"/>
              </w:rPr>
              <w:t>分；较好的得</w:t>
            </w:r>
            <w:r>
              <w:rPr>
                <w:rFonts w:ascii="仿宋_GB2312" w:eastAsia="仿宋_GB2312" w:hAnsi="仿宋_GB2312" w:cs="仿宋_GB2312"/>
                <w:szCs w:val="32"/>
              </w:rPr>
              <w:t>5</w:t>
            </w:r>
            <w:r>
              <w:rPr>
                <w:rFonts w:ascii="仿宋_GB2312" w:eastAsia="仿宋_GB2312" w:hAnsi="仿宋_GB2312" w:cs="仿宋_GB2312" w:hint="eastAsia"/>
                <w:szCs w:val="32"/>
              </w:rPr>
              <w:t>分；一般的得</w:t>
            </w:r>
            <w:r>
              <w:rPr>
                <w:rFonts w:ascii="仿宋_GB2312" w:eastAsia="仿宋_GB2312" w:hAnsi="仿宋_GB2312" w:cs="仿宋_GB2312"/>
                <w:szCs w:val="32"/>
              </w:rPr>
              <w:t>2</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64"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15分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培训主题鲜明、目标定位明确；培训方式</w:t>
            </w:r>
            <w:r>
              <w:rPr>
                <w:rFonts w:ascii="仿宋_GB2312" w:eastAsia="仿宋_GB2312" w:hAnsi="仿宋_GB2312" w:cs="仿宋_GB2312"/>
                <w:szCs w:val="32"/>
              </w:rPr>
              <w:t>科学、丰富；</w:t>
            </w:r>
            <w:r>
              <w:rPr>
                <w:rFonts w:ascii="仿宋_GB2312" w:eastAsia="仿宋_GB2312" w:hAnsi="仿宋_GB2312" w:cs="仿宋_GB2312" w:hint="eastAsia"/>
                <w:szCs w:val="32"/>
              </w:rPr>
              <w:t>内容涵盖</w:t>
            </w:r>
            <w:r>
              <w:rPr>
                <w:rFonts w:ascii="仿宋_GB2312" w:eastAsia="仿宋_GB2312" w:hAnsi="仿宋_GB2312" w:cs="仿宋_GB2312"/>
                <w:szCs w:val="32"/>
              </w:rPr>
              <w:t>思想政治、</w:t>
            </w:r>
            <w:r>
              <w:rPr>
                <w:rFonts w:ascii="仿宋_GB2312" w:eastAsia="仿宋_GB2312" w:hAnsi="仿宋_GB2312" w:cs="仿宋_GB2312" w:hint="eastAsia"/>
                <w:szCs w:val="32"/>
              </w:rPr>
              <w:t>师德</w:t>
            </w:r>
            <w:r>
              <w:rPr>
                <w:rFonts w:ascii="仿宋_GB2312" w:eastAsia="仿宋_GB2312" w:hAnsi="仿宋_GB2312" w:cs="仿宋_GB2312"/>
                <w:szCs w:val="32"/>
              </w:rPr>
              <w:t>师风</w:t>
            </w:r>
            <w:r>
              <w:rPr>
                <w:rFonts w:ascii="仿宋_GB2312" w:eastAsia="仿宋_GB2312" w:hAnsi="仿宋_GB2312" w:cs="仿宋_GB2312" w:hint="eastAsia"/>
                <w:szCs w:val="32"/>
              </w:rPr>
              <w:t>、</w:t>
            </w:r>
            <w:r>
              <w:rPr>
                <w:rFonts w:ascii="仿宋_GB2312" w:eastAsia="仿宋_GB2312" w:hAnsi="仿宋_GB2312" w:cs="仿宋_GB2312"/>
                <w:szCs w:val="32"/>
              </w:rPr>
              <w:t>法治纪律和</w:t>
            </w:r>
            <w:r>
              <w:rPr>
                <w:rFonts w:ascii="仿宋_GB2312" w:eastAsia="仿宋_GB2312" w:hAnsi="仿宋_GB2312" w:cs="仿宋_GB2312" w:hint="eastAsia"/>
                <w:szCs w:val="32"/>
              </w:rPr>
              <w:t>教师专业</w:t>
            </w:r>
            <w:r>
              <w:rPr>
                <w:rFonts w:ascii="仿宋_GB2312" w:eastAsia="仿宋_GB2312" w:hAnsi="仿宋_GB2312" w:cs="仿宋_GB2312"/>
                <w:szCs w:val="32"/>
              </w:rPr>
              <w:t>成长</w:t>
            </w:r>
            <w:r>
              <w:rPr>
                <w:rFonts w:ascii="仿宋_GB2312" w:eastAsia="仿宋_GB2312" w:hAnsi="仿宋_GB2312" w:cs="仿宋_GB2312" w:hint="eastAsia"/>
                <w:szCs w:val="32"/>
              </w:rPr>
              <w:t>等课程；后期跟踪</w:t>
            </w:r>
            <w:r>
              <w:rPr>
                <w:rFonts w:ascii="仿宋_GB2312" w:eastAsia="仿宋_GB2312" w:hAnsi="仿宋_GB2312" w:cs="仿宋_GB2312"/>
                <w:szCs w:val="32"/>
              </w:rPr>
              <w:t>指导等</w:t>
            </w:r>
            <w:r>
              <w:rPr>
                <w:rFonts w:ascii="仿宋_GB2312" w:eastAsia="仿宋_GB2312" w:hAnsi="仿宋_GB2312" w:cs="仿宋_GB2312" w:hint="eastAsia"/>
                <w:szCs w:val="32"/>
              </w:rPr>
              <w:t>管理到位</w:t>
            </w:r>
            <w:r>
              <w:rPr>
                <w:rFonts w:ascii="仿宋_GB2312" w:eastAsia="仿宋_GB2312" w:hAnsi="仿宋_GB2312" w:cs="仿宋_GB2312"/>
                <w:szCs w:val="32"/>
              </w:rPr>
              <w:t>。</w:t>
            </w:r>
            <w:r>
              <w:rPr>
                <w:rFonts w:ascii="仿宋_GB2312" w:eastAsia="仿宋_GB2312" w:hAnsi="仿宋_GB2312" w:cs="仿宋_GB2312" w:hint="eastAsia"/>
                <w:szCs w:val="32"/>
              </w:rPr>
              <w:t>优秀的得</w:t>
            </w:r>
            <w:r>
              <w:rPr>
                <w:rFonts w:ascii="仿宋_GB2312" w:eastAsia="仿宋_GB2312" w:hAnsi="仿宋_GB2312" w:cs="仿宋_GB2312"/>
                <w:szCs w:val="32"/>
              </w:rPr>
              <w:t>15</w:t>
            </w:r>
            <w:r>
              <w:rPr>
                <w:rFonts w:ascii="仿宋_GB2312" w:eastAsia="仿宋_GB2312" w:hAnsi="仿宋_GB2312" w:cs="仿宋_GB2312" w:hint="eastAsia"/>
                <w:szCs w:val="32"/>
              </w:rPr>
              <w:t>分；良好的得</w:t>
            </w:r>
            <w:r>
              <w:rPr>
                <w:rFonts w:ascii="仿宋_GB2312" w:eastAsia="仿宋_GB2312" w:hAnsi="仿宋_GB2312" w:cs="仿宋_GB2312"/>
                <w:szCs w:val="32"/>
              </w:rPr>
              <w:t>10</w:t>
            </w:r>
            <w:r>
              <w:rPr>
                <w:rFonts w:ascii="仿宋_GB2312" w:eastAsia="仿宋_GB2312" w:hAnsi="仿宋_GB2312" w:cs="仿宋_GB2312" w:hint="eastAsia"/>
                <w:szCs w:val="32"/>
              </w:rPr>
              <w:t>分；较好的得5分；一般的得2</w:t>
            </w:r>
            <w:r>
              <w:rPr>
                <w:rFonts w:ascii="仿宋_GB2312" w:eastAsia="仿宋_GB2312" w:hAnsi="仿宋_GB2312" w:cs="仿宋_GB2312"/>
                <w:szCs w:val="32"/>
              </w:rPr>
              <w:t>分</w:t>
            </w:r>
            <w:r>
              <w:rPr>
                <w:rFonts w:ascii="仿宋_GB2312" w:eastAsia="仿宋_GB2312" w:hAnsi="仿宋_GB2312" w:cs="仿宋_GB2312" w:hint="eastAsia"/>
                <w:szCs w:val="32"/>
              </w:rPr>
              <w:t>；不提供或不满足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64"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10分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有健全的管理部门和完善的管理制度，服务意识强，培训质量高，社会信誉好的供应商，优秀的得</w:t>
            </w:r>
            <w:r>
              <w:rPr>
                <w:rFonts w:ascii="仿宋_GB2312" w:eastAsia="仿宋_GB2312" w:hAnsi="仿宋_GB2312" w:cs="仿宋_GB2312"/>
                <w:szCs w:val="32"/>
              </w:rPr>
              <w:t>10</w:t>
            </w:r>
            <w:r>
              <w:rPr>
                <w:rFonts w:ascii="仿宋_GB2312" w:eastAsia="仿宋_GB2312" w:hAnsi="仿宋_GB2312" w:cs="仿宋_GB2312" w:hint="eastAsia"/>
                <w:szCs w:val="32"/>
              </w:rPr>
              <w:t>分；良好的得</w:t>
            </w:r>
            <w:r>
              <w:rPr>
                <w:rFonts w:ascii="仿宋_GB2312" w:eastAsia="仿宋_GB2312" w:hAnsi="仿宋_GB2312" w:cs="仿宋_GB2312"/>
                <w:szCs w:val="32"/>
              </w:rPr>
              <w:t>6</w:t>
            </w:r>
            <w:r>
              <w:rPr>
                <w:rFonts w:ascii="仿宋_GB2312" w:eastAsia="仿宋_GB2312" w:hAnsi="仿宋_GB2312" w:cs="仿宋_GB2312" w:hint="eastAsia"/>
                <w:szCs w:val="32"/>
              </w:rPr>
              <w:t>分；一般的得2</w:t>
            </w:r>
            <w:r>
              <w:rPr>
                <w:rFonts w:ascii="仿宋_GB2312" w:eastAsia="仿宋_GB2312" w:hAnsi="仿宋_GB2312" w:cs="仿宋_GB2312"/>
                <w:szCs w:val="32"/>
              </w:rPr>
              <w:t>分</w:t>
            </w:r>
            <w:r>
              <w:rPr>
                <w:rFonts w:ascii="仿宋_GB2312" w:eastAsia="仿宋_GB2312" w:hAnsi="仿宋_GB2312" w:cs="仿宋_GB2312" w:hint="eastAsia"/>
                <w:szCs w:val="32"/>
              </w:rPr>
              <w:t>；不提供或不满足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64"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后勤保障能力</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w:t>
            </w:r>
            <w:r>
              <w:rPr>
                <w:rFonts w:ascii="仿宋_GB2312" w:eastAsia="仿宋_GB2312" w:hAnsi="仿宋_GB2312" w:cs="仿宋_GB2312"/>
                <w:sz w:val="28"/>
                <w:szCs w:val="32"/>
              </w:rPr>
              <w:t>8</w:t>
            </w:r>
            <w:r>
              <w:rPr>
                <w:rFonts w:ascii="仿宋_GB2312" w:eastAsia="仿宋_GB2312" w:hAnsi="仿宋_GB2312" w:cs="仿宋_GB2312" w:hint="eastAsia"/>
                <w:sz w:val="28"/>
                <w:szCs w:val="32"/>
              </w:rPr>
              <w:t>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8分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组织管理、教学与食宿条件、经费预算等的安排设想合理，能较好保证培训的顺利开展。培训场所设备、教学、食宿及医疗保卫条件良好。优秀的得</w:t>
            </w:r>
            <w:r>
              <w:rPr>
                <w:rFonts w:ascii="仿宋_GB2312" w:eastAsia="仿宋_GB2312" w:hAnsi="仿宋_GB2312" w:cs="仿宋_GB2312"/>
                <w:szCs w:val="32"/>
              </w:rPr>
              <w:t>8</w:t>
            </w:r>
            <w:r>
              <w:rPr>
                <w:rFonts w:ascii="仿宋_GB2312" w:eastAsia="仿宋_GB2312" w:hAnsi="仿宋_GB2312" w:cs="仿宋_GB2312" w:hint="eastAsia"/>
                <w:szCs w:val="32"/>
              </w:rPr>
              <w:t>分；较好的得</w:t>
            </w:r>
            <w:r>
              <w:rPr>
                <w:rFonts w:ascii="仿宋_GB2312" w:eastAsia="仿宋_GB2312" w:hAnsi="仿宋_GB2312" w:cs="仿宋_GB2312"/>
                <w:szCs w:val="32"/>
              </w:rPr>
              <w:t>5</w:t>
            </w:r>
            <w:r>
              <w:rPr>
                <w:rFonts w:ascii="仿宋_GB2312" w:eastAsia="仿宋_GB2312" w:hAnsi="仿宋_GB2312" w:cs="仿宋_GB2312" w:hint="eastAsia"/>
                <w:szCs w:val="32"/>
              </w:rPr>
              <w:t>分；一般的得</w:t>
            </w:r>
            <w:r>
              <w:rPr>
                <w:rFonts w:ascii="仿宋_GB2312" w:eastAsia="仿宋_GB2312" w:hAnsi="仿宋_GB2312" w:cs="仿宋_GB2312"/>
                <w:szCs w:val="32"/>
              </w:rPr>
              <w:t>2</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64"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文件编制</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w:t>
            </w:r>
            <w:r>
              <w:rPr>
                <w:rFonts w:ascii="仿宋_GB2312" w:eastAsia="仿宋_GB2312" w:hAnsi="仿宋_GB2312" w:cs="仿宋_GB2312"/>
                <w:sz w:val="28"/>
                <w:szCs w:val="32"/>
              </w:rPr>
              <w:t>2</w:t>
            </w:r>
            <w:r>
              <w:rPr>
                <w:rFonts w:ascii="仿宋_GB2312" w:eastAsia="仿宋_GB2312" w:hAnsi="仿宋_GB2312" w:cs="仿宋_GB2312" w:hint="eastAsia"/>
                <w:sz w:val="28"/>
                <w:szCs w:val="32"/>
              </w:rPr>
              <w:t>分）</w:t>
            </w:r>
          </w:p>
        </w:tc>
        <w:tc>
          <w:tcPr>
            <w:tcW w:w="1511"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2分</w:t>
            </w:r>
          </w:p>
        </w:tc>
        <w:tc>
          <w:tcPr>
            <w:tcW w:w="4847"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根据供应商的响应文件编制完整性进行打分，非资格性或符合性要求内容编制中每有一项遗漏或错误，扣0.5分，扣完为止。</w:t>
            </w:r>
          </w:p>
        </w:tc>
      </w:tr>
    </w:tbl>
    <w:p w:rsidR="00A36547" w:rsidRDefault="002F3F06">
      <w:pPr>
        <w:rPr>
          <w:rFonts w:ascii="仿宋_GB2312" w:eastAsia="仿宋_GB2312" w:hAnsi="仿宋_GB2312" w:cs="仿宋_GB2312"/>
          <w:sz w:val="32"/>
          <w:szCs w:val="32"/>
        </w:rPr>
      </w:pPr>
      <w:r>
        <w:rPr>
          <w:rFonts w:ascii="仿宋_GB2312" w:eastAsia="仿宋_GB2312" w:hAnsi="仿宋_GB2312" w:cs="仿宋_GB2312"/>
          <w:sz w:val="32"/>
          <w:szCs w:val="32"/>
        </w:rPr>
        <w:br w:type="page"/>
      </w:r>
      <w:r>
        <w:rPr>
          <w:rFonts w:ascii="仿宋_GB2312" w:eastAsia="仿宋_GB2312" w:hAnsi="仿宋_GB2312" w:cs="仿宋_GB2312" w:hint="eastAsia"/>
          <w:sz w:val="32"/>
          <w:szCs w:val="32"/>
        </w:rPr>
        <w:lastRenderedPageBreak/>
        <w:t>包8：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1480"/>
        <w:gridCol w:w="4713"/>
      </w:tblGrid>
      <w:tr w:rsidR="00A36547">
        <w:trPr>
          <w:trHeight w:val="1369"/>
        </w:trPr>
        <w:tc>
          <w:tcPr>
            <w:tcW w:w="2103"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b/>
                <w:szCs w:val="32"/>
              </w:rPr>
            </w:pPr>
            <w:r>
              <w:rPr>
                <w:rFonts w:ascii="仿宋_GB2312" w:eastAsia="仿宋_GB2312" w:hAnsi="仿宋_GB2312" w:cs="仿宋_GB2312" w:hint="eastAsia"/>
                <w:b/>
                <w:szCs w:val="32"/>
              </w:rPr>
              <w:t>评审因素</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b/>
                <w:szCs w:val="32"/>
              </w:rPr>
            </w:pPr>
            <w:r>
              <w:rPr>
                <w:rFonts w:ascii="仿宋_GB2312" w:eastAsia="仿宋_GB2312" w:hAnsi="仿宋_GB2312" w:cs="仿宋_GB2312" w:hint="eastAsia"/>
                <w:b/>
                <w:szCs w:val="32"/>
              </w:rPr>
              <w:t>分值</w:t>
            </w:r>
          </w:p>
          <w:p w:rsidR="00A36547" w:rsidRDefault="002F3F06">
            <w:pPr>
              <w:adjustRightInd w:val="0"/>
              <w:snapToGrid w:val="0"/>
              <w:spacing w:line="560" w:lineRule="exact"/>
              <w:jc w:val="center"/>
              <w:rPr>
                <w:rFonts w:ascii="仿宋_GB2312" w:eastAsia="仿宋_GB2312" w:hAnsi="仿宋_GB2312" w:cs="仿宋_GB2312"/>
                <w:b/>
                <w:szCs w:val="32"/>
              </w:rPr>
            </w:pPr>
            <w:r>
              <w:rPr>
                <w:rFonts w:ascii="仿宋_GB2312" w:eastAsia="仿宋_GB2312" w:hAnsi="仿宋_GB2312" w:cs="仿宋_GB2312" w:hint="eastAsia"/>
                <w:b/>
                <w:szCs w:val="32"/>
              </w:rPr>
              <w:t>（1</w:t>
            </w:r>
            <w:r>
              <w:rPr>
                <w:rFonts w:ascii="仿宋_GB2312" w:eastAsia="仿宋_GB2312" w:hAnsi="仿宋_GB2312" w:cs="仿宋_GB2312"/>
                <w:b/>
                <w:szCs w:val="32"/>
              </w:rPr>
              <w:t>00</w:t>
            </w:r>
            <w:r>
              <w:rPr>
                <w:rFonts w:ascii="仿宋_GB2312" w:eastAsia="仿宋_GB2312" w:hAnsi="仿宋_GB2312" w:cs="仿宋_GB2312" w:hint="eastAsia"/>
                <w:b/>
                <w:szCs w:val="32"/>
              </w:rPr>
              <w:t>分）</w:t>
            </w:r>
          </w:p>
        </w:tc>
        <w:tc>
          <w:tcPr>
            <w:tcW w:w="4713"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b/>
                <w:szCs w:val="32"/>
              </w:rPr>
            </w:pPr>
            <w:r>
              <w:rPr>
                <w:rFonts w:ascii="仿宋_GB2312" w:eastAsia="仿宋_GB2312" w:hAnsi="仿宋_GB2312" w:cs="仿宋_GB2312" w:hint="eastAsia"/>
                <w:b/>
                <w:szCs w:val="32"/>
              </w:rPr>
              <w:t>评审标准</w:t>
            </w:r>
          </w:p>
        </w:tc>
      </w:tr>
      <w:tr w:rsidR="00A36547">
        <w:tc>
          <w:tcPr>
            <w:tcW w:w="2103"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服务经验</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w:t>
            </w:r>
            <w:r>
              <w:rPr>
                <w:rFonts w:ascii="仿宋_GB2312" w:eastAsia="仿宋_GB2312" w:hAnsi="仿宋_GB2312" w:cs="仿宋_GB2312"/>
                <w:sz w:val="28"/>
                <w:szCs w:val="32"/>
              </w:rPr>
              <w:t>0</w:t>
            </w:r>
            <w:r>
              <w:rPr>
                <w:rFonts w:ascii="仿宋_GB2312" w:eastAsia="仿宋_GB2312" w:hAnsi="仿宋_GB2312" w:cs="仿宋_GB2312" w:hint="eastAsia"/>
                <w:sz w:val="28"/>
                <w:szCs w:val="32"/>
              </w:rPr>
              <w:t>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供应商近三年（2019年-2021年）承担教育部“国培计划”示范项目（</w:t>
            </w:r>
            <w:r>
              <w:rPr>
                <w:rFonts w:ascii="仿宋_GB2312" w:eastAsia="仿宋_GB2312" w:hAnsi="仿宋_GB2312" w:cs="仿宋_GB2312"/>
                <w:szCs w:val="32"/>
              </w:rPr>
              <w:t>在线</w:t>
            </w:r>
            <w:r>
              <w:rPr>
                <w:rFonts w:ascii="仿宋_GB2312" w:eastAsia="仿宋_GB2312" w:hAnsi="仿宋_GB2312" w:cs="仿宋_GB2312" w:hint="eastAsia"/>
                <w:szCs w:val="32"/>
              </w:rPr>
              <w:t>培训类）、绩效评估结果为良好</w:t>
            </w:r>
            <w:r>
              <w:rPr>
                <w:rFonts w:ascii="仿宋_GB2312" w:eastAsia="仿宋_GB2312" w:hAnsi="仿宋_GB2312" w:cs="仿宋_GB2312"/>
                <w:szCs w:val="32"/>
              </w:rPr>
              <w:t>；</w:t>
            </w:r>
            <w:r>
              <w:rPr>
                <w:rFonts w:ascii="仿宋_GB2312" w:eastAsia="仿宋_GB2312" w:hAnsi="仿宋_GB2312" w:cs="仿宋_GB2312" w:hint="eastAsia"/>
                <w:szCs w:val="32"/>
              </w:rPr>
              <w:t>提供3年的得10分，提供2年的得</w:t>
            </w:r>
            <w:r>
              <w:rPr>
                <w:rFonts w:ascii="仿宋_GB2312" w:eastAsia="仿宋_GB2312" w:hAnsi="仿宋_GB2312" w:cs="仿宋_GB2312"/>
                <w:szCs w:val="32"/>
              </w:rPr>
              <w:t>6</w:t>
            </w:r>
            <w:r>
              <w:rPr>
                <w:rFonts w:ascii="仿宋_GB2312" w:eastAsia="仿宋_GB2312" w:hAnsi="仿宋_GB2312" w:cs="仿宋_GB2312" w:hint="eastAsia"/>
                <w:szCs w:val="32"/>
              </w:rPr>
              <w:t>分，提供1年的得</w:t>
            </w:r>
            <w:r>
              <w:rPr>
                <w:rFonts w:ascii="仿宋_GB2312" w:eastAsia="仿宋_GB2312" w:hAnsi="仿宋_GB2312" w:cs="仿宋_GB2312"/>
                <w:szCs w:val="32"/>
              </w:rPr>
              <w:t>3</w:t>
            </w:r>
            <w:r>
              <w:rPr>
                <w:rFonts w:ascii="仿宋_GB2312" w:eastAsia="仿宋_GB2312" w:hAnsi="仿宋_GB2312" w:cs="仿宋_GB2312" w:hint="eastAsia"/>
                <w:szCs w:val="32"/>
              </w:rPr>
              <w:t>分，未提供的不得分（需提供包括培训通知</w:t>
            </w:r>
            <w:r>
              <w:rPr>
                <w:rFonts w:ascii="仿宋_GB2312" w:eastAsia="仿宋_GB2312" w:hAnsi="仿宋_GB2312" w:cs="仿宋_GB2312"/>
                <w:szCs w:val="32"/>
              </w:rPr>
              <w:t>，</w:t>
            </w:r>
            <w:r>
              <w:rPr>
                <w:rFonts w:ascii="仿宋_GB2312" w:eastAsia="仿宋_GB2312" w:hAnsi="仿宋_GB2312" w:cs="仿宋_GB2312" w:hint="eastAsia"/>
                <w:szCs w:val="32"/>
              </w:rPr>
              <w:t>培训合同</w:t>
            </w:r>
            <w:r>
              <w:rPr>
                <w:rFonts w:ascii="仿宋_GB2312" w:eastAsia="仿宋_GB2312" w:hAnsi="仿宋_GB2312" w:cs="仿宋_GB2312"/>
                <w:szCs w:val="32"/>
              </w:rPr>
              <w:t>或协议</w:t>
            </w:r>
            <w:r>
              <w:rPr>
                <w:rFonts w:ascii="仿宋_GB2312" w:eastAsia="仿宋_GB2312" w:hAnsi="仿宋_GB2312" w:cs="仿宋_GB2312" w:hint="eastAsia"/>
                <w:szCs w:val="32"/>
              </w:rPr>
              <w:t>首页、</w:t>
            </w:r>
            <w:r>
              <w:rPr>
                <w:rFonts w:ascii="仿宋_GB2312" w:eastAsia="仿宋_GB2312" w:hAnsi="仿宋_GB2312" w:cs="仿宋_GB2312"/>
                <w:szCs w:val="32"/>
              </w:rPr>
              <w:t>项目页、金额页、</w:t>
            </w:r>
            <w:r>
              <w:rPr>
                <w:rFonts w:ascii="仿宋_GB2312" w:eastAsia="仿宋_GB2312" w:hAnsi="仿宋_GB2312" w:cs="仿宋_GB2312" w:hint="eastAsia"/>
                <w:szCs w:val="32"/>
              </w:rPr>
              <w:t>签字盖章页等</w:t>
            </w:r>
            <w:r>
              <w:rPr>
                <w:rFonts w:ascii="仿宋_GB2312" w:eastAsia="仿宋_GB2312" w:hAnsi="仿宋_GB2312" w:cs="仿宋_GB2312"/>
                <w:szCs w:val="32"/>
              </w:rPr>
              <w:t>主要</w:t>
            </w:r>
            <w:r>
              <w:rPr>
                <w:rFonts w:ascii="仿宋_GB2312" w:eastAsia="仿宋_GB2312" w:hAnsi="仿宋_GB2312" w:cs="仿宋_GB2312" w:hint="eastAsia"/>
                <w:szCs w:val="32"/>
              </w:rPr>
              <w:t>内容）。</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供应商近三年（2019年-2021年）来承担过省级</w:t>
            </w:r>
            <w:r>
              <w:rPr>
                <w:rFonts w:ascii="仿宋_GB2312" w:eastAsia="仿宋_GB2312" w:hAnsi="仿宋_GB2312" w:cs="仿宋_GB2312"/>
                <w:szCs w:val="32"/>
              </w:rPr>
              <w:t>及以上</w:t>
            </w:r>
            <w:r>
              <w:rPr>
                <w:rFonts w:ascii="仿宋_GB2312" w:eastAsia="仿宋_GB2312" w:hAnsi="仿宋_GB2312" w:cs="仿宋_GB2312" w:hint="eastAsia"/>
                <w:szCs w:val="32"/>
              </w:rPr>
              <w:t>培训项目（</w:t>
            </w:r>
            <w:r>
              <w:rPr>
                <w:rFonts w:ascii="仿宋_GB2312" w:eastAsia="仿宋_GB2312" w:hAnsi="仿宋_GB2312" w:cs="仿宋_GB2312"/>
                <w:szCs w:val="32"/>
              </w:rPr>
              <w:t>在线</w:t>
            </w:r>
            <w:r>
              <w:rPr>
                <w:rFonts w:ascii="仿宋_GB2312" w:eastAsia="仿宋_GB2312" w:hAnsi="仿宋_GB2312" w:cs="仿宋_GB2312" w:hint="eastAsia"/>
                <w:szCs w:val="32"/>
              </w:rPr>
              <w:t>培训类）</w:t>
            </w:r>
            <w:r>
              <w:rPr>
                <w:rFonts w:ascii="仿宋_GB2312" w:eastAsia="仿宋_GB2312" w:hAnsi="仿宋_GB2312" w:cs="仿宋_GB2312"/>
                <w:szCs w:val="32"/>
              </w:rPr>
              <w:t>，</w:t>
            </w:r>
            <w:r>
              <w:rPr>
                <w:rFonts w:ascii="仿宋_GB2312" w:eastAsia="仿宋_GB2312" w:hAnsi="仿宋_GB2312" w:cs="仿宋_GB2312" w:hint="eastAsia"/>
                <w:szCs w:val="32"/>
              </w:rPr>
              <w:t>每提供一项得</w:t>
            </w:r>
            <w:r>
              <w:rPr>
                <w:rFonts w:ascii="仿宋_GB2312" w:eastAsia="仿宋_GB2312" w:hAnsi="仿宋_GB2312" w:cs="仿宋_GB2312"/>
                <w:szCs w:val="32"/>
              </w:rPr>
              <w:t>1</w:t>
            </w:r>
            <w:r>
              <w:rPr>
                <w:rFonts w:ascii="仿宋_GB2312" w:eastAsia="仿宋_GB2312" w:hAnsi="仿宋_GB2312" w:cs="仿宋_GB2312" w:hint="eastAsia"/>
                <w:szCs w:val="32"/>
              </w:rPr>
              <w:t>分，满分为10分；不提供或承担省级以下培训项目不得分（需提供包括培训通知</w:t>
            </w:r>
            <w:r>
              <w:rPr>
                <w:rFonts w:ascii="仿宋_GB2312" w:eastAsia="仿宋_GB2312" w:hAnsi="仿宋_GB2312" w:cs="仿宋_GB2312"/>
                <w:szCs w:val="32"/>
              </w:rPr>
              <w:t>，</w:t>
            </w:r>
            <w:r>
              <w:rPr>
                <w:rFonts w:ascii="仿宋_GB2312" w:eastAsia="仿宋_GB2312" w:hAnsi="仿宋_GB2312" w:cs="仿宋_GB2312" w:hint="eastAsia"/>
                <w:szCs w:val="32"/>
              </w:rPr>
              <w:t>培训合同</w:t>
            </w:r>
            <w:r>
              <w:rPr>
                <w:rFonts w:ascii="仿宋_GB2312" w:eastAsia="仿宋_GB2312" w:hAnsi="仿宋_GB2312" w:cs="仿宋_GB2312"/>
                <w:szCs w:val="32"/>
              </w:rPr>
              <w:t>或协议</w:t>
            </w:r>
            <w:r>
              <w:rPr>
                <w:rFonts w:ascii="仿宋_GB2312" w:eastAsia="仿宋_GB2312" w:hAnsi="仿宋_GB2312" w:cs="仿宋_GB2312" w:hint="eastAsia"/>
                <w:szCs w:val="32"/>
              </w:rPr>
              <w:t>首页、</w:t>
            </w:r>
            <w:r>
              <w:rPr>
                <w:rFonts w:ascii="仿宋_GB2312" w:eastAsia="仿宋_GB2312" w:hAnsi="仿宋_GB2312" w:cs="仿宋_GB2312"/>
                <w:szCs w:val="32"/>
              </w:rPr>
              <w:t>项目页、金额页、</w:t>
            </w:r>
            <w:r>
              <w:rPr>
                <w:rFonts w:ascii="仿宋_GB2312" w:eastAsia="仿宋_GB2312" w:hAnsi="仿宋_GB2312" w:cs="仿宋_GB2312" w:hint="eastAsia"/>
                <w:szCs w:val="32"/>
              </w:rPr>
              <w:t>签字盖章页等</w:t>
            </w:r>
            <w:r>
              <w:rPr>
                <w:rFonts w:ascii="仿宋_GB2312" w:eastAsia="仿宋_GB2312" w:hAnsi="仿宋_GB2312" w:cs="仿宋_GB2312"/>
                <w:szCs w:val="32"/>
              </w:rPr>
              <w:t>主要</w:t>
            </w:r>
            <w:r>
              <w:rPr>
                <w:rFonts w:ascii="仿宋_GB2312" w:eastAsia="仿宋_GB2312" w:hAnsi="仿宋_GB2312" w:cs="仿宋_GB2312" w:hint="eastAsia"/>
                <w:szCs w:val="32"/>
              </w:rPr>
              <w:t>内容）。</w:t>
            </w:r>
          </w:p>
        </w:tc>
      </w:tr>
      <w:tr w:rsidR="00A36547">
        <w:tc>
          <w:tcPr>
            <w:tcW w:w="2103"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服务人员配备</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（20分）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szCs w:val="32"/>
              </w:rPr>
              <w:t>项目</w:t>
            </w:r>
            <w:r>
              <w:rPr>
                <w:rFonts w:ascii="仿宋_GB2312" w:eastAsia="仿宋_GB2312" w:hAnsi="仿宋_GB2312" w:cs="仿宋_GB2312" w:hint="eastAsia"/>
                <w:szCs w:val="32"/>
              </w:rPr>
              <w:t>首席专家</w:t>
            </w:r>
            <w:r>
              <w:rPr>
                <w:rFonts w:ascii="仿宋_GB2312" w:eastAsia="仿宋_GB2312" w:hAnsi="仿宋_GB2312" w:cs="仿宋_GB2312"/>
                <w:szCs w:val="32"/>
              </w:rPr>
              <w:t>为</w:t>
            </w:r>
            <w:r>
              <w:rPr>
                <w:rFonts w:ascii="仿宋_GB2312" w:eastAsia="仿宋_GB2312" w:hAnsi="仿宋_GB2312" w:cs="仿宋_GB2312" w:hint="eastAsia"/>
                <w:szCs w:val="32"/>
              </w:rPr>
              <w:t>院士</w:t>
            </w:r>
            <w:r>
              <w:rPr>
                <w:rFonts w:ascii="仿宋_GB2312" w:eastAsia="仿宋_GB2312" w:hAnsi="仿宋_GB2312" w:cs="仿宋_GB2312"/>
                <w:szCs w:val="32"/>
              </w:rPr>
              <w:t>或</w:t>
            </w:r>
            <w:r>
              <w:rPr>
                <w:rFonts w:ascii="仿宋_GB2312" w:eastAsia="仿宋_GB2312" w:hAnsi="仿宋_GB2312" w:cs="仿宋_GB2312" w:hint="eastAsia"/>
                <w:szCs w:val="32"/>
              </w:rPr>
              <w:t>全国知名专家</w:t>
            </w:r>
            <w:r>
              <w:rPr>
                <w:rFonts w:ascii="仿宋_GB2312" w:eastAsia="仿宋_GB2312" w:hAnsi="仿宋_GB2312" w:cs="仿宋_GB2312"/>
                <w:szCs w:val="32"/>
              </w:rPr>
              <w:t>的、</w:t>
            </w:r>
            <w:r>
              <w:rPr>
                <w:rFonts w:ascii="仿宋_GB2312" w:eastAsia="仿宋_GB2312" w:hAnsi="仿宋_GB2312" w:cs="仿宋_GB2312" w:hint="eastAsia"/>
                <w:szCs w:val="32"/>
              </w:rPr>
              <w:t>得5分，具有正高级职称的</w:t>
            </w:r>
            <w:r>
              <w:rPr>
                <w:rFonts w:ascii="仿宋_GB2312" w:eastAsia="仿宋_GB2312" w:hAnsi="仿宋_GB2312" w:cs="仿宋_GB2312"/>
                <w:szCs w:val="32"/>
              </w:rPr>
              <w:t>、</w:t>
            </w:r>
            <w:r>
              <w:rPr>
                <w:rFonts w:ascii="仿宋_GB2312" w:eastAsia="仿宋_GB2312" w:hAnsi="仿宋_GB2312" w:cs="仿宋_GB2312" w:hint="eastAsia"/>
                <w:szCs w:val="32"/>
              </w:rPr>
              <w:t>得</w:t>
            </w:r>
            <w:r>
              <w:rPr>
                <w:rFonts w:ascii="仿宋_GB2312" w:eastAsia="仿宋_GB2312" w:hAnsi="仿宋_GB2312" w:cs="仿宋_GB2312"/>
                <w:szCs w:val="32"/>
              </w:rPr>
              <w:t>3</w:t>
            </w:r>
            <w:r>
              <w:rPr>
                <w:rFonts w:ascii="仿宋_GB2312" w:eastAsia="仿宋_GB2312" w:hAnsi="仿宋_GB2312" w:cs="仿宋_GB2312" w:hint="eastAsia"/>
                <w:szCs w:val="32"/>
              </w:rPr>
              <w:t>分，否则不得分（提供首席专家的职称证（复印件）和聘用协议合同（复印件），未提供不得分）</w:t>
            </w:r>
            <w:r>
              <w:rPr>
                <w:rFonts w:ascii="仿宋_GB2312" w:eastAsia="仿宋_GB2312" w:hAnsi="仿宋_GB2312" w:cs="仿宋_GB2312"/>
                <w:szCs w:val="32"/>
              </w:rPr>
              <w:t>。</w:t>
            </w:r>
          </w:p>
        </w:tc>
      </w:tr>
      <w:tr w:rsidR="00A36547">
        <w:trPr>
          <w:trHeight w:val="485"/>
        </w:trPr>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授课教师专家团队中，具有正高级职称或特级教师人数在5人以上得5分，3人以上得3分，1人以上得1分</w:t>
            </w:r>
            <w:r>
              <w:rPr>
                <w:rFonts w:ascii="仿宋_GB2312" w:eastAsia="仿宋_GB2312" w:hAnsi="仿宋_GB2312" w:cs="仿宋_GB2312"/>
                <w:szCs w:val="32"/>
              </w:rPr>
              <w:t>，</w:t>
            </w:r>
            <w:r>
              <w:rPr>
                <w:rFonts w:ascii="仿宋_GB2312" w:eastAsia="仿宋_GB2312" w:hAnsi="仿宋_GB2312" w:cs="仿宋_GB2312" w:hint="eastAsia"/>
                <w:szCs w:val="32"/>
              </w:rPr>
              <w:t>没有不得分（提供专家</w:t>
            </w:r>
            <w:r>
              <w:rPr>
                <w:rFonts w:ascii="仿宋_GB2312" w:eastAsia="仿宋_GB2312" w:hAnsi="仿宋_GB2312" w:cs="仿宋_GB2312"/>
                <w:szCs w:val="32"/>
              </w:rPr>
              <w:t>团队</w:t>
            </w:r>
            <w:r>
              <w:rPr>
                <w:rFonts w:ascii="仿宋_GB2312" w:eastAsia="仿宋_GB2312" w:hAnsi="仿宋_GB2312" w:cs="仿宋_GB2312" w:hint="eastAsia"/>
                <w:szCs w:val="32"/>
              </w:rPr>
              <w:t>的职称证（复印件）和聘用协议合同（复印件），未提供不得分）</w:t>
            </w:r>
            <w:r>
              <w:rPr>
                <w:rFonts w:ascii="仿宋_GB2312" w:eastAsia="仿宋_GB2312" w:hAnsi="仿宋_GB2312" w:cs="仿宋_GB2312"/>
                <w:szCs w:val="32"/>
              </w:rPr>
              <w:t>。</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1</w:t>
            </w:r>
            <w:r>
              <w:rPr>
                <w:rFonts w:ascii="仿宋_GB2312" w:eastAsia="仿宋_GB2312" w:hAnsi="仿宋_GB2312" w:cs="仿宋_GB2312"/>
                <w:sz w:val="28"/>
                <w:szCs w:val="32"/>
              </w:rPr>
              <w:t>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专家培训团队中，中小学教研员、一线学科骨干教师及教育管理类师资不低于</w:t>
            </w:r>
            <w:r>
              <w:rPr>
                <w:rFonts w:ascii="仿宋_GB2312" w:eastAsia="仿宋_GB2312" w:hAnsi="仿宋_GB2312" w:cs="仿宋_GB2312"/>
                <w:szCs w:val="32"/>
              </w:rPr>
              <w:t>60</w:t>
            </w:r>
            <w:r>
              <w:rPr>
                <w:rFonts w:ascii="仿宋_GB2312" w:eastAsia="仿宋_GB2312" w:hAnsi="仿宋_GB2312" w:cs="仿宋_GB2312" w:hint="eastAsia"/>
                <w:szCs w:val="32"/>
              </w:rPr>
              <w:t>%，以上述内容为基础，满足要求的同时，优秀的得10分；良好的得</w:t>
            </w:r>
            <w:r>
              <w:rPr>
                <w:rFonts w:ascii="仿宋_GB2312" w:eastAsia="仿宋_GB2312" w:hAnsi="仿宋_GB2312" w:cs="仿宋_GB2312"/>
                <w:szCs w:val="32"/>
              </w:rPr>
              <w:t>6</w:t>
            </w:r>
            <w:r>
              <w:rPr>
                <w:rFonts w:ascii="仿宋_GB2312" w:eastAsia="仿宋_GB2312" w:hAnsi="仿宋_GB2312" w:cs="仿宋_GB2312" w:hint="eastAsia"/>
                <w:szCs w:val="32"/>
              </w:rPr>
              <w:t>分；一般的得</w:t>
            </w:r>
            <w:r>
              <w:rPr>
                <w:rFonts w:ascii="仿宋_GB2312" w:eastAsia="仿宋_GB2312" w:hAnsi="仿宋_GB2312" w:cs="仿宋_GB2312"/>
                <w:szCs w:val="32"/>
              </w:rPr>
              <w:t>3</w:t>
            </w:r>
            <w:r>
              <w:rPr>
                <w:rFonts w:ascii="仿宋_GB2312" w:eastAsia="仿宋_GB2312" w:hAnsi="仿宋_GB2312" w:cs="仿宋_GB2312" w:hint="eastAsia"/>
                <w:szCs w:val="32"/>
              </w:rPr>
              <w:t>分；不提供或不满足要求的不得分。</w:t>
            </w:r>
          </w:p>
        </w:tc>
      </w:tr>
      <w:tr w:rsidR="00A36547">
        <w:tc>
          <w:tcPr>
            <w:tcW w:w="2103"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教学管理</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根据制定的规章制度的健全性、管理规定，学员信息采用信息化管理考核评价机制以及训后跟踪指导机制的健全性，优秀的得5分；良好的得3分；一般的得1分；不提供或不满足要求的不得分。</w:t>
            </w:r>
          </w:p>
        </w:tc>
      </w:tr>
      <w:tr w:rsidR="00A36547">
        <w:tc>
          <w:tcPr>
            <w:tcW w:w="2103"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档案管理</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5</w:t>
            </w:r>
            <w:r>
              <w:rPr>
                <w:rFonts w:ascii="仿宋_GB2312" w:eastAsia="仿宋_GB2312" w:hAnsi="仿宋_GB2312" w:cs="仿宋_GB2312"/>
                <w:sz w:val="28"/>
                <w:szCs w:val="32"/>
              </w:rPr>
              <w:t>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制定的档案管理方案，包括但不限于注册登记、课程资料、考试考察、结业考核等过程性资料的收集，根据方案的完整性、健全性，优秀的得5分；良好的得3分；一般的得1分；不提供或不满足要求的不得分。</w:t>
            </w:r>
          </w:p>
        </w:tc>
      </w:tr>
      <w:tr w:rsidR="00A36547">
        <w:tc>
          <w:tcPr>
            <w:tcW w:w="2103"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lastRenderedPageBreak/>
              <w:t>服务水平</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w:t>
            </w:r>
            <w:r>
              <w:rPr>
                <w:rFonts w:ascii="仿宋_GB2312" w:eastAsia="仿宋_GB2312" w:hAnsi="仿宋_GB2312" w:cs="仿宋_GB2312"/>
                <w:sz w:val="28"/>
                <w:szCs w:val="32"/>
              </w:rPr>
              <w:t>40</w:t>
            </w:r>
            <w:r>
              <w:rPr>
                <w:rFonts w:ascii="仿宋_GB2312" w:eastAsia="仿宋_GB2312" w:hAnsi="仿宋_GB2312" w:cs="仿宋_GB2312" w:hint="eastAsia"/>
                <w:sz w:val="28"/>
                <w:szCs w:val="32"/>
              </w:rPr>
              <w:t>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供应商具备良好的</w:t>
            </w:r>
            <w:r>
              <w:rPr>
                <w:rFonts w:ascii="仿宋_GB2312" w:eastAsia="仿宋_GB2312" w:hAnsi="仿宋_GB2312" w:cs="仿宋_GB2312"/>
                <w:szCs w:val="32"/>
              </w:rPr>
              <w:t>在线</w:t>
            </w:r>
            <w:r>
              <w:rPr>
                <w:rFonts w:ascii="仿宋_GB2312" w:eastAsia="仿宋_GB2312" w:hAnsi="仿宋_GB2312" w:cs="仿宋_GB2312" w:hint="eastAsia"/>
                <w:szCs w:val="32"/>
              </w:rPr>
              <w:t>培训支持条件，服务器、宽带、多网连通性、视频点播、浏览速度等，需能够满足1万人以上规模的</w:t>
            </w:r>
            <w:r>
              <w:rPr>
                <w:rFonts w:ascii="仿宋_GB2312" w:eastAsia="仿宋_GB2312" w:hAnsi="仿宋_GB2312" w:cs="仿宋_GB2312"/>
                <w:szCs w:val="32"/>
              </w:rPr>
              <w:t>在线</w:t>
            </w:r>
            <w:r>
              <w:rPr>
                <w:rFonts w:ascii="仿宋_GB2312" w:eastAsia="仿宋_GB2312" w:hAnsi="仿宋_GB2312" w:cs="仿宋_GB2312" w:hint="eastAsia"/>
                <w:szCs w:val="32"/>
              </w:rPr>
              <w:t>培训需要</w:t>
            </w:r>
            <w:r>
              <w:rPr>
                <w:rFonts w:ascii="仿宋_GB2312" w:eastAsia="仿宋_GB2312" w:hAnsi="仿宋_GB2312" w:cs="仿宋_GB2312"/>
                <w:szCs w:val="32"/>
              </w:rPr>
              <w:t>；</w:t>
            </w:r>
            <w:r>
              <w:rPr>
                <w:rFonts w:ascii="仿宋_GB2312" w:eastAsia="仿宋_GB2312" w:hAnsi="仿宋_GB2312" w:cs="仿宋_GB2312" w:hint="eastAsia"/>
                <w:szCs w:val="32"/>
              </w:rPr>
              <w:t>网络培训平台功能完善，数据处理能力强，系统运行安全稳定，具有不少于200Mbps/s的独立宽带，页面打开平均速度小于5秒，视频浏览速度≥200kbps</w:t>
            </w:r>
            <w:r>
              <w:rPr>
                <w:rFonts w:ascii="仿宋_GB2312" w:eastAsia="仿宋_GB2312" w:hAnsi="仿宋_GB2312" w:cs="仿宋_GB2312"/>
                <w:szCs w:val="32"/>
              </w:rPr>
              <w:t>。</w:t>
            </w:r>
            <w:r>
              <w:rPr>
                <w:rFonts w:ascii="仿宋_GB2312" w:eastAsia="仿宋_GB2312" w:hAnsi="仿宋_GB2312" w:cs="仿宋_GB2312" w:hint="eastAsia"/>
                <w:szCs w:val="32"/>
              </w:rPr>
              <w:t>优秀的得</w:t>
            </w:r>
            <w:r>
              <w:rPr>
                <w:rFonts w:ascii="仿宋_GB2312" w:eastAsia="仿宋_GB2312" w:hAnsi="仿宋_GB2312" w:cs="仿宋_GB2312"/>
                <w:szCs w:val="32"/>
              </w:rPr>
              <w:t>10</w:t>
            </w:r>
            <w:r>
              <w:rPr>
                <w:rFonts w:ascii="仿宋_GB2312" w:eastAsia="仿宋_GB2312" w:hAnsi="仿宋_GB2312" w:cs="仿宋_GB2312" w:hint="eastAsia"/>
                <w:szCs w:val="32"/>
              </w:rPr>
              <w:t>分；良好的得</w:t>
            </w:r>
            <w:r>
              <w:rPr>
                <w:rFonts w:ascii="仿宋_GB2312" w:eastAsia="仿宋_GB2312" w:hAnsi="仿宋_GB2312" w:cs="仿宋_GB2312"/>
                <w:szCs w:val="32"/>
              </w:rPr>
              <w:t>7</w:t>
            </w:r>
            <w:r>
              <w:rPr>
                <w:rFonts w:ascii="仿宋_GB2312" w:eastAsia="仿宋_GB2312" w:hAnsi="仿宋_GB2312" w:cs="仿宋_GB2312" w:hint="eastAsia"/>
                <w:szCs w:val="32"/>
              </w:rPr>
              <w:t>分；较好的得</w:t>
            </w:r>
            <w:r>
              <w:rPr>
                <w:rFonts w:ascii="仿宋_GB2312" w:eastAsia="仿宋_GB2312" w:hAnsi="仿宋_GB2312" w:cs="仿宋_GB2312"/>
                <w:szCs w:val="32"/>
              </w:rPr>
              <w:t>4</w:t>
            </w:r>
            <w:r>
              <w:rPr>
                <w:rFonts w:ascii="仿宋_GB2312" w:eastAsia="仿宋_GB2312" w:hAnsi="仿宋_GB2312" w:cs="仿宋_GB2312" w:hint="eastAsia"/>
                <w:szCs w:val="32"/>
              </w:rPr>
              <w:t>分；一般的得</w:t>
            </w:r>
            <w:r>
              <w:rPr>
                <w:rFonts w:ascii="仿宋_GB2312" w:eastAsia="仿宋_GB2312" w:hAnsi="仿宋_GB2312" w:cs="仿宋_GB2312"/>
                <w:szCs w:val="32"/>
              </w:rPr>
              <w:t>2</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szCs w:val="32"/>
              </w:rPr>
              <w:t>在线</w:t>
            </w:r>
            <w:r>
              <w:rPr>
                <w:rFonts w:ascii="仿宋_GB2312" w:eastAsia="仿宋_GB2312" w:hAnsi="仿宋_GB2312" w:cs="仿宋_GB2312" w:hint="eastAsia"/>
                <w:szCs w:val="32"/>
              </w:rPr>
              <w:t>培训实施方案目标定位和需求分析准确，课程设置符合教师需求，课程资源丰富充实，培训内容、培训组织和考核评价科学合理；课程学习监控机制完善，能够有效防止挂机等现象，确保教师保质保量学习，优秀的得</w:t>
            </w:r>
            <w:r>
              <w:rPr>
                <w:rFonts w:ascii="仿宋_GB2312" w:eastAsia="仿宋_GB2312" w:hAnsi="仿宋_GB2312" w:cs="仿宋_GB2312"/>
                <w:szCs w:val="32"/>
              </w:rPr>
              <w:t>10</w:t>
            </w:r>
            <w:r>
              <w:rPr>
                <w:rFonts w:ascii="仿宋_GB2312" w:eastAsia="仿宋_GB2312" w:hAnsi="仿宋_GB2312" w:cs="仿宋_GB2312" w:hint="eastAsia"/>
                <w:szCs w:val="32"/>
              </w:rPr>
              <w:t>分；良好的得</w:t>
            </w:r>
            <w:r>
              <w:rPr>
                <w:rFonts w:ascii="仿宋_GB2312" w:eastAsia="仿宋_GB2312" w:hAnsi="仿宋_GB2312" w:cs="仿宋_GB2312"/>
                <w:szCs w:val="32"/>
              </w:rPr>
              <w:t>7</w:t>
            </w:r>
            <w:r>
              <w:rPr>
                <w:rFonts w:ascii="仿宋_GB2312" w:eastAsia="仿宋_GB2312" w:hAnsi="仿宋_GB2312" w:cs="仿宋_GB2312" w:hint="eastAsia"/>
                <w:szCs w:val="32"/>
              </w:rPr>
              <w:t>分；较好的得</w:t>
            </w:r>
            <w:r>
              <w:rPr>
                <w:rFonts w:ascii="仿宋_GB2312" w:eastAsia="仿宋_GB2312" w:hAnsi="仿宋_GB2312" w:cs="仿宋_GB2312"/>
                <w:szCs w:val="32"/>
              </w:rPr>
              <w:t>4</w:t>
            </w:r>
            <w:r>
              <w:rPr>
                <w:rFonts w:ascii="仿宋_GB2312" w:eastAsia="仿宋_GB2312" w:hAnsi="仿宋_GB2312" w:cs="仿宋_GB2312" w:hint="eastAsia"/>
                <w:szCs w:val="32"/>
              </w:rPr>
              <w:t>分；一般的得</w:t>
            </w:r>
            <w:r>
              <w:rPr>
                <w:rFonts w:ascii="仿宋_GB2312" w:eastAsia="仿宋_GB2312" w:hAnsi="仿宋_GB2312" w:cs="仿宋_GB2312"/>
                <w:szCs w:val="32"/>
              </w:rPr>
              <w:t>2</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培训主题鲜明、目标定位明确；内容涵盖师德、教师专业标准解读等课程；后期跟踪管理到位；培训方式新颖，优秀的得</w:t>
            </w:r>
            <w:r>
              <w:rPr>
                <w:rFonts w:ascii="仿宋_GB2312" w:eastAsia="仿宋_GB2312" w:hAnsi="仿宋_GB2312" w:cs="仿宋_GB2312"/>
                <w:szCs w:val="32"/>
              </w:rPr>
              <w:t>10</w:t>
            </w:r>
            <w:r>
              <w:rPr>
                <w:rFonts w:ascii="仿宋_GB2312" w:eastAsia="仿宋_GB2312" w:hAnsi="仿宋_GB2312" w:cs="仿宋_GB2312" w:hint="eastAsia"/>
                <w:szCs w:val="32"/>
              </w:rPr>
              <w:t>分；良好的得</w:t>
            </w:r>
            <w:r>
              <w:rPr>
                <w:rFonts w:ascii="仿宋_GB2312" w:eastAsia="仿宋_GB2312" w:hAnsi="仿宋_GB2312" w:cs="仿宋_GB2312"/>
                <w:szCs w:val="32"/>
              </w:rPr>
              <w:t>7</w:t>
            </w:r>
            <w:r>
              <w:rPr>
                <w:rFonts w:ascii="仿宋_GB2312" w:eastAsia="仿宋_GB2312" w:hAnsi="仿宋_GB2312" w:cs="仿宋_GB2312" w:hint="eastAsia"/>
                <w:szCs w:val="32"/>
              </w:rPr>
              <w:t>分；较好的得</w:t>
            </w:r>
            <w:r>
              <w:rPr>
                <w:rFonts w:ascii="仿宋_GB2312" w:eastAsia="仿宋_GB2312" w:hAnsi="仿宋_GB2312" w:cs="仿宋_GB2312"/>
                <w:szCs w:val="32"/>
              </w:rPr>
              <w:t>4</w:t>
            </w:r>
            <w:r>
              <w:rPr>
                <w:rFonts w:ascii="仿宋_GB2312" w:eastAsia="仿宋_GB2312" w:hAnsi="仿宋_GB2312" w:cs="仿宋_GB2312" w:hint="eastAsia"/>
                <w:szCs w:val="32"/>
              </w:rPr>
              <w:t>分；一般的得</w:t>
            </w:r>
            <w:r>
              <w:rPr>
                <w:rFonts w:ascii="仿宋_GB2312" w:eastAsia="仿宋_GB2312" w:hAnsi="仿宋_GB2312" w:cs="仿宋_GB2312"/>
                <w:szCs w:val="32"/>
              </w:rPr>
              <w:t>2</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10分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有健全的管理部门和完善的管理制度，服务意识强，培训质量高，社会信誉好的供应商，优秀的得</w:t>
            </w:r>
            <w:r>
              <w:rPr>
                <w:rFonts w:ascii="仿宋_GB2312" w:eastAsia="仿宋_GB2312" w:hAnsi="仿宋_GB2312" w:cs="仿宋_GB2312"/>
                <w:szCs w:val="32"/>
              </w:rPr>
              <w:t>10</w:t>
            </w:r>
            <w:r>
              <w:rPr>
                <w:rFonts w:ascii="仿宋_GB2312" w:eastAsia="仿宋_GB2312" w:hAnsi="仿宋_GB2312" w:cs="仿宋_GB2312" w:hint="eastAsia"/>
                <w:szCs w:val="32"/>
              </w:rPr>
              <w:t>分；良好的得</w:t>
            </w:r>
            <w:r>
              <w:rPr>
                <w:rFonts w:ascii="仿宋_GB2312" w:eastAsia="仿宋_GB2312" w:hAnsi="仿宋_GB2312" w:cs="仿宋_GB2312"/>
                <w:szCs w:val="32"/>
              </w:rPr>
              <w:t>6</w:t>
            </w:r>
            <w:r>
              <w:rPr>
                <w:rFonts w:ascii="仿宋_GB2312" w:eastAsia="仿宋_GB2312" w:hAnsi="仿宋_GB2312" w:cs="仿宋_GB2312" w:hint="eastAsia"/>
                <w:szCs w:val="32"/>
              </w:rPr>
              <w:t>分；一般的得2</w:t>
            </w:r>
            <w:r>
              <w:rPr>
                <w:rFonts w:ascii="仿宋_GB2312" w:eastAsia="仿宋_GB2312" w:hAnsi="仿宋_GB2312" w:cs="仿宋_GB2312"/>
                <w:szCs w:val="32"/>
              </w:rPr>
              <w:t>分</w:t>
            </w:r>
            <w:r>
              <w:rPr>
                <w:rFonts w:ascii="仿宋_GB2312" w:eastAsia="仿宋_GB2312" w:hAnsi="仿宋_GB2312" w:cs="仿宋_GB2312" w:hint="eastAsia"/>
                <w:szCs w:val="32"/>
              </w:rPr>
              <w:t>；不提供或不满足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vMerge w:val="restart"/>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平台管理</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w:t>
            </w:r>
            <w:r>
              <w:rPr>
                <w:rFonts w:ascii="仿宋_GB2312" w:eastAsia="仿宋_GB2312" w:hAnsi="仿宋_GB2312" w:cs="仿宋_GB2312"/>
                <w:sz w:val="28"/>
                <w:szCs w:val="32"/>
              </w:rPr>
              <w:t>8</w:t>
            </w:r>
            <w:r>
              <w:rPr>
                <w:rFonts w:ascii="仿宋_GB2312" w:eastAsia="仿宋_GB2312" w:hAnsi="仿宋_GB2312" w:cs="仿宋_GB2312" w:hint="eastAsia"/>
                <w:sz w:val="28"/>
                <w:szCs w:val="32"/>
              </w:rPr>
              <w:t>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4分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具备完善的</w:t>
            </w:r>
            <w:r>
              <w:rPr>
                <w:rFonts w:ascii="仿宋_GB2312" w:eastAsia="仿宋_GB2312" w:hAnsi="仿宋_GB2312" w:cs="仿宋_GB2312"/>
                <w:szCs w:val="32"/>
              </w:rPr>
              <w:t>在线</w:t>
            </w:r>
            <w:r>
              <w:rPr>
                <w:rFonts w:ascii="仿宋_GB2312" w:eastAsia="仿宋_GB2312" w:hAnsi="仿宋_GB2312" w:cs="仿宋_GB2312" w:hint="eastAsia"/>
                <w:szCs w:val="32"/>
              </w:rPr>
              <w:t>辅导答疑、案例分析等</w:t>
            </w:r>
            <w:r>
              <w:rPr>
                <w:rFonts w:ascii="仿宋_GB2312" w:eastAsia="仿宋_GB2312" w:hAnsi="仿宋_GB2312" w:cs="仿宋_GB2312"/>
                <w:szCs w:val="32"/>
              </w:rPr>
              <w:t>在线</w:t>
            </w:r>
            <w:r>
              <w:rPr>
                <w:rFonts w:ascii="仿宋_GB2312" w:eastAsia="仿宋_GB2312" w:hAnsi="仿宋_GB2312" w:cs="仿宋_GB2312" w:hint="eastAsia"/>
                <w:szCs w:val="32"/>
              </w:rPr>
              <w:t>培训教学所需功能，根据教师培训学习情况，能够提供完善、合理的综合考评体系。优秀的得</w:t>
            </w:r>
            <w:r>
              <w:rPr>
                <w:rFonts w:ascii="仿宋_GB2312" w:eastAsia="仿宋_GB2312" w:hAnsi="仿宋_GB2312" w:cs="仿宋_GB2312"/>
                <w:szCs w:val="32"/>
              </w:rPr>
              <w:t>4</w:t>
            </w:r>
            <w:r>
              <w:rPr>
                <w:rFonts w:ascii="仿宋_GB2312" w:eastAsia="仿宋_GB2312" w:hAnsi="仿宋_GB2312" w:cs="仿宋_GB2312" w:hint="eastAsia"/>
                <w:szCs w:val="32"/>
              </w:rPr>
              <w:t>分；较好的得</w:t>
            </w:r>
            <w:r>
              <w:rPr>
                <w:rFonts w:ascii="仿宋_GB2312" w:eastAsia="仿宋_GB2312" w:hAnsi="仿宋_GB2312" w:cs="仿宋_GB2312"/>
                <w:szCs w:val="32"/>
              </w:rPr>
              <w:t>2</w:t>
            </w:r>
            <w:r>
              <w:rPr>
                <w:rFonts w:ascii="仿宋_GB2312" w:eastAsia="仿宋_GB2312" w:hAnsi="仿宋_GB2312" w:cs="仿宋_GB2312" w:hint="eastAsia"/>
                <w:szCs w:val="32"/>
              </w:rPr>
              <w:t>分；一般的得</w:t>
            </w:r>
            <w:r>
              <w:rPr>
                <w:rFonts w:ascii="仿宋_GB2312" w:eastAsia="仿宋_GB2312" w:hAnsi="仿宋_GB2312" w:cs="仿宋_GB2312"/>
                <w:szCs w:val="32"/>
              </w:rPr>
              <w:t>1</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vMerge/>
            <w:shd w:val="clear" w:color="auto" w:fill="auto"/>
            <w:vAlign w:val="center"/>
          </w:tcPr>
          <w:p w:rsidR="00A36547" w:rsidRDefault="00A36547">
            <w:pPr>
              <w:adjustRightInd w:val="0"/>
              <w:snapToGrid w:val="0"/>
              <w:spacing w:line="560" w:lineRule="exact"/>
              <w:jc w:val="center"/>
              <w:rPr>
                <w:rFonts w:ascii="仿宋_GB2312" w:eastAsia="仿宋_GB2312" w:hAnsi="仿宋_GB2312" w:cs="仿宋_GB2312"/>
                <w:sz w:val="28"/>
                <w:szCs w:val="32"/>
              </w:rPr>
            </w:pP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sz w:val="28"/>
                <w:szCs w:val="32"/>
              </w:rPr>
              <w:t>4分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szCs w:val="32"/>
              </w:rPr>
              <w:t>线上</w:t>
            </w:r>
            <w:r>
              <w:rPr>
                <w:rFonts w:ascii="仿宋_GB2312" w:eastAsia="仿宋_GB2312" w:hAnsi="仿宋_GB2312" w:cs="仿宋_GB2312" w:hint="eastAsia"/>
                <w:szCs w:val="32"/>
              </w:rPr>
              <w:t>辅导能够满足</w:t>
            </w:r>
            <w:r>
              <w:rPr>
                <w:rFonts w:ascii="仿宋_GB2312" w:eastAsia="仿宋_GB2312" w:hAnsi="仿宋_GB2312" w:cs="仿宋_GB2312"/>
                <w:szCs w:val="32"/>
              </w:rPr>
              <w:t>在线</w:t>
            </w:r>
            <w:r>
              <w:rPr>
                <w:rFonts w:ascii="仿宋_GB2312" w:eastAsia="仿宋_GB2312" w:hAnsi="仿宋_GB2312" w:cs="仿宋_GB2312" w:hint="eastAsia"/>
                <w:szCs w:val="32"/>
              </w:rPr>
              <w:t>学习的需要，培训阶段划分合理，有清晰的考核评价以及跟踪指导措施。优秀的得</w:t>
            </w:r>
            <w:r>
              <w:rPr>
                <w:rFonts w:ascii="仿宋_GB2312" w:eastAsia="仿宋_GB2312" w:hAnsi="仿宋_GB2312" w:cs="仿宋_GB2312"/>
                <w:szCs w:val="32"/>
              </w:rPr>
              <w:t>4</w:t>
            </w:r>
            <w:r>
              <w:rPr>
                <w:rFonts w:ascii="仿宋_GB2312" w:eastAsia="仿宋_GB2312" w:hAnsi="仿宋_GB2312" w:cs="仿宋_GB2312" w:hint="eastAsia"/>
                <w:szCs w:val="32"/>
              </w:rPr>
              <w:t>分；较好的得</w:t>
            </w:r>
            <w:r>
              <w:rPr>
                <w:rFonts w:ascii="仿宋_GB2312" w:eastAsia="仿宋_GB2312" w:hAnsi="仿宋_GB2312" w:cs="仿宋_GB2312"/>
                <w:szCs w:val="32"/>
              </w:rPr>
              <w:t>2</w:t>
            </w:r>
            <w:r>
              <w:rPr>
                <w:rFonts w:ascii="仿宋_GB2312" w:eastAsia="仿宋_GB2312" w:hAnsi="仿宋_GB2312" w:cs="仿宋_GB2312" w:hint="eastAsia"/>
                <w:szCs w:val="32"/>
              </w:rPr>
              <w:t>分；一般的得</w:t>
            </w:r>
            <w:r>
              <w:rPr>
                <w:rFonts w:ascii="仿宋_GB2312" w:eastAsia="仿宋_GB2312" w:hAnsi="仿宋_GB2312" w:cs="仿宋_GB2312"/>
                <w:szCs w:val="32"/>
              </w:rPr>
              <w:t>1</w:t>
            </w:r>
            <w:r>
              <w:rPr>
                <w:rFonts w:ascii="仿宋_GB2312" w:eastAsia="仿宋_GB2312" w:hAnsi="仿宋_GB2312" w:cs="仿宋_GB2312" w:hint="eastAsia"/>
                <w:szCs w:val="32"/>
              </w:rPr>
              <w:t>分；不提供或不满足</w:t>
            </w:r>
            <w:r>
              <w:rPr>
                <w:rFonts w:ascii="仿宋_GB2312" w:eastAsia="仿宋_GB2312" w:hAnsi="仿宋_GB2312" w:cs="仿宋_GB2312"/>
                <w:szCs w:val="32"/>
              </w:rPr>
              <w:t>要求的</w:t>
            </w:r>
            <w:r>
              <w:rPr>
                <w:rFonts w:ascii="仿宋_GB2312" w:eastAsia="仿宋_GB2312" w:hAnsi="仿宋_GB2312" w:cs="仿宋_GB2312" w:hint="eastAsia"/>
                <w:szCs w:val="32"/>
              </w:rPr>
              <w:t>不得分。</w:t>
            </w:r>
          </w:p>
        </w:tc>
      </w:tr>
      <w:tr w:rsidR="00A36547">
        <w:tc>
          <w:tcPr>
            <w:tcW w:w="2103"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文件编制</w:t>
            </w:r>
          </w:p>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（2分）</w:t>
            </w:r>
          </w:p>
        </w:tc>
        <w:tc>
          <w:tcPr>
            <w:tcW w:w="1480" w:type="dxa"/>
            <w:shd w:val="clear" w:color="auto" w:fill="auto"/>
            <w:vAlign w:val="center"/>
          </w:tcPr>
          <w:p w:rsidR="00A36547" w:rsidRDefault="002F3F06">
            <w:pPr>
              <w:adjustRightInd w:val="0"/>
              <w:snapToGrid w:val="0"/>
              <w:spacing w:line="560" w:lineRule="exact"/>
              <w:jc w:val="center"/>
              <w:rPr>
                <w:rFonts w:ascii="仿宋_GB2312" w:eastAsia="仿宋_GB2312" w:hAnsi="仿宋_GB2312" w:cs="仿宋_GB2312"/>
                <w:sz w:val="28"/>
                <w:szCs w:val="32"/>
              </w:rPr>
            </w:pPr>
            <w:r>
              <w:rPr>
                <w:rFonts w:ascii="仿宋_GB2312" w:eastAsia="仿宋_GB2312" w:hAnsi="仿宋_GB2312" w:cs="仿宋_GB2312" w:hint="eastAsia"/>
                <w:sz w:val="28"/>
                <w:szCs w:val="32"/>
              </w:rPr>
              <w:t>2</w:t>
            </w:r>
            <w:r>
              <w:rPr>
                <w:rFonts w:ascii="仿宋_GB2312" w:eastAsia="仿宋_GB2312" w:hAnsi="仿宋_GB2312" w:cs="仿宋_GB2312"/>
                <w:sz w:val="28"/>
                <w:szCs w:val="32"/>
              </w:rPr>
              <w:t>分</w:t>
            </w:r>
          </w:p>
        </w:tc>
        <w:tc>
          <w:tcPr>
            <w:tcW w:w="4713" w:type="dxa"/>
            <w:shd w:val="clear" w:color="auto" w:fill="auto"/>
            <w:vAlign w:val="center"/>
          </w:tcPr>
          <w:p w:rsidR="00A36547" w:rsidRDefault="002F3F06">
            <w:pPr>
              <w:adjustRightInd w:val="0"/>
              <w:snapToGrid w:val="0"/>
              <w:rPr>
                <w:rFonts w:ascii="仿宋_GB2312" w:eastAsia="仿宋_GB2312" w:hAnsi="仿宋_GB2312" w:cs="仿宋_GB2312"/>
                <w:szCs w:val="32"/>
              </w:rPr>
            </w:pPr>
            <w:r>
              <w:rPr>
                <w:rFonts w:ascii="仿宋_GB2312" w:eastAsia="仿宋_GB2312" w:hAnsi="仿宋_GB2312" w:cs="仿宋_GB2312" w:hint="eastAsia"/>
                <w:szCs w:val="32"/>
              </w:rPr>
              <w:t>根据供应商的响应文件编制完整性进行打分，非资格性或符合性要求内容编制中每有一项遗漏或错误，扣0.5分，扣完为止。</w:t>
            </w:r>
          </w:p>
        </w:tc>
      </w:tr>
    </w:tbl>
    <w:p w:rsidR="00A36547" w:rsidRDefault="00A36547">
      <w:pPr>
        <w:pStyle w:val="af3"/>
        <w:snapToGrid w:val="0"/>
        <w:spacing w:line="300" w:lineRule="auto"/>
        <w:ind w:firstLineChars="200" w:firstLine="482"/>
        <w:rPr>
          <w:rFonts w:hAnsi="宋体" w:hint="default"/>
          <w:b/>
          <w:sz w:val="24"/>
          <w:szCs w:val="22"/>
        </w:rPr>
      </w:pPr>
    </w:p>
    <w:p w:rsidR="00A36547" w:rsidRDefault="00A36547">
      <w:pPr>
        <w:pStyle w:val="af3"/>
        <w:snapToGrid w:val="0"/>
        <w:spacing w:line="300" w:lineRule="auto"/>
        <w:jc w:val="left"/>
        <w:rPr>
          <w:rFonts w:hAnsi="宋体" w:hint="default"/>
          <w:b/>
          <w:bCs/>
          <w:sz w:val="24"/>
          <w:szCs w:val="24"/>
        </w:rPr>
      </w:pPr>
    </w:p>
    <w:p w:rsidR="00A36547" w:rsidRDefault="00A36547">
      <w:pPr>
        <w:pStyle w:val="af3"/>
        <w:snapToGrid w:val="0"/>
        <w:spacing w:line="300" w:lineRule="auto"/>
        <w:rPr>
          <w:rFonts w:hAnsi="宋体" w:hint="default"/>
          <w:sz w:val="24"/>
          <w:szCs w:val="24"/>
        </w:rPr>
      </w:pPr>
    </w:p>
    <w:p w:rsidR="00A36547" w:rsidRDefault="002F3F06">
      <w:pPr>
        <w:snapToGrid w:val="0"/>
        <w:spacing w:line="300" w:lineRule="auto"/>
        <w:rPr>
          <w:rFonts w:ascii="宋体" w:hAnsi="宋体"/>
        </w:rPr>
      </w:pPr>
      <w:r>
        <w:rPr>
          <w:rFonts w:ascii="宋体" w:hAnsi="宋体"/>
        </w:rPr>
        <w:lastRenderedPageBreak/>
        <w:t>4、确定</w:t>
      </w:r>
      <w:r>
        <w:rPr>
          <w:rFonts w:ascii="宋体" w:hAnsi="宋体" w:hint="eastAsia"/>
        </w:rPr>
        <w:t>入围</w:t>
      </w:r>
      <w:r>
        <w:rPr>
          <w:rFonts w:ascii="宋体" w:hAnsi="宋体"/>
        </w:rPr>
        <w:t>供应商的标准</w:t>
      </w:r>
    </w:p>
    <w:p w:rsidR="00A36547" w:rsidRDefault="002F3F06">
      <w:pPr>
        <w:pStyle w:val="af3"/>
        <w:snapToGrid w:val="0"/>
        <w:spacing w:line="300" w:lineRule="auto"/>
        <w:ind w:firstLineChars="192" w:firstLine="461"/>
        <w:rPr>
          <w:rFonts w:hAnsi="宋体" w:hint="default"/>
          <w:sz w:val="24"/>
          <w:szCs w:val="24"/>
        </w:rPr>
      </w:pPr>
      <w:r>
        <w:rPr>
          <w:rFonts w:hAnsi="宋体"/>
          <w:sz w:val="24"/>
          <w:szCs w:val="24"/>
        </w:rPr>
        <w:t>4.1 本次磋商小组成员应当按照客观、公正、审慎的原则进行。</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4.2 供应商磋商结束后，磋商小组应当根据综合评分情况，按照评审得分由高到低顺序推荐入围供应商数量上限的供应商入围。评审得分相同的，按照技术指标优劣顺序推荐。</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4.3 磋商小组推荐入围候选供应商后，应当向采购代理机构出具评审报告。</w:t>
      </w:r>
    </w:p>
    <w:p w:rsidR="00A36547" w:rsidRDefault="002F3F06">
      <w:pPr>
        <w:pStyle w:val="af3"/>
        <w:snapToGrid w:val="0"/>
        <w:spacing w:line="300" w:lineRule="auto"/>
        <w:ind w:firstLineChars="200" w:firstLine="480"/>
        <w:rPr>
          <w:rFonts w:hAnsi="宋体" w:hint="default"/>
          <w:sz w:val="24"/>
          <w:szCs w:val="24"/>
        </w:rPr>
      </w:pPr>
      <w:r>
        <w:rPr>
          <w:rFonts w:hAnsi="宋体"/>
          <w:sz w:val="24"/>
          <w:szCs w:val="24"/>
        </w:rPr>
        <w:t>4.4 对于违反磋商纪律的将可能被取消入围供应商资格或视为无效响应。</w:t>
      </w:r>
    </w:p>
    <w:p w:rsidR="00A36547" w:rsidRDefault="002F3F06">
      <w:pPr>
        <w:pStyle w:val="10"/>
        <w:numPr>
          <w:ilvl w:val="0"/>
          <w:numId w:val="0"/>
        </w:numPr>
        <w:rPr>
          <w:rFonts w:ascii="宋体" w:eastAsia="宋体" w:hAnsi="宋体"/>
          <w:color w:val="auto"/>
          <w:sz w:val="28"/>
          <w:szCs w:val="28"/>
        </w:rPr>
      </w:pPr>
      <w:r>
        <w:rPr>
          <w:rFonts w:ascii="宋体" w:eastAsia="宋体" w:hAnsi="宋体"/>
          <w:color w:val="auto"/>
        </w:rPr>
        <w:br w:type="page"/>
      </w:r>
      <w:bookmarkStart w:id="9" w:name="_Toc55834293"/>
      <w:r>
        <w:rPr>
          <w:rFonts w:ascii="宋体" w:eastAsia="宋体" w:hAnsi="宋体" w:hint="eastAsia"/>
          <w:color w:val="auto"/>
          <w:sz w:val="28"/>
          <w:szCs w:val="28"/>
        </w:rPr>
        <w:lastRenderedPageBreak/>
        <w:t xml:space="preserve">第六章  </w:t>
      </w:r>
      <w:r>
        <w:rPr>
          <w:rFonts w:ascii="宋体" w:eastAsia="宋体" w:hAnsi="宋体" w:hint="eastAsia"/>
          <w:sz w:val="28"/>
          <w:szCs w:val="28"/>
        </w:rPr>
        <w:t>青海省政府采购项目合同书范本</w:t>
      </w:r>
      <w:bookmarkEnd w:id="9"/>
    </w:p>
    <w:p w:rsidR="00A36547" w:rsidRDefault="002F3F06">
      <w:pPr>
        <w:autoSpaceDE w:val="0"/>
        <w:autoSpaceDN w:val="0"/>
        <w:adjustRightInd w:val="0"/>
        <w:spacing w:line="360" w:lineRule="auto"/>
        <w:jc w:val="center"/>
        <w:rPr>
          <w:rFonts w:ascii="宋体" w:hAnsi="宋体" w:cs="Calibri"/>
          <w:b/>
          <w:bCs/>
          <w:sz w:val="36"/>
          <w:szCs w:val="36"/>
        </w:rPr>
      </w:pPr>
      <w:r>
        <w:rPr>
          <w:rFonts w:ascii="宋体" w:hAnsi="宋体" w:cs="宋体" w:hint="eastAsia"/>
          <w:b/>
          <w:bCs/>
          <w:sz w:val="36"/>
          <w:szCs w:val="36"/>
          <w:lang w:val="zh-CN"/>
        </w:rPr>
        <w:t>（服务类）</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360" w:lineRule="auto"/>
        <w:jc w:val="center"/>
        <w:rPr>
          <w:rFonts w:ascii="宋体" w:hAnsi="宋体" w:cs="Calibri"/>
          <w:b/>
          <w:bCs/>
          <w:sz w:val="48"/>
          <w:szCs w:val="48"/>
        </w:rPr>
      </w:pPr>
      <w:r>
        <w:rPr>
          <w:rFonts w:ascii="宋体" w:hAnsi="宋体" w:cs="宋体" w:hint="eastAsia"/>
          <w:b/>
          <w:bCs/>
          <w:sz w:val="48"/>
          <w:szCs w:val="48"/>
          <w:lang w:val="zh-CN"/>
        </w:rPr>
        <w:t>青海省政府采购项目合同书</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400" w:lineRule="exact"/>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400" w:lineRule="exact"/>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400" w:lineRule="exact"/>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项目名称：</w:t>
      </w:r>
      <w:r>
        <w:rPr>
          <w:rFonts w:ascii="宋体" w:hAnsi="宋体" w:cs="Calibri" w:hint="eastAsia"/>
          <w:b/>
          <w:bCs/>
          <w:sz w:val="30"/>
          <w:szCs w:val="30"/>
          <w:u w:val="single"/>
        </w:rPr>
        <w:t>青海省2022-2024年中小学幼儿园教师培训机构入围项目</w:t>
      </w:r>
      <w:r>
        <w:rPr>
          <w:rFonts w:ascii="宋体" w:hAnsi="宋体" w:cs="Calibri"/>
          <w:b/>
          <w:bCs/>
          <w:sz w:val="30"/>
          <w:szCs w:val="30"/>
          <w:u w:val="single"/>
        </w:rPr>
        <w:t xml:space="preserve"> </w:t>
      </w:r>
    </w:p>
    <w:p w:rsidR="00A36547" w:rsidRDefault="002F3F06">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项目编号：</w:t>
      </w:r>
      <w:r>
        <w:rPr>
          <w:rFonts w:ascii="宋体" w:hAnsi="宋体" w:cs="宋体" w:hint="eastAsia"/>
          <w:b/>
          <w:bCs/>
          <w:sz w:val="30"/>
          <w:szCs w:val="30"/>
          <w:u w:val="single"/>
          <w:lang w:val="zh-CN"/>
        </w:rPr>
        <w:t xml:space="preserve"> 青海正开磋商（服务）2022-004     </w:t>
      </w:r>
      <w:r>
        <w:rPr>
          <w:rFonts w:ascii="宋体" w:hAnsi="宋体" w:cs="Calibri" w:hint="eastAsia"/>
          <w:b/>
          <w:bCs/>
          <w:sz w:val="30"/>
          <w:szCs w:val="30"/>
          <w:u w:val="single"/>
        </w:rPr>
        <w:t xml:space="preserve">  </w:t>
      </w:r>
      <w:r>
        <w:rPr>
          <w:rFonts w:ascii="宋体" w:hAnsi="宋体" w:cs="Calibri"/>
          <w:b/>
          <w:bCs/>
          <w:sz w:val="30"/>
          <w:szCs w:val="30"/>
          <w:u w:val="single"/>
        </w:rPr>
        <w:t xml:space="preserve">    </w:t>
      </w:r>
      <w:r>
        <w:rPr>
          <w:rFonts w:ascii="宋体" w:hAnsi="宋体" w:cs="Calibri" w:hint="eastAsia"/>
          <w:b/>
          <w:bCs/>
          <w:sz w:val="30"/>
          <w:szCs w:val="30"/>
          <w:u w:val="single"/>
        </w:rPr>
        <w:t xml:space="preserve"> </w:t>
      </w:r>
    </w:p>
    <w:p w:rsidR="00A36547" w:rsidRDefault="002F3F06">
      <w:pPr>
        <w:autoSpaceDE w:val="0"/>
        <w:autoSpaceDN w:val="0"/>
        <w:adjustRightInd w:val="0"/>
        <w:spacing w:line="360" w:lineRule="auto"/>
        <w:rPr>
          <w:rFonts w:ascii="宋体" w:hAnsi="宋体" w:cs="Calibri"/>
          <w:b/>
          <w:bCs/>
          <w:sz w:val="30"/>
          <w:szCs w:val="30"/>
          <w:u w:val="single"/>
        </w:rPr>
      </w:pPr>
      <w:r>
        <w:rPr>
          <w:rFonts w:ascii="宋体" w:hAnsi="宋体" w:cs="宋体" w:hint="eastAsia"/>
          <w:b/>
          <w:bCs/>
          <w:sz w:val="30"/>
          <w:szCs w:val="30"/>
          <w:lang w:val="zh-CN"/>
        </w:rPr>
        <w:t>合同编号：</w:t>
      </w:r>
      <w:r>
        <w:rPr>
          <w:rFonts w:ascii="宋体" w:hAnsi="宋体" w:cs="宋体" w:hint="eastAsia"/>
          <w:b/>
          <w:bCs/>
          <w:sz w:val="30"/>
          <w:szCs w:val="30"/>
          <w:u w:val="single"/>
          <w:lang w:val="zh-CN"/>
        </w:rPr>
        <w:t xml:space="preserve"> </w:t>
      </w:r>
      <w:r>
        <w:rPr>
          <w:rFonts w:ascii="宋体" w:hAnsi="宋体" w:cs="宋体"/>
          <w:b/>
          <w:bCs/>
          <w:sz w:val="30"/>
          <w:szCs w:val="30"/>
          <w:u w:val="single"/>
          <w:lang w:val="zh-CN"/>
        </w:rPr>
        <w:t>QHZK</w:t>
      </w:r>
      <w:r>
        <w:rPr>
          <w:rFonts w:ascii="宋体" w:hAnsi="宋体" w:cs="宋体" w:hint="eastAsia"/>
          <w:b/>
          <w:bCs/>
          <w:sz w:val="30"/>
          <w:szCs w:val="30"/>
          <w:u w:val="single"/>
          <w:lang w:val="zh-CN"/>
        </w:rPr>
        <w:t>-</w:t>
      </w:r>
      <w:r>
        <w:rPr>
          <w:rFonts w:ascii="宋体" w:hAnsi="宋体" w:cs="宋体"/>
          <w:b/>
          <w:bCs/>
          <w:sz w:val="30"/>
          <w:szCs w:val="30"/>
          <w:u w:val="single"/>
          <w:lang w:val="zh-CN"/>
        </w:rPr>
        <w:t>2022-</w:t>
      </w:r>
      <w:r>
        <w:rPr>
          <w:rFonts w:ascii="宋体" w:hAnsi="宋体" w:cs="宋体"/>
          <w:b/>
          <w:bCs/>
          <w:sz w:val="30"/>
          <w:szCs w:val="30"/>
          <w:u w:val="single"/>
        </w:rPr>
        <w:t>004</w:t>
      </w:r>
      <w:r>
        <w:rPr>
          <w:rFonts w:ascii="宋体" w:hAnsi="宋体" w:cs="宋体" w:hint="eastAsia"/>
          <w:b/>
          <w:bCs/>
          <w:sz w:val="30"/>
          <w:szCs w:val="30"/>
          <w:u w:val="single"/>
        </w:rPr>
        <w:t>-包号</w:t>
      </w:r>
      <w:r>
        <w:rPr>
          <w:rFonts w:ascii="宋体" w:hAnsi="宋体" w:cs="宋体"/>
          <w:b/>
          <w:bCs/>
          <w:sz w:val="30"/>
          <w:szCs w:val="30"/>
          <w:u w:val="single"/>
          <w:lang w:val="zh-CN"/>
        </w:rPr>
        <w:t xml:space="preserve">                      </w:t>
      </w:r>
    </w:p>
    <w:p w:rsidR="00A36547" w:rsidRDefault="002F3F06">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采购单位（甲方）：</w:t>
      </w:r>
      <w:r>
        <w:rPr>
          <w:rFonts w:ascii="宋体" w:hAnsi="宋体" w:cs="Calibri"/>
          <w:b/>
          <w:bCs/>
          <w:sz w:val="30"/>
          <w:szCs w:val="30"/>
          <w:u w:val="single"/>
        </w:rPr>
        <w:t xml:space="preserve">                         </w:t>
      </w:r>
      <w:r>
        <w:rPr>
          <w:rFonts w:ascii="宋体" w:hAnsi="宋体" w:cs="宋体" w:hint="eastAsia"/>
          <w:b/>
          <w:bCs/>
          <w:sz w:val="30"/>
          <w:szCs w:val="30"/>
          <w:u w:val="single"/>
          <w:lang w:val="zh-CN"/>
        </w:rPr>
        <w:t>（盖章）</w:t>
      </w:r>
    </w:p>
    <w:p w:rsidR="00A36547" w:rsidRDefault="002F3F06">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供应商（乙方）：</w:t>
      </w:r>
      <w:r>
        <w:rPr>
          <w:rFonts w:ascii="宋体" w:hAnsi="宋体" w:cs="Calibri"/>
          <w:b/>
          <w:bCs/>
          <w:sz w:val="30"/>
          <w:szCs w:val="30"/>
          <w:u w:val="single"/>
        </w:rPr>
        <w:t xml:space="preserve">                           </w:t>
      </w:r>
      <w:r>
        <w:rPr>
          <w:rFonts w:ascii="宋体" w:hAnsi="宋体" w:cs="宋体" w:hint="eastAsia"/>
          <w:b/>
          <w:bCs/>
          <w:sz w:val="30"/>
          <w:szCs w:val="30"/>
          <w:u w:val="single"/>
          <w:lang w:val="zh-CN"/>
        </w:rPr>
        <w:t>（盖章）</w:t>
      </w:r>
    </w:p>
    <w:p w:rsidR="00A36547" w:rsidRDefault="002F3F06">
      <w:pPr>
        <w:autoSpaceDE w:val="0"/>
        <w:autoSpaceDN w:val="0"/>
        <w:adjustRightInd w:val="0"/>
        <w:spacing w:line="360" w:lineRule="auto"/>
        <w:rPr>
          <w:rFonts w:ascii="宋体" w:hAnsi="宋体" w:cs="Calibri"/>
          <w:b/>
          <w:bCs/>
          <w:sz w:val="30"/>
          <w:szCs w:val="30"/>
        </w:rPr>
      </w:pPr>
      <w:r>
        <w:rPr>
          <w:rFonts w:ascii="宋体" w:hAnsi="宋体" w:cs="宋体" w:hint="eastAsia"/>
          <w:b/>
          <w:bCs/>
          <w:sz w:val="30"/>
          <w:szCs w:val="30"/>
          <w:lang w:val="zh-CN"/>
        </w:rPr>
        <w:t>采购日期：</w:t>
      </w:r>
      <w:r>
        <w:rPr>
          <w:rFonts w:ascii="宋体" w:hAnsi="宋体" w:cs="Calibri"/>
          <w:b/>
          <w:bCs/>
          <w:sz w:val="30"/>
          <w:szCs w:val="30"/>
          <w:u w:val="single"/>
        </w:rPr>
        <w:t xml:space="preserve">                                     </w:t>
      </w:r>
      <w:r>
        <w:rPr>
          <w:rFonts w:ascii="宋体" w:hAnsi="宋体" w:cs="Calibri" w:hint="eastAsia"/>
          <w:b/>
          <w:bCs/>
          <w:sz w:val="30"/>
          <w:szCs w:val="30"/>
          <w:u w:val="single"/>
        </w:rPr>
        <w:t xml:space="preserve"> </w:t>
      </w:r>
      <w:r>
        <w:rPr>
          <w:rFonts w:ascii="宋体" w:hAnsi="宋体" w:cs="Calibri"/>
          <w:b/>
          <w:bCs/>
          <w:sz w:val="30"/>
          <w:szCs w:val="30"/>
          <w:u w:val="single"/>
        </w:rPr>
        <w:t xml:space="preserve">   </w:t>
      </w:r>
    </w:p>
    <w:p w:rsidR="00A36547" w:rsidRDefault="002F3F06">
      <w:pPr>
        <w:autoSpaceDE w:val="0"/>
        <w:autoSpaceDN w:val="0"/>
        <w:adjustRightInd w:val="0"/>
        <w:spacing w:line="360" w:lineRule="auto"/>
        <w:rPr>
          <w:rFonts w:ascii="宋体" w:hAnsi="宋体" w:cs="Calibri"/>
          <w:sz w:val="28"/>
          <w:szCs w:val="28"/>
        </w:rPr>
      </w:pPr>
      <w:r>
        <w:rPr>
          <w:rFonts w:ascii="宋体" w:hAnsi="宋体" w:cs="Calibri"/>
          <w:sz w:val="28"/>
          <w:szCs w:val="28"/>
        </w:rPr>
        <w:t xml:space="preserve"> </w:t>
      </w:r>
    </w:p>
    <w:p w:rsidR="00A36547" w:rsidRDefault="002F3F06">
      <w:pPr>
        <w:autoSpaceDE w:val="0"/>
        <w:autoSpaceDN w:val="0"/>
        <w:adjustRightInd w:val="0"/>
        <w:spacing w:line="400" w:lineRule="exact"/>
        <w:rPr>
          <w:rFonts w:ascii="宋体" w:hAnsi="宋体" w:cs="Calibri"/>
          <w:sz w:val="28"/>
          <w:szCs w:val="28"/>
        </w:rPr>
      </w:pPr>
      <w:r>
        <w:rPr>
          <w:rFonts w:ascii="宋体" w:hAnsi="宋体" w:cs="Calibri"/>
          <w:sz w:val="28"/>
          <w:szCs w:val="28"/>
        </w:rPr>
        <w:br w:type="page"/>
      </w:r>
    </w:p>
    <w:p w:rsidR="00A36547" w:rsidRDefault="002F3F06">
      <w:pPr>
        <w:autoSpaceDE w:val="0"/>
        <w:autoSpaceDN w:val="0"/>
        <w:adjustRightInd w:val="0"/>
        <w:spacing w:line="400" w:lineRule="exact"/>
        <w:rPr>
          <w:rFonts w:ascii="Calibri" w:hAnsi="Calibri" w:cs="Calibri"/>
          <w:b/>
          <w:bCs/>
          <w:sz w:val="28"/>
          <w:szCs w:val="28"/>
        </w:rPr>
      </w:pPr>
      <w:r>
        <w:rPr>
          <w:rFonts w:ascii="宋体" w:hAnsi="Calibri" w:cs="宋体" w:hint="eastAsia"/>
          <w:b/>
          <w:bCs/>
          <w:sz w:val="28"/>
          <w:szCs w:val="28"/>
          <w:lang w:val="zh-CN"/>
        </w:rPr>
        <w:t>采</w:t>
      </w:r>
      <w:r>
        <w:rPr>
          <w:rFonts w:ascii="Calibri" w:hAnsi="Calibri" w:cs="Calibri"/>
          <w:b/>
          <w:bCs/>
          <w:sz w:val="28"/>
          <w:szCs w:val="28"/>
        </w:rPr>
        <w:t xml:space="preserve"> </w:t>
      </w:r>
      <w:r>
        <w:rPr>
          <w:rFonts w:ascii="宋体" w:hAnsi="Calibri" w:cs="宋体" w:hint="eastAsia"/>
          <w:b/>
          <w:bCs/>
          <w:sz w:val="28"/>
          <w:szCs w:val="28"/>
          <w:lang w:val="zh-CN"/>
        </w:rPr>
        <w:t>购</w:t>
      </w:r>
      <w:r>
        <w:rPr>
          <w:rFonts w:ascii="Calibri" w:hAnsi="Calibri" w:cs="Calibri"/>
          <w:b/>
          <w:bCs/>
          <w:sz w:val="28"/>
          <w:szCs w:val="28"/>
        </w:rPr>
        <w:t xml:space="preserve"> </w:t>
      </w:r>
      <w:r>
        <w:rPr>
          <w:rFonts w:ascii="Calibri" w:hAnsi="Calibri" w:cs="Calibri" w:hint="eastAsia"/>
          <w:b/>
          <w:bCs/>
          <w:sz w:val="28"/>
          <w:szCs w:val="28"/>
        </w:rPr>
        <w:t>单</w:t>
      </w:r>
      <w:r>
        <w:rPr>
          <w:rFonts w:ascii="Calibri" w:hAnsi="Calibri" w:cs="Calibri" w:hint="eastAsia"/>
          <w:b/>
          <w:bCs/>
          <w:sz w:val="28"/>
          <w:szCs w:val="28"/>
        </w:rPr>
        <w:t xml:space="preserve"> </w:t>
      </w:r>
      <w:r>
        <w:rPr>
          <w:rFonts w:ascii="Calibri" w:hAnsi="Calibri" w:cs="Calibri" w:hint="eastAsia"/>
          <w:b/>
          <w:bCs/>
          <w:sz w:val="28"/>
          <w:szCs w:val="28"/>
        </w:rPr>
        <w:t>位</w:t>
      </w:r>
      <w:r>
        <w:rPr>
          <w:rFonts w:ascii="宋体" w:hAnsi="Calibri" w:cs="宋体" w:hint="eastAsia"/>
          <w:b/>
          <w:bCs/>
          <w:sz w:val="28"/>
          <w:szCs w:val="28"/>
          <w:lang w:val="zh-CN"/>
        </w:rPr>
        <w:t>（以下简称甲方）：</w:t>
      </w:r>
    </w:p>
    <w:p w:rsidR="00A36547" w:rsidRDefault="002F3F06">
      <w:pPr>
        <w:autoSpaceDE w:val="0"/>
        <w:autoSpaceDN w:val="0"/>
        <w:adjustRightInd w:val="0"/>
        <w:spacing w:line="400" w:lineRule="exact"/>
        <w:rPr>
          <w:rFonts w:ascii="Calibri" w:hAnsi="Calibri" w:cs="Calibri"/>
          <w:sz w:val="28"/>
          <w:szCs w:val="28"/>
        </w:rPr>
      </w:pPr>
      <w:r>
        <w:rPr>
          <w:rFonts w:ascii="宋体" w:hAnsi="Calibri" w:cs="宋体" w:hint="eastAsia"/>
          <w:b/>
          <w:bCs/>
          <w:sz w:val="28"/>
          <w:szCs w:val="28"/>
          <w:lang w:val="zh-CN"/>
        </w:rPr>
        <w:t>供</w:t>
      </w:r>
      <w:r>
        <w:rPr>
          <w:rFonts w:ascii="Calibri" w:hAnsi="Calibri" w:cs="Calibri"/>
          <w:b/>
          <w:bCs/>
          <w:sz w:val="28"/>
          <w:szCs w:val="28"/>
        </w:rPr>
        <w:t xml:space="preserve"> </w:t>
      </w:r>
      <w:r>
        <w:rPr>
          <w:rFonts w:ascii="宋体" w:hAnsi="Calibri" w:cs="宋体" w:hint="eastAsia"/>
          <w:b/>
          <w:bCs/>
          <w:sz w:val="28"/>
          <w:szCs w:val="28"/>
          <w:lang w:val="zh-CN"/>
        </w:rPr>
        <w:t>应</w:t>
      </w:r>
      <w:r>
        <w:rPr>
          <w:rFonts w:ascii="Calibri" w:hAnsi="Calibri" w:cs="Calibri"/>
          <w:b/>
          <w:bCs/>
          <w:sz w:val="28"/>
          <w:szCs w:val="28"/>
        </w:rPr>
        <w:t xml:space="preserve"> </w:t>
      </w:r>
      <w:r>
        <w:rPr>
          <w:rFonts w:ascii="宋体" w:hAnsi="Calibri" w:cs="宋体" w:hint="eastAsia"/>
          <w:b/>
          <w:bCs/>
          <w:sz w:val="28"/>
          <w:szCs w:val="28"/>
          <w:lang w:val="zh-CN"/>
        </w:rPr>
        <w:t>商（以下简称乙方）：</w:t>
      </w:r>
    </w:p>
    <w:p w:rsidR="00A36547" w:rsidRDefault="002F3F06">
      <w:pPr>
        <w:pStyle w:val="af0"/>
        <w:spacing w:line="400" w:lineRule="exact"/>
        <w:ind w:firstLine="432"/>
        <w:rPr>
          <w:rFonts w:hAnsi="Calibri" w:cs="宋体"/>
          <w:sz w:val="24"/>
          <w:lang w:val="zh-CN"/>
        </w:rPr>
      </w:pPr>
      <w:r>
        <w:rPr>
          <w:rFonts w:hAnsi="Calibri" w:cs="宋体" w:hint="eastAsia"/>
          <w:sz w:val="24"/>
          <w:lang w:val="zh-CN"/>
        </w:rPr>
        <w:t>甲、乙双方根据</w:t>
      </w:r>
      <w:r>
        <w:rPr>
          <w:rFonts w:hAnsi="Calibri" w:cs="宋体" w:hint="eastAsia"/>
          <w:sz w:val="24"/>
          <w:u w:val="single"/>
          <w:lang w:val="zh-CN"/>
        </w:rPr>
        <w:t>青海省2022-2024年中小学幼儿园教师培训机构入围项目</w:t>
      </w:r>
      <w:r>
        <w:rPr>
          <w:rFonts w:hAnsi="Calibri" w:cs="宋体" w:hint="eastAsia"/>
          <w:sz w:val="24"/>
          <w:lang w:val="zh-CN"/>
        </w:rPr>
        <w:t>（项目编号：</w:t>
      </w:r>
      <w:r>
        <w:rPr>
          <w:rFonts w:hAnsi="Calibri" w:cs="宋体" w:hint="eastAsia"/>
          <w:sz w:val="24"/>
          <w:u w:val="single"/>
          <w:lang w:val="zh-CN"/>
        </w:rPr>
        <w:t>青海正开磋商（服务）202</w:t>
      </w:r>
      <w:r>
        <w:rPr>
          <w:rFonts w:hAnsi="Calibri" w:cs="宋体"/>
          <w:sz w:val="24"/>
          <w:u w:val="single"/>
          <w:lang w:val="zh-CN"/>
        </w:rPr>
        <w:t>2</w:t>
      </w:r>
      <w:r>
        <w:rPr>
          <w:rFonts w:hAnsi="Calibri" w:cs="宋体" w:hint="eastAsia"/>
          <w:sz w:val="24"/>
          <w:u w:val="single"/>
          <w:lang w:val="zh-CN"/>
        </w:rPr>
        <w:t>-0</w:t>
      </w:r>
      <w:r>
        <w:rPr>
          <w:rFonts w:hAnsi="Calibri" w:cs="宋体"/>
          <w:sz w:val="24"/>
          <w:u w:val="single"/>
          <w:lang w:val="zh-CN"/>
        </w:rPr>
        <w:t xml:space="preserve">04 </w:t>
      </w:r>
      <w:r>
        <w:rPr>
          <w:rFonts w:hAnsi="Calibri" w:cs="宋体" w:hint="eastAsia"/>
          <w:sz w:val="24"/>
          <w:lang w:val="zh-CN"/>
        </w:rPr>
        <w:t>）的磋商文件要求、入围供应商响应文件内容及承诺和采购代理机构出具的《入围通知书》，并经双方协商一致，签订本合同协议书。</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一、签订本政府采购合同的依据</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本政府采购合同所附下列文件是构成本政府采购合同不可分割的部分：</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1.磋商文件；</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2.磋商文件的更正、变更公告；</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3.入围供应商提交的响应文件；</w:t>
      </w:r>
    </w:p>
    <w:p w:rsidR="00A36547" w:rsidRDefault="002F3F06">
      <w:pPr>
        <w:autoSpaceDE w:val="0"/>
        <w:autoSpaceDN w:val="0"/>
        <w:adjustRightInd w:val="0"/>
        <w:spacing w:line="400" w:lineRule="exact"/>
        <w:ind w:firstLine="480"/>
        <w:rPr>
          <w:rFonts w:ascii="宋体" w:hAnsi="Calibri" w:cs="宋体"/>
          <w:lang w:val="zh-CN"/>
        </w:rPr>
      </w:pPr>
      <w:r>
        <w:rPr>
          <w:rFonts w:ascii="宋体" w:hAnsi="Calibri" w:cs="宋体" w:hint="eastAsia"/>
          <w:lang w:val="zh-CN"/>
        </w:rPr>
        <w:t xml:space="preserve">二、合同标的及金额                      </w:t>
      </w:r>
      <w:r>
        <w:rPr>
          <w:rFonts w:ascii="宋体" w:hAnsi="Calibri" w:cs="宋体"/>
          <w:lang w:val="zh-C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gridCol w:w="3753"/>
      </w:tblGrid>
      <w:tr w:rsidR="00A36547">
        <w:tc>
          <w:tcPr>
            <w:tcW w:w="1242"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lang w:val="zh-CN"/>
              </w:rPr>
            </w:pPr>
            <w:r>
              <w:rPr>
                <w:rFonts w:ascii="黑体" w:eastAsia="黑体" w:hAnsi="黑体" w:cs="黑体" w:hint="eastAsia"/>
                <w:lang w:val="zh-CN"/>
              </w:rPr>
              <w:t>入围包号（1-7）</w:t>
            </w:r>
          </w:p>
        </w:tc>
        <w:tc>
          <w:tcPr>
            <w:tcW w:w="3261"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rPr>
            </w:pPr>
            <w:r>
              <w:rPr>
                <w:rFonts w:ascii="黑体" w:eastAsia="黑体" w:hAnsi="黑体" w:cs="黑体" w:hint="eastAsia"/>
              </w:rPr>
              <w:t>类别及所含学科、内容</w:t>
            </w:r>
          </w:p>
        </w:tc>
        <w:tc>
          <w:tcPr>
            <w:tcW w:w="3753"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rPr>
            </w:pPr>
            <w:r>
              <w:rPr>
                <w:rFonts w:ascii="黑体" w:eastAsia="黑体" w:hAnsi="黑体" w:cs="黑体" w:hint="eastAsia"/>
                <w:lang w:val="zh-CN"/>
              </w:rPr>
              <w:t>培训</w:t>
            </w:r>
            <w:r>
              <w:rPr>
                <w:rFonts w:ascii="黑体" w:eastAsia="黑体" w:hAnsi="黑体" w:cs="黑体" w:hint="eastAsia"/>
              </w:rPr>
              <w:t>方式及经费标准</w:t>
            </w:r>
          </w:p>
        </w:tc>
      </w:tr>
      <w:tr w:rsidR="00A36547">
        <w:trPr>
          <w:trHeight w:val="3879"/>
        </w:trPr>
        <w:tc>
          <w:tcPr>
            <w:tcW w:w="1242" w:type="dxa"/>
            <w:shd w:val="clear" w:color="auto" w:fill="auto"/>
          </w:tcPr>
          <w:p w:rsidR="00A36547" w:rsidRDefault="00A36547">
            <w:pPr>
              <w:autoSpaceDE w:val="0"/>
              <w:autoSpaceDN w:val="0"/>
              <w:adjustRightInd w:val="0"/>
              <w:spacing w:line="400" w:lineRule="exact"/>
              <w:rPr>
                <w:rFonts w:ascii="宋体" w:hAnsi="Calibri" w:cs="宋体"/>
                <w:lang w:val="zh-CN"/>
              </w:rPr>
            </w:pPr>
          </w:p>
        </w:tc>
        <w:tc>
          <w:tcPr>
            <w:tcW w:w="3261" w:type="dxa"/>
            <w:shd w:val="clear" w:color="auto" w:fill="auto"/>
          </w:tcPr>
          <w:p w:rsidR="00A36547" w:rsidRDefault="00A36547">
            <w:pPr>
              <w:autoSpaceDE w:val="0"/>
              <w:autoSpaceDN w:val="0"/>
              <w:adjustRightInd w:val="0"/>
              <w:spacing w:line="400" w:lineRule="exact"/>
              <w:rPr>
                <w:rFonts w:ascii="宋体" w:hAnsi="Calibri" w:cs="宋体"/>
                <w:lang w:val="zh-CN"/>
              </w:rPr>
            </w:pPr>
          </w:p>
        </w:tc>
        <w:tc>
          <w:tcPr>
            <w:tcW w:w="3753" w:type="dxa"/>
            <w:shd w:val="clear" w:color="auto" w:fill="auto"/>
          </w:tcPr>
          <w:p w:rsidR="00A36547" w:rsidRDefault="002F3F06">
            <w:pPr>
              <w:autoSpaceDE w:val="0"/>
              <w:autoSpaceDN w:val="0"/>
              <w:adjustRightInd w:val="0"/>
              <w:spacing w:line="400" w:lineRule="exact"/>
              <w:rPr>
                <w:rFonts w:ascii="黑体" w:eastAsia="黑体" w:hAnsi="黑体" w:cs="黑体"/>
                <w:sz w:val="21"/>
              </w:rPr>
            </w:pPr>
            <w:r>
              <w:rPr>
                <w:rFonts w:ascii="黑体" w:eastAsia="黑体" w:hAnsi="黑体" w:cs="黑体"/>
                <w:sz w:val="21"/>
              </w:rPr>
              <w:t>1.</w:t>
            </w:r>
            <w:r>
              <w:rPr>
                <w:rFonts w:ascii="黑体" w:eastAsia="黑体" w:hAnsi="黑体" w:cs="黑体" w:hint="eastAsia"/>
                <w:sz w:val="21"/>
                <w:lang w:val="zh-CN"/>
              </w:rPr>
              <w:t>短期集中（15天及以内）</w:t>
            </w:r>
            <w:r>
              <w:rPr>
                <w:rFonts w:ascii="黑体" w:eastAsia="黑体" w:hAnsi="黑体" w:cs="黑体" w:hint="eastAsia"/>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省内360元/人/天</w:t>
            </w:r>
            <w:r>
              <w:rPr>
                <w:rFonts w:ascii="宋体" w:hAnsi="Calibri" w:cs="宋体"/>
                <w:sz w:val="21"/>
              </w:rPr>
              <w:t>，</w:t>
            </w:r>
            <w:r>
              <w:rPr>
                <w:rFonts w:ascii="宋体" w:hAnsi="Calibri" w:cs="宋体" w:hint="eastAsia"/>
                <w:sz w:val="21"/>
                <w:lang w:val="zh-CN"/>
              </w:rPr>
              <w:t>省外550元/人/天</w:t>
            </w:r>
            <w:r>
              <w:rPr>
                <w:rFonts w:ascii="宋体" w:hAnsi="Calibri" w:cs="宋体"/>
                <w:sz w:val="21"/>
              </w:rPr>
              <w:t>。</w:t>
            </w:r>
          </w:p>
          <w:p w:rsidR="00A36547" w:rsidRDefault="002F3F06">
            <w:pPr>
              <w:autoSpaceDE w:val="0"/>
              <w:autoSpaceDN w:val="0"/>
              <w:adjustRightInd w:val="0"/>
              <w:spacing w:line="400" w:lineRule="exact"/>
              <w:rPr>
                <w:rFonts w:ascii="黑体" w:eastAsia="黑体" w:hAnsi="黑体" w:cs="黑体"/>
                <w:sz w:val="21"/>
              </w:rPr>
            </w:pPr>
            <w:r>
              <w:rPr>
                <w:rFonts w:ascii="黑体" w:eastAsia="黑体" w:hAnsi="黑体" w:cs="黑体"/>
                <w:sz w:val="21"/>
              </w:rPr>
              <w:t>2.</w:t>
            </w:r>
            <w:r>
              <w:rPr>
                <w:rFonts w:ascii="黑体" w:eastAsia="黑体" w:hAnsi="黑体" w:cs="黑体" w:hint="eastAsia"/>
                <w:sz w:val="21"/>
                <w:lang w:val="zh-CN"/>
              </w:rPr>
              <w:t>中期培训（16-30天）</w:t>
            </w:r>
            <w:r>
              <w:rPr>
                <w:rFonts w:ascii="黑体" w:eastAsia="黑体" w:hAnsi="黑体" w:cs="黑体" w:hint="eastAsia"/>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15天及以内天数：省内360元/人/天</w:t>
            </w:r>
            <w:r>
              <w:rPr>
                <w:rFonts w:ascii="宋体" w:hAnsi="Calibri" w:cs="宋体"/>
                <w:sz w:val="21"/>
              </w:rPr>
              <w:t>、</w:t>
            </w:r>
            <w:r>
              <w:rPr>
                <w:rFonts w:ascii="宋体" w:hAnsi="Calibri" w:cs="宋体" w:hint="eastAsia"/>
                <w:sz w:val="21"/>
                <w:lang w:val="zh-CN"/>
              </w:rPr>
              <w:t>省外550元/人/天</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lang w:val="zh-CN"/>
              </w:rPr>
            </w:pPr>
            <w:r>
              <w:rPr>
                <w:rFonts w:ascii="宋体" w:hAnsi="Calibri" w:cs="宋体" w:hint="eastAsia"/>
                <w:sz w:val="21"/>
                <w:lang w:val="zh-CN"/>
              </w:rPr>
              <w:t>16-30天的天数：省内288元/人/天；省外440元/人/天。</w:t>
            </w:r>
          </w:p>
          <w:p w:rsidR="00A36547" w:rsidRDefault="002F3F06">
            <w:pPr>
              <w:autoSpaceDE w:val="0"/>
              <w:autoSpaceDN w:val="0"/>
              <w:adjustRightInd w:val="0"/>
              <w:spacing w:line="400" w:lineRule="exact"/>
              <w:rPr>
                <w:rFonts w:ascii="黑体" w:eastAsia="黑体" w:hAnsi="黑体" w:cs="黑体"/>
                <w:sz w:val="21"/>
              </w:rPr>
            </w:pPr>
            <w:r>
              <w:rPr>
                <w:rFonts w:ascii="黑体" w:eastAsia="黑体" w:hAnsi="黑体" w:cs="黑体"/>
                <w:sz w:val="21"/>
              </w:rPr>
              <w:t>3.</w:t>
            </w:r>
            <w:r>
              <w:rPr>
                <w:rFonts w:ascii="黑体" w:eastAsia="黑体" w:hAnsi="黑体" w:cs="黑体" w:hint="eastAsia"/>
                <w:sz w:val="21"/>
                <w:lang w:val="zh-CN"/>
              </w:rPr>
              <w:t>长期集中培训（31天以上）</w:t>
            </w:r>
            <w:r>
              <w:rPr>
                <w:rFonts w:ascii="黑体" w:eastAsia="黑体" w:hAnsi="黑体" w:cs="黑体" w:hint="eastAsia"/>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15天及以内天数：省内360元/人/天</w:t>
            </w:r>
            <w:r>
              <w:rPr>
                <w:rFonts w:ascii="宋体" w:hAnsi="Calibri" w:cs="宋体"/>
                <w:sz w:val="21"/>
              </w:rPr>
              <w:t>，</w:t>
            </w:r>
            <w:r>
              <w:rPr>
                <w:rFonts w:ascii="宋体" w:hAnsi="Calibri" w:cs="宋体" w:hint="eastAsia"/>
                <w:sz w:val="21"/>
                <w:lang w:val="zh-CN"/>
              </w:rPr>
              <w:t>省外550元/人/天</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16-30天的天数：省内288元/人/天</w:t>
            </w:r>
            <w:r>
              <w:rPr>
                <w:rFonts w:ascii="宋体" w:hAnsi="Calibri" w:cs="宋体"/>
                <w:sz w:val="21"/>
              </w:rPr>
              <w:t>，</w:t>
            </w:r>
            <w:r>
              <w:rPr>
                <w:rFonts w:ascii="宋体" w:hAnsi="Calibri" w:cs="宋体" w:hint="eastAsia"/>
                <w:sz w:val="21"/>
                <w:lang w:val="zh-CN"/>
              </w:rPr>
              <w:t>省外440元/人/天</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lang w:val="zh-CN"/>
              </w:rPr>
            </w:pPr>
            <w:r>
              <w:rPr>
                <w:rFonts w:ascii="宋体" w:hAnsi="Calibri" w:cs="宋体" w:hint="eastAsia"/>
                <w:sz w:val="21"/>
                <w:lang w:val="zh-CN"/>
              </w:rPr>
              <w:t>31天及以上的天数：省内252元/人/天</w:t>
            </w:r>
            <w:r>
              <w:rPr>
                <w:rFonts w:ascii="宋体" w:hAnsi="Calibri" w:cs="宋体"/>
                <w:sz w:val="21"/>
              </w:rPr>
              <w:t>，</w:t>
            </w:r>
            <w:r>
              <w:rPr>
                <w:rFonts w:ascii="宋体" w:hAnsi="Calibri" w:cs="宋体" w:hint="eastAsia"/>
                <w:sz w:val="21"/>
                <w:lang w:val="zh-CN"/>
              </w:rPr>
              <w:t>省外385元/人/天。</w:t>
            </w:r>
          </w:p>
          <w:p w:rsidR="00A36547" w:rsidRDefault="002F3F06">
            <w:pPr>
              <w:autoSpaceDE w:val="0"/>
              <w:autoSpaceDN w:val="0"/>
              <w:adjustRightInd w:val="0"/>
              <w:spacing w:line="400" w:lineRule="exact"/>
              <w:rPr>
                <w:rFonts w:ascii="宋体" w:hAnsi="Calibri" w:cs="宋体"/>
                <w:sz w:val="21"/>
              </w:rPr>
            </w:pPr>
            <w:r>
              <w:rPr>
                <w:rFonts w:ascii="黑体" w:eastAsia="黑体" w:hAnsi="黑体" w:cs="黑体"/>
                <w:sz w:val="21"/>
              </w:rPr>
              <w:t>4.</w:t>
            </w:r>
            <w:r>
              <w:rPr>
                <w:rFonts w:ascii="黑体" w:eastAsia="黑体" w:hAnsi="黑体" w:cs="黑体" w:hint="eastAsia"/>
                <w:sz w:val="21"/>
                <w:lang w:val="zh-CN"/>
              </w:rPr>
              <w:t>跟岗研修</w:t>
            </w:r>
            <w:r>
              <w:rPr>
                <w:rFonts w:ascii="黑体" w:eastAsia="黑体" w:hAnsi="黑体" w:cs="黑体" w:hint="eastAsia"/>
                <w:sz w:val="21"/>
              </w:rPr>
              <w:t>：</w:t>
            </w:r>
            <w:r>
              <w:rPr>
                <w:rFonts w:ascii="宋体" w:hAnsi="Calibri" w:cs="宋体" w:hint="eastAsia"/>
                <w:sz w:val="21"/>
                <w:lang w:val="zh-CN"/>
              </w:rPr>
              <w:t>省内300元/人/天</w:t>
            </w:r>
            <w:r>
              <w:rPr>
                <w:rFonts w:ascii="宋体" w:hAnsi="Calibri" w:cs="宋体"/>
                <w:sz w:val="21"/>
              </w:rPr>
              <w:t>，</w:t>
            </w:r>
            <w:r>
              <w:rPr>
                <w:rFonts w:ascii="宋体" w:hAnsi="Calibri" w:cs="宋体" w:hint="eastAsia"/>
                <w:sz w:val="21"/>
                <w:lang w:val="zh-CN"/>
              </w:rPr>
              <w:t>省外450元/人/天</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rPr>
            </w:pPr>
            <w:r>
              <w:rPr>
                <w:rFonts w:ascii="黑体" w:eastAsia="黑体" w:hAnsi="黑体" w:cs="黑体"/>
                <w:sz w:val="21"/>
              </w:rPr>
              <w:t>5.</w:t>
            </w:r>
            <w:r>
              <w:rPr>
                <w:rFonts w:ascii="黑体" w:eastAsia="黑体" w:hAnsi="黑体" w:cs="黑体" w:hint="eastAsia"/>
                <w:sz w:val="21"/>
                <w:lang w:val="zh-CN"/>
              </w:rPr>
              <w:t>送教下乡</w:t>
            </w:r>
            <w:r>
              <w:rPr>
                <w:rFonts w:ascii="黑体" w:eastAsia="黑体" w:hAnsi="黑体" w:cs="黑体" w:hint="eastAsia"/>
                <w:sz w:val="21"/>
              </w:rPr>
              <w:t>：</w:t>
            </w:r>
            <w:r>
              <w:rPr>
                <w:rFonts w:ascii="宋体" w:hAnsi="Calibri" w:cs="宋体" w:hint="eastAsia"/>
                <w:sz w:val="21"/>
                <w:lang w:val="zh-CN"/>
              </w:rPr>
              <w:t>住宿240元/人/天</w:t>
            </w:r>
            <w:r>
              <w:rPr>
                <w:rFonts w:ascii="宋体" w:hAnsi="Calibri" w:cs="宋体"/>
                <w:sz w:val="21"/>
              </w:rPr>
              <w:t>，</w:t>
            </w:r>
            <w:r>
              <w:rPr>
                <w:rFonts w:ascii="宋体" w:hAnsi="Calibri" w:cs="宋体" w:hint="eastAsia"/>
                <w:sz w:val="21"/>
                <w:lang w:val="zh-CN"/>
              </w:rPr>
              <w:t>不住宿140元/人/天</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lang w:val="zh-CN"/>
              </w:rPr>
            </w:pPr>
            <w:r>
              <w:rPr>
                <w:rFonts w:ascii="黑体" w:eastAsia="黑体" w:hAnsi="黑体" w:cs="黑体"/>
                <w:sz w:val="21"/>
              </w:rPr>
              <w:t>6.</w:t>
            </w:r>
            <w:r>
              <w:rPr>
                <w:rFonts w:ascii="黑体" w:eastAsia="黑体" w:hAnsi="黑体" w:cs="黑体" w:hint="eastAsia"/>
                <w:sz w:val="21"/>
                <w:lang w:val="zh-CN"/>
              </w:rPr>
              <w:t>转岗培训</w:t>
            </w:r>
            <w:r>
              <w:rPr>
                <w:rFonts w:ascii="黑体" w:eastAsia="黑体" w:hAnsi="黑体" w:cs="黑体" w:hint="eastAsia"/>
                <w:sz w:val="21"/>
              </w:rPr>
              <w:t>：</w:t>
            </w:r>
            <w:r>
              <w:rPr>
                <w:rFonts w:ascii="宋体" w:hAnsi="Calibri" w:cs="宋体" w:hint="eastAsia"/>
                <w:sz w:val="21"/>
                <w:lang w:val="zh-CN"/>
              </w:rPr>
              <w:t>10000元/人/年</w:t>
            </w:r>
          </w:p>
        </w:tc>
      </w:tr>
    </w:tbl>
    <w:p w:rsidR="00A36547" w:rsidRDefault="002F3F06">
      <w:pPr>
        <w:autoSpaceDE w:val="0"/>
        <w:autoSpaceDN w:val="0"/>
        <w:adjustRightInd w:val="0"/>
        <w:spacing w:line="400" w:lineRule="exact"/>
        <w:rPr>
          <w:rFonts w:ascii="宋体" w:hAnsi="Calibri" w:cs="宋体"/>
          <w:lang w:val="zh-CN"/>
        </w:rPr>
      </w:pPr>
      <w:r>
        <w:rPr>
          <w:rFonts w:ascii="宋体" w:hAnsi="Calibri" w:cs="宋体"/>
          <w:lang w:val="zh-CN"/>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gridCol w:w="3753"/>
      </w:tblGrid>
      <w:tr w:rsidR="00A36547">
        <w:tc>
          <w:tcPr>
            <w:tcW w:w="1242"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lang w:val="zh-CN"/>
              </w:rPr>
            </w:pPr>
            <w:r>
              <w:rPr>
                <w:rFonts w:ascii="黑体" w:eastAsia="黑体" w:hAnsi="黑体" w:cs="黑体" w:hint="eastAsia"/>
                <w:lang w:val="zh-CN"/>
              </w:rPr>
              <w:t>入围包号</w:t>
            </w:r>
          </w:p>
          <w:p w:rsidR="00A36547" w:rsidRDefault="002F3F06">
            <w:pPr>
              <w:autoSpaceDE w:val="0"/>
              <w:autoSpaceDN w:val="0"/>
              <w:adjustRightInd w:val="0"/>
              <w:spacing w:line="400" w:lineRule="exact"/>
              <w:jc w:val="center"/>
              <w:rPr>
                <w:rFonts w:ascii="黑体" w:eastAsia="黑体" w:hAnsi="黑体" w:cs="黑体"/>
                <w:lang w:val="zh-CN"/>
              </w:rPr>
            </w:pPr>
            <w:r>
              <w:rPr>
                <w:rFonts w:ascii="黑体" w:eastAsia="黑体" w:hAnsi="黑体" w:cs="黑体" w:hint="eastAsia"/>
                <w:lang w:val="zh-CN"/>
              </w:rPr>
              <w:t>（8）</w:t>
            </w:r>
          </w:p>
        </w:tc>
        <w:tc>
          <w:tcPr>
            <w:tcW w:w="3261"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lang w:val="zh-CN"/>
              </w:rPr>
            </w:pPr>
            <w:r>
              <w:rPr>
                <w:rFonts w:ascii="黑体" w:eastAsia="黑体" w:hAnsi="黑体" w:cs="黑体" w:hint="eastAsia"/>
              </w:rPr>
              <w:t>类别及所含学科、内容</w:t>
            </w:r>
          </w:p>
        </w:tc>
        <w:tc>
          <w:tcPr>
            <w:tcW w:w="3753" w:type="dxa"/>
            <w:shd w:val="clear" w:color="auto" w:fill="auto"/>
            <w:vAlign w:val="center"/>
          </w:tcPr>
          <w:p w:rsidR="00A36547" w:rsidRDefault="002F3F06">
            <w:pPr>
              <w:autoSpaceDE w:val="0"/>
              <w:autoSpaceDN w:val="0"/>
              <w:adjustRightInd w:val="0"/>
              <w:spacing w:line="400" w:lineRule="exact"/>
              <w:jc w:val="center"/>
              <w:rPr>
                <w:rFonts w:ascii="黑体" w:eastAsia="黑体" w:hAnsi="黑体" w:cs="黑体"/>
              </w:rPr>
            </w:pPr>
            <w:r>
              <w:rPr>
                <w:rFonts w:ascii="黑体" w:eastAsia="黑体" w:hAnsi="黑体" w:cs="黑体" w:hint="eastAsia"/>
                <w:lang w:val="zh-CN"/>
              </w:rPr>
              <w:t>培训</w:t>
            </w:r>
            <w:r>
              <w:rPr>
                <w:rFonts w:ascii="黑体" w:eastAsia="黑体" w:hAnsi="黑体" w:cs="黑体" w:hint="eastAsia"/>
              </w:rPr>
              <w:t>方式及经费标准</w:t>
            </w:r>
          </w:p>
        </w:tc>
      </w:tr>
      <w:tr w:rsidR="00A36547">
        <w:trPr>
          <w:trHeight w:val="1109"/>
        </w:trPr>
        <w:tc>
          <w:tcPr>
            <w:tcW w:w="1242" w:type="dxa"/>
            <w:shd w:val="clear" w:color="auto" w:fill="auto"/>
          </w:tcPr>
          <w:p w:rsidR="00A36547" w:rsidRDefault="00A36547">
            <w:pPr>
              <w:autoSpaceDE w:val="0"/>
              <w:autoSpaceDN w:val="0"/>
              <w:adjustRightInd w:val="0"/>
              <w:spacing w:line="400" w:lineRule="exact"/>
              <w:rPr>
                <w:rFonts w:ascii="宋体" w:hAnsi="Calibri" w:cs="宋体"/>
                <w:lang w:val="zh-CN"/>
              </w:rPr>
            </w:pPr>
          </w:p>
        </w:tc>
        <w:tc>
          <w:tcPr>
            <w:tcW w:w="3261" w:type="dxa"/>
            <w:shd w:val="clear" w:color="auto" w:fill="auto"/>
          </w:tcPr>
          <w:p w:rsidR="00A36547" w:rsidRDefault="00A36547">
            <w:pPr>
              <w:autoSpaceDE w:val="0"/>
              <w:autoSpaceDN w:val="0"/>
              <w:adjustRightInd w:val="0"/>
              <w:spacing w:line="400" w:lineRule="exact"/>
              <w:rPr>
                <w:rFonts w:ascii="宋体" w:hAnsi="Calibri" w:cs="宋体"/>
                <w:lang w:val="zh-CN"/>
              </w:rPr>
            </w:pPr>
          </w:p>
        </w:tc>
        <w:tc>
          <w:tcPr>
            <w:tcW w:w="3753" w:type="dxa"/>
            <w:shd w:val="clear" w:color="auto" w:fill="auto"/>
          </w:tcPr>
          <w:p w:rsidR="00A36547" w:rsidRDefault="002F3F06">
            <w:pPr>
              <w:autoSpaceDE w:val="0"/>
              <w:autoSpaceDN w:val="0"/>
              <w:adjustRightInd w:val="0"/>
              <w:spacing w:line="400" w:lineRule="exact"/>
              <w:rPr>
                <w:rFonts w:ascii="黑体" w:eastAsia="黑体" w:hAnsi="黑体" w:cs="黑体"/>
                <w:sz w:val="21"/>
              </w:rPr>
            </w:pPr>
            <w:r>
              <w:rPr>
                <w:rFonts w:ascii="黑体" w:eastAsia="黑体" w:hAnsi="黑体" w:cs="黑体" w:hint="eastAsia"/>
                <w:sz w:val="21"/>
              </w:rPr>
              <w:t>1.</w:t>
            </w:r>
            <w:r>
              <w:rPr>
                <w:rFonts w:ascii="黑体" w:eastAsia="黑体" w:hAnsi="黑体" w:cs="黑体" w:hint="eastAsia"/>
                <w:sz w:val="21"/>
                <w:lang w:val="zh-CN"/>
              </w:rPr>
              <w:t>同步在线培训</w:t>
            </w:r>
            <w:r>
              <w:rPr>
                <w:rFonts w:ascii="黑体" w:eastAsia="黑体" w:hAnsi="黑体" w:cs="黑体" w:hint="eastAsia"/>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50人以内小班化50元/人/学时</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rPr>
            </w:pPr>
            <w:r>
              <w:rPr>
                <w:rFonts w:ascii="宋体" w:hAnsi="Calibri" w:cs="宋体" w:hint="eastAsia"/>
                <w:sz w:val="21"/>
                <w:lang w:val="zh-CN"/>
              </w:rPr>
              <w:t>51人以上较大规模2500元/学时</w:t>
            </w:r>
            <w:r>
              <w:rPr>
                <w:rFonts w:ascii="宋体" w:hAnsi="Calibri" w:cs="宋体"/>
                <w:sz w:val="21"/>
              </w:rPr>
              <w:t>。</w:t>
            </w:r>
          </w:p>
          <w:p w:rsidR="00A36547" w:rsidRDefault="002F3F06">
            <w:pPr>
              <w:autoSpaceDE w:val="0"/>
              <w:autoSpaceDN w:val="0"/>
              <w:adjustRightInd w:val="0"/>
              <w:spacing w:line="400" w:lineRule="exact"/>
              <w:rPr>
                <w:rFonts w:ascii="宋体" w:hAnsi="Calibri" w:cs="宋体"/>
                <w:sz w:val="21"/>
              </w:rPr>
            </w:pPr>
            <w:r>
              <w:rPr>
                <w:rFonts w:ascii="黑体" w:eastAsia="黑体" w:hAnsi="黑体" w:cs="黑体" w:hint="eastAsia"/>
                <w:sz w:val="21"/>
              </w:rPr>
              <w:t>2.</w:t>
            </w:r>
            <w:r>
              <w:rPr>
                <w:rFonts w:ascii="黑体" w:eastAsia="黑体" w:hAnsi="黑体" w:cs="黑体" w:hint="eastAsia"/>
                <w:sz w:val="21"/>
                <w:lang w:val="zh-CN"/>
              </w:rPr>
              <w:t>异步在线培训</w:t>
            </w:r>
            <w:r>
              <w:rPr>
                <w:rFonts w:ascii="黑体" w:eastAsia="黑体" w:hAnsi="黑体" w:cs="黑体" w:hint="eastAsia"/>
                <w:sz w:val="21"/>
              </w:rPr>
              <w:t>：</w:t>
            </w:r>
            <w:r>
              <w:rPr>
                <w:rFonts w:ascii="宋体" w:hAnsi="Calibri" w:cs="宋体" w:hint="eastAsia"/>
                <w:sz w:val="21"/>
                <w:lang w:val="zh-CN"/>
              </w:rPr>
              <w:t>5元/人/学时</w:t>
            </w:r>
            <w:r>
              <w:rPr>
                <w:rFonts w:ascii="宋体" w:hAnsi="Calibri" w:cs="宋体"/>
                <w:sz w:val="21"/>
              </w:rPr>
              <w:t>。</w:t>
            </w:r>
          </w:p>
        </w:tc>
      </w:tr>
    </w:tbl>
    <w:p w:rsidR="00A36547" w:rsidRDefault="00A36547">
      <w:pPr>
        <w:autoSpaceDE w:val="0"/>
        <w:autoSpaceDN w:val="0"/>
        <w:adjustRightInd w:val="0"/>
        <w:spacing w:line="400" w:lineRule="exact"/>
        <w:rPr>
          <w:rFonts w:ascii="宋体" w:hAnsi="Calibri" w:cs="宋体"/>
          <w:lang w:val="zh-CN"/>
        </w:rPr>
      </w:pPr>
    </w:p>
    <w:p w:rsidR="00A36547" w:rsidRDefault="002F3F06">
      <w:pPr>
        <w:autoSpaceDE w:val="0"/>
        <w:autoSpaceDN w:val="0"/>
        <w:adjustRightInd w:val="0"/>
        <w:spacing w:line="400" w:lineRule="exact"/>
        <w:rPr>
          <w:rFonts w:ascii="宋体" w:hAnsi="Calibri" w:cs="宋体"/>
          <w:lang w:val="zh-CN"/>
        </w:rPr>
      </w:pPr>
      <w:bookmarkStart w:id="10" w:name="_Toc225244852"/>
      <w:bookmarkStart w:id="11" w:name="_Toc238984975"/>
      <w:bookmarkStart w:id="12" w:name="_Toc225670751"/>
      <w:bookmarkStart w:id="13" w:name="_Toc251768862"/>
      <w:bookmarkStart w:id="14" w:name="_Toc241833903"/>
      <w:bookmarkStart w:id="15" w:name="_Toc232492928"/>
      <w:bookmarkStart w:id="16" w:name="_Toc239568418"/>
      <w:bookmarkStart w:id="17" w:name="_Toc225654644"/>
      <w:bookmarkStart w:id="18" w:name="_Toc286993786"/>
      <w:bookmarkStart w:id="19" w:name="_Toc212019594"/>
      <w:bookmarkStart w:id="20" w:name="_Toc185395249"/>
      <w:bookmarkStart w:id="21" w:name="_Toc211854449"/>
      <w:bookmarkStart w:id="22" w:name="_Toc239233914"/>
      <w:bookmarkStart w:id="23" w:name="_Toc247334841"/>
      <w:bookmarkStart w:id="24" w:name="_Toc211911348"/>
      <w:bookmarkStart w:id="25" w:name="_Toc282696226"/>
      <w:bookmarkStart w:id="26" w:name="_Toc283019214"/>
      <w:bookmarkStart w:id="27" w:name="_Toc237145406"/>
      <w:r>
        <w:rPr>
          <w:rFonts w:ascii="宋体" w:hAnsi="Calibri" w:cs="宋体" w:hint="eastAsia"/>
          <w:lang w:val="zh-CN"/>
        </w:rPr>
        <w:t>三、交付时间、地点和要求</w:t>
      </w:r>
    </w:p>
    <w:p w:rsidR="00A36547" w:rsidRDefault="002F3F06">
      <w:pPr>
        <w:autoSpaceDE w:val="0"/>
        <w:autoSpaceDN w:val="0"/>
        <w:adjustRightInd w:val="0"/>
        <w:spacing w:line="400" w:lineRule="exact"/>
        <w:ind w:firstLineChars="200" w:firstLine="480"/>
        <w:rPr>
          <w:rFonts w:ascii="宋体" w:hAnsi="Calibri" w:cs="宋体"/>
          <w:lang w:val="zh-CN"/>
        </w:rPr>
      </w:pPr>
      <w:r>
        <w:rPr>
          <w:rFonts w:ascii="宋体" w:hAnsi="宋体" w:cs="宋体" w:hint="eastAsia"/>
        </w:rPr>
        <w:t>1.</w:t>
      </w:r>
      <w:r>
        <w:rPr>
          <w:rFonts w:ascii="宋体" w:hAnsi="宋体" w:cs="宋体" w:hint="eastAsia"/>
          <w:lang w:val="zh-CN"/>
        </w:rPr>
        <w:t>服务期限：</w:t>
      </w:r>
      <w:r>
        <w:rPr>
          <w:rFonts w:ascii="宋体" w:hAnsi="宋体" w:cs="宋体" w:hint="eastAsia"/>
          <w:u w:val="single"/>
        </w:rPr>
        <w:t xml:space="preserve">                              </w:t>
      </w:r>
      <w:r>
        <w:rPr>
          <w:rFonts w:ascii="宋体" w:hAnsi="宋体" w:cs="宋体" w:hint="eastAsia"/>
        </w:rPr>
        <w:t>（</w:t>
      </w:r>
      <w:r>
        <w:rPr>
          <w:rFonts w:ascii="宋体" w:hAnsi="宋体" w:cs="宋体" w:hint="eastAsia"/>
          <w:lang w:val="zh-CN"/>
        </w:rPr>
        <w:t>根据具体执行项目而定）；</w:t>
      </w:r>
    </w:p>
    <w:p w:rsidR="00A36547" w:rsidRDefault="002F3F06">
      <w:pPr>
        <w:widowControl w:val="0"/>
        <w:autoSpaceDE w:val="0"/>
        <w:autoSpaceDN w:val="0"/>
        <w:adjustRightInd w:val="0"/>
        <w:spacing w:line="400" w:lineRule="exact"/>
        <w:ind w:firstLine="360"/>
        <w:rPr>
          <w:rFonts w:ascii="宋体" w:hAnsi="宋体" w:cs="宋体"/>
        </w:rPr>
      </w:pPr>
      <w:r>
        <w:rPr>
          <w:rFonts w:ascii="宋体" w:hAnsi="宋体" w:cs="宋体" w:hint="eastAsia"/>
        </w:rPr>
        <w:t xml:space="preserve">  服务</w:t>
      </w:r>
      <w:r>
        <w:rPr>
          <w:rFonts w:ascii="宋体" w:hAnsi="宋体" w:cs="宋体" w:hint="eastAsia"/>
          <w:lang w:val="zh-CN"/>
        </w:rPr>
        <w:t>地点：</w:t>
      </w:r>
      <w:r>
        <w:rPr>
          <w:rFonts w:ascii="宋体" w:hAnsi="宋体" w:cs="宋体" w:hint="eastAsia"/>
          <w:u w:val="single"/>
          <w:lang w:val="zh-CN"/>
        </w:rPr>
        <w:t xml:space="preserve"> </w:t>
      </w:r>
      <w:r>
        <w:rPr>
          <w:rFonts w:ascii="宋体" w:hAnsi="宋体" w:cs="宋体" w:hint="eastAsia"/>
          <w:u w:val="single"/>
        </w:rPr>
        <w:t>按采购人指定地点</w:t>
      </w:r>
      <w:r>
        <w:rPr>
          <w:rFonts w:ascii="宋体" w:hAnsi="宋体" w:cs="宋体" w:hint="eastAsia"/>
          <w:u w:val="single"/>
          <w:lang w:val="zh-CN"/>
        </w:rPr>
        <w:t xml:space="preserve">    </w:t>
      </w:r>
      <w:r>
        <w:rPr>
          <w:rFonts w:ascii="宋体" w:hAnsi="宋体" w:cs="宋体" w:hint="eastAsia"/>
          <w:lang w:val="zh-CN"/>
        </w:rPr>
        <w:t>。</w:t>
      </w:r>
    </w:p>
    <w:p w:rsidR="00A36547" w:rsidRDefault="002F3F06">
      <w:pPr>
        <w:widowControl w:val="0"/>
        <w:autoSpaceDE w:val="0"/>
        <w:autoSpaceDN w:val="0"/>
        <w:adjustRightInd w:val="0"/>
        <w:spacing w:line="400" w:lineRule="exact"/>
        <w:ind w:firstLine="360"/>
        <w:rPr>
          <w:rFonts w:ascii="宋体" w:hAnsi="宋体" w:cs="宋体"/>
        </w:rPr>
      </w:pPr>
      <w:r>
        <w:rPr>
          <w:rFonts w:ascii="宋体" w:hAnsi="宋体" w:cs="宋体"/>
          <w:lang w:val="zh-CN"/>
        </w:rPr>
        <w:t>2.</w:t>
      </w:r>
      <w:r>
        <w:rPr>
          <w:rFonts w:ascii="宋体" w:hAnsi="宋体" w:cs="宋体" w:hint="eastAsia"/>
          <w:lang w:val="zh-CN"/>
        </w:rPr>
        <w:t>乙方提供不符合磋商文件、磋商响应文件和本合同规定的服务，甲方有权拒绝接受。</w:t>
      </w:r>
    </w:p>
    <w:p w:rsidR="00A36547" w:rsidRDefault="002F3F06">
      <w:pPr>
        <w:widowControl w:val="0"/>
        <w:autoSpaceDE w:val="0"/>
        <w:autoSpaceDN w:val="0"/>
        <w:adjustRightInd w:val="0"/>
        <w:spacing w:line="400" w:lineRule="exact"/>
        <w:ind w:left="360"/>
        <w:jc w:val="both"/>
        <w:rPr>
          <w:rFonts w:ascii="宋体" w:hAnsi="宋体" w:cs="宋体"/>
        </w:rPr>
      </w:pPr>
      <w:r>
        <w:rPr>
          <w:rFonts w:ascii="宋体" w:hAnsi="宋体" w:cs="宋体" w:hint="eastAsia"/>
          <w:lang w:val="zh-CN"/>
        </w:rPr>
        <w:t>3</w:t>
      </w:r>
      <w:r>
        <w:rPr>
          <w:rFonts w:ascii="宋体" w:hAnsi="宋体" w:cs="宋体"/>
          <w:lang w:val="zh-CN"/>
        </w:rPr>
        <w:t>.</w:t>
      </w:r>
      <w:r>
        <w:rPr>
          <w:rFonts w:ascii="宋体" w:hAnsi="宋体" w:cs="宋体" w:hint="eastAsia"/>
          <w:lang w:val="zh-CN"/>
        </w:rPr>
        <w:t>乙方应提供及时、高效的服务，且在正常条件下，其期限需达到培训项目具体要求。</w:t>
      </w:r>
    </w:p>
    <w:p w:rsidR="00A36547" w:rsidRDefault="002F3F06">
      <w:pPr>
        <w:widowControl w:val="0"/>
        <w:autoSpaceDE w:val="0"/>
        <w:autoSpaceDN w:val="0"/>
        <w:adjustRightInd w:val="0"/>
        <w:spacing w:line="400" w:lineRule="exact"/>
        <w:ind w:left="360"/>
        <w:jc w:val="both"/>
        <w:rPr>
          <w:rFonts w:ascii="宋体" w:hAnsi="宋体" w:cs="宋体"/>
        </w:rPr>
      </w:pPr>
      <w:r>
        <w:rPr>
          <w:rFonts w:ascii="宋体" w:hAnsi="宋体" w:cs="宋体" w:hint="eastAsia"/>
          <w:lang w:val="zh-CN"/>
        </w:rPr>
        <w:t>4</w:t>
      </w:r>
      <w:r>
        <w:rPr>
          <w:rFonts w:ascii="宋体" w:hAnsi="宋体" w:cs="宋体"/>
          <w:lang w:val="zh-CN"/>
        </w:rPr>
        <w:t>.</w:t>
      </w:r>
      <w:r>
        <w:rPr>
          <w:rFonts w:ascii="宋体" w:hAnsi="宋体" w:cs="宋体" w:hint="eastAsia"/>
          <w:lang w:val="zh-CN"/>
        </w:rPr>
        <w:t>服务期内如发生质量问题，乙方应在接到甲方诉求一周内（以传真日期为准）给予应答。属于乙方责任的，乙方负责整改，并承担由此发生的一切费用。不属于乙方责任时，乙方应积极配合解决，有关事宜由双方协商确定。</w:t>
      </w:r>
    </w:p>
    <w:p w:rsidR="00A36547" w:rsidRDefault="002F3F06">
      <w:pPr>
        <w:widowControl w:val="0"/>
        <w:autoSpaceDE w:val="0"/>
        <w:autoSpaceDN w:val="0"/>
        <w:adjustRightInd w:val="0"/>
        <w:spacing w:line="400" w:lineRule="exact"/>
        <w:ind w:left="360"/>
        <w:jc w:val="both"/>
        <w:rPr>
          <w:rFonts w:ascii="宋体" w:hAnsi="宋体" w:cs="宋体"/>
        </w:rPr>
      </w:pPr>
      <w:r>
        <w:rPr>
          <w:rFonts w:ascii="宋体" w:hAnsi="宋体" w:cs="宋体" w:hint="eastAsia"/>
          <w:lang w:val="zh-CN"/>
        </w:rPr>
        <w:t>5</w:t>
      </w:r>
      <w:r>
        <w:rPr>
          <w:rFonts w:ascii="宋体" w:hAnsi="宋体" w:cs="宋体"/>
          <w:lang w:val="zh-CN"/>
        </w:rPr>
        <w:t>.</w:t>
      </w:r>
      <w:r>
        <w:rPr>
          <w:rFonts w:ascii="宋体" w:hAnsi="宋体" w:cs="宋体" w:hint="eastAsia"/>
          <w:lang w:val="zh-CN"/>
        </w:rPr>
        <w:t>甲方应当对乙方所承担的培训项目按照有关规定进行评价、评估或验收，若甲方未予的，乙方可视为项目实施合格。</w:t>
      </w:r>
    </w:p>
    <w:p w:rsidR="00A36547" w:rsidRDefault="002F3F06">
      <w:pPr>
        <w:widowControl w:val="0"/>
        <w:autoSpaceDE w:val="0"/>
        <w:autoSpaceDN w:val="0"/>
        <w:adjustRightInd w:val="0"/>
        <w:spacing w:line="400" w:lineRule="exact"/>
        <w:ind w:left="360"/>
        <w:jc w:val="both"/>
        <w:rPr>
          <w:rFonts w:ascii="宋体" w:hAnsi="宋体" w:cs="宋体"/>
        </w:rPr>
      </w:pPr>
      <w:r>
        <w:rPr>
          <w:rFonts w:ascii="宋体" w:hAnsi="宋体" w:cs="宋体" w:hint="eastAsia"/>
          <w:lang w:val="zh-CN"/>
        </w:rPr>
        <w:t>6</w:t>
      </w:r>
      <w:r>
        <w:rPr>
          <w:rFonts w:ascii="宋体" w:hAnsi="宋体" w:cs="宋体"/>
          <w:lang w:val="zh-CN"/>
        </w:rPr>
        <w:t>.</w:t>
      </w:r>
      <w:r>
        <w:rPr>
          <w:rFonts w:ascii="宋体" w:hAnsi="宋体" w:cs="宋体" w:hint="eastAsia"/>
          <w:lang w:val="zh-CN"/>
        </w:rPr>
        <w:t>乙方应提供甲方针对该培训项目所需要资料等，甲方根据项目实施情况按照相关规定进行资金支付。</w:t>
      </w:r>
    </w:p>
    <w:p w:rsidR="00A36547" w:rsidRDefault="002F3F06">
      <w:pPr>
        <w:widowControl w:val="0"/>
        <w:autoSpaceDE w:val="0"/>
        <w:autoSpaceDN w:val="0"/>
        <w:adjustRightInd w:val="0"/>
        <w:spacing w:line="400" w:lineRule="exact"/>
        <w:ind w:left="360"/>
        <w:jc w:val="both"/>
        <w:rPr>
          <w:rFonts w:ascii="宋体" w:hAnsi="宋体" w:cs="宋体"/>
          <w:lang w:val="zh-CN"/>
        </w:rPr>
      </w:pPr>
      <w:r>
        <w:rPr>
          <w:rFonts w:ascii="宋体" w:hAnsi="宋体" w:cs="宋体" w:hint="eastAsia"/>
          <w:lang w:val="zh-CN"/>
        </w:rPr>
        <w:t>7</w:t>
      </w:r>
      <w:r>
        <w:rPr>
          <w:rFonts w:ascii="宋体" w:hAnsi="宋体" w:cs="宋体"/>
          <w:lang w:val="zh-CN"/>
        </w:rPr>
        <w:t>.</w:t>
      </w:r>
      <w:r>
        <w:rPr>
          <w:rFonts w:ascii="宋体" w:hAnsi="宋体" w:cs="宋体" w:hint="eastAsia"/>
          <w:lang w:val="zh-CN"/>
        </w:rPr>
        <w:t>甲方在评价、评估或验收过程中发现乙方有违约问题，可按磋商文件的规定要求乙方及时予以解决。</w:t>
      </w:r>
    </w:p>
    <w:p w:rsidR="00A36547" w:rsidRDefault="002F3F06">
      <w:pPr>
        <w:autoSpaceDE w:val="0"/>
        <w:autoSpaceDN w:val="0"/>
        <w:adjustRightInd w:val="0"/>
        <w:spacing w:line="400" w:lineRule="exact"/>
        <w:ind w:firstLineChars="100" w:firstLine="240"/>
        <w:rPr>
          <w:rFonts w:ascii="宋体" w:hAnsi="宋体" w:cs="宋体"/>
          <w:lang w:val="zh-CN"/>
        </w:rPr>
      </w:pPr>
      <w:r>
        <w:rPr>
          <w:rFonts w:ascii="宋体" w:hAnsi="宋体" w:cs="宋体" w:hint="eastAsia"/>
          <w:lang w:val="zh-CN"/>
        </w:rPr>
        <w:t>四、各方权利和义务：</w:t>
      </w:r>
    </w:p>
    <w:p w:rsidR="00A36547" w:rsidRDefault="002F3F06">
      <w:pPr>
        <w:autoSpaceDE w:val="0"/>
        <w:autoSpaceDN w:val="0"/>
        <w:adjustRightInd w:val="0"/>
        <w:spacing w:line="400" w:lineRule="exact"/>
        <w:ind w:firstLineChars="200" w:firstLine="480"/>
        <w:rPr>
          <w:rFonts w:ascii="宋体" w:hAnsi="宋体" w:cs="宋体"/>
          <w:lang w:val="zh-CN"/>
        </w:rPr>
      </w:pPr>
      <w:r>
        <w:rPr>
          <w:rFonts w:ascii="宋体" w:hAnsi="宋体" w:cs="宋体" w:hint="eastAsia"/>
          <w:lang w:val="zh-CN"/>
        </w:rPr>
        <w:t>（一）甲方</w:t>
      </w:r>
    </w:p>
    <w:p w:rsidR="00A36547" w:rsidRDefault="002F3F06">
      <w:pPr>
        <w:autoSpaceDE w:val="0"/>
        <w:autoSpaceDN w:val="0"/>
        <w:adjustRightInd w:val="0"/>
        <w:spacing w:line="400" w:lineRule="exact"/>
        <w:ind w:firstLineChars="300" w:firstLine="720"/>
        <w:rPr>
          <w:rFonts w:ascii="宋体" w:hAnsi="宋体" w:cs="宋体"/>
          <w:lang w:val="zh-CN"/>
        </w:rPr>
      </w:pPr>
      <w:r>
        <w:rPr>
          <w:rFonts w:ascii="宋体" w:hAnsi="宋体" w:cs="宋体" w:hint="eastAsia"/>
          <w:lang w:val="zh-CN"/>
        </w:rPr>
        <w:t>1、负责培训项目的协调管理，下达培训通知，按计划选派学员参加培训。</w:t>
      </w:r>
    </w:p>
    <w:p w:rsidR="00A36547" w:rsidRDefault="002F3F06">
      <w:pPr>
        <w:autoSpaceDE w:val="0"/>
        <w:autoSpaceDN w:val="0"/>
        <w:adjustRightInd w:val="0"/>
        <w:spacing w:line="400" w:lineRule="exact"/>
        <w:ind w:firstLineChars="300" w:firstLine="720"/>
        <w:rPr>
          <w:rFonts w:ascii="宋体" w:hAnsi="宋体" w:cs="宋体"/>
          <w:lang w:val="zh-CN"/>
        </w:rPr>
      </w:pPr>
      <w:r>
        <w:rPr>
          <w:rFonts w:ascii="宋体" w:hAnsi="宋体" w:cs="宋体" w:hint="eastAsia"/>
          <w:lang w:val="zh-CN"/>
        </w:rPr>
        <w:t>2、负责审定乙方提交的培训方案，监督、评估乙方各项具体工作进度和完成情况。</w:t>
      </w:r>
    </w:p>
    <w:p w:rsidR="00A36547" w:rsidRDefault="002F3F06">
      <w:pPr>
        <w:autoSpaceDE w:val="0"/>
        <w:autoSpaceDN w:val="0"/>
        <w:adjustRightInd w:val="0"/>
        <w:spacing w:line="400" w:lineRule="exact"/>
        <w:ind w:firstLineChars="300" w:firstLine="720"/>
        <w:rPr>
          <w:rFonts w:ascii="宋体" w:hAnsi="宋体" w:cs="宋体"/>
          <w:lang w:val="zh-CN"/>
        </w:rPr>
      </w:pPr>
      <w:r>
        <w:rPr>
          <w:rFonts w:ascii="宋体" w:hAnsi="宋体" w:cs="宋体" w:hint="eastAsia"/>
          <w:lang w:val="zh-CN"/>
        </w:rPr>
        <w:t>3、负责审定乙方提交的有关培训资料，按规定做好培训经费划拨工作。</w:t>
      </w:r>
    </w:p>
    <w:p w:rsidR="00A36547" w:rsidRDefault="002F3F06">
      <w:pPr>
        <w:autoSpaceDE w:val="0"/>
        <w:autoSpaceDN w:val="0"/>
        <w:adjustRightInd w:val="0"/>
        <w:spacing w:line="400" w:lineRule="exact"/>
        <w:ind w:firstLineChars="200" w:firstLine="480"/>
        <w:rPr>
          <w:rFonts w:ascii="宋体" w:hAnsi="宋体" w:cs="宋体"/>
          <w:lang w:val="zh-CN"/>
        </w:rPr>
      </w:pPr>
      <w:r>
        <w:rPr>
          <w:rFonts w:ascii="宋体" w:hAnsi="宋体" w:cs="宋体" w:hint="eastAsia"/>
          <w:lang w:val="zh-CN"/>
        </w:rPr>
        <w:t>（二）乙方</w:t>
      </w:r>
    </w:p>
    <w:p w:rsidR="00A36547" w:rsidRDefault="002F3F06">
      <w:pPr>
        <w:autoSpaceDE w:val="0"/>
        <w:autoSpaceDN w:val="0"/>
        <w:adjustRightInd w:val="0"/>
        <w:spacing w:line="400" w:lineRule="exact"/>
        <w:ind w:firstLineChars="300" w:firstLine="720"/>
        <w:rPr>
          <w:rFonts w:ascii="宋体" w:hAnsi="宋体" w:cs="宋体"/>
          <w:lang w:val="zh-CN"/>
        </w:rPr>
      </w:pPr>
      <w:r>
        <w:rPr>
          <w:rFonts w:ascii="宋体" w:hAnsi="宋体" w:cs="宋体" w:hint="eastAsia"/>
          <w:lang w:val="zh-CN"/>
        </w:rPr>
        <w:t>1、按照甲方要求实施培训方案等。</w:t>
      </w:r>
    </w:p>
    <w:p w:rsidR="00A36547" w:rsidRDefault="002F3F06">
      <w:pPr>
        <w:autoSpaceDE w:val="0"/>
        <w:autoSpaceDN w:val="0"/>
        <w:adjustRightInd w:val="0"/>
        <w:spacing w:line="400" w:lineRule="exact"/>
        <w:ind w:firstLineChars="300" w:firstLine="720"/>
        <w:rPr>
          <w:rFonts w:ascii="宋体" w:hAnsi="宋体" w:cs="宋体"/>
          <w:lang w:val="zh-CN"/>
        </w:rPr>
      </w:pPr>
      <w:r>
        <w:rPr>
          <w:rFonts w:ascii="宋体" w:hAnsi="宋体" w:cs="宋体" w:hint="eastAsia"/>
          <w:lang w:val="zh-CN"/>
        </w:rPr>
        <w:t>2、负责填写学员登记表、报到册、考核考试登记表等，每期培训班编发并向甲方报送</w:t>
      </w:r>
      <w:r>
        <w:rPr>
          <w:rFonts w:ascii="宋体" w:hAnsi="宋体" w:cs="宋体" w:hint="eastAsia"/>
        </w:rPr>
        <w:t>1</w:t>
      </w:r>
      <w:r>
        <w:rPr>
          <w:rFonts w:ascii="宋体" w:hAnsi="宋体" w:cs="宋体" w:hint="eastAsia"/>
          <w:lang w:val="zh-CN"/>
        </w:rPr>
        <w:t>～3期信息。</w:t>
      </w:r>
    </w:p>
    <w:p w:rsidR="00A36547" w:rsidRDefault="002F3F06">
      <w:pPr>
        <w:widowControl w:val="0"/>
        <w:tabs>
          <w:tab w:val="left" w:pos="1320"/>
        </w:tabs>
        <w:spacing w:line="360" w:lineRule="auto"/>
        <w:ind w:firstLineChars="300" w:firstLine="720"/>
        <w:jc w:val="both"/>
        <w:rPr>
          <w:rFonts w:ascii="宋体" w:hAnsi="宋体"/>
          <w:color w:val="000000"/>
        </w:rPr>
      </w:pPr>
      <w:r>
        <w:rPr>
          <w:rFonts w:ascii="宋体" w:hAnsi="宋体" w:cs="宋体" w:hint="eastAsia"/>
          <w:lang w:val="zh-CN"/>
        </w:rPr>
        <w:t>3、培训结束后，及时向甲方提供培训档案，并按甲方要求开展绩效自评</w:t>
      </w:r>
      <w:r>
        <w:rPr>
          <w:rFonts w:ascii="宋体" w:hAnsi="宋体" w:cs="宋体" w:hint="eastAsia"/>
          <w:lang w:val="zh-CN"/>
        </w:rPr>
        <w:lastRenderedPageBreak/>
        <w:t>考核。</w:t>
      </w:r>
    </w:p>
    <w:p w:rsidR="00A36547" w:rsidRDefault="002F3F06">
      <w:pPr>
        <w:spacing w:line="360" w:lineRule="auto"/>
        <w:rPr>
          <w:rFonts w:ascii="宋体" w:hAnsi="宋体"/>
        </w:rPr>
      </w:pPr>
      <w:r>
        <w:rPr>
          <w:rFonts w:ascii="宋体" w:hAnsi="宋体" w:hint="eastAsia"/>
          <w:color w:val="000000"/>
        </w:rPr>
        <w:t xml:space="preserve"> </w:t>
      </w:r>
      <w:r>
        <w:rPr>
          <w:rFonts w:ascii="宋体" w:hAnsi="宋体"/>
          <w:color w:val="000000"/>
        </w:rPr>
        <w:t xml:space="preserve">   </w:t>
      </w:r>
      <w:r>
        <w:rPr>
          <w:rFonts w:ascii="宋体" w:hAnsi="宋体" w:hint="eastAsia"/>
          <w:color w:val="000000"/>
        </w:rPr>
        <w:t>五、付款方式：</w:t>
      </w:r>
    </w:p>
    <w:p w:rsidR="00A36547" w:rsidRDefault="002F3F06">
      <w:pPr>
        <w:spacing w:line="360" w:lineRule="auto"/>
        <w:ind w:firstLineChars="200" w:firstLine="480"/>
        <w:rPr>
          <w:rFonts w:ascii="宋体" w:hAnsi="宋体"/>
        </w:rPr>
      </w:pPr>
      <w:r>
        <w:rPr>
          <w:rFonts w:ascii="宋体" w:hAnsi="宋体" w:hint="eastAsia"/>
        </w:rPr>
        <w:t>甲方根据培训标准和参训人数以及乙方承担项目的培训协议等相关资料，审核后进行支付。</w:t>
      </w:r>
    </w:p>
    <w:p w:rsidR="00A36547" w:rsidRDefault="002F3F06">
      <w:pPr>
        <w:widowControl w:val="0"/>
        <w:spacing w:line="360" w:lineRule="auto"/>
        <w:ind w:firstLineChars="200" w:firstLine="480"/>
        <w:jc w:val="both"/>
        <w:rPr>
          <w:rFonts w:ascii="宋体" w:hAnsi="宋体"/>
          <w:color w:val="000000"/>
        </w:rPr>
      </w:pPr>
      <w:r>
        <w:rPr>
          <w:rFonts w:ascii="宋体" w:hAnsi="宋体" w:hint="eastAsia"/>
        </w:rPr>
        <w:t>六、</w:t>
      </w:r>
      <w:r>
        <w:rPr>
          <w:rFonts w:ascii="宋体" w:hAnsi="宋体" w:hint="eastAsia"/>
          <w:color w:val="000000"/>
        </w:rPr>
        <w:t>知识产权</w:t>
      </w:r>
    </w:p>
    <w:p w:rsidR="00A36547" w:rsidRDefault="002F3F06">
      <w:pPr>
        <w:tabs>
          <w:tab w:val="left" w:pos="1440"/>
        </w:tabs>
        <w:spacing w:line="360" w:lineRule="auto"/>
        <w:ind w:firstLineChars="200" w:firstLine="480"/>
        <w:rPr>
          <w:rFonts w:ascii="宋体" w:hAnsi="宋体"/>
          <w:color w:val="000000"/>
        </w:rPr>
      </w:pPr>
      <w:r>
        <w:rPr>
          <w:rFonts w:ascii="宋体" w:hAnsi="宋体" w:hint="eastAsia"/>
          <w:color w:val="000000"/>
        </w:rPr>
        <w:t>乙方应保证所提供的服务或其任何一部分均不会侵犯任何第三方的专利权、商标权或著作权。</w:t>
      </w:r>
    </w:p>
    <w:p w:rsidR="00A36547" w:rsidRDefault="002F3F06">
      <w:pPr>
        <w:widowControl w:val="0"/>
        <w:spacing w:line="360" w:lineRule="auto"/>
        <w:ind w:firstLineChars="200" w:firstLine="480"/>
        <w:jc w:val="both"/>
        <w:rPr>
          <w:rFonts w:ascii="宋体" w:hAnsi="宋体"/>
          <w:color w:val="000000"/>
        </w:rPr>
      </w:pPr>
      <w:r>
        <w:rPr>
          <w:rFonts w:ascii="宋体" w:hAnsi="宋体" w:hint="eastAsia"/>
          <w:color w:val="000000"/>
        </w:rPr>
        <w:t>七、无产权瑕疵条款</w:t>
      </w:r>
    </w:p>
    <w:p w:rsidR="00A36547" w:rsidRDefault="002F3F06">
      <w:pPr>
        <w:tabs>
          <w:tab w:val="left" w:pos="1440"/>
        </w:tabs>
        <w:spacing w:line="360" w:lineRule="auto"/>
        <w:ind w:firstLineChars="200" w:firstLine="480"/>
        <w:rPr>
          <w:rFonts w:ascii="宋体" w:hAnsi="宋体"/>
          <w:color w:val="000000"/>
        </w:rPr>
      </w:pPr>
      <w:r>
        <w:rPr>
          <w:rFonts w:ascii="宋体" w:hAnsi="宋体" w:hint="eastAsia"/>
          <w:color w:val="000000"/>
        </w:rPr>
        <w:t>乙方保证所提供的服务的所有权完全属于乙方且无任何抵押、查封等产权瑕疵。如有产权瑕疵的，视为乙方违约。乙方应负担由此而产生的一切损失。</w:t>
      </w:r>
    </w:p>
    <w:p w:rsidR="00A36547" w:rsidRDefault="002F3F06">
      <w:pPr>
        <w:autoSpaceDE w:val="0"/>
        <w:autoSpaceDN w:val="0"/>
        <w:adjustRightInd w:val="0"/>
        <w:spacing w:line="400" w:lineRule="exact"/>
        <w:ind w:firstLineChars="200" w:firstLine="480"/>
        <w:rPr>
          <w:rFonts w:ascii="宋体" w:hAnsi="宋体" w:cs="宋体"/>
        </w:rPr>
      </w:pPr>
      <w:r>
        <w:rPr>
          <w:rFonts w:ascii="宋体" w:hAnsi="宋体" w:hint="eastAsia"/>
          <w:color w:val="000000"/>
        </w:rPr>
        <w:t>八、</w:t>
      </w:r>
      <w:r>
        <w:rPr>
          <w:rFonts w:ascii="宋体" w:hAnsi="宋体" w:cs="宋体" w:hint="eastAsia"/>
          <w:lang w:val="zh-CN"/>
        </w:rPr>
        <w:t>合同的变更、终止与转让</w:t>
      </w:r>
    </w:p>
    <w:p w:rsidR="00A36547" w:rsidRDefault="002F3F06">
      <w:pPr>
        <w:autoSpaceDE w:val="0"/>
        <w:autoSpaceDN w:val="0"/>
        <w:adjustRightInd w:val="0"/>
        <w:spacing w:line="400" w:lineRule="exact"/>
        <w:ind w:firstLineChars="300" w:firstLine="720"/>
        <w:rPr>
          <w:rFonts w:ascii="宋体" w:hAnsi="宋体" w:cs="宋体"/>
        </w:rPr>
      </w:pPr>
      <w:r>
        <w:rPr>
          <w:rFonts w:ascii="宋体" w:hAnsi="宋体" w:cs="宋体" w:hint="eastAsia"/>
        </w:rPr>
        <w:t>1.</w:t>
      </w:r>
      <w:r>
        <w:rPr>
          <w:rFonts w:ascii="宋体" w:hAnsi="宋体" w:cs="宋体" w:hint="eastAsia"/>
          <w:lang w:val="zh-CN"/>
        </w:rPr>
        <w:t>除《中华人民共和国政府采购法》第</w:t>
      </w:r>
      <w:r>
        <w:rPr>
          <w:rFonts w:ascii="宋体" w:hAnsi="宋体" w:cs="宋体" w:hint="eastAsia"/>
        </w:rPr>
        <w:t>50</w:t>
      </w:r>
      <w:r>
        <w:rPr>
          <w:rFonts w:ascii="宋体" w:hAnsi="宋体" w:cs="宋体" w:hint="eastAsia"/>
          <w:lang w:val="zh-CN"/>
        </w:rPr>
        <w:t>条规定的情形外，本合同一经签订，甲乙双方不得擅自变更、中止或终止。</w:t>
      </w:r>
    </w:p>
    <w:p w:rsidR="00A36547" w:rsidRDefault="002F3F06">
      <w:pPr>
        <w:widowControl w:val="0"/>
        <w:spacing w:line="360" w:lineRule="auto"/>
        <w:ind w:firstLineChars="300" w:firstLine="720"/>
        <w:jc w:val="both"/>
        <w:rPr>
          <w:rFonts w:hAnsi="宋体"/>
          <w:color w:val="000000"/>
        </w:rPr>
      </w:pPr>
      <w:r>
        <w:rPr>
          <w:rFonts w:ascii="宋体" w:hAnsi="宋体" w:cs="宋体" w:hint="eastAsia"/>
        </w:rPr>
        <w:t>2.</w:t>
      </w:r>
      <w:r>
        <w:rPr>
          <w:rFonts w:ascii="宋体" w:hAnsi="宋体" w:cs="宋体" w:hint="eastAsia"/>
          <w:lang w:val="zh-CN"/>
        </w:rPr>
        <w:t>乙方不得擅自转让其应履行的合同义务。</w:t>
      </w:r>
    </w:p>
    <w:p w:rsidR="00A36547" w:rsidRDefault="002F3F06">
      <w:pPr>
        <w:widowControl w:val="0"/>
        <w:spacing w:line="360" w:lineRule="auto"/>
        <w:ind w:firstLineChars="200" w:firstLine="480"/>
        <w:jc w:val="both"/>
        <w:rPr>
          <w:rFonts w:ascii="宋体" w:hAnsi="宋体"/>
          <w:color w:val="000000"/>
        </w:rPr>
      </w:pPr>
      <w:r>
        <w:rPr>
          <w:rFonts w:ascii="宋体" w:hAnsi="宋体" w:hint="eastAsia"/>
          <w:color w:val="000000"/>
        </w:rPr>
        <w:t>九、违约责任</w:t>
      </w:r>
    </w:p>
    <w:p w:rsidR="00A36547" w:rsidRDefault="002F3F06">
      <w:pPr>
        <w:autoSpaceDE w:val="0"/>
        <w:autoSpaceDN w:val="0"/>
        <w:adjustRightInd w:val="0"/>
        <w:spacing w:line="400" w:lineRule="exact"/>
        <w:ind w:firstLineChars="200" w:firstLine="480"/>
        <w:rPr>
          <w:rFonts w:ascii="宋体" w:hAnsi="宋体" w:cs="宋体"/>
        </w:rPr>
      </w:pPr>
      <w:r>
        <w:rPr>
          <w:rFonts w:ascii="宋体" w:hAnsi="宋体" w:cs="宋体" w:hint="eastAsia"/>
        </w:rPr>
        <w:t>1.</w:t>
      </w:r>
      <w:r>
        <w:rPr>
          <w:rFonts w:ascii="宋体" w:hAnsi="宋体" w:cs="宋体" w:hint="eastAsia"/>
          <w:lang w:val="zh-CN"/>
        </w:rPr>
        <w:t>乙方所提供的服务内容、质量不符合甲方要求的，应及时调整；调整不及时、达不到要求的，甲方有权将其所承担的培训项目收回。</w:t>
      </w:r>
    </w:p>
    <w:p w:rsidR="00A36547" w:rsidRDefault="002F3F06">
      <w:pPr>
        <w:autoSpaceDE w:val="0"/>
        <w:autoSpaceDN w:val="0"/>
        <w:adjustRightInd w:val="0"/>
        <w:spacing w:line="400" w:lineRule="exact"/>
        <w:ind w:firstLineChars="200" w:firstLine="480"/>
        <w:rPr>
          <w:rFonts w:ascii="宋体" w:hAnsi="宋体" w:cs="宋体"/>
        </w:rPr>
      </w:pPr>
      <w:r>
        <w:rPr>
          <w:rFonts w:ascii="宋体" w:hAnsi="宋体" w:cs="宋体" w:hint="eastAsia"/>
        </w:rPr>
        <w:t>2.乙方在绩效评价中为不合格等次的，甲方有权终止本合同、取消承担青海省中小学（幼儿园）教师培训任务的资格。</w:t>
      </w:r>
    </w:p>
    <w:p w:rsidR="00A36547" w:rsidRDefault="002F3F06">
      <w:pPr>
        <w:autoSpaceDE w:val="0"/>
        <w:autoSpaceDN w:val="0"/>
        <w:adjustRightInd w:val="0"/>
        <w:spacing w:line="400" w:lineRule="exact"/>
        <w:ind w:firstLineChars="200" w:firstLine="480"/>
        <w:rPr>
          <w:rFonts w:ascii="宋体" w:hAnsi="宋体" w:cs="宋体"/>
        </w:rPr>
      </w:pPr>
      <w:r>
        <w:rPr>
          <w:rFonts w:ascii="宋体" w:hAnsi="宋体" w:cs="宋体" w:hint="eastAsia"/>
        </w:rPr>
        <w:t>3.</w:t>
      </w:r>
      <w:r>
        <w:rPr>
          <w:rFonts w:ascii="宋体" w:hAnsi="宋体" w:cs="宋体" w:hint="eastAsia"/>
          <w:lang w:val="zh-CN"/>
        </w:rPr>
        <w:t>乙方提供的服务如侵犯了第三方权益而引发纠纷或诉讼的，均由乙方负责交涉并承担全部责任。</w:t>
      </w:r>
    </w:p>
    <w:p w:rsidR="00A36547" w:rsidRDefault="002F3F06">
      <w:pPr>
        <w:autoSpaceDE w:val="0"/>
        <w:autoSpaceDN w:val="0"/>
        <w:adjustRightInd w:val="0"/>
        <w:spacing w:line="400" w:lineRule="exact"/>
        <w:ind w:firstLineChars="200" w:firstLine="480"/>
        <w:rPr>
          <w:rFonts w:ascii="宋体" w:hAnsi="宋体" w:cs="宋体"/>
          <w:lang w:val="zh-CN"/>
        </w:rPr>
      </w:pPr>
      <w:r>
        <w:rPr>
          <w:rFonts w:ascii="宋体" w:hAnsi="宋体" w:cs="宋体" w:hint="eastAsia"/>
        </w:rPr>
        <w:t>4.</w:t>
      </w:r>
      <w:r>
        <w:rPr>
          <w:rFonts w:ascii="宋体" w:hAnsi="宋体" w:cs="宋体" w:hint="eastAsia"/>
          <w:lang w:val="zh-CN"/>
        </w:rPr>
        <w:t>乙方提供的服务在服务期内，因乙方原因造成的质量、安全问题，由乙方负责。</w:t>
      </w:r>
    </w:p>
    <w:p w:rsidR="00A36547" w:rsidRDefault="002F3F06">
      <w:pPr>
        <w:widowControl w:val="0"/>
        <w:adjustRightInd w:val="0"/>
        <w:spacing w:line="360" w:lineRule="auto"/>
        <w:ind w:left="567"/>
        <w:textAlignment w:val="baseline"/>
        <w:rPr>
          <w:rFonts w:ascii="宋体" w:hAnsi="宋体"/>
          <w:bCs/>
          <w:color w:val="000000"/>
        </w:rPr>
      </w:pPr>
      <w:r>
        <w:rPr>
          <w:rFonts w:ascii="宋体" w:hAnsi="宋体" w:cs="宋体" w:hint="eastAsia"/>
        </w:rPr>
        <w:t>5.甲方未及时进行资金支付，乙方有权拒绝甲方委托的其他培训项目。</w:t>
      </w:r>
    </w:p>
    <w:p w:rsidR="00A36547" w:rsidRDefault="002F3F06">
      <w:pPr>
        <w:widowControl w:val="0"/>
        <w:spacing w:line="360" w:lineRule="auto"/>
        <w:ind w:firstLineChars="200" w:firstLine="480"/>
        <w:jc w:val="both"/>
        <w:rPr>
          <w:rFonts w:ascii="宋体" w:hAnsi="宋体"/>
          <w:color w:val="000000"/>
        </w:rPr>
      </w:pPr>
      <w:r>
        <w:rPr>
          <w:rFonts w:ascii="宋体" w:hAnsi="宋体" w:hint="eastAsia"/>
          <w:color w:val="000000"/>
        </w:rPr>
        <w:t>十、不可抗力事件处理</w:t>
      </w:r>
    </w:p>
    <w:p w:rsidR="00A36547" w:rsidRDefault="002F3F06">
      <w:pPr>
        <w:autoSpaceDE w:val="0"/>
        <w:autoSpaceDN w:val="0"/>
        <w:adjustRightInd w:val="0"/>
        <w:spacing w:line="400" w:lineRule="exact"/>
        <w:ind w:firstLineChars="300" w:firstLine="720"/>
        <w:rPr>
          <w:rFonts w:ascii="宋体" w:hAnsi="宋体" w:cs="宋体"/>
        </w:rPr>
      </w:pPr>
      <w:r>
        <w:rPr>
          <w:rFonts w:ascii="宋体" w:hAnsi="宋体" w:cs="宋体" w:hint="eastAsia"/>
        </w:rPr>
        <w:t>1.</w:t>
      </w:r>
      <w:r>
        <w:rPr>
          <w:rFonts w:ascii="宋体" w:hAnsi="宋体" w:cs="宋体" w:hint="eastAsia"/>
          <w:lang w:val="zh-CN"/>
        </w:rPr>
        <w:t>不可抗力使合同的某些内容有变更必要的，双方应通过协商在</w:t>
      </w:r>
      <w:r>
        <w:rPr>
          <w:rFonts w:ascii="宋体" w:hAnsi="宋体" w:cs="宋体" w:hint="eastAsia"/>
          <w:u w:val="single"/>
        </w:rPr>
        <w:t xml:space="preserve">  30  </w:t>
      </w:r>
      <w:r>
        <w:rPr>
          <w:rFonts w:ascii="宋体" w:hAnsi="宋体" w:cs="宋体" w:hint="eastAsia"/>
          <w:lang w:val="zh-CN"/>
        </w:rPr>
        <w:t>天内达成进一步履行合同的协议，因不可抗力致使合同不能履行的，合同终止。</w:t>
      </w:r>
    </w:p>
    <w:p w:rsidR="00A36547" w:rsidRDefault="002F3F06">
      <w:pPr>
        <w:widowControl w:val="0"/>
        <w:tabs>
          <w:tab w:val="left" w:pos="0"/>
        </w:tabs>
        <w:spacing w:line="360" w:lineRule="auto"/>
        <w:ind w:firstLineChars="300" w:firstLine="720"/>
        <w:jc w:val="both"/>
        <w:rPr>
          <w:rFonts w:ascii="宋体" w:hAnsi="宋体"/>
          <w:color w:val="000000"/>
        </w:rPr>
      </w:pPr>
      <w:r>
        <w:rPr>
          <w:rFonts w:ascii="宋体" w:hAnsi="宋体" w:cs="宋体" w:hint="eastAsia"/>
        </w:rPr>
        <w:t>2.</w:t>
      </w:r>
      <w:r>
        <w:rPr>
          <w:rFonts w:ascii="宋体" w:hAnsi="宋体" w:cs="宋体" w:hint="eastAsia"/>
          <w:lang w:val="zh-CN"/>
        </w:rPr>
        <w:t>除法律、法规规定的不可抗力情形外，双方约定出现</w:t>
      </w:r>
      <w:r>
        <w:rPr>
          <w:rFonts w:ascii="宋体" w:hAnsi="宋体" w:cs="宋体" w:hint="eastAsia"/>
          <w:u w:val="single"/>
        </w:rPr>
        <w:t xml:space="preserve">    /     </w:t>
      </w:r>
      <w:r>
        <w:rPr>
          <w:rFonts w:ascii="宋体" w:hAnsi="宋体" w:cs="宋体" w:hint="eastAsia"/>
          <w:lang w:val="zh-CN"/>
        </w:rPr>
        <w:t>情况亦视为不可抗力。</w:t>
      </w:r>
    </w:p>
    <w:p w:rsidR="00A36547" w:rsidRDefault="002F3F06">
      <w:pPr>
        <w:widowControl w:val="0"/>
        <w:spacing w:line="360" w:lineRule="auto"/>
        <w:ind w:firstLineChars="200" w:firstLine="480"/>
        <w:jc w:val="both"/>
        <w:rPr>
          <w:rFonts w:ascii="宋体" w:hAnsi="宋体"/>
          <w:color w:val="000000"/>
        </w:rPr>
      </w:pPr>
      <w:bookmarkStart w:id="28" w:name="_Toc251768867"/>
      <w:bookmarkStart w:id="29" w:name="_Toc185395254"/>
      <w:bookmarkStart w:id="30" w:name="_Toc239233919"/>
      <w:bookmarkStart w:id="31" w:name="_Toc232492933"/>
      <w:bookmarkStart w:id="32" w:name="_Toc225244857"/>
      <w:bookmarkStart w:id="33" w:name="_Toc239568423"/>
      <w:bookmarkStart w:id="34" w:name="_Toc225670756"/>
      <w:bookmarkStart w:id="35" w:name="_Toc241833908"/>
      <w:bookmarkStart w:id="36" w:name="_Toc247334846"/>
      <w:bookmarkStart w:id="37" w:name="_Toc212019599"/>
      <w:bookmarkStart w:id="38" w:name="_Toc211911353"/>
      <w:bookmarkStart w:id="39" w:name="_Toc225654649"/>
      <w:bookmarkStart w:id="40" w:name="_Toc238984980"/>
      <w:bookmarkStart w:id="41" w:name="_Toc286993792"/>
      <w:bookmarkStart w:id="42" w:name="_Toc237145411"/>
      <w:bookmarkStart w:id="43" w:name="_Toc211854454"/>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rFonts w:ascii="宋体" w:hAnsi="宋体" w:hint="eastAsia"/>
          <w:color w:val="000000"/>
        </w:rPr>
        <w:t>十一、解决合同纠纷的方式</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A36547" w:rsidRDefault="002F3F06">
      <w:pPr>
        <w:widowControl w:val="0"/>
        <w:numPr>
          <w:ilvl w:val="0"/>
          <w:numId w:val="8"/>
        </w:numPr>
        <w:tabs>
          <w:tab w:val="left" w:pos="0"/>
        </w:tabs>
        <w:spacing w:line="360" w:lineRule="auto"/>
        <w:ind w:left="0" w:firstLine="560"/>
        <w:jc w:val="both"/>
        <w:rPr>
          <w:rFonts w:ascii="宋体" w:hAnsi="宋体"/>
          <w:color w:val="000000"/>
        </w:rPr>
      </w:pPr>
      <w:r>
        <w:rPr>
          <w:rFonts w:ascii="宋体" w:hAnsi="宋体" w:hint="eastAsia"/>
          <w:color w:val="000000"/>
        </w:rPr>
        <w:t>在执行本合同中发生的或与本合同有关的争端，双方应通过友好协商解决，经协商在60天内不能达成协议时，应提交</w:t>
      </w:r>
      <w:r>
        <w:rPr>
          <w:rFonts w:hint="eastAsia"/>
        </w:rPr>
        <w:t>甲方所在地的人民法院管辖</w:t>
      </w:r>
      <w:r>
        <w:rPr>
          <w:rFonts w:ascii="宋体" w:hAnsi="宋体" w:hint="eastAsia"/>
          <w:color w:val="000000"/>
        </w:rPr>
        <w:t xml:space="preserve">。  </w:t>
      </w:r>
    </w:p>
    <w:p w:rsidR="00A36547" w:rsidRDefault="002F3F06">
      <w:pPr>
        <w:widowControl w:val="0"/>
        <w:spacing w:line="360" w:lineRule="auto"/>
        <w:ind w:firstLineChars="200" w:firstLine="480"/>
        <w:jc w:val="both"/>
        <w:rPr>
          <w:rFonts w:ascii="宋体" w:hAnsi="宋体"/>
          <w:color w:val="000000"/>
        </w:rPr>
      </w:pPr>
      <w:bookmarkStart w:id="44" w:name="_Toc225670757"/>
      <w:bookmarkStart w:id="45" w:name="_Toc237145412"/>
      <w:bookmarkStart w:id="46" w:name="_Toc232492934"/>
      <w:bookmarkStart w:id="47" w:name="_Toc212019600"/>
      <w:bookmarkStart w:id="48" w:name="_Toc239233920"/>
      <w:bookmarkStart w:id="49" w:name="_Toc211854455"/>
      <w:bookmarkStart w:id="50" w:name="_Toc225654650"/>
      <w:bookmarkStart w:id="51" w:name="_Toc238984981"/>
      <w:bookmarkStart w:id="52" w:name="_Toc225244858"/>
      <w:bookmarkStart w:id="53" w:name="_Toc185395255"/>
      <w:bookmarkStart w:id="54" w:name="_Toc239568424"/>
      <w:bookmarkStart w:id="55" w:name="_Toc282696231"/>
      <w:bookmarkStart w:id="56" w:name="_Toc241833909"/>
      <w:bookmarkStart w:id="57" w:name="_Toc247334847"/>
      <w:bookmarkStart w:id="58" w:name="_Toc251768868"/>
      <w:bookmarkStart w:id="59" w:name="_Toc211911354"/>
      <w:bookmarkStart w:id="60" w:name="_Toc283019219"/>
      <w:bookmarkStart w:id="61" w:name="_Toc286993793"/>
      <w:r>
        <w:rPr>
          <w:rFonts w:ascii="宋体" w:hAnsi="宋体" w:hint="eastAsia"/>
          <w:color w:val="000000"/>
        </w:rPr>
        <w:lastRenderedPageBreak/>
        <w:t>十二、合同</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Pr>
          <w:rFonts w:ascii="宋体" w:hAnsi="宋体" w:hint="eastAsia"/>
          <w:color w:val="000000"/>
        </w:rPr>
        <w:t>生效及其他</w:t>
      </w:r>
    </w:p>
    <w:p w:rsidR="00A36547" w:rsidRDefault="002F3F06">
      <w:pPr>
        <w:pStyle w:val="110"/>
        <w:numPr>
          <w:ilvl w:val="0"/>
          <w:numId w:val="9"/>
        </w:numPr>
        <w:spacing w:line="360" w:lineRule="auto"/>
        <w:ind w:left="0" w:firstLineChars="0" w:firstLine="630"/>
        <w:rPr>
          <w:rFonts w:ascii="宋体" w:hAnsi="宋体"/>
          <w:color w:val="000000"/>
          <w:sz w:val="24"/>
          <w:szCs w:val="24"/>
        </w:rPr>
      </w:pPr>
      <w:r>
        <w:rPr>
          <w:rFonts w:ascii="宋体" w:hAnsi="宋体" w:hint="eastAsia"/>
          <w:color w:val="000000"/>
          <w:sz w:val="24"/>
          <w:szCs w:val="24"/>
        </w:rPr>
        <w:t>合同经双方法定代表人或授权委托代理人签字并加盖单位公章后生效。</w:t>
      </w:r>
    </w:p>
    <w:p w:rsidR="00A36547" w:rsidRDefault="002F3F06">
      <w:pPr>
        <w:pStyle w:val="110"/>
        <w:numPr>
          <w:ilvl w:val="0"/>
          <w:numId w:val="9"/>
        </w:numPr>
        <w:spacing w:line="360" w:lineRule="auto"/>
        <w:ind w:left="0" w:firstLineChars="0" w:firstLine="630"/>
        <w:rPr>
          <w:rFonts w:ascii="宋体" w:hAnsi="宋体"/>
          <w:color w:val="000000"/>
          <w:sz w:val="24"/>
          <w:szCs w:val="24"/>
        </w:rPr>
      </w:pPr>
      <w:r>
        <w:rPr>
          <w:rFonts w:ascii="宋体" w:hAnsi="宋体" w:hint="eastAsia"/>
          <w:color w:val="000000"/>
          <w:sz w:val="24"/>
          <w:szCs w:val="24"/>
        </w:rPr>
        <w:t>合同执行中涉及采购资金和采购内容修改或补充的，须经政府采购监管部门审批，并签书面补充协议报政府采购监督管理部门备案，方可作为主合同不可分割的一部分。</w:t>
      </w:r>
    </w:p>
    <w:p w:rsidR="00A36547" w:rsidRDefault="002F3F06">
      <w:pPr>
        <w:pStyle w:val="110"/>
        <w:numPr>
          <w:ilvl w:val="0"/>
          <w:numId w:val="9"/>
        </w:numPr>
        <w:spacing w:line="360" w:lineRule="auto"/>
        <w:ind w:left="0" w:firstLineChars="0" w:firstLine="630"/>
        <w:rPr>
          <w:rFonts w:ascii="宋体" w:hAnsi="宋体"/>
          <w:color w:val="000000"/>
          <w:sz w:val="24"/>
          <w:szCs w:val="24"/>
        </w:rPr>
      </w:pPr>
      <w:r>
        <w:rPr>
          <w:rFonts w:ascii="宋体" w:hAnsi="宋体" w:hint="eastAsia"/>
          <w:color w:val="000000"/>
          <w:sz w:val="24"/>
          <w:szCs w:val="24"/>
        </w:rPr>
        <w:t>本合同一式</w:t>
      </w:r>
      <w:r>
        <w:rPr>
          <w:rFonts w:ascii="宋体" w:hAnsi="宋体" w:hint="eastAsia"/>
          <w:b/>
          <w:color w:val="000000"/>
          <w:sz w:val="24"/>
          <w:szCs w:val="24"/>
          <w:u w:val="single"/>
        </w:rPr>
        <w:t xml:space="preserve"> 捌 </w:t>
      </w:r>
      <w:r>
        <w:rPr>
          <w:rFonts w:ascii="宋体" w:hAnsi="宋体" w:hint="eastAsia"/>
          <w:color w:val="000000"/>
          <w:sz w:val="24"/>
          <w:szCs w:val="24"/>
        </w:rPr>
        <w:t>份，自双方签章之日起起效。甲方贰份，乙方贰份，政府采购代理机构</w:t>
      </w:r>
      <w:r>
        <w:rPr>
          <w:rFonts w:ascii="宋体" w:hAnsi="宋体" w:hint="eastAsia"/>
          <w:color w:val="000000"/>
          <w:sz w:val="24"/>
          <w:szCs w:val="24"/>
          <w:u w:val="single"/>
        </w:rPr>
        <w:t>贰</w:t>
      </w:r>
      <w:r>
        <w:rPr>
          <w:rFonts w:ascii="宋体" w:hAnsi="宋体" w:hint="eastAsia"/>
          <w:color w:val="000000"/>
          <w:sz w:val="24"/>
          <w:szCs w:val="24"/>
        </w:rPr>
        <w:t>份，同级财政部门备案</w:t>
      </w:r>
      <w:r>
        <w:rPr>
          <w:rFonts w:ascii="宋体" w:hAnsi="宋体" w:hint="eastAsia"/>
          <w:color w:val="000000"/>
          <w:sz w:val="24"/>
          <w:szCs w:val="24"/>
          <w:u w:val="single"/>
        </w:rPr>
        <w:t>贰</w:t>
      </w:r>
      <w:r>
        <w:rPr>
          <w:rFonts w:ascii="宋体" w:hAnsi="宋体" w:hint="eastAsia"/>
          <w:color w:val="000000"/>
          <w:sz w:val="24"/>
          <w:szCs w:val="24"/>
        </w:rPr>
        <w:t>份，具有同等法律效力。</w:t>
      </w:r>
    </w:p>
    <w:p w:rsidR="00A36547" w:rsidRDefault="00A36547">
      <w:pPr>
        <w:autoSpaceDE w:val="0"/>
        <w:autoSpaceDN w:val="0"/>
        <w:adjustRightInd w:val="0"/>
        <w:spacing w:line="400" w:lineRule="exact"/>
        <w:rPr>
          <w:rFonts w:ascii="宋体" w:hAnsi="Calibri" w:cs="宋体"/>
          <w:lang w:val="zh-CN"/>
        </w:rPr>
      </w:pPr>
    </w:p>
    <w:p w:rsidR="00A36547" w:rsidRDefault="002F3F06">
      <w:pPr>
        <w:autoSpaceDE w:val="0"/>
        <w:autoSpaceDN w:val="0"/>
        <w:adjustRightInd w:val="0"/>
        <w:spacing w:line="400" w:lineRule="exact"/>
        <w:rPr>
          <w:rFonts w:ascii="Calibri" w:hAnsi="Calibri" w:cs="Calibri"/>
        </w:rPr>
      </w:pPr>
      <w:r>
        <w:rPr>
          <w:rFonts w:ascii="宋体" w:hAnsi="Calibri" w:cs="宋体" w:hint="eastAsia"/>
          <w:lang w:val="zh-CN"/>
        </w:rPr>
        <w:t>甲方（盖章）：</w:t>
      </w:r>
      <w:r>
        <w:rPr>
          <w:rFonts w:ascii="Calibri" w:hAnsi="Calibri" w:cs="Calibri"/>
        </w:rPr>
        <w:t xml:space="preserve">                  </w:t>
      </w:r>
      <w:r>
        <w:rPr>
          <w:rFonts w:ascii="Calibri" w:hAnsi="Calibri" w:cs="Calibri" w:hint="eastAsia"/>
        </w:rPr>
        <w:t xml:space="preserve">       </w:t>
      </w:r>
      <w:r>
        <w:rPr>
          <w:rFonts w:ascii="宋体" w:hAnsi="Calibri" w:cs="宋体" w:hint="eastAsia"/>
          <w:lang w:val="zh-CN"/>
        </w:rPr>
        <w:t>乙方（盖章）：</w:t>
      </w:r>
    </w:p>
    <w:p w:rsidR="00A36547" w:rsidRDefault="002F3F06">
      <w:pPr>
        <w:autoSpaceDE w:val="0"/>
        <w:autoSpaceDN w:val="0"/>
        <w:adjustRightInd w:val="0"/>
        <w:spacing w:line="400" w:lineRule="exact"/>
        <w:rPr>
          <w:rFonts w:ascii="Calibri" w:hAnsi="Calibri" w:cs="Calibri"/>
        </w:rPr>
      </w:pPr>
      <w:r>
        <w:rPr>
          <w:rFonts w:ascii="宋体" w:hAnsi="Calibri" w:cs="宋体" w:hint="eastAsia"/>
          <w:lang w:val="zh-CN"/>
        </w:rPr>
        <w:t>法定代表人或委托代理人</w:t>
      </w:r>
      <w:r>
        <w:rPr>
          <w:rFonts w:ascii="宋体" w:hAnsi="Calibri" w:cs="宋体" w:hint="eastAsia"/>
        </w:rPr>
        <w:t>：</w:t>
      </w:r>
      <w:r>
        <w:rPr>
          <w:rFonts w:ascii="Calibri" w:hAnsi="Calibri" w:cs="Calibri"/>
        </w:rPr>
        <w:t xml:space="preserve">      </w:t>
      </w:r>
      <w:r>
        <w:rPr>
          <w:rFonts w:ascii="Calibri" w:hAnsi="Calibri" w:cs="Calibri" w:hint="eastAsia"/>
        </w:rPr>
        <w:t xml:space="preserve">         </w:t>
      </w:r>
      <w:r>
        <w:rPr>
          <w:rFonts w:ascii="宋体" w:hAnsi="Calibri" w:cs="宋体" w:hint="eastAsia"/>
          <w:lang w:val="zh-CN"/>
        </w:rPr>
        <w:t>法定代表人或委托代理人</w:t>
      </w:r>
      <w:r>
        <w:rPr>
          <w:rFonts w:ascii="宋体" w:hAnsi="Calibri" w:cs="宋体" w:hint="eastAsia"/>
        </w:rPr>
        <w:t>：</w:t>
      </w:r>
    </w:p>
    <w:p w:rsidR="00A36547" w:rsidRDefault="002F3F06">
      <w:pPr>
        <w:autoSpaceDE w:val="0"/>
        <w:autoSpaceDN w:val="0"/>
        <w:adjustRightInd w:val="0"/>
        <w:spacing w:line="400" w:lineRule="exact"/>
        <w:rPr>
          <w:rFonts w:ascii="Calibri" w:hAnsi="Calibri" w:cs="Calibri"/>
        </w:rPr>
      </w:pPr>
      <w:r>
        <w:rPr>
          <w:rFonts w:ascii="Calibri" w:hAnsi="Calibri" w:cs="Calibri"/>
        </w:rPr>
        <w:t xml:space="preserve">           </w:t>
      </w:r>
      <w:r>
        <w:rPr>
          <w:rFonts w:ascii="Calibri" w:hAnsi="Calibri" w:cs="Calibri" w:hint="eastAsia"/>
        </w:rPr>
        <w:t xml:space="preserve"> </w:t>
      </w:r>
      <w:r>
        <w:rPr>
          <w:rFonts w:ascii="Calibri" w:hAnsi="Calibri" w:cs="Calibri"/>
        </w:rPr>
        <w:t xml:space="preserve">  </w:t>
      </w:r>
      <w:r>
        <w:rPr>
          <w:rFonts w:ascii="Calibri" w:hAnsi="Calibri" w:cs="Calibri" w:hint="eastAsia"/>
        </w:rPr>
        <w:t xml:space="preserve">                        </w:t>
      </w:r>
      <w:r>
        <w:rPr>
          <w:rFonts w:ascii="Calibri" w:hAnsi="Calibri" w:cs="Calibri"/>
        </w:rPr>
        <w:t xml:space="preserve"> </w:t>
      </w:r>
      <w:r>
        <w:rPr>
          <w:rFonts w:ascii="宋体" w:hAnsi="Calibri" w:cs="宋体" w:hint="eastAsia"/>
          <w:lang w:val="zh-CN"/>
        </w:rPr>
        <w:t>开户银行：</w:t>
      </w:r>
      <w:r>
        <w:rPr>
          <w:rFonts w:ascii="Calibri" w:hAnsi="Calibri" w:cs="Calibri"/>
        </w:rPr>
        <w:t xml:space="preserve">     </w:t>
      </w:r>
    </w:p>
    <w:p w:rsidR="00A36547" w:rsidRDefault="002F3F06">
      <w:pPr>
        <w:autoSpaceDE w:val="0"/>
        <w:autoSpaceDN w:val="0"/>
        <w:adjustRightInd w:val="0"/>
        <w:spacing w:line="400" w:lineRule="exact"/>
        <w:rPr>
          <w:rFonts w:ascii="Calibri" w:hAnsi="Calibri" w:cs="Calibri"/>
        </w:rPr>
      </w:pPr>
      <w:r>
        <w:rPr>
          <w:rFonts w:ascii="宋体" w:hAnsi="Calibri" w:cs="宋体" w:hint="eastAsia"/>
          <w:lang w:val="zh-CN"/>
        </w:rPr>
        <w:t>联系电话：</w:t>
      </w:r>
      <w:r>
        <w:rPr>
          <w:rFonts w:ascii="Calibri" w:hAnsi="Calibri" w:cs="Calibri"/>
        </w:rPr>
        <w:t xml:space="preserve">                   </w:t>
      </w:r>
      <w:r>
        <w:rPr>
          <w:rFonts w:ascii="Calibri" w:hAnsi="Calibri" w:cs="Calibri" w:hint="eastAsia"/>
        </w:rPr>
        <w:t xml:space="preserve">        </w:t>
      </w:r>
      <w:r>
        <w:rPr>
          <w:rFonts w:ascii="Calibri" w:hAnsi="Calibri" w:cs="Calibri"/>
        </w:rPr>
        <w:t xml:space="preserve">  </w:t>
      </w:r>
      <w:r>
        <w:rPr>
          <w:rFonts w:ascii="宋体" w:hAnsi="Calibri" w:cs="宋体" w:hint="eastAsia"/>
          <w:lang w:val="zh-CN"/>
        </w:rPr>
        <w:t>账号：</w:t>
      </w:r>
    </w:p>
    <w:p w:rsidR="00A36547" w:rsidRDefault="002F3F06">
      <w:pPr>
        <w:autoSpaceDE w:val="0"/>
        <w:autoSpaceDN w:val="0"/>
        <w:adjustRightInd w:val="0"/>
        <w:spacing w:line="400" w:lineRule="exact"/>
        <w:rPr>
          <w:rFonts w:ascii="Calibri" w:hAnsi="Calibri" w:cs="Calibri"/>
        </w:rPr>
      </w:pPr>
      <w:r>
        <w:rPr>
          <w:rFonts w:ascii="Calibri" w:hAnsi="Calibri" w:cs="Calibri"/>
        </w:rPr>
        <w:t xml:space="preserve">                              </w:t>
      </w:r>
      <w:r>
        <w:rPr>
          <w:rFonts w:ascii="Calibri" w:hAnsi="Calibri" w:cs="Calibri" w:hint="eastAsia"/>
        </w:rPr>
        <w:t xml:space="preserve">        </w:t>
      </w:r>
      <w:r>
        <w:rPr>
          <w:rFonts w:ascii="Calibri" w:hAnsi="Calibri" w:cs="Calibri"/>
        </w:rPr>
        <w:t xml:space="preserve"> </w:t>
      </w:r>
      <w:r>
        <w:rPr>
          <w:rFonts w:ascii="宋体" w:hAnsi="Calibri" w:cs="宋体" w:hint="eastAsia"/>
          <w:lang w:val="zh-CN"/>
        </w:rPr>
        <w:t>联系电话：</w:t>
      </w:r>
    </w:p>
    <w:p w:rsidR="00A36547" w:rsidRDefault="002F3F06">
      <w:pPr>
        <w:autoSpaceDE w:val="0"/>
        <w:autoSpaceDN w:val="0"/>
        <w:adjustRightInd w:val="0"/>
        <w:spacing w:line="400" w:lineRule="exact"/>
        <w:ind w:firstLineChars="550" w:firstLine="1320"/>
        <w:jc w:val="right"/>
        <w:rPr>
          <w:rFonts w:ascii="Calibri" w:hAnsi="Calibri" w:cs="Calibri"/>
        </w:rPr>
      </w:pPr>
      <w:r>
        <w:rPr>
          <w:rFonts w:ascii="宋体" w:hAnsi="Calibri" w:cs="宋体" w:hint="eastAsia"/>
          <w:lang w:val="zh-CN"/>
        </w:rPr>
        <w:t>签约时间：</w:t>
      </w:r>
      <w:r>
        <w:rPr>
          <w:rFonts w:ascii="Calibri" w:hAnsi="Calibri" w:cs="Calibri"/>
        </w:rPr>
        <w:t xml:space="preserve">  </w:t>
      </w:r>
      <w:r>
        <w:rPr>
          <w:rFonts w:ascii="宋体" w:hAnsi="Calibri" w:cs="宋体" w:hint="eastAsia"/>
          <w:lang w:val="zh-CN"/>
        </w:rPr>
        <w:t>年</w:t>
      </w:r>
      <w:r>
        <w:rPr>
          <w:rFonts w:ascii="Calibri" w:hAnsi="Calibri" w:cs="Calibri"/>
        </w:rPr>
        <w:t xml:space="preserve">  </w:t>
      </w:r>
      <w:r>
        <w:rPr>
          <w:rFonts w:ascii="宋体" w:hAnsi="Calibri" w:cs="宋体" w:hint="eastAsia"/>
          <w:lang w:val="zh-CN"/>
        </w:rPr>
        <w:t>月</w:t>
      </w:r>
      <w:r>
        <w:rPr>
          <w:rFonts w:ascii="Calibri" w:hAnsi="Calibri" w:cs="Calibri"/>
        </w:rPr>
        <w:t xml:space="preserve">  </w:t>
      </w:r>
      <w:r>
        <w:rPr>
          <w:rFonts w:ascii="宋体" w:hAnsi="Calibri" w:cs="宋体" w:hint="eastAsia"/>
          <w:lang w:val="zh-CN"/>
        </w:rPr>
        <w:t>日</w:t>
      </w:r>
    </w:p>
    <w:p w:rsidR="00A36547" w:rsidRDefault="00A36547">
      <w:pPr>
        <w:autoSpaceDE w:val="0"/>
        <w:autoSpaceDN w:val="0"/>
        <w:adjustRightInd w:val="0"/>
        <w:spacing w:line="400" w:lineRule="exact"/>
        <w:rPr>
          <w:rFonts w:ascii="宋体" w:hAnsi="Calibri" w:cs="宋体"/>
          <w:lang w:val="zh-CN"/>
        </w:rPr>
      </w:pPr>
    </w:p>
    <w:p w:rsidR="00A36547" w:rsidRDefault="002F3F06">
      <w:pPr>
        <w:autoSpaceDE w:val="0"/>
        <w:autoSpaceDN w:val="0"/>
        <w:adjustRightInd w:val="0"/>
        <w:spacing w:line="400" w:lineRule="exact"/>
        <w:rPr>
          <w:rFonts w:ascii="Calibri" w:hAnsi="Calibri" w:cs="Calibri"/>
        </w:rPr>
      </w:pPr>
      <w:r>
        <w:rPr>
          <w:rFonts w:ascii="宋体" w:hAnsi="Calibri" w:cs="宋体" w:hint="eastAsia"/>
          <w:lang w:val="zh-CN"/>
        </w:rPr>
        <w:t>采购代理机构：</w:t>
      </w:r>
      <w:r>
        <w:rPr>
          <w:rFonts w:ascii="Calibri" w:hAnsi="Calibri" w:cs="Calibri"/>
        </w:rPr>
        <w:t xml:space="preserve"> </w:t>
      </w:r>
    </w:p>
    <w:p w:rsidR="00A36547" w:rsidRDefault="002F3F06">
      <w:pPr>
        <w:autoSpaceDE w:val="0"/>
        <w:autoSpaceDN w:val="0"/>
        <w:adjustRightInd w:val="0"/>
        <w:spacing w:line="400" w:lineRule="exact"/>
        <w:rPr>
          <w:rFonts w:ascii="Calibri" w:hAnsi="Calibri" w:cs="Calibri"/>
        </w:rPr>
      </w:pPr>
      <w:r>
        <w:rPr>
          <w:rFonts w:ascii="宋体" w:hAnsi="Calibri" w:cs="宋体" w:hint="eastAsia"/>
          <w:lang w:val="zh-CN"/>
        </w:rPr>
        <w:t>负责人或经办人：</w:t>
      </w:r>
    </w:p>
    <w:p w:rsidR="00A36547" w:rsidRDefault="002F3F06">
      <w:pPr>
        <w:autoSpaceDE w:val="0"/>
        <w:autoSpaceDN w:val="0"/>
        <w:adjustRightInd w:val="0"/>
        <w:spacing w:line="400" w:lineRule="exact"/>
        <w:rPr>
          <w:rFonts w:ascii="宋体" w:hAnsi="Calibri" w:cs="宋体"/>
          <w:lang w:val="zh-CN"/>
        </w:rPr>
      </w:pPr>
      <w:r>
        <w:rPr>
          <w:rFonts w:ascii="宋体" w:hAnsi="Calibri" w:cs="宋体" w:hint="eastAsia"/>
          <w:lang w:val="zh-CN"/>
        </w:rPr>
        <w:t>合同备案时间：</w:t>
      </w:r>
      <w:r>
        <w:rPr>
          <w:rFonts w:ascii="Calibri" w:hAnsi="Calibri" w:cs="Calibri" w:hint="eastAsia"/>
        </w:rPr>
        <w:t xml:space="preserve">    </w:t>
      </w:r>
      <w:r>
        <w:rPr>
          <w:rFonts w:ascii="宋体" w:hAnsi="Calibri" w:cs="宋体" w:hint="eastAsia"/>
          <w:lang w:val="zh-CN"/>
        </w:rPr>
        <w:t>年</w:t>
      </w:r>
      <w:r>
        <w:rPr>
          <w:rFonts w:ascii="Calibri" w:hAnsi="Calibri" w:cs="Calibri"/>
        </w:rPr>
        <w:t xml:space="preserve">  </w:t>
      </w:r>
      <w:r>
        <w:rPr>
          <w:rFonts w:ascii="宋体" w:hAnsi="Calibri" w:cs="宋体" w:hint="eastAsia"/>
          <w:lang w:val="zh-CN"/>
        </w:rPr>
        <w:t>月</w:t>
      </w:r>
      <w:r>
        <w:rPr>
          <w:rFonts w:ascii="Calibri" w:hAnsi="Calibri" w:cs="Calibri"/>
        </w:rPr>
        <w:t xml:space="preserve">  </w:t>
      </w:r>
      <w:r>
        <w:rPr>
          <w:rFonts w:ascii="宋体" w:hAnsi="Calibri" w:cs="宋体" w:hint="eastAsia"/>
          <w:lang w:val="zh-CN"/>
        </w:rPr>
        <w:t>日</w:t>
      </w:r>
    </w:p>
    <w:p w:rsidR="00A36547" w:rsidRDefault="00A36547">
      <w:pPr>
        <w:autoSpaceDE w:val="0"/>
        <w:autoSpaceDN w:val="0"/>
        <w:adjustRightInd w:val="0"/>
        <w:spacing w:line="400" w:lineRule="exact"/>
        <w:rPr>
          <w:rFonts w:ascii="宋体" w:hAnsi="Calibri" w:cs="宋体"/>
          <w:lang w:val="zh-CN"/>
        </w:rPr>
      </w:pPr>
    </w:p>
    <w:p w:rsidR="00A36547" w:rsidRDefault="002F3F06">
      <w:pPr>
        <w:pStyle w:val="10"/>
        <w:numPr>
          <w:ilvl w:val="0"/>
          <w:numId w:val="0"/>
        </w:numPr>
        <w:rPr>
          <w:rFonts w:ascii="宋体" w:eastAsia="宋体" w:hAnsi="宋体"/>
          <w:color w:val="auto"/>
          <w:sz w:val="28"/>
          <w:szCs w:val="28"/>
        </w:rPr>
      </w:pPr>
      <w:r>
        <w:rPr>
          <w:rFonts w:ascii="宋体" w:hAnsi="Calibri" w:cs="宋体"/>
          <w:sz w:val="28"/>
          <w:szCs w:val="28"/>
        </w:rPr>
        <w:br w:type="page"/>
      </w:r>
      <w:bookmarkStart w:id="62" w:name="_Toc55834294"/>
      <w:r>
        <w:rPr>
          <w:rFonts w:ascii="宋体" w:eastAsia="宋体" w:hAnsi="宋体"/>
          <w:color w:val="auto"/>
          <w:sz w:val="28"/>
          <w:szCs w:val="28"/>
        </w:rPr>
        <w:lastRenderedPageBreak/>
        <w:t>第七章</w:t>
      </w:r>
      <w:r>
        <w:rPr>
          <w:rFonts w:ascii="宋体" w:eastAsia="宋体" w:hAnsi="宋体" w:hint="eastAsia"/>
          <w:color w:val="auto"/>
          <w:sz w:val="28"/>
          <w:szCs w:val="28"/>
        </w:rPr>
        <w:t xml:space="preserve">  </w:t>
      </w:r>
      <w:r>
        <w:rPr>
          <w:rFonts w:ascii="宋体" w:eastAsia="宋体" w:hAnsi="宋体"/>
          <w:color w:val="auto"/>
          <w:sz w:val="28"/>
          <w:szCs w:val="28"/>
        </w:rPr>
        <w:t>响应文件（格式）</w:t>
      </w:r>
      <w:bookmarkEnd w:id="62"/>
    </w:p>
    <w:p w:rsidR="00A36547" w:rsidRDefault="002F3F06">
      <w:pPr>
        <w:ind w:firstLineChars="800" w:firstLine="2880"/>
        <w:rPr>
          <w:rFonts w:ascii="宋体" w:hAnsi="宋体"/>
          <w:b/>
          <w:sz w:val="72"/>
        </w:rPr>
      </w:pPr>
      <w:r>
        <w:rPr>
          <w:rFonts w:ascii="宋体" w:hAnsi="宋体" w:hint="eastAsia"/>
          <w:sz w:val="36"/>
          <w:szCs w:val="36"/>
        </w:rPr>
        <w:t>资格性响应文件</w:t>
      </w:r>
    </w:p>
    <w:p w:rsidR="00A36547" w:rsidRDefault="002F3F06">
      <w:pPr>
        <w:jc w:val="center"/>
        <w:rPr>
          <w:rFonts w:ascii="宋体" w:hAnsi="宋体"/>
          <w:b/>
          <w:sz w:val="72"/>
        </w:rPr>
      </w:pPr>
      <w:r>
        <w:rPr>
          <w:rFonts w:ascii="宋体" w:hAnsi="宋体"/>
          <w:b/>
          <w:sz w:val="72"/>
        </w:rPr>
        <w:t>政府采购项目</w:t>
      </w:r>
    </w:p>
    <w:p w:rsidR="00A36547" w:rsidRDefault="002F3F06">
      <w:pPr>
        <w:jc w:val="center"/>
        <w:rPr>
          <w:rFonts w:ascii="宋体" w:hAnsi="宋体"/>
          <w:b/>
          <w:sz w:val="72"/>
        </w:rPr>
      </w:pPr>
      <w:r>
        <w:rPr>
          <w:rFonts w:ascii="宋体" w:hAnsi="宋体"/>
          <w:b/>
          <w:sz w:val="72"/>
        </w:rPr>
        <w:t>响 应 文 件</w:t>
      </w:r>
    </w:p>
    <w:p w:rsidR="00A36547" w:rsidRDefault="002F3F06">
      <w:pPr>
        <w:jc w:val="center"/>
        <w:rPr>
          <w:rFonts w:ascii="宋体" w:hAnsi="宋体"/>
          <w:b/>
          <w:sz w:val="44"/>
        </w:rPr>
      </w:pPr>
      <w:r>
        <w:rPr>
          <w:rFonts w:ascii="宋体" w:hAnsi="宋体"/>
          <w:b/>
          <w:sz w:val="44"/>
        </w:rPr>
        <w:t>（封面）</w:t>
      </w:r>
    </w:p>
    <w:p w:rsidR="00A36547" w:rsidRDefault="00A36547">
      <w:pPr>
        <w:jc w:val="center"/>
        <w:rPr>
          <w:rFonts w:ascii="宋体" w:hAnsi="宋体"/>
          <w:b/>
          <w:sz w:val="36"/>
        </w:rPr>
      </w:pPr>
    </w:p>
    <w:p w:rsidR="00A36547" w:rsidRDefault="00A36547">
      <w:pPr>
        <w:jc w:val="center"/>
        <w:rPr>
          <w:rFonts w:ascii="宋体" w:hAnsi="宋体"/>
          <w:b/>
          <w:sz w:val="36"/>
        </w:rPr>
      </w:pPr>
    </w:p>
    <w:p w:rsidR="00A36547" w:rsidRDefault="002F3F06">
      <w:pPr>
        <w:rPr>
          <w:rFonts w:ascii="宋体" w:hAnsi="宋体"/>
          <w:b/>
          <w:sz w:val="36"/>
          <w:u w:val="single"/>
        </w:rPr>
      </w:pPr>
      <w:r>
        <w:rPr>
          <w:rFonts w:ascii="宋体" w:hAnsi="宋体"/>
          <w:b/>
          <w:sz w:val="36"/>
        </w:rPr>
        <w:t>项目名称：</w:t>
      </w:r>
      <w:r>
        <w:rPr>
          <w:rFonts w:ascii="宋体" w:hAnsi="宋体"/>
          <w:b/>
          <w:sz w:val="36"/>
          <w:u w:val="single"/>
        </w:rPr>
        <w:t xml:space="preserve">                               </w:t>
      </w:r>
    </w:p>
    <w:p w:rsidR="00A36547" w:rsidRDefault="002F3F06">
      <w:pPr>
        <w:rPr>
          <w:rFonts w:ascii="宋体" w:hAnsi="宋体"/>
          <w:b/>
          <w:sz w:val="36"/>
          <w:u w:val="single"/>
        </w:rPr>
      </w:pPr>
      <w:r>
        <w:rPr>
          <w:rFonts w:ascii="宋体" w:hAnsi="宋体" w:hint="eastAsia"/>
          <w:b/>
          <w:sz w:val="36"/>
        </w:rPr>
        <w:t>项目</w:t>
      </w:r>
      <w:r>
        <w:rPr>
          <w:rFonts w:ascii="宋体" w:hAnsi="宋体"/>
          <w:b/>
          <w:sz w:val="36"/>
        </w:rPr>
        <w:t>编号：</w:t>
      </w:r>
      <w:r>
        <w:rPr>
          <w:rFonts w:ascii="宋体" w:hAnsi="宋体"/>
          <w:b/>
          <w:sz w:val="36"/>
          <w:u w:val="single"/>
        </w:rPr>
        <w:t xml:space="preserve">                               </w:t>
      </w:r>
    </w:p>
    <w:p w:rsidR="00A36547" w:rsidRDefault="002F3F06">
      <w:pPr>
        <w:rPr>
          <w:rFonts w:ascii="宋体" w:hAnsi="宋体"/>
          <w:b/>
          <w:sz w:val="36"/>
        </w:rPr>
      </w:pPr>
      <w:r>
        <w:rPr>
          <w:rFonts w:ascii="宋体" w:hAnsi="宋体" w:hint="eastAsia"/>
          <w:b/>
          <w:sz w:val="36"/>
        </w:rPr>
        <w:t>包号：</w:t>
      </w:r>
      <w:r>
        <w:rPr>
          <w:rFonts w:ascii="宋体" w:hAnsi="宋体" w:hint="eastAsia"/>
          <w:b/>
          <w:sz w:val="36"/>
          <w:u w:val="single"/>
        </w:rPr>
        <w:t xml:space="preserve">                   </w:t>
      </w:r>
    </w:p>
    <w:p w:rsidR="00A36547" w:rsidRDefault="00A36547">
      <w:pPr>
        <w:spacing w:line="360" w:lineRule="auto"/>
        <w:jc w:val="center"/>
        <w:rPr>
          <w:rFonts w:ascii="宋体" w:hAnsi="宋体"/>
          <w:b/>
          <w:sz w:val="36"/>
        </w:rPr>
      </w:pPr>
    </w:p>
    <w:p w:rsidR="00A36547" w:rsidRDefault="002F3F06">
      <w:pPr>
        <w:jc w:val="center"/>
        <w:rPr>
          <w:rFonts w:ascii="宋体" w:hAnsi="宋体"/>
          <w:b/>
          <w:sz w:val="36"/>
        </w:rPr>
      </w:pPr>
      <w:r>
        <w:rPr>
          <w:rFonts w:ascii="宋体" w:hAnsi="宋体"/>
          <w:b/>
          <w:sz w:val="36"/>
        </w:rPr>
        <w:t>（正本/副本）</w:t>
      </w: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2F3F06">
      <w:pPr>
        <w:spacing w:line="500" w:lineRule="exact"/>
        <w:rPr>
          <w:rFonts w:ascii="宋体" w:hAnsi="宋体"/>
          <w:b/>
          <w:sz w:val="32"/>
          <w:u w:val="single"/>
        </w:rPr>
      </w:pPr>
      <w:r>
        <w:rPr>
          <w:rFonts w:ascii="宋体" w:hAnsi="宋体"/>
          <w:b/>
          <w:sz w:val="32"/>
        </w:rPr>
        <w:t xml:space="preserve">     供应商名称 ：</w:t>
      </w:r>
      <w:r>
        <w:rPr>
          <w:rFonts w:ascii="宋体" w:hAnsi="宋体"/>
          <w:b/>
          <w:sz w:val="32"/>
          <w:u w:val="single"/>
        </w:rPr>
        <w:t xml:space="preserve">                                 </w:t>
      </w:r>
    </w:p>
    <w:p w:rsidR="00A36547" w:rsidRDefault="002F3F06">
      <w:pPr>
        <w:spacing w:line="500" w:lineRule="exact"/>
        <w:ind w:firstLineChars="49" w:firstLine="157"/>
        <w:rPr>
          <w:rFonts w:ascii="宋体" w:hAnsi="宋体"/>
          <w:b/>
          <w:sz w:val="32"/>
          <w:u w:val="single"/>
        </w:rPr>
      </w:pPr>
      <w:r>
        <w:rPr>
          <w:rFonts w:ascii="宋体" w:hAnsi="宋体"/>
          <w:b/>
          <w:sz w:val="32"/>
        </w:rPr>
        <w:t xml:space="preserve">    </w:t>
      </w:r>
      <w:r>
        <w:rPr>
          <w:rFonts w:ascii="宋体" w:hAnsi="宋体" w:hint="eastAsia"/>
          <w:b/>
          <w:sz w:val="32"/>
        </w:rPr>
        <w:t>法定代表人或授权代表（签字）</w:t>
      </w:r>
      <w:r>
        <w:rPr>
          <w:rFonts w:ascii="宋体" w:hAnsi="宋体"/>
          <w:b/>
          <w:sz w:val="32"/>
        </w:rPr>
        <w:t>：</w:t>
      </w:r>
      <w:r>
        <w:rPr>
          <w:rFonts w:ascii="宋体" w:hAnsi="宋体"/>
          <w:b/>
          <w:sz w:val="32"/>
          <w:u w:val="single"/>
        </w:rPr>
        <w:t xml:space="preserve">                 </w:t>
      </w:r>
    </w:p>
    <w:p w:rsidR="00A36547" w:rsidRDefault="002F3F06">
      <w:pPr>
        <w:spacing w:line="500" w:lineRule="exact"/>
        <w:ind w:firstLineChars="49" w:firstLine="157"/>
        <w:rPr>
          <w:rFonts w:ascii="宋体" w:hAnsi="宋体"/>
          <w:b/>
          <w:sz w:val="32"/>
        </w:rPr>
      </w:pPr>
      <w:r>
        <w:rPr>
          <w:rFonts w:ascii="宋体" w:hAnsi="宋体"/>
          <w:b/>
          <w:sz w:val="32"/>
        </w:rPr>
        <w:t xml:space="preserve">  </w:t>
      </w:r>
      <w:r>
        <w:rPr>
          <w:rFonts w:ascii="宋体" w:hAnsi="宋体" w:hint="eastAsia"/>
          <w:b/>
          <w:sz w:val="32"/>
        </w:rPr>
        <w:t xml:space="preserve"> </w:t>
      </w:r>
    </w:p>
    <w:p w:rsidR="00A36547" w:rsidRDefault="002F3F06">
      <w:pPr>
        <w:spacing w:line="500" w:lineRule="exact"/>
        <w:ind w:firstLineChars="246" w:firstLine="790"/>
        <w:rPr>
          <w:rFonts w:ascii="宋体" w:hAnsi="宋体"/>
          <w:b/>
          <w:sz w:val="32"/>
        </w:rPr>
        <w:sectPr w:rsidR="00A36547">
          <w:pgSz w:w="11907" w:h="16840"/>
          <w:pgMar w:top="1440" w:right="1800" w:bottom="1440" w:left="1800" w:header="851" w:footer="992" w:gutter="0"/>
          <w:cols w:space="720"/>
          <w:docGrid w:linePitch="326"/>
        </w:sectPr>
      </w:pPr>
      <w:r>
        <w:rPr>
          <w:rFonts w:ascii="宋体" w:hAnsi="宋体"/>
          <w:b/>
          <w:sz w:val="32"/>
        </w:rPr>
        <w:t>日期 ：</w:t>
      </w:r>
      <w:r>
        <w:rPr>
          <w:rFonts w:ascii="宋体" w:hAnsi="宋体"/>
          <w:b/>
          <w:sz w:val="32"/>
          <w:u w:val="single"/>
        </w:rPr>
        <w:t xml:space="preserve">    </w:t>
      </w:r>
      <w:r>
        <w:rPr>
          <w:rFonts w:ascii="宋体" w:hAnsi="宋体"/>
          <w:b/>
          <w:sz w:val="32"/>
        </w:rPr>
        <w:t>年</w:t>
      </w:r>
      <w:r>
        <w:rPr>
          <w:rFonts w:ascii="宋体" w:hAnsi="宋体"/>
          <w:b/>
          <w:sz w:val="32"/>
          <w:u w:val="single"/>
        </w:rPr>
        <w:t xml:space="preserve">   </w:t>
      </w:r>
      <w:r>
        <w:rPr>
          <w:rFonts w:ascii="宋体" w:hAnsi="宋体"/>
          <w:b/>
          <w:sz w:val="32"/>
        </w:rPr>
        <w:t>月</w:t>
      </w:r>
      <w:r>
        <w:rPr>
          <w:rFonts w:ascii="宋体" w:hAnsi="宋体"/>
          <w:b/>
          <w:sz w:val="32"/>
          <w:u w:val="single"/>
        </w:rPr>
        <w:t xml:space="preserve">   </w:t>
      </w:r>
      <w:r>
        <w:rPr>
          <w:rFonts w:ascii="宋体" w:hAnsi="宋体"/>
          <w:b/>
          <w:sz w:val="32"/>
        </w:rPr>
        <w:t>日</w:t>
      </w:r>
    </w:p>
    <w:p w:rsidR="00A36547" w:rsidRDefault="002F3F06">
      <w:pPr>
        <w:tabs>
          <w:tab w:val="left" w:pos="900"/>
        </w:tabs>
        <w:spacing w:line="360" w:lineRule="auto"/>
        <w:jc w:val="center"/>
        <w:rPr>
          <w:rFonts w:ascii="宋体" w:hAnsi="宋体"/>
          <w:b/>
          <w:sz w:val="32"/>
        </w:rPr>
      </w:pPr>
      <w:r>
        <w:rPr>
          <w:rFonts w:ascii="宋体" w:hAnsi="宋体"/>
          <w:b/>
          <w:sz w:val="32"/>
        </w:rPr>
        <w:lastRenderedPageBreak/>
        <w:t>第一部分     资格性响应文件（格式）</w:t>
      </w:r>
    </w:p>
    <w:p w:rsidR="00A36547" w:rsidRDefault="002F3F06">
      <w:pPr>
        <w:spacing w:line="360" w:lineRule="auto"/>
        <w:jc w:val="center"/>
        <w:rPr>
          <w:rFonts w:ascii="宋体" w:hAnsi="宋体"/>
        </w:rPr>
      </w:pPr>
      <w:r>
        <w:rPr>
          <w:rFonts w:ascii="宋体" w:hAnsi="宋体"/>
          <w:b/>
        </w:rPr>
        <w:t>一、供应商的资格证明文件</w:t>
      </w:r>
    </w:p>
    <w:p w:rsidR="00A36547" w:rsidRDefault="002F3F06">
      <w:pPr>
        <w:spacing w:line="360" w:lineRule="auto"/>
        <w:rPr>
          <w:rFonts w:ascii="宋体" w:hAnsi="宋体"/>
          <w:b/>
        </w:rPr>
      </w:pPr>
      <w:r>
        <w:rPr>
          <w:rFonts w:ascii="宋体" w:hAnsi="宋体"/>
          <w:b/>
        </w:rPr>
        <w:t>附件1－</w:t>
      </w:r>
      <w:r>
        <w:rPr>
          <w:rFonts w:ascii="宋体" w:hAnsi="宋体" w:hint="eastAsia"/>
          <w:b/>
        </w:rPr>
        <w:t>1</w:t>
      </w:r>
    </w:p>
    <w:p w:rsidR="00A36547" w:rsidRDefault="002F3F06">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法定代表人证明书</w:t>
      </w:r>
    </w:p>
    <w:p w:rsidR="00A36547" w:rsidRDefault="00A36547">
      <w:pPr>
        <w:autoSpaceDE w:val="0"/>
        <w:autoSpaceDN w:val="0"/>
        <w:adjustRightInd w:val="0"/>
        <w:spacing w:line="400" w:lineRule="exact"/>
        <w:jc w:val="center"/>
        <w:rPr>
          <w:rFonts w:ascii="宋体" w:hAnsi="宋体" w:cs="Arial"/>
          <w:b/>
          <w:iCs/>
          <w:color w:val="000000"/>
          <w:sz w:val="28"/>
          <w:szCs w:val="28"/>
        </w:rPr>
      </w:pP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致：青海正开招标代理有限公司</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w:t>
      </w:r>
      <w:r>
        <w:rPr>
          <w:rFonts w:ascii="宋体" w:hAnsi="Cambria" w:cs="宋体" w:hint="eastAsia"/>
          <w:u w:val="single"/>
          <w:lang w:val="zh-CN"/>
        </w:rPr>
        <w:t>（法定代表人姓名）</w:t>
      </w:r>
      <w:r>
        <w:rPr>
          <w:rFonts w:ascii="宋体" w:hAnsi="Cambria" w:cs="宋体"/>
          <w:u w:val="single"/>
          <w:lang w:val="zh-CN"/>
        </w:rPr>
        <w:t xml:space="preserve">  </w:t>
      </w:r>
      <w:r>
        <w:rPr>
          <w:rFonts w:ascii="宋体" w:hAnsi="Cambria" w:cs="宋体" w:hint="eastAsia"/>
          <w:lang w:val="zh-CN"/>
        </w:rPr>
        <w:t>现任我单位</w:t>
      </w:r>
      <w:r>
        <w:rPr>
          <w:rFonts w:ascii="宋体" w:hAnsi="Cambria" w:cs="宋体"/>
          <w:u w:val="single"/>
          <w:lang w:val="zh-CN"/>
        </w:rPr>
        <w:t xml:space="preserve">              </w:t>
      </w:r>
      <w:r>
        <w:rPr>
          <w:rFonts w:ascii="宋体" w:hAnsi="Cambria" w:cs="宋体" w:hint="eastAsia"/>
          <w:lang w:val="zh-CN"/>
        </w:rPr>
        <w:t>职务，为法定代表人，特此证明。</w:t>
      </w: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rPr>
          <w:rFonts w:ascii="宋体" w:hAnsi="Cambria" w:cs="宋体"/>
          <w:lang w:val="zh-CN"/>
        </w:rPr>
      </w:pPr>
      <w:r>
        <w:rPr>
          <w:rFonts w:ascii="宋体" w:hAnsi="Cambria" w:cs="宋体" w:hint="eastAsia"/>
          <w:lang w:val="zh-CN"/>
        </w:rPr>
        <w:t>法定代表人基本情况：</w:t>
      </w: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rPr>
          <w:rFonts w:ascii="宋体" w:hAnsi="Cambria" w:cs="宋体"/>
          <w:u w:val="single"/>
          <w:lang w:val="zh-CN"/>
        </w:rPr>
      </w:pPr>
      <w:r>
        <w:rPr>
          <w:rFonts w:ascii="宋体" w:hAnsi="Cambria" w:cs="宋体" w:hint="eastAsia"/>
          <w:lang w:val="zh-CN"/>
        </w:rPr>
        <w:t>性别：</w:t>
      </w:r>
      <w:r>
        <w:rPr>
          <w:rFonts w:ascii="宋体" w:hAnsi="Cambria" w:cs="宋体"/>
          <w:u w:val="single"/>
          <w:lang w:val="zh-CN"/>
        </w:rPr>
        <w:t xml:space="preserve">           </w:t>
      </w:r>
      <w:r>
        <w:rPr>
          <w:rFonts w:ascii="宋体" w:hAnsi="Cambria" w:cs="宋体" w:hint="eastAsia"/>
          <w:lang w:val="zh-CN"/>
        </w:rPr>
        <w:t>年龄：</w:t>
      </w:r>
      <w:r>
        <w:rPr>
          <w:rFonts w:ascii="宋体" w:hAnsi="Cambria" w:cs="宋体"/>
          <w:u w:val="single"/>
          <w:lang w:val="zh-CN"/>
        </w:rPr>
        <w:t xml:space="preserve">           </w:t>
      </w:r>
      <w:r>
        <w:rPr>
          <w:rFonts w:ascii="宋体" w:hAnsi="Cambria" w:cs="宋体"/>
          <w:lang w:val="zh-CN"/>
        </w:rPr>
        <w:t xml:space="preserve"> </w:t>
      </w:r>
      <w:r>
        <w:rPr>
          <w:rFonts w:ascii="宋体" w:hAnsi="Cambria" w:cs="宋体" w:hint="eastAsia"/>
          <w:lang w:val="zh-CN"/>
        </w:rPr>
        <w:t>民族：</w:t>
      </w:r>
      <w:r>
        <w:rPr>
          <w:rFonts w:ascii="宋体" w:hAnsi="Cambria" w:cs="宋体"/>
          <w:u w:val="single"/>
          <w:lang w:val="zh-CN"/>
        </w:rPr>
        <w:t xml:space="preserve">         </w:t>
      </w: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rPr>
          <w:rFonts w:ascii="宋体" w:hAnsi="Cambria" w:cs="宋体"/>
          <w:u w:val="single"/>
          <w:lang w:val="zh-CN"/>
        </w:rPr>
      </w:pPr>
      <w:r>
        <w:rPr>
          <w:rFonts w:ascii="宋体" w:hAnsi="Cambria" w:cs="宋体" w:hint="eastAsia"/>
          <w:lang w:val="zh-CN"/>
        </w:rPr>
        <w:t>地址：</w:t>
      </w:r>
      <w:r>
        <w:rPr>
          <w:rFonts w:ascii="宋体" w:hAnsi="Cambria" w:cs="宋体"/>
          <w:u w:val="single"/>
          <w:lang w:val="zh-CN"/>
        </w:rPr>
        <w:t xml:space="preserve">                                            </w:t>
      </w: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rPr>
          <w:rFonts w:ascii="宋体" w:hAnsi="Cambria" w:cs="宋体"/>
          <w:lang w:val="zh-CN"/>
        </w:rPr>
      </w:pPr>
      <w:r>
        <w:rPr>
          <w:rFonts w:ascii="宋体" w:hAnsi="Cambria" w:cs="宋体" w:hint="eastAsia"/>
          <w:lang w:val="zh-CN"/>
        </w:rPr>
        <w:t>身份证号码：</w:t>
      </w:r>
      <w:r>
        <w:rPr>
          <w:rFonts w:ascii="宋体" w:hAnsi="Cambria" w:cs="宋体"/>
          <w:u w:val="single"/>
          <w:lang w:val="zh-CN"/>
        </w:rPr>
        <w:t xml:space="preserve">                                      </w:t>
      </w: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rPr>
          <w:rFonts w:ascii="宋体" w:hAnsi="Cambria" w:cs="宋体"/>
          <w:lang w:val="zh-CN"/>
        </w:rPr>
      </w:pPr>
      <w:r>
        <w:rPr>
          <w:rFonts w:ascii="宋体" w:hAnsi="Cambria" w:cs="宋体" w:hint="eastAsia"/>
          <w:lang w:val="zh-CN"/>
        </w:rPr>
        <w:t>附法定代表人第二代身份证双面扫描（或复印）件</w:t>
      </w: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ind w:firstLineChars="1946" w:firstLine="4689"/>
        <w:rPr>
          <w:rFonts w:ascii="宋体" w:hAnsi="Cambria" w:cs="宋体"/>
          <w:b/>
          <w:bCs/>
          <w:lang w:val="zh-CN"/>
        </w:rPr>
      </w:pPr>
      <w:r>
        <w:rPr>
          <w:rFonts w:ascii="宋体" w:hAnsi="Cambria" w:cs="宋体" w:hint="eastAsia"/>
          <w:b/>
          <w:bCs/>
          <w:lang w:val="zh-CN"/>
        </w:rPr>
        <w:t>供应商名称：</w:t>
      </w:r>
      <w:r>
        <w:rPr>
          <w:rFonts w:ascii="宋体" w:hAnsi="Cambria" w:cs="宋体"/>
          <w:b/>
          <w:bCs/>
          <w:lang w:val="zh-CN"/>
        </w:rPr>
        <w:t xml:space="preserve">           </w:t>
      </w:r>
      <w:r>
        <w:rPr>
          <w:rFonts w:ascii="宋体" w:hAnsi="Cambria" w:cs="宋体" w:hint="eastAsia"/>
          <w:b/>
          <w:bCs/>
          <w:lang w:val="zh-CN"/>
        </w:rPr>
        <w:t>（公章）</w:t>
      </w: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b/>
          <w:bCs/>
          <w:lang w:val="zh-CN"/>
        </w:rPr>
        <w:t xml:space="preserve">                     </w:t>
      </w:r>
      <w:r>
        <w:rPr>
          <w:rFonts w:ascii="宋体" w:hAnsi="Cambria" w:cs="宋体" w:hint="eastAsia"/>
          <w:b/>
          <w:bCs/>
          <w:lang w:val="zh-CN"/>
        </w:rPr>
        <w:t xml:space="preserve">              法定代表人：</w:t>
      </w:r>
      <w:r>
        <w:rPr>
          <w:rFonts w:ascii="宋体" w:hAnsi="Cambria" w:cs="宋体"/>
          <w:b/>
          <w:bCs/>
          <w:u w:val="single"/>
          <w:lang w:val="zh-CN"/>
        </w:rPr>
        <w:t xml:space="preserve">       </w:t>
      </w:r>
      <w:r>
        <w:rPr>
          <w:rFonts w:ascii="宋体" w:hAnsi="Cambria" w:cs="宋体" w:hint="eastAsia"/>
          <w:b/>
          <w:bCs/>
          <w:u w:val="single"/>
          <w:lang w:val="zh-CN"/>
        </w:rPr>
        <w:t xml:space="preserve">    </w:t>
      </w:r>
      <w:r>
        <w:rPr>
          <w:rFonts w:ascii="宋体" w:hAnsi="Cambria" w:cs="宋体" w:hint="eastAsia"/>
          <w:b/>
          <w:bCs/>
          <w:lang w:val="zh-CN"/>
        </w:rPr>
        <w:t>（签字）</w:t>
      </w:r>
    </w:p>
    <w:p w:rsidR="00A36547" w:rsidRDefault="002F3F06">
      <w:pPr>
        <w:autoSpaceDE w:val="0"/>
        <w:autoSpaceDN w:val="0"/>
        <w:adjustRightInd w:val="0"/>
        <w:spacing w:line="400" w:lineRule="exact"/>
        <w:rPr>
          <w:rFonts w:ascii="宋体" w:hAnsi="Cambria" w:cs="宋体"/>
          <w:lang w:val="zh-CN"/>
        </w:rPr>
      </w:pPr>
      <w:r>
        <w:rPr>
          <w:rFonts w:ascii="宋体" w:hAnsi="Cambria" w:cs="宋体"/>
          <w:b/>
          <w:bCs/>
          <w:lang w:val="zh-CN"/>
        </w:rPr>
        <w:t xml:space="preserve">                                         </w:t>
      </w:r>
      <w:r>
        <w:rPr>
          <w:rFonts w:ascii="宋体" w:hAnsi="Cambria" w:cs="宋体" w:hint="eastAsia"/>
          <w:b/>
          <w:bCs/>
          <w:lang w:val="zh-CN"/>
        </w:rPr>
        <w:t>年</w:t>
      </w:r>
      <w:r>
        <w:rPr>
          <w:rFonts w:ascii="宋体" w:hAnsi="Cambria" w:cs="宋体"/>
          <w:b/>
          <w:bCs/>
          <w:lang w:val="zh-CN"/>
        </w:rPr>
        <w:t xml:space="preserve">   </w:t>
      </w:r>
      <w:r>
        <w:rPr>
          <w:rFonts w:ascii="宋体" w:hAnsi="Cambria" w:cs="宋体" w:hint="eastAsia"/>
          <w:b/>
          <w:bCs/>
          <w:lang w:val="zh-CN"/>
        </w:rPr>
        <w:t>月</w:t>
      </w:r>
      <w:r>
        <w:rPr>
          <w:rFonts w:ascii="宋体" w:hAnsi="Cambria" w:cs="宋体"/>
          <w:b/>
          <w:bCs/>
          <w:lang w:val="zh-CN"/>
        </w:rPr>
        <w:t xml:space="preserve">   </w:t>
      </w:r>
      <w:r>
        <w:rPr>
          <w:rFonts w:ascii="宋体" w:hAnsi="Cambria" w:cs="宋体" w:hint="eastAsia"/>
          <w:b/>
          <w:bCs/>
          <w:lang w:val="zh-CN"/>
        </w:rPr>
        <w:t>日</w:t>
      </w:r>
    </w:p>
    <w:p w:rsidR="00A36547" w:rsidRDefault="00A36547">
      <w:pPr>
        <w:autoSpaceDE w:val="0"/>
        <w:autoSpaceDN w:val="0"/>
        <w:adjustRightInd w:val="0"/>
        <w:rPr>
          <w:rFonts w:ascii="宋体" w:hAnsi="Cambria" w:cs="宋体"/>
          <w:lang w:val="zh-CN"/>
        </w:rPr>
      </w:pPr>
    </w:p>
    <w:p w:rsidR="00A36547" w:rsidRDefault="00A36547">
      <w:pPr>
        <w:spacing w:line="360" w:lineRule="auto"/>
        <w:ind w:right="480"/>
        <w:jc w:val="center"/>
        <w:rPr>
          <w:rFonts w:ascii="宋体" w:hAnsi="宋体"/>
          <w:b/>
        </w:rPr>
      </w:pPr>
    </w:p>
    <w:p w:rsidR="00A36547" w:rsidRDefault="002F3F06">
      <w:pPr>
        <w:spacing w:line="360" w:lineRule="auto"/>
        <w:ind w:right="480"/>
        <w:rPr>
          <w:rFonts w:ascii="宋体" w:hAnsi="宋体"/>
          <w:b/>
        </w:rPr>
      </w:pPr>
      <w:r>
        <w:rPr>
          <w:rFonts w:ascii="宋体" w:hAnsi="宋体" w:hint="eastAsia"/>
          <w:b/>
        </w:rPr>
        <w:lastRenderedPageBreak/>
        <w:t>附件1－2</w:t>
      </w:r>
    </w:p>
    <w:p w:rsidR="00A36547" w:rsidRDefault="002F3F06">
      <w:pPr>
        <w:spacing w:line="360" w:lineRule="auto"/>
        <w:ind w:right="480"/>
        <w:jc w:val="center"/>
        <w:rPr>
          <w:rFonts w:ascii="宋体" w:hAnsi="宋体"/>
        </w:rPr>
      </w:pPr>
      <w:r>
        <w:rPr>
          <w:rFonts w:ascii="宋体" w:hAnsi="宋体" w:hint="eastAsia"/>
          <w:b/>
        </w:rPr>
        <w:t>法定代表人</w:t>
      </w:r>
      <w:r>
        <w:rPr>
          <w:rFonts w:ascii="宋体" w:hAnsi="宋体"/>
          <w:b/>
        </w:rPr>
        <w:t>授权书</w:t>
      </w:r>
    </w:p>
    <w:p w:rsidR="00A36547" w:rsidRDefault="00A36547">
      <w:pPr>
        <w:pStyle w:val="38"/>
        <w:tabs>
          <w:tab w:val="clear" w:pos="1740"/>
        </w:tabs>
        <w:adjustRightInd/>
        <w:spacing w:before="0" w:line="360" w:lineRule="auto"/>
        <w:ind w:left="0" w:firstLine="0"/>
        <w:outlineLvl w:val="9"/>
        <w:rPr>
          <w:rFonts w:ascii="宋体" w:eastAsia="宋体" w:hAnsi="宋体"/>
          <w:sz w:val="24"/>
        </w:rPr>
      </w:pPr>
    </w:p>
    <w:p w:rsidR="00A36547" w:rsidRDefault="002F3F06">
      <w:pPr>
        <w:spacing w:line="360" w:lineRule="auto"/>
        <w:rPr>
          <w:rFonts w:ascii="宋体" w:hAnsi="宋体"/>
        </w:rPr>
      </w:pPr>
      <w:r>
        <w:rPr>
          <w:rFonts w:ascii="宋体" w:hAnsi="宋体"/>
        </w:rPr>
        <w:t>致：</w:t>
      </w:r>
      <w:r>
        <w:rPr>
          <w:rFonts w:ascii="宋体" w:hAnsi="宋体" w:hint="eastAsia"/>
          <w:u w:val="single"/>
        </w:rPr>
        <w:t xml:space="preserve">                </w:t>
      </w:r>
      <w:r>
        <w:rPr>
          <w:rFonts w:ascii="宋体" w:hAnsi="宋体"/>
          <w:u w:val="single"/>
        </w:rPr>
        <w:t xml:space="preserve"> </w:t>
      </w:r>
    </w:p>
    <w:p w:rsidR="00A36547" w:rsidRDefault="002F3F06">
      <w:pPr>
        <w:pStyle w:val="af3"/>
        <w:snapToGrid w:val="0"/>
        <w:spacing w:line="360" w:lineRule="auto"/>
        <w:ind w:firstLineChars="200" w:firstLine="480"/>
        <w:jc w:val="left"/>
        <w:rPr>
          <w:rFonts w:hAnsi="宋体" w:hint="default"/>
          <w:sz w:val="24"/>
        </w:rPr>
      </w:pPr>
      <w:r>
        <w:rPr>
          <w:rFonts w:hAnsi="宋体"/>
          <w:sz w:val="24"/>
          <w:u w:val="single"/>
        </w:rPr>
        <w:t>（供应商全称）</w:t>
      </w:r>
      <w:r>
        <w:rPr>
          <w:rFonts w:hAnsi="宋体"/>
          <w:sz w:val="24"/>
        </w:rPr>
        <w:t>法定代表人</w:t>
      </w:r>
      <w:r>
        <w:rPr>
          <w:rFonts w:hAnsi="宋体"/>
          <w:sz w:val="24"/>
          <w:u w:val="single"/>
        </w:rPr>
        <w:t xml:space="preserve">        </w:t>
      </w:r>
      <w:r>
        <w:rPr>
          <w:rFonts w:hAnsi="宋体"/>
          <w:sz w:val="24"/>
        </w:rPr>
        <w:t xml:space="preserve"> 授权</w:t>
      </w:r>
      <w:r>
        <w:rPr>
          <w:rFonts w:hAnsi="宋体"/>
          <w:sz w:val="24"/>
          <w:u w:val="single"/>
        </w:rPr>
        <w:t xml:space="preserve">  （响应代表姓名）</w:t>
      </w:r>
      <w:r>
        <w:rPr>
          <w:rFonts w:hAnsi="宋体"/>
          <w:sz w:val="24"/>
        </w:rPr>
        <w:t>为响应代表，代表本公司参加贵司组织的</w:t>
      </w:r>
      <w:r>
        <w:rPr>
          <w:rFonts w:hAnsi="宋体"/>
          <w:sz w:val="24"/>
          <w:u w:val="single"/>
        </w:rPr>
        <w:t xml:space="preserve">            </w:t>
      </w:r>
      <w:r>
        <w:rPr>
          <w:rFonts w:hAnsi="宋体"/>
          <w:sz w:val="24"/>
        </w:rPr>
        <w:t>项目（项目编号</w:t>
      </w:r>
      <w:r>
        <w:rPr>
          <w:rFonts w:hAnsi="宋体"/>
          <w:sz w:val="24"/>
          <w:u w:val="single"/>
        </w:rPr>
        <w:t xml:space="preserve">       </w:t>
      </w:r>
      <w:r>
        <w:rPr>
          <w:rFonts w:hAnsi="宋体"/>
          <w:sz w:val="24"/>
        </w:rPr>
        <w:t>）磋商活动，全权代表本公司处理响应过程的一切事宜，包括但不限于：响应、磋商、签约等。响应代表在响应过程中所签署的一切文件和处理与之有关的一切事务，本公司均予以认可并对此承担责任。响应代表无转委托权。</w:t>
      </w:r>
    </w:p>
    <w:p w:rsidR="00A36547" w:rsidRDefault="002F3F06">
      <w:pPr>
        <w:pStyle w:val="af3"/>
        <w:snapToGrid w:val="0"/>
        <w:spacing w:line="360" w:lineRule="auto"/>
        <w:ind w:firstLineChars="200" w:firstLine="480"/>
        <w:jc w:val="left"/>
        <w:rPr>
          <w:rFonts w:hAnsi="宋体" w:hint="default"/>
          <w:sz w:val="24"/>
        </w:rPr>
      </w:pPr>
      <w:r>
        <w:rPr>
          <w:rFonts w:hAnsi="宋体"/>
          <w:sz w:val="24"/>
        </w:rPr>
        <w:t>特此授权！本授权书自出具之日起生效。</w:t>
      </w:r>
    </w:p>
    <w:p w:rsidR="00A36547" w:rsidRDefault="00A36547">
      <w:pPr>
        <w:spacing w:line="360" w:lineRule="auto"/>
        <w:rPr>
          <w:rFonts w:ascii="宋体" w:hAnsi="宋体"/>
        </w:rPr>
      </w:pPr>
    </w:p>
    <w:p w:rsidR="00A36547" w:rsidRDefault="002F3F06">
      <w:pPr>
        <w:spacing w:line="360" w:lineRule="auto"/>
        <w:rPr>
          <w:rFonts w:ascii="宋体" w:hAnsi="宋体"/>
        </w:rPr>
      </w:pPr>
      <w:r>
        <w:rPr>
          <w:rFonts w:ascii="宋体" w:hAnsi="宋体" w:hint="eastAsia"/>
        </w:rPr>
        <w:t>法定代表人</w:t>
      </w:r>
      <w:r>
        <w:rPr>
          <w:rFonts w:ascii="宋体" w:hAnsi="宋体"/>
        </w:rPr>
        <w:t>：</w:t>
      </w:r>
      <w:r>
        <w:rPr>
          <w:rFonts w:ascii="宋体" w:hAnsi="宋体"/>
          <w:u w:val="single"/>
        </w:rPr>
        <w:t xml:space="preserve">        </w:t>
      </w:r>
      <w:r>
        <w:rPr>
          <w:rFonts w:ascii="宋体" w:hAnsi="宋体"/>
        </w:rPr>
        <w:t xml:space="preserve"> 性别：</w:t>
      </w:r>
      <w:r>
        <w:rPr>
          <w:rFonts w:ascii="宋体" w:hAnsi="宋体"/>
          <w:u w:val="single"/>
        </w:rPr>
        <w:t xml:space="preserve">       </w:t>
      </w:r>
      <w:r>
        <w:rPr>
          <w:rFonts w:ascii="宋体" w:hAnsi="宋体"/>
        </w:rPr>
        <w:t>证</w:t>
      </w:r>
      <w:r>
        <w:rPr>
          <w:rFonts w:ascii="宋体" w:hAnsi="宋体" w:hint="eastAsia"/>
        </w:rPr>
        <w:t>件</w:t>
      </w:r>
      <w:r>
        <w:rPr>
          <w:rFonts w:ascii="宋体" w:hAnsi="宋体"/>
        </w:rPr>
        <w:t>号：</w:t>
      </w:r>
      <w:r>
        <w:rPr>
          <w:rFonts w:ascii="宋体" w:hAnsi="宋体"/>
          <w:u w:val="single"/>
        </w:rPr>
        <w:t xml:space="preserve">   </w:t>
      </w:r>
    </w:p>
    <w:p w:rsidR="00A36547" w:rsidRDefault="002F3F06">
      <w:pPr>
        <w:spacing w:line="360" w:lineRule="auto"/>
        <w:rPr>
          <w:rFonts w:ascii="宋体" w:hAnsi="宋体"/>
        </w:rPr>
      </w:pPr>
      <w:r>
        <w:rPr>
          <w:rFonts w:ascii="宋体" w:hAnsi="宋体"/>
        </w:rPr>
        <w:t>响应代表：</w:t>
      </w:r>
      <w:r>
        <w:rPr>
          <w:rFonts w:ascii="宋体" w:hAnsi="宋体"/>
          <w:u w:val="single"/>
        </w:rPr>
        <w:t xml:space="preserve">            </w:t>
      </w:r>
      <w:r>
        <w:rPr>
          <w:rFonts w:ascii="宋体" w:hAnsi="宋体"/>
        </w:rPr>
        <w:t xml:space="preserve">  性别：</w:t>
      </w:r>
      <w:r>
        <w:rPr>
          <w:rFonts w:ascii="宋体" w:hAnsi="宋体"/>
          <w:u w:val="single"/>
        </w:rPr>
        <w:t xml:space="preserve">       </w:t>
      </w:r>
      <w:r>
        <w:rPr>
          <w:rFonts w:ascii="宋体" w:hAnsi="宋体"/>
        </w:rPr>
        <w:t>证</w:t>
      </w:r>
      <w:r>
        <w:rPr>
          <w:rFonts w:ascii="宋体" w:hAnsi="宋体" w:hint="eastAsia"/>
        </w:rPr>
        <w:t>件</w:t>
      </w:r>
      <w:r>
        <w:rPr>
          <w:rFonts w:ascii="宋体" w:hAnsi="宋体"/>
        </w:rPr>
        <w:t>号：</w:t>
      </w:r>
      <w:r>
        <w:rPr>
          <w:rFonts w:ascii="宋体" w:hAnsi="宋体"/>
          <w:u w:val="single"/>
        </w:rPr>
        <w:t xml:space="preserve">                  </w:t>
      </w:r>
    </w:p>
    <w:p w:rsidR="00A36547" w:rsidRDefault="002F3F06">
      <w:pPr>
        <w:spacing w:line="360" w:lineRule="auto"/>
        <w:rPr>
          <w:rFonts w:ascii="宋体" w:hAnsi="宋体"/>
        </w:rPr>
      </w:pPr>
      <w:r>
        <w:rPr>
          <w:rFonts w:ascii="宋体" w:hAnsi="宋体"/>
        </w:rPr>
        <w:t>单位：</w:t>
      </w:r>
      <w:r>
        <w:rPr>
          <w:rFonts w:ascii="宋体" w:hAnsi="宋体"/>
          <w:u w:val="single"/>
        </w:rPr>
        <w:t xml:space="preserve">                  </w:t>
      </w:r>
      <w:r>
        <w:rPr>
          <w:rFonts w:ascii="宋体" w:hAnsi="宋体"/>
        </w:rPr>
        <w:t xml:space="preserve">  部门：</w:t>
      </w:r>
      <w:r>
        <w:rPr>
          <w:rFonts w:ascii="宋体" w:hAnsi="宋体"/>
          <w:u w:val="single"/>
        </w:rPr>
        <w:t xml:space="preserve">       </w:t>
      </w:r>
      <w:r>
        <w:rPr>
          <w:rFonts w:ascii="宋体" w:hAnsi="宋体"/>
        </w:rPr>
        <w:t xml:space="preserve">    职务：</w:t>
      </w:r>
      <w:r>
        <w:rPr>
          <w:rFonts w:ascii="宋体" w:hAnsi="宋体"/>
          <w:u w:val="single"/>
        </w:rPr>
        <w:t xml:space="preserve">                  </w:t>
      </w:r>
    </w:p>
    <w:p w:rsidR="00A36547" w:rsidRDefault="002F3F06">
      <w:pPr>
        <w:spacing w:line="360" w:lineRule="auto"/>
        <w:rPr>
          <w:rFonts w:ascii="宋体" w:hAnsi="宋体"/>
        </w:rPr>
      </w:pPr>
      <w:r>
        <w:rPr>
          <w:rFonts w:ascii="宋体" w:hAnsi="宋体"/>
        </w:rPr>
        <w:t>详细通讯地址：</w:t>
      </w:r>
      <w:r>
        <w:rPr>
          <w:rFonts w:ascii="宋体" w:hAnsi="宋体"/>
          <w:u w:val="single"/>
        </w:rPr>
        <w:t xml:space="preserve">          </w:t>
      </w:r>
      <w:r>
        <w:rPr>
          <w:rFonts w:ascii="宋体" w:hAnsi="宋体"/>
        </w:rPr>
        <w:t xml:space="preserve"> </w:t>
      </w:r>
      <w:r>
        <w:rPr>
          <w:rFonts w:ascii="宋体" w:hAnsi="宋体"/>
          <w:b/>
        </w:rPr>
        <w:t xml:space="preserve"> </w:t>
      </w:r>
      <w:r>
        <w:rPr>
          <w:rFonts w:ascii="宋体" w:hAnsi="宋体"/>
        </w:rPr>
        <w:t>邮政编码:</w:t>
      </w:r>
      <w:r>
        <w:rPr>
          <w:rFonts w:ascii="宋体" w:hAnsi="宋体"/>
          <w:u w:val="single"/>
        </w:rPr>
        <w:t xml:space="preserve">           </w:t>
      </w:r>
      <w:r>
        <w:rPr>
          <w:rFonts w:ascii="宋体" w:hAnsi="宋体"/>
        </w:rPr>
        <w:t xml:space="preserve"> 电话：</w:t>
      </w:r>
      <w:r>
        <w:rPr>
          <w:rFonts w:ascii="宋体" w:hAnsi="宋体"/>
          <w:u w:val="single"/>
        </w:rPr>
        <w:t xml:space="preserve">              </w:t>
      </w:r>
    </w:p>
    <w:p w:rsidR="00A36547" w:rsidRDefault="00A36547">
      <w:pPr>
        <w:spacing w:line="360" w:lineRule="auto"/>
        <w:rPr>
          <w:rFonts w:ascii="宋体" w:hAnsi="宋体"/>
        </w:rPr>
      </w:pPr>
    </w:p>
    <w:p w:rsidR="00A36547" w:rsidRDefault="002F3F06">
      <w:pPr>
        <w:widowControl w:val="0"/>
        <w:numPr>
          <w:ilvl w:val="0"/>
          <w:numId w:val="10"/>
        </w:numPr>
        <w:tabs>
          <w:tab w:val="left" w:pos="420"/>
          <w:tab w:val="left" w:pos="1134"/>
        </w:tabs>
        <w:ind w:left="420"/>
        <w:jc w:val="both"/>
        <w:rPr>
          <w:rFonts w:ascii="宋体" w:hAnsi="宋体"/>
        </w:rPr>
      </w:pPr>
      <w:r>
        <w:rPr>
          <w:rFonts w:ascii="宋体" w:hAnsi="宋体"/>
        </w:rPr>
        <w:t>附：</w:t>
      </w:r>
      <w:r>
        <w:rPr>
          <w:rFonts w:ascii="宋体" w:hAnsi="宋体" w:hint="eastAsia"/>
        </w:rPr>
        <w:t>法定代表人</w:t>
      </w:r>
      <w:r>
        <w:rPr>
          <w:rFonts w:ascii="宋体" w:hAnsi="宋体"/>
        </w:rPr>
        <w:t>和被授权人(响应代表)</w:t>
      </w:r>
      <w:r>
        <w:rPr>
          <w:rFonts w:ascii="宋体" w:hAnsi="宋体" w:hint="eastAsia"/>
        </w:rPr>
        <w:t>有效</w:t>
      </w:r>
      <w:r>
        <w:rPr>
          <w:rFonts w:ascii="宋体" w:hAnsi="宋体"/>
        </w:rPr>
        <w:t>身份证</w:t>
      </w:r>
      <w:r>
        <w:rPr>
          <w:rFonts w:ascii="宋体" w:hAnsi="宋体" w:hint="eastAsia"/>
        </w:rPr>
        <w:t>明文</w:t>
      </w:r>
      <w:r>
        <w:rPr>
          <w:rFonts w:ascii="宋体" w:hAnsi="宋体"/>
        </w:rPr>
        <w:t>件复印件。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3"/>
        <w:gridCol w:w="4416"/>
      </w:tblGrid>
      <w:tr w:rsidR="00A36547">
        <w:trPr>
          <w:trHeight w:val="2331"/>
        </w:trPr>
        <w:tc>
          <w:tcPr>
            <w:tcW w:w="4203" w:type="dxa"/>
            <w:vAlign w:val="center"/>
          </w:tcPr>
          <w:p w:rsidR="00A36547" w:rsidRDefault="002F3F06">
            <w:pPr>
              <w:spacing w:line="360" w:lineRule="auto"/>
              <w:jc w:val="center"/>
              <w:rPr>
                <w:rFonts w:ascii="宋体" w:hAnsi="宋体"/>
              </w:rPr>
            </w:pPr>
            <w:r>
              <w:rPr>
                <w:rFonts w:ascii="宋体" w:hAnsi="宋体" w:hint="eastAsia"/>
              </w:rPr>
              <w:t>法定代表人</w:t>
            </w:r>
            <w:r>
              <w:rPr>
                <w:rFonts w:ascii="宋体" w:hAnsi="宋体"/>
              </w:rPr>
              <w:t>身份证</w:t>
            </w:r>
            <w:r>
              <w:rPr>
                <w:rFonts w:ascii="宋体" w:hAnsi="宋体" w:hint="eastAsia"/>
              </w:rPr>
              <w:t>明文</w:t>
            </w:r>
            <w:r>
              <w:rPr>
                <w:rFonts w:ascii="宋体" w:hAnsi="宋体"/>
              </w:rPr>
              <w:t>件粘贴处</w:t>
            </w:r>
          </w:p>
          <w:p w:rsidR="00A36547" w:rsidRDefault="002F3F06">
            <w:pPr>
              <w:spacing w:line="360" w:lineRule="auto"/>
              <w:jc w:val="center"/>
              <w:rPr>
                <w:rFonts w:ascii="宋体" w:hAnsi="宋体"/>
              </w:rPr>
            </w:pPr>
            <w:r>
              <w:rPr>
                <w:rFonts w:ascii="宋体" w:hAnsi="宋体" w:hint="eastAsia"/>
              </w:rPr>
              <w:t>（电子版</w:t>
            </w:r>
            <w:r>
              <w:rPr>
                <w:rFonts w:ascii="宋体" w:hAnsi="宋体"/>
              </w:rPr>
              <w:t>）</w:t>
            </w:r>
          </w:p>
        </w:tc>
        <w:tc>
          <w:tcPr>
            <w:tcW w:w="4416" w:type="dxa"/>
            <w:vAlign w:val="center"/>
          </w:tcPr>
          <w:p w:rsidR="00A36547" w:rsidRDefault="002F3F06">
            <w:pPr>
              <w:spacing w:line="360" w:lineRule="auto"/>
              <w:jc w:val="center"/>
              <w:rPr>
                <w:rFonts w:ascii="宋体" w:hAnsi="宋体"/>
              </w:rPr>
            </w:pPr>
            <w:r>
              <w:rPr>
                <w:rFonts w:ascii="宋体" w:hAnsi="宋体"/>
              </w:rPr>
              <w:t xml:space="preserve">  被授权人(响应代表)身份证</w:t>
            </w:r>
            <w:r>
              <w:rPr>
                <w:rFonts w:ascii="宋体" w:hAnsi="宋体" w:hint="eastAsia"/>
              </w:rPr>
              <w:t>明文</w:t>
            </w:r>
            <w:r>
              <w:rPr>
                <w:rFonts w:ascii="宋体" w:hAnsi="宋体"/>
              </w:rPr>
              <w:t>件粘贴处</w:t>
            </w:r>
          </w:p>
          <w:p w:rsidR="00A36547" w:rsidRDefault="002F3F06">
            <w:pPr>
              <w:spacing w:line="360" w:lineRule="auto"/>
              <w:jc w:val="center"/>
              <w:rPr>
                <w:rFonts w:ascii="宋体" w:hAnsi="宋体"/>
              </w:rPr>
            </w:pPr>
            <w:r>
              <w:rPr>
                <w:rFonts w:ascii="宋体" w:hAnsi="宋体" w:hint="eastAsia"/>
              </w:rPr>
              <w:t>（电子版</w:t>
            </w:r>
            <w:r>
              <w:rPr>
                <w:rFonts w:ascii="宋体" w:hAnsi="宋体"/>
              </w:rPr>
              <w:t>）</w:t>
            </w:r>
          </w:p>
        </w:tc>
      </w:tr>
    </w:tbl>
    <w:p w:rsidR="00A36547" w:rsidRDefault="00A36547">
      <w:pPr>
        <w:spacing w:line="360" w:lineRule="auto"/>
        <w:rPr>
          <w:rFonts w:ascii="宋体" w:hAnsi="宋体"/>
        </w:rPr>
      </w:pPr>
    </w:p>
    <w:p w:rsidR="00A36547" w:rsidRDefault="002F3F06">
      <w:pPr>
        <w:spacing w:line="360" w:lineRule="auto"/>
        <w:rPr>
          <w:rFonts w:ascii="宋体" w:hAnsi="宋体"/>
        </w:rPr>
      </w:pPr>
      <w:r>
        <w:rPr>
          <w:rFonts w:ascii="宋体" w:hAnsi="宋体"/>
        </w:rPr>
        <w:t>供应商（全称并加盖公章）：</w:t>
      </w:r>
      <w:r>
        <w:rPr>
          <w:rFonts w:ascii="宋体" w:hAnsi="宋体"/>
          <w:u w:val="single"/>
        </w:rPr>
        <w:t xml:space="preserve">            </w:t>
      </w:r>
    </w:p>
    <w:p w:rsidR="00A36547" w:rsidRDefault="002F3F06">
      <w:pPr>
        <w:spacing w:line="400" w:lineRule="exact"/>
        <w:rPr>
          <w:rFonts w:ascii="宋体" w:hAnsi="宋体"/>
        </w:rPr>
      </w:pPr>
      <w:r>
        <w:rPr>
          <w:rFonts w:ascii="宋体" w:hAnsi="宋体" w:hint="eastAsia"/>
        </w:rPr>
        <w:t>法定代表人</w:t>
      </w:r>
      <w:r>
        <w:rPr>
          <w:rFonts w:ascii="宋体" w:hAnsi="宋体"/>
        </w:rPr>
        <w:t>（签字）</w:t>
      </w:r>
      <w:r>
        <w:rPr>
          <w:rFonts w:ascii="宋体" w:hAnsi="宋体"/>
          <w:bCs/>
        </w:rPr>
        <w:t>：</w:t>
      </w:r>
      <w:r>
        <w:rPr>
          <w:rFonts w:ascii="宋体" w:hAnsi="宋体"/>
          <w:u w:val="single"/>
        </w:rPr>
        <w:t xml:space="preserve">                     </w:t>
      </w:r>
    </w:p>
    <w:p w:rsidR="00A36547" w:rsidRDefault="002F3F06">
      <w:pPr>
        <w:spacing w:line="360" w:lineRule="auto"/>
        <w:rPr>
          <w:rFonts w:ascii="宋体" w:hAnsi="宋体"/>
          <w:u w:val="single"/>
        </w:rPr>
      </w:pPr>
      <w:r>
        <w:rPr>
          <w:rFonts w:ascii="宋体" w:hAnsi="宋体"/>
        </w:rPr>
        <w:t>日     期：</w:t>
      </w:r>
      <w:r>
        <w:rPr>
          <w:rFonts w:ascii="宋体" w:hAnsi="宋体"/>
          <w:u w:val="single"/>
        </w:rPr>
        <w:t xml:space="preserve">                   </w:t>
      </w:r>
    </w:p>
    <w:p w:rsidR="00A36547" w:rsidRDefault="002F3F06">
      <w:pPr>
        <w:spacing w:line="360" w:lineRule="auto"/>
        <w:ind w:right="480"/>
        <w:rPr>
          <w:rFonts w:ascii="宋体" w:hAnsi="宋体"/>
          <w:b/>
        </w:rPr>
      </w:pPr>
      <w:r>
        <w:rPr>
          <w:rFonts w:ascii="宋体" w:hAnsi="宋体"/>
        </w:rPr>
        <w:br w:type="page"/>
      </w:r>
      <w:r>
        <w:rPr>
          <w:rFonts w:ascii="宋体" w:hAnsi="宋体"/>
          <w:b/>
        </w:rPr>
        <w:lastRenderedPageBreak/>
        <w:t>附件1－</w:t>
      </w:r>
      <w:r>
        <w:rPr>
          <w:rFonts w:ascii="宋体" w:hAnsi="宋体" w:hint="eastAsia"/>
          <w:b/>
        </w:rPr>
        <w:t>3</w:t>
      </w:r>
    </w:p>
    <w:p w:rsidR="00A36547" w:rsidRDefault="002F3F06">
      <w:pPr>
        <w:spacing w:line="360" w:lineRule="auto"/>
        <w:ind w:right="480"/>
        <w:jc w:val="center"/>
        <w:rPr>
          <w:rFonts w:ascii="宋体" w:hAnsi="宋体"/>
          <w:b/>
        </w:rPr>
      </w:pPr>
      <w:r>
        <w:rPr>
          <w:rFonts w:ascii="宋体" w:hAnsi="宋体"/>
          <w:b/>
        </w:rPr>
        <w:t>法人营业执照、税务登记证</w:t>
      </w:r>
      <w:r>
        <w:rPr>
          <w:rFonts w:ascii="宋体" w:hAnsi="宋体" w:hint="eastAsia"/>
          <w:b/>
        </w:rPr>
        <w:t>、组织机构代码证</w:t>
      </w:r>
    </w:p>
    <w:p w:rsidR="00A36547" w:rsidRDefault="00A36547">
      <w:pPr>
        <w:spacing w:line="360" w:lineRule="auto"/>
        <w:rPr>
          <w:rFonts w:ascii="宋体" w:hAnsi="宋体"/>
        </w:rPr>
      </w:pPr>
    </w:p>
    <w:p w:rsidR="00A36547" w:rsidRDefault="002F3F06">
      <w:pPr>
        <w:spacing w:line="360" w:lineRule="auto"/>
        <w:rPr>
          <w:rFonts w:ascii="宋体" w:hAnsi="宋体"/>
        </w:rPr>
      </w:pPr>
      <w:r>
        <w:rPr>
          <w:rFonts w:ascii="宋体" w:hAnsi="宋体"/>
        </w:rPr>
        <w:t>致：</w:t>
      </w:r>
      <w:r>
        <w:rPr>
          <w:rFonts w:ascii="宋体" w:hAnsi="宋体" w:hint="eastAsia"/>
          <w:u w:val="single"/>
        </w:rPr>
        <w:t xml:space="preserve">                </w:t>
      </w:r>
      <w:r>
        <w:rPr>
          <w:rFonts w:ascii="宋体" w:hAnsi="宋体"/>
          <w:u w:val="single"/>
        </w:rPr>
        <w:t xml:space="preserve"> </w:t>
      </w:r>
    </w:p>
    <w:p w:rsidR="00A36547" w:rsidRDefault="002F3F06">
      <w:pPr>
        <w:spacing w:line="360" w:lineRule="auto"/>
        <w:ind w:firstLineChars="200" w:firstLine="480"/>
        <w:rPr>
          <w:rFonts w:ascii="宋体" w:hAnsi="宋体"/>
        </w:rPr>
      </w:pPr>
      <w:r>
        <w:rPr>
          <w:rFonts w:ascii="宋体" w:hAnsi="宋体"/>
        </w:rPr>
        <w:t>现附上由</w:t>
      </w:r>
      <w:r>
        <w:rPr>
          <w:rFonts w:ascii="宋体" w:hAnsi="宋体"/>
          <w:u w:val="single"/>
        </w:rPr>
        <w:t xml:space="preserve">                         </w:t>
      </w:r>
      <w:r>
        <w:rPr>
          <w:rFonts w:ascii="宋体" w:hAnsi="宋体"/>
        </w:rPr>
        <w:t>（签发机关名称）签发的我方法人营业执照副本复印件，该执照真实有效。</w:t>
      </w:r>
    </w:p>
    <w:p w:rsidR="00A36547" w:rsidRDefault="002F3F06">
      <w:pPr>
        <w:spacing w:line="360" w:lineRule="auto"/>
        <w:ind w:firstLineChars="200" w:firstLine="480"/>
        <w:rPr>
          <w:rFonts w:ascii="宋体" w:hAnsi="宋体"/>
        </w:rPr>
      </w:pPr>
      <w:r>
        <w:rPr>
          <w:rFonts w:ascii="宋体" w:hAnsi="宋体"/>
        </w:rPr>
        <w:t>现附上由</w:t>
      </w:r>
      <w:r>
        <w:rPr>
          <w:rFonts w:ascii="宋体" w:hAnsi="宋体"/>
          <w:u w:val="single"/>
        </w:rPr>
        <w:t xml:space="preserve">                         </w:t>
      </w:r>
      <w:r>
        <w:rPr>
          <w:rFonts w:ascii="宋体" w:hAnsi="宋体"/>
        </w:rPr>
        <w:t>（签发机关名称）签发的我方税务登记证副本复印件，该证件真实有效。</w:t>
      </w:r>
    </w:p>
    <w:p w:rsidR="00A36547" w:rsidRDefault="002F3F06">
      <w:pPr>
        <w:spacing w:line="360" w:lineRule="auto"/>
        <w:ind w:firstLineChars="200" w:firstLine="480"/>
        <w:rPr>
          <w:rFonts w:ascii="宋体" w:hAnsi="宋体"/>
        </w:rPr>
      </w:pPr>
      <w:r>
        <w:rPr>
          <w:rFonts w:ascii="宋体" w:hAnsi="宋体"/>
        </w:rPr>
        <w:t>现附上由</w:t>
      </w:r>
      <w:r>
        <w:rPr>
          <w:rFonts w:ascii="宋体" w:hAnsi="宋体"/>
          <w:u w:val="single"/>
        </w:rPr>
        <w:t xml:space="preserve">                         </w:t>
      </w:r>
      <w:r>
        <w:rPr>
          <w:rFonts w:ascii="宋体" w:hAnsi="宋体"/>
        </w:rPr>
        <w:t>（签发机关名称）签发的我方组织代码证复印件，该证件真实有效。</w:t>
      </w:r>
    </w:p>
    <w:p w:rsidR="00A36547" w:rsidRDefault="00A36547">
      <w:pPr>
        <w:spacing w:line="360" w:lineRule="auto"/>
        <w:ind w:firstLineChars="200" w:firstLine="480"/>
        <w:rPr>
          <w:rFonts w:ascii="宋体" w:hAnsi="宋体"/>
        </w:rPr>
      </w:pPr>
    </w:p>
    <w:p w:rsidR="00A36547" w:rsidRDefault="00A36547">
      <w:pPr>
        <w:spacing w:line="360" w:lineRule="auto"/>
        <w:jc w:val="center"/>
        <w:rPr>
          <w:rFonts w:ascii="宋体" w:hAnsi="宋体"/>
        </w:rPr>
      </w:pPr>
    </w:p>
    <w:p w:rsidR="00A36547" w:rsidRDefault="002F3F06">
      <w:pPr>
        <w:pStyle w:val="ae"/>
        <w:spacing w:line="360" w:lineRule="auto"/>
        <w:ind w:firstLineChars="200" w:firstLine="480"/>
        <w:rPr>
          <w:rFonts w:ascii="宋体" w:hAnsi="宋体"/>
        </w:rPr>
      </w:pPr>
      <w:r>
        <w:rPr>
          <w:rFonts w:ascii="宋体" w:hAnsi="宋体"/>
        </w:rPr>
        <w:t>（注：法人营业执照、税务登记证、组织代码证等相关证明文件提供复印件，由企业加盖公章并注明复印件与原件一致。）</w:t>
      </w:r>
    </w:p>
    <w:p w:rsidR="00A36547" w:rsidRDefault="00A36547">
      <w:pPr>
        <w:spacing w:line="360" w:lineRule="auto"/>
        <w:rPr>
          <w:rFonts w:ascii="宋体" w:hAnsi="宋体"/>
        </w:rPr>
      </w:pPr>
    </w:p>
    <w:p w:rsidR="00A36547" w:rsidRDefault="002F3F06">
      <w:pPr>
        <w:spacing w:line="360" w:lineRule="auto"/>
        <w:rPr>
          <w:rFonts w:ascii="宋体" w:hAnsi="宋体"/>
        </w:rPr>
      </w:pPr>
      <w:r>
        <w:rPr>
          <w:rFonts w:ascii="宋体" w:hAnsi="宋体" w:hint="eastAsia"/>
        </w:rPr>
        <w:t>供应商</w:t>
      </w:r>
      <w:r>
        <w:rPr>
          <w:rFonts w:ascii="宋体" w:hAnsi="宋体"/>
        </w:rPr>
        <w:t>（全称并加盖公章）：</w:t>
      </w:r>
      <w:r>
        <w:rPr>
          <w:rFonts w:ascii="宋体" w:hAnsi="宋体"/>
          <w:u w:val="single"/>
        </w:rPr>
        <w:t xml:space="preserve">                 </w:t>
      </w:r>
    </w:p>
    <w:p w:rsidR="00A36547" w:rsidRDefault="002F3F06">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A36547" w:rsidRDefault="002F3F06">
      <w:pPr>
        <w:spacing w:line="360" w:lineRule="auto"/>
        <w:rPr>
          <w:rFonts w:ascii="宋体" w:hAnsi="宋体"/>
          <w:u w:val="single"/>
        </w:rPr>
      </w:pPr>
      <w:r>
        <w:rPr>
          <w:rFonts w:ascii="宋体" w:hAnsi="宋体"/>
        </w:rPr>
        <w:t>日      期：</w:t>
      </w:r>
      <w:r>
        <w:rPr>
          <w:rFonts w:ascii="宋体" w:hAnsi="宋体"/>
          <w:u w:val="single"/>
        </w:rPr>
        <w:t xml:space="preserve">                                </w:t>
      </w:r>
    </w:p>
    <w:p w:rsidR="00A36547" w:rsidRDefault="00A36547">
      <w:pPr>
        <w:spacing w:line="360" w:lineRule="auto"/>
        <w:rPr>
          <w:rFonts w:ascii="宋体" w:hAnsi="宋体"/>
          <w:u w:val="single"/>
        </w:rPr>
      </w:pPr>
    </w:p>
    <w:p w:rsidR="00A36547" w:rsidRDefault="00A36547">
      <w:pPr>
        <w:spacing w:line="360" w:lineRule="auto"/>
        <w:rPr>
          <w:rFonts w:ascii="宋体" w:hAnsi="宋体"/>
          <w:u w:val="single"/>
        </w:rPr>
      </w:pPr>
    </w:p>
    <w:p w:rsidR="00A36547" w:rsidRDefault="00A36547">
      <w:pPr>
        <w:spacing w:line="360" w:lineRule="auto"/>
        <w:rPr>
          <w:rFonts w:ascii="宋体" w:hAnsi="宋体"/>
          <w:u w:val="single"/>
        </w:rPr>
      </w:pPr>
    </w:p>
    <w:p w:rsidR="00A36547" w:rsidRDefault="00A36547">
      <w:pPr>
        <w:spacing w:line="360" w:lineRule="auto"/>
        <w:rPr>
          <w:rFonts w:ascii="宋体" w:hAnsi="宋体"/>
          <w:u w:val="single"/>
        </w:rPr>
      </w:pPr>
    </w:p>
    <w:p w:rsidR="00A36547" w:rsidRDefault="00A36547">
      <w:pPr>
        <w:spacing w:line="360" w:lineRule="auto"/>
        <w:rPr>
          <w:rFonts w:ascii="宋体" w:hAnsi="宋体"/>
          <w:u w:val="single"/>
        </w:rPr>
      </w:pPr>
    </w:p>
    <w:p w:rsidR="00A36547" w:rsidRDefault="002F3F06">
      <w:pPr>
        <w:spacing w:line="360" w:lineRule="auto"/>
        <w:ind w:right="480"/>
        <w:rPr>
          <w:rFonts w:ascii="宋体" w:hAnsi="宋体"/>
        </w:rPr>
      </w:pPr>
      <w:r>
        <w:rPr>
          <w:rFonts w:ascii="宋体" w:hAnsi="宋体"/>
          <w:b/>
        </w:rPr>
        <w:br w:type="page"/>
      </w:r>
      <w:r>
        <w:rPr>
          <w:rFonts w:ascii="宋体" w:hAnsi="宋体" w:hint="eastAsia"/>
          <w:b/>
        </w:rPr>
        <w:lastRenderedPageBreak/>
        <w:t>附件1-4</w:t>
      </w:r>
    </w:p>
    <w:p w:rsidR="00A36547" w:rsidRDefault="002F3F06">
      <w:pPr>
        <w:spacing w:line="360" w:lineRule="auto"/>
        <w:ind w:right="480"/>
        <w:jc w:val="center"/>
        <w:rPr>
          <w:rFonts w:ascii="宋体" w:hAnsi="宋体"/>
          <w:b/>
        </w:rPr>
      </w:pPr>
      <w:r>
        <w:rPr>
          <w:rFonts w:ascii="宋体" w:hAnsi="宋体" w:hint="eastAsia"/>
          <w:b/>
        </w:rPr>
        <w:t>供应商符合《政府采购法》第二十二条规定条件的</w:t>
      </w:r>
    </w:p>
    <w:p w:rsidR="00A36547" w:rsidRDefault="002F3F06">
      <w:pPr>
        <w:spacing w:line="360" w:lineRule="auto"/>
        <w:ind w:right="480"/>
        <w:jc w:val="center"/>
        <w:rPr>
          <w:rFonts w:ascii="宋体" w:hAnsi="宋体"/>
          <w:bCs/>
          <w:szCs w:val="28"/>
        </w:rPr>
      </w:pPr>
      <w:r>
        <w:rPr>
          <w:rFonts w:ascii="宋体" w:hAnsi="宋体" w:hint="eastAsia"/>
          <w:b/>
        </w:rPr>
        <w:t>承诺函</w:t>
      </w:r>
    </w:p>
    <w:p w:rsidR="00A36547" w:rsidRDefault="00A36547">
      <w:pPr>
        <w:rPr>
          <w:rFonts w:ascii="宋体" w:hAnsi="宋体"/>
        </w:rPr>
      </w:pPr>
    </w:p>
    <w:p w:rsidR="00A36547" w:rsidRDefault="00A36547">
      <w:pPr>
        <w:rPr>
          <w:rFonts w:ascii="宋体" w:hAnsi="宋体"/>
        </w:rPr>
      </w:pPr>
    </w:p>
    <w:p w:rsidR="00A36547" w:rsidRDefault="002F3F06">
      <w:pPr>
        <w:pStyle w:val="af0"/>
        <w:spacing w:line="400" w:lineRule="exact"/>
        <w:ind w:firstLine="432"/>
        <w:rPr>
          <w:rFonts w:hAnsi="宋体"/>
          <w:sz w:val="24"/>
        </w:rPr>
      </w:pPr>
      <w:r>
        <w:rPr>
          <w:rFonts w:hAnsi="宋体" w:hint="eastAsia"/>
          <w:sz w:val="24"/>
        </w:rPr>
        <w:t>致</w:t>
      </w:r>
      <w:r>
        <w:rPr>
          <w:rFonts w:hAnsi="宋体" w:hint="eastAsia"/>
          <w:u w:val="single"/>
        </w:rPr>
        <w:t xml:space="preserve">                </w:t>
      </w:r>
      <w:r>
        <w:rPr>
          <w:rFonts w:hAnsi="宋体"/>
          <w:u w:val="single"/>
        </w:rPr>
        <w:t xml:space="preserve"> </w:t>
      </w:r>
      <w:r>
        <w:rPr>
          <w:rFonts w:hAnsi="宋体" w:hint="eastAsia"/>
          <w:sz w:val="24"/>
        </w:rPr>
        <w:t xml:space="preserve">： </w:t>
      </w:r>
    </w:p>
    <w:p w:rsidR="00A36547" w:rsidRDefault="002F3F06">
      <w:pPr>
        <w:pStyle w:val="af0"/>
        <w:spacing w:line="400" w:lineRule="exact"/>
        <w:ind w:firstLineChars="225"/>
        <w:rPr>
          <w:rFonts w:hAnsi="宋体"/>
          <w:sz w:val="24"/>
        </w:rPr>
      </w:pPr>
      <w:r>
        <w:rPr>
          <w:rFonts w:hAnsi="宋体" w:hint="eastAsia"/>
          <w:sz w:val="24"/>
        </w:rPr>
        <w:t>本公司</w:t>
      </w:r>
      <w:r>
        <w:rPr>
          <w:rFonts w:hAnsi="宋体" w:hint="eastAsia"/>
          <w:sz w:val="24"/>
          <w:u w:val="single"/>
        </w:rPr>
        <w:t xml:space="preserve">                   （公司名称）</w:t>
      </w:r>
      <w:r>
        <w:rPr>
          <w:rFonts w:hAnsi="宋体" w:hint="eastAsia"/>
          <w:sz w:val="24"/>
        </w:rPr>
        <w:t>参加</w:t>
      </w:r>
      <w:r>
        <w:rPr>
          <w:rFonts w:hAnsi="宋体" w:hint="eastAsia"/>
          <w:sz w:val="24"/>
          <w:u w:val="single"/>
        </w:rPr>
        <w:t xml:space="preserve">                 （项目名称）</w:t>
      </w:r>
      <w:r>
        <w:rPr>
          <w:rFonts w:hAnsi="宋体" w:hint="eastAsia"/>
          <w:sz w:val="24"/>
        </w:rPr>
        <w:t>的磋商活动，现承诺：</w:t>
      </w:r>
    </w:p>
    <w:p w:rsidR="00A36547" w:rsidRDefault="002F3F06">
      <w:pPr>
        <w:pStyle w:val="af0"/>
        <w:spacing w:line="400" w:lineRule="exact"/>
        <w:ind w:firstLineChars="225"/>
        <w:rPr>
          <w:rFonts w:hAnsi="宋体"/>
          <w:sz w:val="24"/>
        </w:rPr>
      </w:pPr>
      <w:r>
        <w:rPr>
          <w:rFonts w:hAnsi="宋体" w:hint="eastAsia"/>
          <w:sz w:val="24"/>
        </w:rPr>
        <w:t>我公司满足政府采购法第二十二条关于供应商的资格要求：</w:t>
      </w:r>
    </w:p>
    <w:p w:rsidR="00A36547" w:rsidRDefault="002F3F06">
      <w:pPr>
        <w:pStyle w:val="af0"/>
        <w:spacing w:line="400" w:lineRule="exact"/>
        <w:ind w:firstLine="432"/>
        <w:rPr>
          <w:rFonts w:hAnsi="宋体"/>
          <w:sz w:val="24"/>
        </w:rPr>
      </w:pPr>
      <w:r>
        <w:rPr>
          <w:rFonts w:hAnsi="宋体" w:hint="eastAsia"/>
          <w:sz w:val="24"/>
        </w:rPr>
        <w:t xml:space="preserve">（一）具有独立承担民事责任的能力； </w:t>
      </w:r>
    </w:p>
    <w:p w:rsidR="00A36547" w:rsidRDefault="002F3F06">
      <w:pPr>
        <w:pStyle w:val="af0"/>
        <w:spacing w:line="400" w:lineRule="exact"/>
        <w:ind w:firstLine="432"/>
        <w:rPr>
          <w:rFonts w:hAnsi="宋体"/>
          <w:sz w:val="24"/>
        </w:rPr>
      </w:pPr>
      <w:r>
        <w:rPr>
          <w:rFonts w:hAnsi="宋体" w:hint="eastAsia"/>
          <w:sz w:val="24"/>
        </w:rPr>
        <w:t xml:space="preserve">（二）具有良好的商业信誉和健全的财务会计制度； </w:t>
      </w:r>
    </w:p>
    <w:p w:rsidR="00A36547" w:rsidRDefault="002F3F06">
      <w:pPr>
        <w:pStyle w:val="af0"/>
        <w:spacing w:line="400" w:lineRule="exact"/>
        <w:ind w:firstLine="432"/>
        <w:rPr>
          <w:rFonts w:hAnsi="宋体"/>
          <w:sz w:val="24"/>
        </w:rPr>
      </w:pPr>
      <w:r>
        <w:rPr>
          <w:rFonts w:hAnsi="宋体" w:hint="eastAsia"/>
          <w:sz w:val="24"/>
        </w:rPr>
        <w:t xml:space="preserve">（三）具有履行合同所必需的设备和专业技术能力； </w:t>
      </w:r>
    </w:p>
    <w:p w:rsidR="00A36547" w:rsidRDefault="002F3F06">
      <w:pPr>
        <w:pStyle w:val="af0"/>
        <w:spacing w:line="400" w:lineRule="exact"/>
        <w:ind w:firstLine="432"/>
        <w:rPr>
          <w:rFonts w:hAnsi="宋体"/>
          <w:sz w:val="24"/>
        </w:rPr>
      </w:pPr>
      <w:r>
        <w:rPr>
          <w:rFonts w:hAnsi="宋体" w:hint="eastAsia"/>
          <w:sz w:val="24"/>
        </w:rPr>
        <w:t xml:space="preserve">（四）有依法缴纳税收和社会保障资金的良好记录； </w:t>
      </w:r>
    </w:p>
    <w:p w:rsidR="00A36547" w:rsidRDefault="002F3F06">
      <w:pPr>
        <w:pStyle w:val="af0"/>
        <w:spacing w:line="400" w:lineRule="exact"/>
        <w:ind w:firstLine="432"/>
        <w:rPr>
          <w:rFonts w:hAnsi="宋体"/>
          <w:sz w:val="24"/>
        </w:rPr>
      </w:pPr>
      <w:r>
        <w:rPr>
          <w:rFonts w:hAnsi="宋体" w:hint="eastAsia"/>
          <w:sz w:val="24"/>
        </w:rPr>
        <w:t>（五）参加政府采购活动前三年内，在经营活动中没有重大违法记录；</w:t>
      </w:r>
    </w:p>
    <w:p w:rsidR="00A36547" w:rsidRDefault="002F3F06">
      <w:pPr>
        <w:pStyle w:val="af0"/>
        <w:spacing w:line="400" w:lineRule="exact"/>
        <w:ind w:firstLine="432"/>
        <w:rPr>
          <w:rFonts w:hAnsi="宋体"/>
          <w:sz w:val="24"/>
        </w:rPr>
      </w:pPr>
      <w:r>
        <w:rPr>
          <w:rFonts w:hAnsi="宋体" w:hint="eastAsia"/>
          <w:sz w:val="24"/>
        </w:rPr>
        <w:t>（六）法律、行政法规规定的其他条件。</w:t>
      </w:r>
    </w:p>
    <w:p w:rsidR="00A36547" w:rsidRDefault="002F3F06">
      <w:pPr>
        <w:pStyle w:val="af0"/>
        <w:spacing w:line="400" w:lineRule="exact"/>
        <w:ind w:firstLineChars="225"/>
        <w:rPr>
          <w:rFonts w:hAnsi="宋体"/>
          <w:sz w:val="24"/>
        </w:rPr>
      </w:pPr>
      <w:r>
        <w:rPr>
          <w:rFonts w:hAnsi="宋体" w:hint="eastAsia"/>
          <w:sz w:val="24"/>
        </w:rPr>
        <w:t>同时也满足本项目法律法规规章规定关于供应商的其他资格性条件，未参与本采购项目前期咨询论证，不属于禁止参加磋商的供应商。</w:t>
      </w:r>
    </w:p>
    <w:p w:rsidR="00A36547" w:rsidRDefault="002F3F06">
      <w:pPr>
        <w:pStyle w:val="af0"/>
        <w:spacing w:line="400" w:lineRule="exact"/>
        <w:ind w:firstLineChars="225"/>
        <w:rPr>
          <w:rFonts w:hAnsi="宋体"/>
          <w:sz w:val="24"/>
        </w:rPr>
      </w:pPr>
      <w:r>
        <w:rPr>
          <w:rFonts w:hAnsi="宋体" w:hint="eastAsia"/>
          <w:sz w:val="24"/>
        </w:rPr>
        <w:t>如违反以上承诺，本公司愿承担一切法律责任。</w:t>
      </w:r>
    </w:p>
    <w:p w:rsidR="00A36547" w:rsidRDefault="00A36547">
      <w:pPr>
        <w:pStyle w:val="af0"/>
        <w:spacing w:line="400" w:lineRule="exact"/>
        <w:ind w:firstLine="432"/>
        <w:rPr>
          <w:rFonts w:hAnsi="宋体"/>
          <w:sz w:val="24"/>
        </w:rPr>
      </w:pPr>
    </w:p>
    <w:p w:rsidR="00A36547" w:rsidRDefault="00A36547">
      <w:pPr>
        <w:pStyle w:val="af0"/>
        <w:spacing w:line="400" w:lineRule="exact"/>
        <w:ind w:firstLine="432"/>
        <w:rPr>
          <w:rFonts w:hAnsi="宋体"/>
          <w:sz w:val="24"/>
        </w:rPr>
      </w:pPr>
    </w:p>
    <w:p w:rsidR="00A36547" w:rsidRDefault="002F3F06">
      <w:pPr>
        <w:spacing w:line="360" w:lineRule="auto"/>
        <w:rPr>
          <w:rFonts w:ascii="宋体" w:hAnsi="宋体"/>
        </w:rPr>
      </w:pPr>
      <w:r>
        <w:rPr>
          <w:rFonts w:ascii="宋体" w:hAnsi="宋体" w:hint="eastAsia"/>
        </w:rPr>
        <w:t>供应商</w:t>
      </w:r>
      <w:r>
        <w:rPr>
          <w:rFonts w:ascii="宋体" w:hAnsi="宋体"/>
        </w:rPr>
        <w:t>（全称并加盖公章）：</w:t>
      </w:r>
      <w:r>
        <w:rPr>
          <w:rFonts w:ascii="宋体" w:hAnsi="宋体"/>
          <w:u w:val="single"/>
        </w:rPr>
        <w:t xml:space="preserve">                 </w:t>
      </w:r>
    </w:p>
    <w:p w:rsidR="00A36547" w:rsidRDefault="002F3F06">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A36547" w:rsidRDefault="002F3F06">
      <w:pPr>
        <w:spacing w:line="360" w:lineRule="auto"/>
        <w:rPr>
          <w:rFonts w:ascii="宋体" w:hAnsi="宋体"/>
          <w:u w:val="single"/>
        </w:rPr>
      </w:pPr>
      <w:r>
        <w:rPr>
          <w:rFonts w:ascii="宋体" w:hAnsi="宋体"/>
        </w:rPr>
        <w:t>日      期：</w:t>
      </w:r>
      <w:r>
        <w:rPr>
          <w:rFonts w:ascii="宋体" w:hAnsi="宋体"/>
          <w:u w:val="single"/>
        </w:rPr>
        <w:t xml:space="preserve">                                </w:t>
      </w:r>
    </w:p>
    <w:p w:rsidR="00A36547" w:rsidRDefault="00A36547">
      <w:pPr>
        <w:rPr>
          <w:rFonts w:ascii="宋体" w:hAnsi="宋体"/>
        </w:rPr>
      </w:pPr>
    </w:p>
    <w:p w:rsidR="00A36547" w:rsidRDefault="00A36547">
      <w:pPr>
        <w:rPr>
          <w:rFonts w:ascii="宋体" w:hAnsi="宋体"/>
        </w:rPr>
      </w:pPr>
    </w:p>
    <w:p w:rsidR="00A36547" w:rsidRDefault="002F3F06">
      <w:pPr>
        <w:rPr>
          <w:rFonts w:ascii="宋体" w:hAnsi="宋体"/>
        </w:rPr>
      </w:pPr>
      <w:r>
        <w:rPr>
          <w:rFonts w:ascii="宋体" w:hAnsi="宋体" w:hint="eastAsia"/>
          <w:bCs/>
        </w:rPr>
        <w:t>注：本承诺函可自行提供具有有效签字或盖章的格式。</w:t>
      </w:r>
    </w:p>
    <w:p w:rsidR="00A36547" w:rsidRDefault="00A36547">
      <w:pPr>
        <w:spacing w:line="360" w:lineRule="auto"/>
        <w:ind w:right="480"/>
        <w:rPr>
          <w:rFonts w:ascii="宋体" w:hAnsi="宋体"/>
        </w:rPr>
        <w:sectPr w:rsidR="00A36547">
          <w:pgSz w:w="11906" w:h="16838"/>
          <w:pgMar w:top="1440" w:right="1800" w:bottom="1440" w:left="1800" w:header="851" w:footer="992" w:gutter="0"/>
          <w:cols w:space="720"/>
          <w:docGrid w:type="lines" w:linePitch="326"/>
        </w:sectPr>
      </w:pPr>
    </w:p>
    <w:p w:rsidR="00A36547" w:rsidRDefault="002F3F06">
      <w:pPr>
        <w:spacing w:line="360" w:lineRule="auto"/>
        <w:rPr>
          <w:rFonts w:ascii="宋体" w:hAnsi="宋体"/>
          <w:b/>
        </w:rPr>
      </w:pPr>
      <w:r>
        <w:rPr>
          <w:rFonts w:ascii="宋体" w:hAnsi="宋体"/>
          <w:b/>
        </w:rPr>
        <w:lastRenderedPageBreak/>
        <w:t>附件1－</w:t>
      </w:r>
      <w:r>
        <w:rPr>
          <w:rFonts w:ascii="宋体" w:hAnsi="宋体" w:hint="eastAsia"/>
          <w:b/>
        </w:rPr>
        <w:t>5</w:t>
      </w:r>
    </w:p>
    <w:p w:rsidR="00A36547" w:rsidRDefault="00A36547">
      <w:pPr>
        <w:spacing w:line="360" w:lineRule="auto"/>
        <w:rPr>
          <w:rFonts w:ascii="宋体" w:hAnsi="宋体"/>
          <w:b/>
        </w:rPr>
      </w:pPr>
    </w:p>
    <w:p w:rsidR="00A36547" w:rsidRDefault="002F3F06">
      <w:pPr>
        <w:spacing w:line="360" w:lineRule="auto"/>
        <w:jc w:val="center"/>
        <w:rPr>
          <w:rFonts w:ascii="宋体" w:hAnsi="宋体"/>
        </w:rPr>
      </w:pPr>
      <w:r>
        <w:rPr>
          <w:rFonts w:ascii="宋体" w:hAnsi="宋体"/>
        </w:rPr>
        <w:t>磋商文件要求提供的其他证明文件。</w:t>
      </w:r>
    </w:p>
    <w:p w:rsidR="00A36547" w:rsidRDefault="002F3F06">
      <w:pPr>
        <w:jc w:val="center"/>
        <w:rPr>
          <w:rFonts w:ascii="宋体" w:hAnsi="宋体"/>
        </w:rPr>
      </w:pPr>
      <w:r>
        <w:rPr>
          <w:rFonts w:ascii="宋体" w:hAnsi="宋体"/>
        </w:rPr>
        <w:br w:type="page"/>
      </w:r>
    </w:p>
    <w:p w:rsidR="00A36547" w:rsidRDefault="002F3F06">
      <w:pPr>
        <w:jc w:val="center"/>
        <w:rPr>
          <w:rFonts w:ascii="宋体" w:hAnsi="宋体"/>
          <w:sz w:val="36"/>
          <w:szCs w:val="36"/>
        </w:rPr>
      </w:pPr>
      <w:r>
        <w:rPr>
          <w:rFonts w:ascii="宋体" w:hAnsi="宋体"/>
          <w:sz w:val="36"/>
          <w:szCs w:val="36"/>
        </w:rPr>
        <w:t>技术性响应文件</w:t>
      </w:r>
    </w:p>
    <w:p w:rsidR="00A36547" w:rsidRDefault="00A36547">
      <w:pPr>
        <w:jc w:val="center"/>
        <w:rPr>
          <w:rFonts w:ascii="宋体" w:hAnsi="宋体"/>
        </w:rPr>
      </w:pPr>
    </w:p>
    <w:p w:rsidR="00A36547" w:rsidRDefault="002F3F06">
      <w:pPr>
        <w:jc w:val="center"/>
        <w:rPr>
          <w:rFonts w:ascii="宋体" w:hAnsi="宋体"/>
          <w:b/>
          <w:sz w:val="72"/>
        </w:rPr>
      </w:pPr>
      <w:r>
        <w:rPr>
          <w:rFonts w:ascii="宋体" w:hAnsi="宋体"/>
          <w:b/>
          <w:sz w:val="72"/>
        </w:rPr>
        <w:t>政府采购项目</w:t>
      </w:r>
    </w:p>
    <w:p w:rsidR="00A36547" w:rsidRDefault="002F3F06">
      <w:pPr>
        <w:jc w:val="center"/>
        <w:rPr>
          <w:rFonts w:ascii="宋体" w:hAnsi="宋体"/>
          <w:b/>
          <w:sz w:val="72"/>
        </w:rPr>
      </w:pPr>
      <w:r>
        <w:rPr>
          <w:rFonts w:ascii="宋体" w:hAnsi="宋体"/>
          <w:b/>
          <w:sz w:val="72"/>
        </w:rPr>
        <w:t>响 应 文 件</w:t>
      </w:r>
    </w:p>
    <w:p w:rsidR="00A36547" w:rsidRDefault="002F3F06">
      <w:pPr>
        <w:jc w:val="center"/>
        <w:rPr>
          <w:rFonts w:ascii="宋体" w:hAnsi="宋体"/>
          <w:b/>
          <w:sz w:val="44"/>
        </w:rPr>
      </w:pPr>
      <w:r>
        <w:rPr>
          <w:rFonts w:ascii="宋体" w:hAnsi="宋体"/>
          <w:b/>
          <w:sz w:val="44"/>
        </w:rPr>
        <w:t>（封面）</w:t>
      </w:r>
    </w:p>
    <w:p w:rsidR="00A36547" w:rsidRDefault="00A36547">
      <w:pPr>
        <w:jc w:val="center"/>
        <w:rPr>
          <w:rFonts w:ascii="宋体" w:hAnsi="宋体"/>
          <w:b/>
          <w:sz w:val="36"/>
        </w:rPr>
      </w:pPr>
    </w:p>
    <w:p w:rsidR="00A36547" w:rsidRDefault="00A36547">
      <w:pPr>
        <w:jc w:val="center"/>
        <w:rPr>
          <w:rFonts w:ascii="宋体" w:hAnsi="宋体"/>
          <w:b/>
          <w:sz w:val="36"/>
        </w:rPr>
      </w:pPr>
    </w:p>
    <w:p w:rsidR="00A36547" w:rsidRDefault="002F3F06">
      <w:pPr>
        <w:rPr>
          <w:rFonts w:ascii="宋体" w:hAnsi="宋体"/>
          <w:b/>
          <w:sz w:val="36"/>
          <w:u w:val="single"/>
        </w:rPr>
      </w:pPr>
      <w:r>
        <w:rPr>
          <w:rFonts w:ascii="宋体" w:hAnsi="宋体"/>
          <w:b/>
          <w:sz w:val="36"/>
        </w:rPr>
        <w:t>项目名称：</w:t>
      </w:r>
      <w:r>
        <w:rPr>
          <w:rFonts w:ascii="宋体" w:hAnsi="宋体"/>
          <w:b/>
          <w:sz w:val="36"/>
          <w:u w:val="single"/>
        </w:rPr>
        <w:t xml:space="preserve">                                </w:t>
      </w:r>
    </w:p>
    <w:p w:rsidR="00A36547" w:rsidRDefault="002F3F06">
      <w:pPr>
        <w:rPr>
          <w:rFonts w:ascii="宋体" w:hAnsi="宋体"/>
          <w:b/>
          <w:sz w:val="36"/>
          <w:u w:val="single"/>
        </w:rPr>
      </w:pPr>
      <w:r>
        <w:rPr>
          <w:rFonts w:ascii="宋体" w:hAnsi="宋体" w:hint="eastAsia"/>
          <w:b/>
          <w:sz w:val="36"/>
        </w:rPr>
        <w:t>项目</w:t>
      </w:r>
      <w:r>
        <w:rPr>
          <w:rFonts w:ascii="宋体" w:hAnsi="宋体"/>
          <w:b/>
          <w:sz w:val="36"/>
        </w:rPr>
        <w:t>编号：</w:t>
      </w:r>
      <w:r>
        <w:rPr>
          <w:rFonts w:ascii="宋体" w:hAnsi="宋体"/>
          <w:b/>
          <w:sz w:val="36"/>
          <w:u w:val="single"/>
        </w:rPr>
        <w:t xml:space="preserve">                                </w:t>
      </w:r>
    </w:p>
    <w:p w:rsidR="00A36547" w:rsidRDefault="002F3F06">
      <w:pPr>
        <w:rPr>
          <w:rFonts w:ascii="宋体" w:hAnsi="宋体"/>
          <w:b/>
          <w:sz w:val="36"/>
        </w:rPr>
      </w:pPr>
      <w:r>
        <w:rPr>
          <w:rFonts w:ascii="宋体" w:hAnsi="宋体" w:hint="eastAsia"/>
          <w:b/>
          <w:sz w:val="36"/>
        </w:rPr>
        <w:t>包号：</w:t>
      </w:r>
      <w:r>
        <w:rPr>
          <w:rFonts w:ascii="宋体" w:hAnsi="宋体" w:hint="eastAsia"/>
          <w:b/>
          <w:sz w:val="36"/>
          <w:u w:val="single"/>
        </w:rPr>
        <w:t xml:space="preserve">                   </w:t>
      </w:r>
    </w:p>
    <w:p w:rsidR="00A36547" w:rsidRDefault="00A36547">
      <w:pPr>
        <w:spacing w:line="360" w:lineRule="auto"/>
        <w:jc w:val="center"/>
        <w:rPr>
          <w:rFonts w:ascii="宋体" w:hAnsi="宋体"/>
          <w:b/>
          <w:sz w:val="36"/>
        </w:rPr>
      </w:pPr>
    </w:p>
    <w:p w:rsidR="00A36547" w:rsidRDefault="002F3F06">
      <w:pPr>
        <w:jc w:val="center"/>
        <w:rPr>
          <w:rFonts w:ascii="宋体" w:hAnsi="宋体"/>
          <w:b/>
          <w:sz w:val="36"/>
        </w:rPr>
      </w:pPr>
      <w:r>
        <w:rPr>
          <w:rFonts w:ascii="宋体" w:hAnsi="宋体"/>
          <w:b/>
          <w:sz w:val="36"/>
        </w:rPr>
        <w:t>（正本/副本）</w:t>
      </w: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A36547">
      <w:pPr>
        <w:rPr>
          <w:rFonts w:ascii="宋体" w:hAnsi="宋体"/>
          <w:b/>
          <w:sz w:val="36"/>
        </w:rPr>
      </w:pPr>
    </w:p>
    <w:p w:rsidR="00A36547" w:rsidRDefault="002F3F06">
      <w:pPr>
        <w:spacing w:line="500" w:lineRule="exact"/>
        <w:rPr>
          <w:rFonts w:ascii="宋体" w:hAnsi="宋体"/>
          <w:b/>
          <w:sz w:val="32"/>
          <w:u w:val="single"/>
        </w:rPr>
      </w:pPr>
      <w:r>
        <w:rPr>
          <w:rFonts w:ascii="宋体" w:hAnsi="宋体"/>
          <w:b/>
          <w:sz w:val="32"/>
        </w:rPr>
        <w:t xml:space="preserve">     供应商名称 ：</w:t>
      </w:r>
      <w:r>
        <w:rPr>
          <w:rFonts w:ascii="宋体" w:hAnsi="宋体"/>
          <w:b/>
          <w:sz w:val="32"/>
          <w:u w:val="single"/>
        </w:rPr>
        <w:t xml:space="preserve">                                </w:t>
      </w:r>
    </w:p>
    <w:p w:rsidR="00A36547" w:rsidRDefault="002F3F06">
      <w:pPr>
        <w:spacing w:line="500" w:lineRule="exact"/>
        <w:ind w:firstLineChars="49" w:firstLine="157"/>
        <w:rPr>
          <w:rFonts w:ascii="宋体" w:hAnsi="宋体"/>
          <w:b/>
          <w:sz w:val="32"/>
          <w:u w:val="single"/>
        </w:rPr>
      </w:pPr>
      <w:r>
        <w:rPr>
          <w:rFonts w:ascii="宋体" w:hAnsi="宋体"/>
          <w:b/>
          <w:sz w:val="32"/>
        </w:rPr>
        <w:t xml:space="preserve">    </w:t>
      </w:r>
      <w:r>
        <w:rPr>
          <w:rFonts w:ascii="宋体" w:hAnsi="宋体" w:hint="eastAsia"/>
          <w:b/>
          <w:sz w:val="32"/>
        </w:rPr>
        <w:t>法定代表人或授权代表（签字）</w:t>
      </w:r>
      <w:r>
        <w:rPr>
          <w:rFonts w:ascii="宋体" w:hAnsi="宋体"/>
          <w:b/>
          <w:sz w:val="32"/>
        </w:rPr>
        <w:t>：</w:t>
      </w:r>
      <w:r>
        <w:rPr>
          <w:rFonts w:ascii="宋体" w:hAnsi="宋体"/>
          <w:b/>
          <w:sz w:val="32"/>
          <w:u w:val="single"/>
        </w:rPr>
        <w:t xml:space="preserve">                </w:t>
      </w:r>
    </w:p>
    <w:p w:rsidR="00A36547" w:rsidRDefault="00A36547">
      <w:pPr>
        <w:spacing w:line="500" w:lineRule="exact"/>
        <w:ind w:firstLineChars="49" w:firstLine="157"/>
        <w:rPr>
          <w:rFonts w:ascii="宋体" w:hAnsi="宋体"/>
          <w:b/>
          <w:sz w:val="32"/>
          <w:u w:val="single"/>
        </w:rPr>
      </w:pPr>
    </w:p>
    <w:p w:rsidR="00A36547" w:rsidRDefault="00A36547">
      <w:pPr>
        <w:spacing w:line="500" w:lineRule="exact"/>
        <w:ind w:firstLineChars="49" w:firstLine="157"/>
        <w:rPr>
          <w:rFonts w:ascii="宋体" w:hAnsi="宋体"/>
          <w:b/>
          <w:sz w:val="32"/>
          <w:u w:val="single"/>
        </w:rPr>
      </w:pPr>
    </w:p>
    <w:p w:rsidR="00A36547" w:rsidRDefault="002F3F06">
      <w:pPr>
        <w:spacing w:line="500" w:lineRule="exact"/>
        <w:ind w:firstLineChars="246" w:firstLine="790"/>
        <w:rPr>
          <w:rFonts w:ascii="宋体" w:hAnsi="宋体"/>
          <w:b/>
          <w:sz w:val="32"/>
        </w:rPr>
        <w:sectPr w:rsidR="00A36547">
          <w:type w:val="continuous"/>
          <w:pgSz w:w="11907" w:h="16840"/>
          <w:pgMar w:top="1440" w:right="1800" w:bottom="1440" w:left="1800" w:header="851" w:footer="992" w:gutter="0"/>
          <w:cols w:space="720"/>
          <w:docGrid w:linePitch="326"/>
        </w:sectPr>
      </w:pPr>
      <w:r>
        <w:rPr>
          <w:rFonts w:ascii="宋体" w:hAnsi="宋体"/>
          <w:b/>
          <w:sz w:val="32"/>
        </w:rPr>
        <w:t>日期 ：</w:t>
      </w:r>
      <w:r>
        <w:rPr>
          <w:rFonts w:ascii="宋体" w:hAnsi="宋体"/>
          <w:b/>
          <w:sz w:val="32"/>
          <w:u w:val="single"/>
        </w:rPr>
        <w:t xml:space="preserve">    </w:t>
      </w:r>
      <w:r>
        <w:rPr>
          <w:rFonts w:ascii="宋体" w:hAnsi="宋体"/>
          <w:b/>
          <w:sz w:val="32"/>
        </w:rPr>
        <w:t>年</w:t>
      </w:r>
      <w:r>
        <w:rPr>
          <w:rFonts w:ascii="宋体" w:hAnsi="宋体"/>
          <w:b/>
          <w:sz w:val="32"/>
          <w:u w:val="single"/>
        </w:rPr>
        <w:t xml:space="preserve">   </w:t>
      </w:r>
      <w:r>
        <w:rPr>
          <w:rFonts w:ascii="宋体" w:hAnsi="宋体"/>
          <w:b/>
          <w:sz w:val="32"/>
        </w:rPr>
        <w:t>月</w:t>
      </w:r>
      <w:r>
        <w:rPr>
          <w:rFonts w:ascii="宋体" w:hAnsi="宋体"/>
          <w:b/>
          <w:sz w:val="32"/>
          <w:u w:val="single"/>
        </w:rPr>
        <w:t xml:space="preserve">   </w:t>
      </w:r>
      <w:r>
        <w:rPr>
          <w:rFonts w:ascii="宋体" w:hAnsi="宋体"/>
          <w:b/>
          <w:sz w:val="32"/>
        </w:rPr>
        <w:t>日</w:t>
      </w:r>
    </w:p>
    <w:p w:rsidR="00A36547" w:rsidRDefault="002F3F06">
      <w:pPr>
        <w:tabs>
          <w:tab w:val="left" w:pos="900"/>
        </w:tabs>
        <w:spacing w:line="360" w:lineRule="auto"/>
        <w:jc w:val="center"/>
        <w:rPr>
          <w:rFonts w:ascii="宋体" w:hAnsi="宋体"/>
          <w:b/>
          <w:sz w:val="32"/>
        </w:rPr>
      </w:pPr>
      <w:r>
        <w:rPr>
          <w:rFonts w:ascii="宋体" w:hAnsi="宋体"/>
          <w:b/>
          <w:sz w:val="32"/>
        </w:rPr>
        <w:lastRenderedPageBreak/>
        <w:t>第二部分     技术性响应文件（格式）</w:t>
      </w:r>
    </w:p>
    <w:p w:rsidR="00A36547" w:rsidRDefault="002F3F06">
      <w:pPr>
        <w:spacing w:line="420" w:lineRule="exact"/>
        <w:rPr>
          <w:rFonts w:ascii="宋体" w:hAnsi="宋体"/>
          <w:b/>
        </w:rPr>
      </w:pPr>
      <w:r>
        <w:rPr>
          <w:rFonts w:ascii="宋体" w:hAnsi="宋体"/>
          <w:b/>
        </w:rPr>
        <w:t xml:space="preserve">                            </w:t>
      </w:r>
    </w:p>
    <w:p w:rsidR="00A36547" w:rsidRDefault="002F3F06">
      <w:pPr>
        <w:spacing w:line="420" w:lineRule="exact"/>
        <w:jc w:val="center"/>
        <w:rPr>
          <w:rFonts w:ascii="宋体" w:hAnsi="宋体"/>
          <w:b/>
          <w:sz w:val="28"/>
        </w:rPr>
      </w:pPr>
      <w:r>
        <w:rPr>
          <w:rFonts w:ascii="宋体" w:hAnsi="宋体"/>
          <w:b/>
        </w:rPr>
        <w:t>一、</w:t>
      </w:r>
      <w:r>
        <w:rPr>
          <w:rFonts w:ascii="宋体" w:hAnsi="宋体"/>
          <w:b/>
          <w:sz w:val="28"/>
        </w:rPr>
        <w:t xml:space="preserve">响 应 </w:t>
      </w:r>
      <w:r>
        <w:rPr>
          <w:rFonts w:ascii="宋体" w:hAnsi="宋体" w:hint="eastAsia"/>
          <w:b/>
          <w:sz w:val="28"/>
        </w:rPr>
        <w:t>函</w:t>
      </w:r>
    </w:p>
    <w:p w:rsidR="00A36547" w:rsidRDefault="002F3F06">
      <w:pPr>
        <w:pStyle w:val="af3"/>
        <w:spacing w:line="360" w:lineRule="exact"/>
        <w:rPr>
          <w:rFonts w:hAnsi="宋体" w:hint="default"/>
          <w:sz w:val="24"/>
          <w:szCs w:val="24"/>
        </w:rPr>
      </w:pPr>
      <w:r>
        <w:rPr>
          <w:rFonts w:hAnsi="宋体"/>
          <w:sz w:val="24"/>
          <w:szCs w:val="24"/>
        </w:rPr>
        <w:t>致：</w:t>
      </w:r>
      <w:r>
        <w:rPr>
          <w:rFonts w:hAnsi="宋体"/>
          <w:u w:val="single"/>
        </w:rPr>
        <w:t xml:space="preserve">                 </w:t>
      </w:r>
    </w:p>
    <w:p w:rsidR="00A36547" w:rsidRDefault="002F3F06">
      <w:pPr>
        <w:autoSpaceDE w:val="0"/>
        <w:autoSpaceDN w:val="0"/>
        <w:snapToGrid w:val="0"/>
        <w:spacing w:line="480" w:lineRule="exact"/>
        <w:ind w:firstLineChars="150" w:firstLine="360"/>
        <w:rPr>
          <w:rFonts w:ascii="宋体" w:hAnsi="宋体"/>
          <w:u w:val="single"/>
        </w:rPr>
      </w:pPr>
      <w:r>
        <w:rPr>
          <w:rFonts w:ascii="宋体" w:hAnsi="宋体"/>
        </w:rPr>
        <w:t>根据贵方</w:t>
      </w:r>
      <w:r>
        <w:rPr>
          <w:rFonts w:ascii="宋体" w:hAnsi="宋体"/>
          <w:u w:val="single"/>
        </w:rPr>
        <w:t xml:space="preserve">                        </w:t>
      </w:r>
      <w:r>
        <w:rPr>
          <w:rFonts w:ascii="宋体" w:hAnsi="宋体"/>
        </w:rPr>
        <w:t>项目，编号为</w:t>
      </w:r>
      <w:r>
        <w:rPr>
          <w:rFonts w:ascii="宋体" w:hAnsi="宋体"/>
          <w:u w:val="single"/>
        </w:rPr>
        <w:t xml:space="preserve">                </w:t>
      </w:r>
      <w:r>
        <w:rPr>
          <w:rFonts w:ascii="宋体" w:hAnsi="宋体"/>
        </w:rPr>
        <w:t>的磋商邀请，正式授权的下述签字人</w:t>
      </w:r>
      <w:r>
        <w:rPr>
          <w:rFonts w:ascii="宋体" w:hAnsi="宋体"/>
          <w:u w:val="single"/>
        </w:rPr>
        <w:t xml:space="preserve">                   </w:t>
      </w:r>
      <w:r>
        <w:rPr>
          <w:rFonts w:ascii="宋体" w:hAnsi="宋体"/>
        </w:rPr>
        <w:t xml:space="preserve"> (姓名和职务)代表供应商</w:t>
      </w:r>
      <w:r>
        <w:rPr>
          <w:rFonts w:ascii="宋体" w:hAnsi="宋体"/>
          <w:u w:val="single"/>
        </w:rPr>
        <w:t xml:space="preserve"> </w:t>
      </w:r>
      <w:r>
        <w:rPr>
          <w:rFonts w:ascii="宋体" w:hAnsi="宋体"/>
        </w:rPr>
        <w:t>(供应商的名称)，提交文件正本1份，副本</w:t>
      </w:r>
      <w:r>
        <w:rPr>
          <w:rFonts w:ascii="宋体" w:hAnsi="宋体"/>
          <w:u w:val="single"/>
        </w:rPr>
        <w:t xml:space="preserve">         </w:t>
      </w:r>
      <w:r>
        <w:rPr>
          <w:rFonts w:ascii="宋体" w:hAnsi="宋体"/>
        </w:rPr>
        <w:t>份。</w:t>
      </w:r>
    </w:p>
    <w:p w:rsidR="00A36547" w:rsidRDefault="002F3F06">
      <w:pPr>
        <w:autoSpaceDE w:val="0"/>
        <w:autoSpaceDN w:val="0"/>
        <w:snapToGrid w:val="0"/>
        <w:spacing w:line="480" w:lineRule="exact"/>
        <w:ind w:firstLineChars="238" w:firstLine="571"/>
        <w:rPr>
          <w:rFonts w:ascii="宋体" w:hAnsi="宋体"/>
        </w:rPr>
      </w:pPr>
      <w:r>
        <w:rPr>
          <w:rFonts w:ascii="宋体" w:hAnsi="宋体"/>
        </w:rPr>
        <w:t>据此函，签字人兹宣布同意如下：</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1</w:t>
      </w:r>
      <w:r>
        <w:rPr>
          <w:rFonts w:ascii="宋体" w:hAnsi="宋体"/>
        </w:rPr>
        <w:t>) 我们根据磋商文件的规定，承担完成合同的责任和义务。</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2</w:t>
      </w:r>
      <w:r>
        <w:rPr>
          <w:rFonts w:ascii="宋体" w:hAnsi="宋体"/>
        </w:rPr>
        <w:t>) 我们已详细审核全部磋商文件，包括磋商文件修改书(如果有的话)，参考资料及有关附件，我们完全理解并放弃提出含糊不清或误解的问题的权利。</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3</w:t>
      </w:r>
      <w:r>
        <w:rPr>
          <w:rFonts w:ascii="宋体" w:hAnsi="宋体"/>
        </w:rPr>
        <w:t>) 本报价有效期为自</w:t>
      </w:r>
      <w:r>
        <w:rPr>
          <w:rFonts w:ascii="宋体" w:hAnsi="宋体" w:hint="eastAsia"/>
        </w:rPr>
        <w:t>磋商之</w:t>
      </w:r>
      <w:r>
        <w:rPr>
          <w:rFonts w:ascii="宋体" w:hAnsi="宋体"/>
        </w:rPr>
        <w:t>日起60个日历日。报价有效期满之前均具有约束力。</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4</w:t>
      </w:r>
      <w:r>
        <w:rPr>
          <w:rFonts w:ascii="宋体" w:hAnsi="宋体"/>
        </w:rPr>
        <w:t>) 同意磋商须知中关于不予退还磋商保证金的规定。</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5</w:t>
      </w:r>
      <w:r>
        <w:rPr>
          <w:rFonts w:ascii="宋体" w:hAnsi="宋体"/>
        </w:rPr>
        <w:t>) 同意向贵方提供贵方可能要求的与本报价有关任何证据或资料。</w:t>
      </w:r>
    </w:p>
    <w:p w:rsidR="00A36547" w:rsidRDefault="002F3F06">
      <w:pPr>
        <w:autoSpaceDE w:val="0"/>
        <w:autoSpaceDN w:val="0"/>
        <w:snapToGrid w:val="0"/>
        <w:spacing w:line="480" w:lineRule="exact"/>
        <w:ind w:left="398" w:hangingChars="166" w:hanging="398"/>
        <w:rPr>
          <w:rFonts w:ascii="宋体" w:hAnsi="宋体"/>
        </w:rPr>
      </w:pPr>
      <w:r>
        <w:rPr>
          <w:rFonts w:ascii="宋体" w:hAnsi="宋体"/>
        </w:rPr>
        <w:t>(</w:t>
      </w:r>
      <w:r>
        <w:rPr>
          <w:rFonts w:ascii="宋体" w:hAnsi="宋体" w:hint="eastAsia"/>
        </w:rPr>
        <w:t>6</w:t>
      </w:r>
      <w:r>
        <w:rPr>
          <w:rFonts w:ascii="宋体" w:hAnsi="宋体"/>
        </w:rPr>
        <w:t>) 我们完全理解贵方不一定要接受最低报价的报价或收到的任何报价。</w:t>
      </w:r>
    </w:p>
    <w:p w:rsidR="00A36547" w:rsidRDefault="002F3F06">
      <w:pPr>
        <w:autoSpaceDE w:val="0"/>
        <w:autoSpaceDN w:val="0"/>
        <w:snapToGrid w:val="0"/>
        <w:spacing w:line="460" w:lineRule="exact"/>
        <w:ind w:left="398" w:hangingChars="166" w:hanging="398"/>
        <w:rPr>
          <w:rFonts w:ascii="宋体" w:hAnsi="宋体"/>
        </w:rPr>
      </w:pPr>
      <w:r>
        <w:rPr>
          <w:rFonts w:ascii="宋体" w:hAnsi="宋体"/>
        </w:rPr>
        <w:t>与本报价有关的正式通讯地址为：</w:t>
      </w:r>
    </w:p>
    <w:p w:rsidR="00A36547" w:rsidRDefault="002F3F06">
      <w:pPr>
        <w:autoSpaceDE w:val="0"/>
        <w:autoSpaceDN w:val="0"/>
        <w:snapToGrid w:val="0"/>
        <w:spacing w:line="460" w:lineRule="exact"/>
        <w:ind w:firstLineChars="400" w:firstLine="960"/>
        <w:rPr>
          <w:rFonts w:ascii="宋体" w:hAnsi="宋体"/>
        </w:rPr>
      </w:pPr>
      <w:r>
        <w:rPr>
          <w:rFonts w:ascii="宋体" w:hAnsi="宋体"/>
        </w:rPr>
        <w:t>供应商名称：</w:t>
      </w:r>
    </w:p>
    <w:p w:rsidR="00A36547" w:rsidRDefault="002F3F06">
      <w:pPr>
        <w:spacing w:line="460" w:lineRule="exact"/>
        <w:ind w:firstLineChars="398" w:firstLine="955"/>
        <w:rPr>
          <w:rFonts w:ascii="宋体" w:hAnsi="宋体"/>
          <w:u w:val="single"/>
        </w:rPr>
      </w:pPr>
      <w:r>
        <w:rPr>
          <w:rFonts w:ascii="宋体" w:hAnsi="宋体"/>
        </w:rPr>
        <w:t>地址：</w:t>
      </w:r>
      <w:r>
        <w:rPr>
          <w:rFonts w:ascii="宋体" w:hAnsi="宋体"/>
          <w:u w:val="single"/>
        </w:rPr>
        <w:t xml:space="preserve">                                </w:t>
      </w:r>
    </w:p>
    <w:p w:rsidR="00A36547" w:rsidRDefault="002F3F06">
      <w:pPr>
        <w:autoSpaceDE w:val="0"/>
        <w:autoSpaceDN w:val="0"/>
        <w:snapToGrid w:val="0"/>
        <w:spacing w:line="460" w:lineRule="exact"/>
        <w:ind w:firstLineChars="398" w:firstLine="955"/>
        <w:rPr>
          <w:rFonts w:ascii="宋体" w:hAnsi="宋体"/>
          <w:u w:val="single"/>
        </w:rPr>
      </w:pPr>
      <w:r>
        <w:rPr>
          <w:rFonts w:ascii="宋体" w:hAnsi="宋体"/>
        </w:rPr>
        <w:t>电话：</w:t>
      </w:r>
      <w:r>
        <w:rPr>
          <w:rFonts w:ascii="宋体" w:hAnsi="宋体"/>
          <w:u w:val="single"/>
        </w:rPr>
        <w:t xml:space="preserve">              </w:t>
      </w:r>
      <w:r>
        <w:rPr>
          <w:rFonts w:ascii="宋体" w:hAnsi="宋体"/>
        </w:rPr>
        <w:t xml:space="preserve">      传真：</w:t>
      </w:r>
      <w:r>
        <w:rPr>
          <w:rFonts w:ascii="宋体" w:hAnsi="宋体"/>
          <w:u w:val="single"/>
        </w:rPr>
        <w:t xml:space="preserve">                       </w:t>
      </w:r>
    </w:p>
    <w:p w:rsidR="00A36547" w:rsidRDefault="002F3F06">
      <w:pPr>
        <w:autoSpaceDE w:val="0"/>
        <w:autoSpaceDN w:val="0"/>
        <w:snapToGrid w:val="0"/>
        <w:spacing w:line="460" w:lineRule="exact"/>
        <w:ind w:firstLineChars="398" w:firstLine="955"/>
        <w:rPr>
          <w:rFonts w:ascii="宋体" w:hAnsi="宋体"/>
          <w:u w:val="single"/>
        </w:rPr>
      </w:pPr>
      <w:r>
        <w:rPr>
          <w:rFonts w:ascii="宋体" w:hAnsi="宋体"/>
        </w:rPr>
        <w:t>邮政编码：</w:t>
      </w:r>
      <w:r>
        <w:rPr>
          <w:rFonts w:ascii="宋体" w:hAnsi="宋体"/>
          <w:u w:val="single"/>
        </w:rPr>
        <w:t xml:space="preserve">                               </w:t>
      </w:r>
    </w:p>
    <w:p w:rsidR="00A36547" w:rsidRDefault="002F3F06">
      <w:pPr>
        <w:spacing w:line="400" w:lineRule="exact"/>
        <w:ind w:firstLineChars="175" w:firstLine="420"/>
        <w:rPr>
          <w:rFonts w:ascii="宋体" w:hAnsi="宋体"/>
          <w:u w:val="single"/>
        </w:rPr>
      </w:pPr>
      <w:r>
        <w:rPr>
          <w:rFonts w:ascii="宋体" w:hAnsi="宋体"/>
        </w:rPr>
        <w:t xml:space="preserve">     </w:t>
      </w:r>
      <w:r>
        <w:rPr>
          <w:rFonts w:ascii="宋体" w:hAnsi="宋体" w:hint="eastAsia"/>
        </w:rPr>
        <w:t>法定代表人</w:t>
      </w:r>
      <w:r>
        <w:rPr>
          <w:rFonts w:ascii="宋体" w:hAnsi="宋体"/>
        </w:rPr>
        <w:t>或授权代表（签字）</w:t>
      </w:r>
      <w:r>
        <w:rPr>
          <w:rFonts w:ascii="宋体" w:hAnsi="宋体"/>
          <w:bCs/>
        </w:rPr>
        <w:t>：</w:t>
      </w:r>
      <w:r>
        <w:rPr>
          <w:rFonts w:ascii="宋体" w:hAnsi="宋体"/>
          <w:u w:val="single"/>
        </w:rPr>
        <w:t xml:space="preserve">               </w:t>
      </w:r>
      <w:r>
        <w:rPr>
          <w:rFonts w:ascii="宋体" w:hAnsi="宋体"/>
        </w:rPr>
        <w:t>签字:</w:t>
      </w:r>
      <w:r>
        <w:rPr>
          <w:rFonts w:ascii="宋体" w:hAnsi="宋体"/>
          <w:u w:val="single"/>
        </w:rPr>
        <w:t xml:space="preserve">         </w:t>
      </w:r>
    </w:p>
    <w:p w:rsidR="00A36547" w:rsidRDefault="002F3F06">
      <w:pPr>
        <w:autoSpaceDE w:val="0"/>
        <w:autoSpaceDN w:val="0"/>
        <w:snapToGrid w:val="0"/>
        <w:spacing w:line="460" w:lineRule="exact"/>
        <w:ind w:firstLineChars="398" w:firstLine="955"/>
        <w:rPr>
          <w:rFonts w:ascii="宋体" w:hAnsi="宋体"/>
          <w:u w:val="single"/>
        </w:rPr>
      </w:pPr>
      <w:r>
        <w:rPr>
          <w:rFonts w:ascii="宋体" w:hAnsi="宋体"/>
        </w:rPr>
        <w:t>公章：</w:t>
      </w:r>
      <w:r>
        <w:rPr>
          <w:rFonts w:ascii="宋体" w:hAnsi="宋体"/>
          <w:u w:val="single"/>
        </w:rPr>
        <w:t xml:space="preserve">                                   </w:t>
      </w:r>
    </w:p>
    <w:p w:rsidR="00A36547" w:rsidRDefault="002F3F06">
      <w:pPr>
        <w:autoSpaceDE w:val="0"/>
        <w:autoSpaceDN w:val="0"/>
        <w:snapToGrid w:val="0"/>
        <w:spacing w:line="460" w:lineRule="exact"/>
        <w:ind w:firstLineChars="398" w:firstLine="955"/>
        <w:rPr>
          <w:rFonts w:ascii="宋体" w:hAnsi="宋体"/>
          <w:u w:val="single"/>
        </w:rPr>
      </w:pPr>
      <w:r>
        <w:rPr>
          <w:rFonts w:ascii="宋体" w:hAnsi="宋体"/>
        </w:rPr>
        <w:t>日期：</w:t>
      </w:r>
      <w:r>
        <w:rPr>
          <w:rFonts w:ascii="宋体" w:hAnsi="宋体"/>
          <w:u w:val="single"/>
        </w:rPr>
        <w:t xml:space="preserve">        年      月      日         </w:t>
      </w:r>
    </w:p>
    <w:p w:rsidR="00A36547" w:rsidRDefault="002F3F06">
      <w:pPr>
        <w:spacing w:beforeLines="50" w:before="156" w:line="560" w:lineRule="exact"/>
        <w:jc w:val="center"/>
        <w:rPr>
          <w:rFonts w:ascii="宋体" w:hAnsi="宋体"/>
        </w:rPr>
      </w:pPr>
      <w:r>
        <w:rPr>
          <w:rFonts w:ascii="宋体" w:hAnsi="宋体"/>
        </w:rPr>
        <w:br w:type="page"/>
      </w:r>
    </w:p>
    <w:p w:rsidR="00A36547" w:rsidRDefault="002F3F06">
      <w:pPr>
        <w:spacing w:beforeLines="50" w:before="156" w:line="560" w:lineRule="exact"/>
        <w:jc w:val="center"/>
        <w:rPr>
          <w:rFonts w:ascii="宋体" w:hAnsi="宋体"/>
          <w:b/>
          <w:color w:val="000000"/>
          <w:sz w:val="36"/>
          <w:szCs w:val="36"/>
        </w:rPr>
      </w:pPr>
      <w:r>
        <w:rPr>
          <w:rFonts w:ascii="仿宋_GB2312" w:eastAsia="仿宋_GB2312" w:hAnsi="仿宋_GB2312" w:cs="仿宋_GB2312" w:hint="eastAsia"/>
          <w:b/>
          <w:color w:val="000000"/>
          <w:sz w:val="32"/>
          <w:szCs w:val="32"/>
          <w:lang w:val="zh-CN"/>
        </w:rPr>
        <w:t>二、报价一览表（包1-包7）</w:t>
      </w:r>
    </w:p>
    <w:p w:rsidR="00A36547" w:rsidRDefault="002F3F06">
      <w:pPr>
        <w:rPr>
          <w:rFonts w:ascii="宋体" w:hAnsi="宋体" w:cs="仿宋_GB2312"/>
          <w:bCs/>
          <w:color w:val="000000"/>
          <w:szCs w:val="32"/>
        </w:rPr>
      </w:pPr>
      <w:bookmarkStart w:id="63" w:name="_Toc14507_WPSOffice_Level2"/>
      <w:r>
        <w:rPr>
          <w:rFonts w:ascii="宋体" w:hAnsi="宋体" w:cs="仿宋_GB2312" w:hint="eastAsia"/>
          <w:bCs/>
          <w:color w:val="000000"/>
          <w:szCs w:val="32"/>
        </w:rPr>
        <w:t>供应商名称：</w:t>
      </w:r>
      <w:bookmarkEnd w:id="63"/>
      <w:r>
        <w:rPr>
          <w:rFonts w:ascii="宋体" w:hAnsi="宋体" w:cs="仿宋_GB2312" w:hint="eastAsia"/>
          <w:bCs/>
          <w:color w:val="000000"/>
          <w:szCs w:val="32"/>
        </w:rPr>
        <w:t xml:space="preserve">                         </w:t>
      </w:r>
      <w:r>
        <w:rPr>
          <w:rFonts w:ascii="宋体" w:hAnsi="宋体" w:cs="仿宋_GB2312"/>
          <w:bCs/>
          <w:color w:val="000000"/>
          <w:szCs w:val="32"/>
        </w:rPr>
        <w:t xml:space="preserve">      </w:t>
      </w:r>
      <w:r>
        <w:rPr>
          <w:rFonts w:ascii="宋体" w:hAnsi="宋体" w:cs="仿宋_GB2312" w:hint="eastAsia"/>
          <w:bCs/>
          <w:color w:val="000000"/>
          <w:szCs w:val="32"/>
        </w:rPr>
        <w:t>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2181"/>
        <w:gridCol w:w="3085"/>
        <w:gridCol w:w="2175"/>
      </w:tblGrid>
      <w:tr w:rsidR="00A36547">
        <w:trPr>
          <w:trHeight w:val="60"/>
        </w:trPr>
        <w:tc>
          <w:tcPr>
            <w:tcW w:w="1129"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序号</w:t>
            </w:r>
          </w:p>
        </w:tc>
        <w:tc>
          <w:tcPr>
            <w:tcW w:w="2268"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培训形式</w:t>
            </w:r>
          </w:p>
        </w:tc>
        <w:tc>
          <w:tcPr>
            <w:tcW w:w="3261"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经费标准</w:t>
            </w:r>
          </w:p>
        </w:tc>
        <w:tc>
          <w:tcPr>
            <w:tcW w:w="2290"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备注</w:t>
            </w:r>
          </w:p>
        </w:tc>
      </w:tr>
      <w:tr w:rsidR="00A36547">
        <w:trPr>
          <w:trHeight w:val="776"/>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1</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短期集中</w:t>
            </w:r>
          </w:p>
          <w:p w:rsidR="00A36547" w:rsidRDefault="002F3F06">
            <w:pPr>
              <w:jc w:val="center"/>
              <w:rPr>
                <w:rFonts w:ascii="宋体" w:hAnsi="宋体" w:cs="仿宋_GB2312"/>
                <w:bCs/>
                <w:color w:val="000000"/>
                <w:szCs w:val="32"/>
              </w:rPr>
            </w:pPr>
            <w:r>
              <w:rPr>
                <w:rFonts w:ascii="宋体" w:hAnsi="宋体" w:cs="仿宋_GB2312" w:hint="eastAsia"/>
                <w:bCs/>
                <w:color w:val="000000"/>
                <w:szCs w:val="32"/>
              </w:rPr>
              <w:t>（15天及以内）</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省内360元/人/天</w:t>
            </w:r>
          </w:p>
          <w:p w:rsidR="00A36547" w:rsidRDefault="002F3F06">
            <w:pPr>
              <w:rPr>
                <w:rFonts w:ascii="宋体" w:hAnsi="宋体" w:cs="仿宋_GB2312"/>
                <w:bCs/>
                <w:color w:val="000000"/>
                <w:szCs w:val="32"/>
              </w:rPr>
            </w:pPr>
            <w:r>
              <w:rPr>
                <w:rFonts w:ascii="宋体" w:hAnsi="宋体" w:cs="仿宋_GB2312" w:hint="eastAsia"/>
                <w:bCs/>
                <w:color w:val="000000"/>
                <w:szCs w:val="32"/>
              </w:rPr>
              <w:t>省外550元/人</w:t>
            </w:r>
            <w:r>
              <w:rPr>
                <w:rFonts w:ascii="宋体" w:hAnsi="宋体" w:cs="仿宋_GB2312"/>
                <w:bCs/>
                <w:color w:val="000000"/>
                <w:szCs w:val="32"/>
              </w:rPr>
              <w:t>/</w:t>
            </w:r>
            <w:r>
              <w:rPr>
                <w:rFonts w:ascii="宋体" w:hAnsi="宋体" w:cs="仿宋_GB2312" w:hint="eastAsia"/>
                <w:bCs/>
                <w:color w:val="000000"/>
                <w:szCs w:val="32"/>
              </w:rPr>
              <w:t>天</w:t>
            </w:r>
          </w:p>
        </w:tc>
        <w:tc>
          <w:tcPr>
            <w:tcW w:w="2290" w:type="dxa"/>
            <w:vMerge w:val="restart"/>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供应商在此表中签字并盖章后视为认同此经费标准，在第二阶段合同授予时需按此经费标准签订合同。</w:t>
            </w:r>
          </w:p>
        </w:tc>
      </w:tr>
      <w:tr w:rsidR="00A36547">
        <w:trPr>
          <w:trHeight w:val="1992"/>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2</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中期培训</w:t>
            </w:r>
          </w:p>
          <w:p w:rsidR="00A36547" w:rsidRDefault="002F3F06">
            <w:pPr>
              <w:jc w:val="center"/>
              <w:rPr>
                <w:rFonts w:ascii="宋体" w:hAnsi="宋体" w:cs="仿宋_GB2312"/>
                <w:bCs/>
                <w:color w:val="000000"/>
                <w:szCs w:val="32"/>
              </w:rPr>
            </w:pPr>
            <w:r>
              <w:rPr>
                <w:rFonts w:ascii="宋体" w:hAnsi="宋体" w:cs="仿宋_GB2312" w:hint="eastAsia"/>
                <w:bCs/>
                <w:color w:val="000000"/>
                <w:szCs w:val="32"/>
              </w:rPr>
              <w:t>（16-30天）</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15天及以内天数：</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省内360元/人/天；</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省外550元/人/天。</w:t>
            </w:r>
          </w:p>
          <w:p w:rsidR="00A36547" w:rsidRDefault="002F3F06">
            <w:pPr>
              <w:rPr>
                <w:rFonts w:ascii="宋体" w:hAnsi="宋体" w:cs="仿宋_GB2312"/>
                <w:bCs/>
                <w:color w:val="000000"/>
                <w:szCs w:val="32"/>
              </w:rPr>
            </w:pPr>
            <w:r>
              <w:rPr>
                <w:rFonts w:ascii="宋体" w:hAnsi="宋体" w:cs="仿宋_GB2312" w:hint="eastAsia"/>
                <w:bCs/>
                <w:color w:val="000000"/>
                <w:szCs w:val="32"/>
              </w:rPr>
              <w:t>16-30天的天数：</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省内288元/人</w:t>
            </w:r>
            <w:r>
              <w:rPr>
                <w:rFonts w:ascii="宋体" w:hAnsi="宋体" w:cs="仿宋_GB2312"/>
                <w:bCs/>
                <w:color w:val="000000"/>
                <w:szCs w:val="32"/>
              </w:rPr>
              <w:t>/</w:t>
            </w:r>
            <w:r>
              <w:rPr>
                <w:rFonts w:ascii="宋体" w:hAnsi="宋体" w:cs="仿宋_GB2312" w:hint="eastAsia"/>
                <w:bCs/>
                <w:color w:val="000000"/>
                <w:szCs w:val="32"/>
              </w:rPr>
              <w:t>天；</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省外440元/人</w:t>
            </w:r>
            <w:r>
              <w:rPr>
                <w:rFonts w:ascii="宋体" w:hAnsi="宋体" w:cs="仿宋_GB2312"/>
                <w:bCs/>
                <w:color w:val="000000"/>
                <w:szCs w:val="32"/>
              </w:rPr>
              <w:t>/</w:t>
            </w:r>
            <w:r>
              <w:rPr>
                <w:rFonts w:ascii="宋体" w:hAnsi="宋体" w:cs="仿宋_GB2312" w:hint="eastAsia"/>
                <w:bCs/>
                <w:color w:val="000000"/>
                <w:szCs w:val="32"/>
              </w:rPr>
              <w:t>天。</w:t>
            </w:r>
          </w:p>
        </w:tc>
        <w:tc>
          <w:tcPr>
            <w:tcW w:w="2290" w:type="dxa"/>
            <w:vMerge/>
            <w:shd w:val="clear" w:color="auto" w:fill="auto"/>
            <w:vAlign w:val="center"/>
          </w:tcPr>
          <w:p w:rsidR="00A36547" w:rsidRDefault="00A36547">
            <w:pPr>
              <w:jc w:val="center"/>
              <w:rPr>
                <w:rFonts w:ascii="宋体" w:hAnsi="宋体" w:cs="仿宋_GB2312"/>
                <w:bCs/>
                <w:color w:val="000000"/>
                <w:sz w:val="28"/>
                <w:szCs w:val="32"/>
              </w:rPr>
            </w:pPr>
          </w:p>
        </w:tc>
      </w:tr>
      <w:tr w:rsidR="00A36547">
        <w:trPr>
          <w:trHeight w:val="2814"/>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3</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长期集中培训</w:t>
            </w:r>
          </w:p>
          <w:p w:rsidR="00A36547" w:rsidRDefault="002F3F06">
            <w:pPr>
              <w:jc w:val="center"/>
              <w:rPr>
                <w:rFonts w:ascii="宋体" w:hAnsi="宋体" w:cs="仿宋_GB2312"/>
                <w:bCs/>
                <w:color w:val="000000"/>
                <w:szCs w:val="32"/>
              </w:rPr>
            </w:pPr>
            <w:r>
              <w:rPr>
                <w:rFonts w:ascii="宋体" w:hAnsi="宋体" w:cs="仿宋_GB2312" w:hint="eastAsia"/>
                <w:bCs/>
                <w:color w:val="000000"/>
                <w:szCs w:val="32"/>
              </w:rPr>
              <w:t>（31天以上）</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15天及以内天数：</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省内360元/人/天；</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省外550元/人/天。</w:t>
            </w:r>
          </w:p>
          <w:p w:rsidR="00A36547" w:rsidRDefault="002F3F06">
            <w:pPr>
              <w:rPr>
                <w:rFonts w:ascii="宋体" w:hAnsi="宋体" w:cs="仿宋_GB2312"/>
                <w:bCs/>
                <w:color w:val="000000"/>
                <w:szCs w:val="32"/>
              </w:rPr>
            </w:pPr>
            <w:r>
              <w:rPr>
                <w:rFonts w:ascii="宋体" w:hAnsi="宋体" w:cs="仿宋_GB2312" w:hint="eastAsia"/>
                <w:bCs/>
                <w:color w:val="000000"/>
                <w:szCs w:val="32"/>
              </w:rPr>
              <w:t>16-30天的天数：</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省内288元/人</w:t>
            </w:r>
            <w:r>
              <w:rPr>
                <w:rFonts w:ascii="宋体" w:hAnsi="宋体" w:cs="仿宋_GB2312"/>
                <w:bCs/>
                <w:color w:val="000000"/>
                <w:szCs w:val="32"/>
              </w:rPr>
              <w:t>/</w:t>
            </w:r>
            <w:r>
              <w:rPr>
                <w:rFonts w:ascii="宋体" w:hAnsi="宋体" w:cs="仿宋_GB2312" w:hint="eastAsia"/>
                <w:bCs/>
                <w:color w:val="000000"/>
                <w:szCs w:val="32"/>
              </w:rPr>
              <w:t>天；</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省外440元/人</w:t>
            </w:r>
            <w:r>
              <w:rPr>
                <w:rFonts w:ascii="宋体" w:hAnsi="宋体" w:cs="仿宋_GB2312"/>
                <w:bCs/>
                <w:color w:val="000000"/>
                <w:szCs w:val="32"/>
              </w:rPr>
              <w:t>/</w:t>
            </w:r>
            <w:r>
              <w:rPr>
                <w:rFonts w:ascii="宋体" w:hAnsi="宋体" w:cs="仿宋_GB2312" w:hint="eastAsia"/>
                <w:bCs/>
                <w:color w:val="000000"/>
                <w:szCs w:val="32"/>
              </w:rPr>
              <w:t>天。</w:t>
            </w:r>
          </w:p>
          <w:p w:rsidR="00A36547" w:rsidRDefault="002F3F06">
            <w:pPr>
              <w:rPr>
                <w:rFonts w:ascii="宋体" w:hAnsi="宋体" w:cs="仿宋_GB2312"/>
                <w:bCs/>
                <w:color w:val="000000"/>
                <w:szCs w:val="32"/>
              </w:rPr>
            </w:pPr>
            <w:r>
              <w:rPr>
                <w:rFonts w:ascii="宋体" w:hAnsi="宋体" w:cs="仿宋_GB2312" w:hint="eastAsia"/>
                <w:bCs/>
                <w:color w:val="000000"/>
                <w:szCs w:val="32"/>
              </w:rPr>
              <w:t>31天及以上的天数：</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省内252元/人</w:t>
            </w:r>
            <w:r>
              <w:rPr>
                <w:rFonts w:ascii="宋体" w:hAnsi="宋体" w:cs="仿宋_GB2312"/>
                <w:bCs/>
                <w:color w:val="000000"/>
                <w:szCs w:val="32"/>
              </w:rPr>
              <w:t>/</w:t>
            </w:r>
            <w:r>
              <w:rPr>
                <w:rFonts w:ascii="宋体" w:hAnsi="宋体" w:cs="仿宋_GB2312" w:hint="eastAsia"/>
                <w:bCs/>
                <w:color w:val="000000"/>
                <w:szCs w:val="32"/>
              </w:rPr>
              <w:t>天；</w:t>
            </w:r>
          </w:p>
          <w:p w:rsidR="00A36547" w:rsidRDefault="002F3F06">
            <w:pPr>
              <w:ind w:firstLineChars="100" w:firstLine="240"/>
              <w:rPr>
                <w:rFonts w:ascii="宋体" w:hAnsi="宋体" w:cs="仿宋_GB2312"/>
                <w:bCs/>
                <w:color w:val="000000"/>
                <w:szCs w:val="32"/>
              </w:rPr>
            </w:pPr>
            <w:r>
              <w:rPr>
                <w:rFonts w:ascii="宋体" w:hAnsi="宋体" w:cs="仿宋_GB2312" w:hint="eastAsia"/>
                <w:bCs/>
                <w:color w:val="000000"/>
                <w:szCs w:val="32"/>
              </w:rPr>
              <w:t>省外385元/人</w:t>
            </w:r>
            <w:r>
              <w:rPr>
                <w:rFonts w:ascii="宋体" w:hAnsi="宋体" w:cs="仿宋_GB2312"/>
                <w:bCs/>
                <w:color w:val="000000"/>
                <w:szCs w:val="32"/>
              </w:rPr>
              <w:t>/</w:t>
            </w:r>
            <w:r>
              <w:rPr>
                <w:rFonts w:ascii="宋体" w:hAnsi="宋体" w:cs="仿宋_GB2312" w:hint="eastAsia"/>
                <w:bCs/>
                <w:color w:val="000000"/>
                <w:szCs w:val="32"/>
              </w:rPr>
              <w:t>天。</w:t>
            </w:r>
          </w:p>
        </w:tc>
        <w:tc>
          <w:tcPr>
            <w:tcW w:w="2290" w:type="dxa"/>
            <w:vMerge/>
            <w:shd w:val="clear" w:color="auto" w:fill="auto"/>
            <w:vAlign w:val="center"/>
          </w:tcPr>
          <w:p w:rsidR="00A36547" w:rsidRDefault="00A36547">
            <w:pPr>
              <w:jc w:val="center"/>
              <w:rPr>
                <w:rFonts w:ascii="宋体" w:hAnsi="宋体" w:cs="仿宋_GB2312"/>
                <w:bCs/>
                <w:color w:val="000000"/>
                <w:sz w:val="28"/>
                <w:szCs w:val="32"/>
              </w:rPr>
            </w:pPr>
          </w:p>
        </w:tc>
      </w:tr>
      <w:tr w:rsidR="00A36547">
        <w:trPr>
          <w:trHeight w:val="558"/>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4</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跟岗研修</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省内300元/人/天</w:t>
            </w:r>
          </w:p>
          <w:p w:rsidR="00A36547" w:rsidRDefault="002F3F06">
            <w:pPr>
              <w:rPr>
                <w:rFonts w:ascii="宋体" w:hAnsi="宋体" w:cs="仿宋_GB2312"/>
                <w:bCs/>
                <w:color w:val="000000"/>
                <w:szCs w:val="32"/>
              </w:rPr>
            </w:pPr>
            <w:r>
              <w:rPr>
                <w:rFonts w:ascii="宋体" w:hAnsi="宋体" w:cs="仿宋_GB2312" w:hint="eastAsia"/>
                <w:bCs/>
                <w:color w:val="000000"/>
                <w:szCs w:val="32"/>
              </w:rPr>
              <w:t>省外450元/人/天</w:t>
            </w:r>
          </w:p>
        </w:tc>
        <w:tc>
          <w:tcPr>
            <w:tcW w:w="2290" w:type="dxa"/>
            <w:vMerge/>
            <w:shd w:val="clear" w:color="auto" w:fill="auto"/>
            <w:vAlign w:val="center"/>
          </w:tcPr>
          <w:p w:rsidR="00A36547" w:rsidRDefault="00A36547">
            <w:pPr>
              <w:jc w:val="center"/>
              <w:rPr>
                <w:rFonts w:ascii="宋体" w:hAnsi="宋体" w:cs="仿宋_GB2312"/>
                <w:bCs/>
                <w:color w:val="000000"/>
                <w:sz w:val="28"/>
                <w:szCs w:val="32"/>
              </w:rPr>
            </w:pPr>
          </w:p>
        </w:tc>
      </w:tr>
      <w:tr w:rsidR="00A36547">
        <w:trPr>
          <w:trHeight w:val="558"/>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5</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送教下乡</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住宿</w:t>
            </w:r>
            <w:r>
              <w:rPr>
                <w:rFonts w:ascii="宋体" w:hAnsi="宋体" w:cs="仿宋_GB2312"/>
                <w:bCs/>
                <w:color w:val="000000"/>
                <w:szCs w:val="32"/>
              </w:rPr>
              <w:t>240</w:t>
            </w:r>
            <w:r>
              <w:rPr>
                <w:rFonts w:ascii="宋体" w:hAnsi="宋体" w:cs="仿宋_GB2312" w:hint="eastAsia"/>
                <w:bCs/>
                <w:color w:val="000000"/>
                <w:szCs w:val="32"/>
              </w:rPr>
              <w:t>元</w:t>
            </w:r>
            <w:r>
              <w:rPr>
                <w:rFonts w:ascii="宋体" w:hAnsi="宋体" w:cs="仿宋_GB2312"/>
                <w:bCs/>
                <w:color w:val="000000"/>
                <w:szCs w:val="32"/>
              </w:rPr>
              <w:t>/</w:t>
            </w:r>
            <w:r>
              <w:rPr>
                <w:rFonts w:ascii="宋体" w:hAnsi="宋体" w:cs="仿宋_GB2312" w:hint="eastAsia"/>
                <w:bCs/>
                <w:color w:val="000000"/>
                <w:szCs w:val="32"/>
              </w:rPr>
              <w:t>人/天</w:t>
            </w:r>
          </w:p>
          <w:p w:rsidR="00A36547" w:rsidRDefault="002F3F06">
            <w:pPr>
              <w:rPr>
                <w:rFonts w:ascii="宋体" w:hAnsi="宋体" w:cs="仿宋_GB2312"/>
                <w:bCs/>
                <w:color w:val="000000"/>
                <w:szCs w:val="32"/>
              </w:rPr>
            </w:pPr>
            <w:r>
              <w:rPr>
                <w:rFonts w:ascii="宋体" w:hAnsi="宋体" w:cs="仿宋_GB2312" w:hint="eastAsia"/>
                <w:bCs/>
                <w:color w:val="000000"/>
                <w:szCs w:val="32"/>
              </w:rPr>
              <w:t>不住宿</w:t>
            </w:r>
            <w:r>
              <w:rPr>
                <w:rFonts w:ascii="宋体" w:hAnsi="宋体" w:cs="仿宋_GB2312"/>
                <w:bCs/>
                <w:color w:val="000000"/>
                <w:szCs w:val="32"/>
              </w:rPr>
              <w:t>140</w:t>
            </w:r>
            <w:r>
              <w:rPr>
                <w:rFonts w:ascii="宋体" w:hAnsi="宋体" w:cs="仿宋_GB2312" w:hint="eastAsia"/>
                <w:bCs/>
                <w:color w:val="000000"/>
                <w:szCs w:val="32"/>
              </w:rPr>
              <w:t>元</w:t>
            </w:r>
            <w:r>
              <w:rPr>
                <w:rFonts w:ascii="宋体" w:hAnsi="宋体" w:cs="仿宋_GB2312"/>
                <w:bCs/>
                <w:color w:val="000000"/>
                <w:szCs w:val="32"/>
              </w:rPr>
              <w:t>/</w:t>
            </w:r>
            <w:r>
              <w:rPr>
                <w:rFonts w:ascii="宋体" w:hAnsi="宋体" w:cs="仿宋_GB2312" w:hint="eastAsia"/>
                <w:bCs/>
                <w:color w:val="000000"/>
                <w:szCs w:val="32"/>
              </w:rPr>
              <w:t>人/天</w:t>
            </w:r>
          </w:p>
        </w:tc>
        <w:tc>
          <w:tcPr>
            <w:tcW w:w="2290" w:type="dxa"/>
            <w:vMerge/>
            <w:shd w:val="clear" w:color="auto" w:fill="auto"/>
            <w:vAlign w:val="center"/>
          </w:tcPr>
          <w:p w:rsidR="00A36547" w:rsidRDefault="00A36547">
            <w:pPr>
              <w:jc w:val="center"/>
              <w:rPr>
                <w:rFonts w:ascii="宋体" w:hAnsi="宋体" w:cs="仿宋_GB2312"/>
                <w:bCs/>
                <w:color w:val="000000"/>
                <w:sz w:val="28"/>
                <w:szCs w:val="32"/>
              </w:rPr>
            </w:pPr>
          </w:p>
        </w:tc>
      </w:tr>
      <w:tr w:rsidR="00A36547">
        <w:trPr>
          <w:trHeight w:val="558"/>
        </w:trPr>
        <w:tc>
          <w:tcPr>
            <w:tcW w:w="1129"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6</w:t>
            </w:r>
          </w:p>
        </w:tc>
        <w:tc>
          <w:tcPr>
            <w:tcW w:w="2268"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转岗培训</w:t>
            </w:r>
          </w:p>
        </w:tc>
        <w:tc>
          <w:tcPr>
            <w:tcW w:w="326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10000元/人</w:t>
            </w:r>
            <w:r>
              <w:rPr>
                <w:rFonts w:ascii="宋体" w:hAnsi="宋体" w:cs="仿宋_GB2312"/>
                <w:bCs/>
                <w:color w:val="000000"/>
                <w:szCs w:val="32"/>
              </w:rPr>
              <w:t>/</w:t>
            </w:r>
            <w:r>
              <w:rPr>
                <w:rFonts w:ascii="宋体" w:hAnsi="宋体" w:cs="仿宋_GB2312" w:hint="eastAsia"/>
                <w:bCs/>
                <w:color w:val="000000"/>
                <w:szCs w:val="32"/>
              </w:rPr>
              <w:t>年</w:t>
            </w:r>
          </w:p>
        </w:tc>
        <w:tc>
          <w:tcPr>
            <w:tcW w:w="2290" w:type="dxa"/>
            <w:vMerge/>
            <w:shd w:val="clear" w:color="auto" w:fill="auto"/>
            <w:vAlign w:val="center"/>
          </w:tcPr>
          <w:p w:rsidR="00A36547" w:rsidRDefault="00A36547">
            <w:pPr>
              <w:jc w:val="center"/>
              <w:rPr>
                <w:rFonts w:ascii="宋体" w:hAnsi="宋体" w:cs="仿宋_GB2312"/>
                <w:bCs/>
                <w:color w:val="000000"/>
                <w:sz w:val="28"/>
                <w:szCs w:val="32"/>
              </w:rPr>
            </w:pPr>
          </w:p>
        </w:tc>
      </w:tr>
    </w:tbl>
    <w:p w:rsidR="00A36547" w:rsidRDefault="002F3F06">
      <w:pPr>
        <w:rPr>
          <w:rFonts w:ascii="仿宋_GB2312" w:eastAsia="仿宋_GB2312" w:hAnsi="仿宋_GB2312" w:cs="仿宋_GB2312"/>
          <w:color w:val="000000"/>
          <w:szCs w:val="32"/>
        </w:rPr>
      </w:pPr>
      <w:r>
        <w:rPr>
          <w:rFonts w:ascii="仿宋_GB2312" w:eastAsia="仿宋_GB2312" w:hAnsi="仿宋_GB2312" w:cs="仿宋_GB2312" w:hint="eastAsia"/>
          <w:color w:val="000000"/>
          <w:szCs w:val="32"/>
        </w:rPr>
        <w:t>注：1、填写此表时不得改变表格形式。</w:t>
      </w:r>
    </w:p>
    <w:p w:rsidR="00A36547" w:rsidRDefault="002F3F06">
      <w:pPr>
        <w:ind w:firstLineChars="200" w:firstLine="480"/>
        <w:rPr>
          <w:rFonts w:ascii="仿宋_GB2312" w:eastAsia="仿宋_GB2312" w:hAnsi="仿宋_GB2312" w:cs="仿宋_GB2312"/>
          <w:color w:val="000000"/>
          <w:szCs w:val="32"/>
        </w:rPr>
      </w:pPr>
      <w:r>
        <w:rPr>
          <w:rFonts w:ascii="仿宋_GB2312" w:eastAsia="仿宋_GB2312" w:hAnsi="仿宋_GB2312" w:cs="仿宋_GB2312" w:hint="eastAsia"/>
          <w:color w:val="000000"/>
          <w:szCs w:val="32"/>
        </w:rPr>
        <w:t>2、报价需包括必须满足服务要求及其他不可预见费等全部费用。</w:t>
      </w:r>
    </w:p>
    <w:p w:rsidR="00A36547" w:rsidRDefault="002F3F06">
      <w:pPr>
        <w:ind w:firstLineChars="200" w:firstLine="480"/>
        <w:rPr>
          <w:rFonts w:ascii="宋体" w:hAnsi="宋体"/>
          <w:color w:val="000000"/>
        </w:rPr>
      </w:pPr>
      <w:r>
        <w:rPr>
          <w:rFonts w:ascii="仿宋_GB2312" w:eastAsia="仿宋_GB2312" w:hAnsi="仿宋_GB2312" w:cs="仿宋_GB2312" w:hint="eastAsia"/>
          <w:color w:val="000000"/>
          <w:szCs w:val="32"/>
        </w:rPr>
        <w:t>3、报价需与经费标准报价一致，不一致或者其他类型的视为无效报价，按无效响应处理。</w:t>
      </w:r>
    </w:p>
    <w:p w:rsidR="00A36547" w:rsidRDefault="002F3F06">
      <w:pPr>
        <w:spacing w:before="100" w:beforeAutospacing="1" w:after="100" w:afterAutospacing="1"/>
        <w:ind w:firstLineChars="200" w:firstLine="482"/>
        <w:jc w:val="right"/>
        <w:rPr>
          <w:rFonts w:ascii="仿宋_GB2312" w:eastAsia="仿宋_GB2312" w:hAnsi="仿宋_GB2312" w:cs="仿宋_GB2312"/>
          <w:bCs/>
          <w:color w:val="000000"/>
          <w:szCs w:val="32"/>
        </w:rPr>
      </w:pPr>
      <w:r>
        <w:rPr>
          <w:rFonts w:ascii="宋体" w:hAnsi="宋体" w:hint="eastAsia"/>
          <w:b/>
          <w:color w:val="000000"/>
        </w:rPr>
        <w:t xml:space="preserve">                     </w:t>
      </w:r>
      <w:bookmarkStart w:id="64" w:name="_Toc27526_WPSOffice_Level3"/>
      <w:bookmarkStart w:id="65" w:name="_Toc11022_WPSOffice_Level3"/>
      <w:r>
        <w:rPr>
          <w:rFonts w:ascii="仿宋_GB2312" w:eastAsia="仿宋_GB2312" w:hAnsi="仿宋_GB2312" w:cs="仿宋_GB2312" w:hint="eastAsia"/>
          <w:bCs/>
          <w:color w:val="000000"/>
          <w:szCs w:val="32"/>
        </w:rPr>
        <w:t>单位名称：</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bCs/>
          <w:color w:val="000000"/>
          <w:szCs w:val="32"/>
          <w:u w:val="single"/>
        </w:rPr>
        <w:t xml:space="preserve">  </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hint="eastAsia"/>
          <w:bCs/>
          <w:color w:val="000000"/>
          <w:szCs w:val="32"/>
        </w:rPr>
        <w:t>（公章）</w:t>
      </w:r>
      <w:bookmarkEnd w:id="64"/>
      <w:bookmarkEnd w:id="65"/>
    </w:p>
    <w:p w:rsidR="00A36547" w:rsidRDefault="002F3F06">
      <w:pPr>
        <w:spacing w:before="100" w:beforeAutospacing="1" w:after="100" w:afterAutospacing="1"/>
        <w:ind w:firstLineChars="200" w:firstLine="480"/>
        <w:jc w:val="right"/>
        <w:rPr>
          <w:rFonts w:ascii="仿宋_GB2312" w:eastAsia="仿宋_GB2312" w:hAnsi="仿宋_GB2312" w:cs="仿宋_GB2312"/>
          <w:bCs/>
          <w:color w:val="000000"/>
          <w:szCs w:val="32"/>
        </w:rPr>
      </w:pPr>
      <w:r>
        <w:rPr>
          <w:rFonts w:ascii="仿宋_GB2312" w:eastAsia="仿宋_GB2312" w:hAnsi="仿宋_GB2312" w:cs="仿宋_GB2312" w:hint="eastAsia"/>
          <w:bCs/>
          <w:color w:val="000000"/>
          <w:szCs w:val="32"/>
        </w:rPr>
        <w:t xml:space="preserve">      </w:t>
      </w:r>
      <w:bookmarkStart w:id="66" w:name="_Toc23931_WPSOffice_Level3"/>
      <w:bookmarkStart w:id="67" w:name="_Toc32417_WPSOffice_Level3"/>
      <w:r>
        <w:rPr>
          <w:rFonts w:ascii="仿宋_GB2312" w:eastAsia="仿宋_GB2312" w:hAnsi="仿宋_GB2312" w:cs="仿宋_GB2312" w:hint="eastAsia"/>
          <w:bCs/>
          <w:color w:val="000000"/>
          <w:szCs w:val="32"/>
        </w:rPr>
        <w:t>法定代表人或委托代理人：</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bCs/>
          <w:color w:val="000000"/>
          <w:szCs w:val="32"/>
          <w:u w:val="single"/>
        </w:rPr>
        <w:t xml:space="preserve">        </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hint="eastAsia"/>
          <w:bCs/>
          <w:color w:val="000000"/>
          <w:szCs w:val="32"/>
        </w:rPr>
        <w:t>（签字或盖章）</w:t>
      </w:r>
      <w:bookmarkEnd w:id="66"/>
      <w:bookmarkEnd w:id="67"/>
    </w:p>
    <w:p w:rsidR="00A36547" w:rsidRDefault="002F3F06">
      <w:pPr>
        <w:spacing w:before="100" w:beforeAutospacing="1" w:after="100" w:afterAutospacing="1"/>
        <w:ind w:firstLineChars="200" w:firstLine="480"/>
        <w:jc w:val="right"/>
        <w:rPr>
          <w:rFonts w:ascii="仿宋_GB2312" w:eastAsia="仿宋_GB2312" w:hAnsi="仿宋_GB2312" w:cs="仿宋_GB2312"/>
          <w:bCs/>
          <w:color w:val="000000"/>
          <w:szCs w:val="32"/>
        </w:rPr>
      </w:pPr>
      <w:r>
        <w:rPr>
          <w:rFonts w:ascii="仿宋_GB2312" w:eastAsia="仿宋_GB2312" w:hAnsi="仿宋_GB2312" w:cs="仿宋_GB2312" w:hint="eastAsia"/>
          <w:bCs/>
          <w:color w:val="000000"/>
          <w:szCs w:val="32"/>
        </w:rPr>
        <w:t xml:space="preserve">                                 </w:t>
      </w:r>
      <w:bookmarkStart w:id="68" w:name="_Toc23319_WPSOffice_Level3"/>
      <w:bookmarkStart w:id="69" w:name="_Toc19388_WPSOffice_Level3"/>
      <w:r>
        <w:rPr>
          <w:rFonts w:ascii="仿宋_GB2312" w:eastAsia="仿宋_GB2312" w:hAnsi="仿宋_GB2312" w:cs="仿宋_GB2312" w:hint="eastAsia"/>
          <w:bCs/>
          <w:color w:val="000000"/>
          <w:szCs w:val="32"/>
        </w:rPr>
        <w:t>年   月  日</w:t>
      </w:r>
      <w:bookmarkEnd w:id="68"/>
      <w:bookmarkEnd w:id="69"/>
    </w:p>
    <w:p w:rsidR="00A36547" w:rsidRDefault="002F3F06">
      <w:pPr>
        <w:rPr>
          <w:rFonts w:ascii="仿宋_GB2312" w:eastAsia="仿宋_GB2312" w:hAnsi="仿宋_GB2312" w:cs="仿宋_GB2312"/>
          <w:bCs/>
          <w:color w:val="000000"/>
          <w:szCs w:val="32"/>
        </w:rPr>
      </w:pPr>
      <w:r>
        <w:rPr>
          <w:rFonts w:ascii="仿宋_GB2312" w:eastAsia="仿宋_GB2312" w:hAnsi="仿宋_GB2312" w:cs="仿宋_GB2312"/>
          <w:bCs/>
          <w:color w:val="000000"/>
          <w:szCs w:val="32"/>
        </w:rPr>
        <w:br w:type="page"/>
      </w:r>
    </w:p>
    <w:p w:rsidR="00A36547" w:rsidRDefault="002F3F06">
      <w:pPr>
        <w:spacing w:beforeLines="50" w:before="156" w:line="560" w:lineRule="exact"/>
        <w:jc w:val="center"/>
        <w:rPr>
          <w:rFonts w:ascii="宋体" w:hAnsi="宋体"/>
          <w:b/>
          <w:color w:val="000000"/>
          <w:sz w:val="36"/>
          <w:szCs w:val="36"/>
        </w:rPr>
      </w:pPr>
      <w:r>
        <w:rPr>
          <w:rFonts w:ascii="仿宋_GB2312" w:eastAsia="仿宋_GB2312" w:hAnsi="仿宋_GB2312" w:cs="仿宋_GB2312" w:hint="eastAsia"/>
          <w:b/>
          <w:color w:val="000000"/>
          <w:sz w:val="32"/>
          <w:szCs w:val="32"/>
          <w:lang w:val="zh-CN"/>
        </w:rPr>
        <w:t>三、报价一览表（包8）</w:t>
      </w:r>
    </w:p>
    <w:p w:rsidR="00A36547" w:rsidRDefault="002F3F06">
      <w:pPr>
        <w:rPr>
          <w:rFonts w:ascii="宋体" w:hAnsi="宋体" w:cs="仿宋_GB2312"/>
          <w:bCs/>
          <w:color w:val="000000"/>
          <w:szCs w:val="32"/>
        </w:rPr>
      </w:pPr>
      <w:r>
        <w:rPr>
          <w:rFonts w:ascii="宋体" w:hAnsi="宋体" w:cs="仿宋_GB2312" w:hint="eastAsia"/>
          <w:bCs/>
          <w:color w:val="000000"/>
          <w:szCs w:val="32"/>
        </w:rPr>
        <w:t xml:space="preserve">供应商名称：                   </w:t>
      </w:r>
      <w:r>
        <w:rPr>
          <w:rFonts w:ascii="宋体" w:hAnsi="宋体" w:cs="仿宋_GB2312"/>
          <w:bCs/>
          <w:color w:val="000000"/>
          <w:szCs w:val="32"/>
        </w:rPr>
        <w:t xml:space="preserve">                 </w:t>
      </w:r>
      <w:r>
        <w:rPr>
          <w:rFonts w:ascii="宋体" w:hAnsi="宋体" w:cs="仿宋_GB2312" w:hint="eastAsia"/>
          <w:bCs/>
          <w:color w:val="000000"/>
          <w:szCs w:val="32"/>
        </w:rPr>
        <w:t>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327"/>
        <w:gridCol w:w="2921"/>
        <w:gridCol w:w="2188"/>
      </w:tblGrid>
      <w:tr w:rsidR="00A36547">
        <w:trPr>
          <w:trHeight w:val="60"/>
        </w:trPr>
        <w:tc>
          <w:tcPr>
            <w:tcW w:w="1086"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序号</w:t>
            </w:r>
          </w:p>
        </w:tc>
        <w:tc>
          <w:tcPr>
            <w:tcW w:w="2327"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培训形式</w:t>
            </w:r>
          </w:p>
        </w:tc>
        <w:tc>
          <w:tcPr>
            <w:tcW w:w="2921"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经费标准</w:t>
            </w:r>
          </w:p>
        </w:tc>
        <w:tc>
          <w:tcPr>
            <w:tcW w:w="2188" w:type="dxa"/>
            <w:shd w:val="clear" w:color="auto" w:fill="auto"/>
            <w:vAlign w:val="center"/>
          </w:tcPr>
          <w:p w:rsidR="00A36547" w:rsidRDefault="002F3F06">
            <w:pPr>
              <w:jc w:val="center"/>
              <w:rPr>
                <w:rFonts w:ascii="宋体" w:hAnsi="宋体" w:cs="仿宋_GB2312"/>
                <w:b/>
                <w:bCs/>
                <w:color w:val="000000"/>
                <w:szCs w:val="32"/>
              </w:rPr>
            </w:pPr>
            <w:r>
              <w:rPr>
                <w:rFonts w:ascii="宋体" w:hAnsi="宋体" w:cs="仿宋_GB2312" w:hint="eastAsia"/>
                <w:b/>
                <w:bCs/>
                <w:color w:val="000000"/>
                <w:szCs w:val="32"/>
              </w:rPr>
              <w:t>备注</w:t>
            </w:r>
          </w:p>
        </w:tc>
      </w:tr>
      <w:tr w:rsidR="00A36547">
        <w:trPr>
          <w:trHeight w:val="1336"/>
        </w:trPr>
        <w:tc>
          <w:tcPr>
            <w:tcW w:w="1086"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1</w:t>
            </w:r>
          </w:p>
        </w:tc>
        <w:tc>
          <w:tcPr>
            <w:tcW w:w="2327"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50人以内小班化</w:t>
            </w:r>
          </w:p>
          <w:p w:rsidR="00A36547" w:rsidRDefault="002F3F06">
            <w:pPr>
              <w:jc w:val="center"/>
              <w:rPr>
                <w:rFonts w:ascii="宋体" w:hAnsi="宋体" w:cs="仿宋_GB2312"/>
                <w:bCs/>
                <w:color w:val="000000"/>
                <w:szCs w:val="32"/>
              </w:rPr>
            </w:pPr>
            <w:r>
              <w:rPr>
                <w:rFonts w:ascii="宋体" w:hAnsi="宋体" w:cs="仿宋_GB2312" w:hint="eastAsia"/>
                <w:bCs/>
                <w:color w:val="000000"/>
                <w:szCs w:val="32"/>
              </w:rPr>
              <w:t>同步在线培训</w:t>
            </w:r>
          </w:p>
        </w:tc>
        <w:tc>
          <w:tcPr>
            <w:tcW w:w="292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50元/人</w:t>
            </w:r>
            <w:r>
              <w:rPr>
                <w:rFonts w:ascii="宋体" w:hAnsi="宋体" w:cs="仿宋_GB2312"/>
                <w:bCs/>
                <w:color w:val="000000"/>
                <w:szCs w:val="32"/>
              </w:rPr>
              <w:t>/</w:t>
            </w:r>
            <w:r>
              <w:rPr>
                <w:rFonts w:ascii="宋体" w:hAnsi="宋体" w:cs="仿宋_GB2312" w:hint="eastAsia"/>
                <w:bCs/>
                <w:color w:val="000000"/>
                <w:szCs w:val="32"/>
              </w:rPr>
              <w:t>学时</w:t>
            </w:r>
          </w:p>
        </w:tc>
        <w:tc>
          <w:tcPr>
            <w:tcW w:w="2188" w:type="dxa"/>
            <w:vMerge w:val="restart"/>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供应商在此表中签字并盖章后视为认同此经费标准，在第二阶段合同授予时需按此经费标准签订合同。</w:t>
            </w:r>
          </w:p>
        </w:tc>
      </w:tr>
      <w:tr w:rsidR="00A36547">
        <w:trPr>
          <w:trHeight w:val="1134"/>
        </w:trPr>
        <w:tc>
          <w:tcPr>
            <w:tcW w:w="1086"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2</w:t>
            </w:r>
          </w:p>
        </w:tc>
        <w:tc>
          <w:tcPr>
            <w:tcW w:w="2327"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51人以上较大规模</w:t>
            </w:r>
          </w:p>
          <w:p w:rsidR="00A36547" w:rsidRDefault="002F3F06">
            <w:pPr>
              <w:jc w:val="center"/>
              <w:rPr>
                <w:rFonts w:ascii="宋体" w:hAnsi="宋体" w:cs="仿宋_GB2312"/>
                <w:bCs/>
                <w:color w:val="000000"/>
                <w:szCs w:val="32"/>
              </w:rPr>
            </w:pPr>
            <w:r>
              <w:rPr>
                <w:rFonts w:ascii="宋体" w:hAnsi="宋体" w:cs="仿宋_GB2312" w:hint="eastAsia"/>
                <w:bCs/>
                <w:color w:val="000000"/>
                <w:szCs w:val="32"/>
              </w:rPr>
              <w:t>同步在线培训</w:t>
            </w:r>
          </w:p>
        </w:tc>
        <w:tc>
          <w:tcPr>
            <w:tcW w:w="292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2500元/学时</w:t>
            </w:r>
          </w:p>
        </w:tc>
        <w:tc>
          <w:tcPr>
            <w:tcW w:w="2188" w:type="dxa"/>
            <w:vMerge/>
            <w:shd w:val="clear" w:color="auto" w:fill="auto"/>
            <w:vAlign w:val="center"/>
          </w:tcPr>
          <w:p w:rsidR="00A36547" w:rsidRDefault="00A36547">
            <w:pPr>
              <w:jc w:val="center"/>
              <w:rPr>
                <w:rFonts w:ascii="宋体" w:hAnsi="宋体" w:cs="仿宋_GB2312"/>
                <w:bCs/>
                <w:color w:val="000000"/>
                <w:sz w:val="28"/>
                <w:szCs w:val="32"/>
              </w:rPr>
            </w:pPr>
          </w:p>
        </w:tc>
      </w:tr>
      <w:tr w:rsidR="00A36547">
        <w:trPr>
          <w:trHeight w:val="1116"/>
        </w:trPr>
        <w:tc>
          <w:tcPr>
            <w:tcW w:w="1086"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3</w:t>
            </w:r>
          </w:p>
        </w:tc>
        <w:tc>
          <w:tcPr>
            <w:tcW w:w="2327" w:type="dxa"/>
            <w:shd w:val="clear" w:color="auto" w:fill="auto"/>
            <w:vAlign w:val="center"/>
          </w:tcPr>
          <w:p w:rsidR="00A36547" w:rsidRDefault="002F3F06">
            <w:pPr>
              <w:jc w:val="center"/>
              <w:rPr>
                <w:rFonts w:ascii="宋体" w:hAnsi="宋体" w:cs="仿宋_GB2312"/>
                <w:bCs/>
                <w:color w:val="000000"/>
                <w:szCs w:val="32"/>
              </w:rPr>
            </w:pPr>
            <w:r>
              <w:rPr>
                <w:rFonts w:ascii="宋体" w:hAnsi="宋体" w:cs="仿宋_GB2312" w:hint="eastAsia"/>
                <w:bCs/>
                <w:color w:val="000000"/>
                <w:szCs w:val="32"/>
              </w:rPr>
              <w:t>异步在线培训</w:t>
            </w:r>
          </w:p>
        </w:tc>
        <w:tc>
          <w:tcPr>
            <w:tcW w:w="2921" w:type="dxa"/>
            <w:shd w:val="clear" w:color="auto" w:fill="auto"/>
            <w:vAlign w:val="center"/>
          </w:tcPr>
          <w:p w:rsidR="00A36547" w:rsidRDefault="002F3F06">
            <w:pPr>
              <w:rPr>
                <w:rFonts w:ascii="宋体" w:hAnsi="宋体" w:cs="仿宋_GB2312"/>
                <w:bCs/>
                <w:color w:val="000000"/>
                <w:szCs w:val="32"/>
              </w:rPr>
            </w:pPr>
            <w:r>
              <w:rPr>
                <w:rFonts w:ascii="宋体" w:hAnsi="宋体" w:cs="仿宋_GB2312" w:hint="eastAsia"/>
                <w:bCs/>
                <w:color w:val="000000"/>
                <w:szCs w:val="32"/>
              </w:rPr>
              <w:t>5元/人/学时</w:t>
            </w:r>
          </w:p>
        </w:tc>
        <w:tc>
          <w:tcPr>
            <w:tcW w:w="2188" w:type="dxa"/>
            <w:vMerge/>
            <w:shd w:val="clear" w:color="auto" w:fill="auto"/>
            <w:vAlign w:val="center"/>
          </w:tcPr>
          <w:p w:rsidR="00A36547" w:rsidRDefault="00A36547">
            <w:pPr>
              <w:jc w:val="center"/>
              <w:rPr>
                <w:rFonts w:ascii="宋体" w:hAnsi="宋体" w:cs="仿宋_GB2312"/>
                <w:bCs/>
                <w:color w:val="000000"/>
                <w:sz w:val="28"/>
                <w:szCs w:val="32"/>
              </w:rPr>
            </w:pPr>
          </w:p>
        </w:tc>
      </w:tr>
    </w:tbl>
    <w:p w:rsidR="00A36547" w:rsidRDefault="002F3F06">
      <w:pPr>
        <w:rPr>
          <w:rFonts w:ascii="仿宋_GB2312" w:eastAsia="仿宋_GB2312" w:hAnsi="仿宋_GB2312" w:cs="仿宋_GB2312"/>
          <w:color w:val="000000"/>
          <w:szCs w:val="32"/>
        </w:rPr>
      </w:pPr>
      <w:r>
        <w:rPr>
          <w:rFonts w:ascii="仿宋_GB2312" w:eastAsia="仿宋_GB2312" w:hAnsi="仿宋_GB2312" w:cs="仿宋_GB2312" w:hint="eastAsia"/>
          <w:color w:val="000000"/>
          <w:szCs w:val="32"/>
        </w:rPr>
        <w:t>注：1、填写此表时不得改变表格形式。</w:t>
      </w:r>
    </w:p>
    <w:p w:rsidR="00A36547" w:rsidRDefault="002F3F06">
      <w:pPr>
        <w:ind w:firstLineChars="200" w:firstLine="480"/>
        <w:rPr>
          <w:rFonts w:ascii="仿宋_GB2312" w:eastAsia="仿宋_GB2312" w:hAnsi="仿宋_GB2312" w:cs="仿宋_GB2312"/>
          <w:color w:val="000000"/>
          <w:szCs w:val="32"/>
        </w:rPr>
      </w:pPr>
      <w:r>
        <w:rPr>
          <w:rFonts w:ascii="仿宋_GB2312" w:eastAsia="仿宋_GB2312" w:hAnsi="仿宋_GB2312" w:cs="仿宋_GB2312" w:hint="eastAsia"/>
          <w:color w:val="000000"/>
          <w:szCs w:val="32"/>
        </w:rPr>
        <w:t>2、报价需包括必须满足服务要求及其他不可预见费等全部费用。</w:t>
      </w:r>
    </w:p>
    <w:p w:rsidR="00A36547" w:rsidRDefault="002F3F06">
      <w:pPr>
        <w:ind w:firstLineChars="200" w:firstLine="480"/>
        <w:rPr>
          <w:rFonts w:ascii="仿宋_GB2312" w:eastAsia="仿宋_GB2312" w:hAnsi="仿宋_GB2312" w:cs="仿宋_GB2312"/>
          <w:color w:val="000000"/>
          <w:szCs w:val="32"/>
        </w:rPr>
      </w:pPr>
      <w:r>
        <w:rPr>
          <w:rFonts w:ascii="仿宋_GB2312" w:eastAsia="仿宋_GB2312" w:hAnsi="仿宋_GB2312" w:cs="仿宋_GB2312" w:hint="eastAsia"/>
          <w:color w:val="000000"/>
          <w:szCs w:val="32"/>
        </w:rPr>
        <w:t>3、报价需与经费标准报价一致，不一致或者其他类型的视为无效报价，按无效响应处理。</w:t>
      </w:r>
    </w:p>
    <w:p w:rsidR="00A36547" w:rsidRDefault="00A36547">
      <w:pPr>
        <w:ind w:firstLineChars="200" w:firstLine="480"/>
        <w:rPr>
          <w:rFonts w:ascii="宋体" w:hAnsi="宋体"/>
          <w:color w:val="000000"/>
        </w:rPr>
      </w:pPr>
    </w:p>
    <w:p w:rsidR="00A36547" w:rsidRDefault="002F3F06">
      <w:pPr>
        <w:spacing w:before="100" w:beforeAutospacing="1" w:after="100" w:afterAutospacing="1"/>
        <w:ind w:firstLineChars="200" w:firstLine="482"/>
        <w:jc w:val="right"/>
        <w:rPr>
          <w:rFonts w:ascii="仿宋_GB2312" w:eastAsia="仿宋_GB2312" w:hAnsi="仿宋_GB2312" w:cs="仿宋_GB2312"/>
          <w:bCs/>
          <w:color w:val="000000"/>
          <w:szCs w:val="32"/>
        </w:rPr>
      </w:pPr>
      <w:r>
        <w:rPr>
          <w:rFonts w:ascii="宋体" w:hAnsi="宋体" w:hint="eastAsia"/>
          <w:b/>
          <w:color w:val="000000"/>
        </w:rPr>
        <w:t xml:space="preserve">                     </w:t>
      </w:r>
      <w:r>
        <w:rPr>
          <w:rFonts w:ascii="仿宋_GB2312" w:eastAsia="仿宋_GB2312" w:hAnsi="仿宋_GB2312" w:cs="仿宋_GB2312" w:hint="eastAsia"/>
          <w:bCs/>
          <w:color w:val="000000"/>
          <w:szCs w:val="32"/>
        </w:rPr>
        <w:t>单位名称：</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bCs/>
          <w:color w:val="000000"/>
          <w:szCs w:val="32"/>
          <w:u w:val="single"/>
        </w:rPr>
        <w:t xml:space="preserve">  </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hint="eastAsia"/>
          <w:bCs/>
          <w:color w:val="000000"/>
          <w:szCs w:val="32"/>
        </w:rPr>
        <w:t>（公章）</w:t>
      </w:r>
    </w:p>
    <w:p w:rsidR="00A36547" w:rsidRDefault="002F3F06">
      <w:pPr>
        <w:spacing w:before="100" w:beforeAutospacing="1" w:after="100" w:afterAutospacing="1"/>
        <w:ind w:firstLineChars="200" w:firstLine="480"/>
        <w:jc w:val="right"/>
        <w:rPr>
          <w:rFonts w:ascii="仿宋_GB2312" w:eastAsia="仿宋_GB2312" w:hAnsi="仿宋_GB2312" w:cs="仿宋_GB2312"/>
          <w:bCs/>
          <w:color w:val="000000"/>
          <w:szCs w:val="32"/>
        </w:rPr>
      </w:pPr>
      <w:r>
        <w:rPr>
          <w:rFonts w:ascii="仿宋_GB2312" w:eastAsia="仿宋_GB2312" w:hAnsi="仿宋_GB2312" w:cs="仿宋_GB2312" w:hint="eastAsia"/>
          <w:bCs/>
          <w:color w:val="000000"/>
          <w:szCs w:val="32"/>
        </w:rPr>
        <w:t xml:space="preserve">      法定代表人或委托代理人：</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bCs/>
          <w:color w:val="000000"/>
          <w:szCs w:val="32"/>
          <w:u w:val="single"/>
        </w:rPr>
        <w:t xml:space="preserve">        </w:t>
      </w:r>
      <w:r>
        <w:rPr>
          <w:rFonts w:ascii="仿宋_GB2312" w:eastAsia="仿宋_GB2312" w:hAnsi="仿宋_GB2312" w:cs="仿宋_GB2312" w:hint="eastAsia"/>
          <w:bCs/>
          <w:color w:val="000000"/>
          <w:szCs w:val="32"/>
          <w:u w:val="single"/>
        </w:rPr>
        <w:t xml:space="preserve">     </w:t>
      </w:r>
      <w:r>
        <w:rPr>
          <w:rFonts w:ascii="仿宋_GB2312" w:eastAsia="仿宋_GB2312" w:hAnsi="仿宋_GB2312" w:cs="仿宋_GB2312" w:hint="eastAsia"/>
          <w:bCs/>
          <w:color w:val="000000"/>
          <w:szCs w:val="32"/>
        </w:rPr>
        <w:t>（签字或盖章）</w:t>
      </w:r>
    </w:p>
    <w:p w:rsidR="00A36547" w:rsidRDefault="002F3F06">
      <w:pPr>
        <w:spacing w:line="420" w:lineRule="exact"/>
        <w:jc w:val="center"/>
        <w:rPr>
          <w:rFonts w:ascii="宋体" w:hAnsi="Cambria" w:cs="宋体"/>
          <w:b/>
          <w:bCs/>
          <w:lang w:val="zh-CN"/>
        </w:rPr>
      </w:pPr>
      <w:r>
        <w:rPr>
          <w:rFonts w:ascii="仿宋_GB2312" w:eastAsia="仿宋_GB2312" w:hAnsi="仿宋_GB2312" w:cs="仿宋_GB2312" w:hint="eastAsia"/>
          <w:bCs/>
          <w:color w:val="000000"/>
          <w:szCs w:val="32"/>
        </w:rPr>
        <w:t xml:space="preserve">                                 年   月  日</w:t>
      </w:r>
    </w:p>
    <w:p w:rsidR="00A36547" w:rsidRDefault="00A36547">
      <w:pPr>
        <w:tabs>
          <w:tab w:val="left" w:pos="6300"/>
        </w:tabs>
        <w:snapToGrid w:val="0"/>
        <w:spacing w:line="500" w:lineRule="exact"/>
        <w:ind w:firstLine="570"/>
        <w:jc w:val="center"/>
        <w:rPr>
          <w:rFonts w:ascii="宋体" w:hAnsi="宋体"/>
          <w:b/>
        </w:rPr>
      </w:pPr>
    </w:p>
    <w:p w:rsidR="00A36547" w:rsidRDefault="00A36547">
      <w:pPr>
        <w:spacing w:line="360" w:lineRule="auto"/>
        <w:jc w:val="center"/>
        <w:rPr>
          <w:rFonts w:ascii="宋体" w:hAnsi="宋体"/>
          <w:b/>
        </w:rPr>
      </w:pPr>
    </w:p>
    <w:p w:rsidR="00A36547" w:rsidRDefault="002F3F06">
      <w:pPr>
        <w:tabs>
          <w:tab w:val="left" w:pos="1359"/>
        </w:tabs>
        <w:spacing w:line="360" w:lineRule="auto"/>
        <w:rPr>
          <w:rFonts w:ascii="宋体" w:hAnsi="宋体"/>
          <w:b/>
        </w:rPr>
      </w:pPr>
      <w:r>
        <w:rPr>
          <w:rFonts w:ascii="宋体" w:hAnsi="宋体"/>
          <w:b/>
        </w:rPr>
        <w:tab/>
      </w:r>
    </w:p>
    <w:p w:rsidR="00A36547" w:rsidRDefault="00A36547">
      <w:pPr>
        <w:spacing w:line="360" w:lineRule="auto"/>
        <w:jc w:val="center"/>
        <w:rPr>
          <w:rFonts w:ascii="宋体" w:hAnsi="宋体"/>
          <w:b/>
        </w:rPr>
      </w:pPr>
    </w:p>
    <w:p w:rsidR="00A36547" w:rsidRDefault="00A36547">
      <w:pPr>
        <w:spacing w:line="360" w:lineRule="auto"/>
        <w:jc w:val="center"/>
        <w:rPr>
          <w:rFonts w:ascii="宋体" w:hAnsi="宋体"/>
          <w:b/>
        </w:rPr>
      </w:pPr>
    </w:p>
    <w:p w:rsidR="00A36547" w:rsidRDefault="00A36547">
      <w:pPr>
        <w:spacing w:line="360" w:lineRule="auto"/>
        <w:jc w:val="center"/>
        <w:rPr>
          <w:rFonts w:ascii="宋体" w:hAnsi="宋体"/>
          <w:b/>
        </w:rPr>
      </w:pPr>
    </w:p>
    <w:p w:rsidR="00A36547" w:rsidRDefault="002F3F06">
      <w:pPr>
        <w:autoSpaceDE w:val="0"/>
        <w:autoSpaceDN w:val="0"/>
        <w:adjustRightInd w:val="0"/>
        <w:spacing w:line="400" w:lineRule="exact"/>
        <w:jc w:val="center"/>
        <w:rPr>
          <w:rFonts w:ascii="宋体" w:hAnsi="宋体"/>
          <w:b/>
          <w:sz w:val="28"/>
        </w:rPr>
      </w:pPr>
      <w:r>
        <w:rPr>
          <w:rFonts w:ascii="宋体" w:hAnsi="Cambria" w:cs="宋体"/>
          <w:lang w:val="zh-CN"/>
        </w:rPr>
        <w:br w:type="page"/>
      </w:r>
      <w:r>
        <w:rPr>
          <w:rFonts w:ascii="宋体" w:hAnsi="宋体" w:hint="eastAsia"/>
          <w:b/>
          <w:sz w:val="28"/>
        </w:rPr>
        <w:lastRenderedPageBreak/>
        <w:t>四</w:t>
      </w:r>
      <w:r>
        <w:rPr>
          <w:rFonts w:ascii="宋体" w:hAnsi="宋体"/>
          <w:b/>
          <w:sz w:val="28"/>
        </w:rPr>
        <w:t>、</w:t>
      </w:r>
      <w:r>
        <w:rPr>
          <w:rFonts w:ascii="宋体" w:hAnsi="宋体" w:hint="eastAsia"/>
          <w:b/>
          <w:sz w:val="28"/>
        </w:rPr>
        <w:t>商务应答表</w:t>
      </w:r>
    </w:p>
    <w:p w:rsidR="00A36547" w:rsidRDefault="00A36547">
      <w:pPr>
        <w:rPr>
          <w:rFonts w:ascii="宋体" w:hAnsi="宋体"/>
          <w:b/>
        </w:rPr>
      </w:pPr>
    </w:p>
    <w:p w:rsidR="00A36547" w:rsidRDefault="002F3F06">
      <w:pPr>
        <w:spacing w:after="120"/>
        <w:rPr>
          <w:rFonts w:ascii="宋体" w:hAnsi="宋体"/>
          <w:b/>
        </w:rPr>
      </w:pPr>
      <w:r>
        <w:rPr>
          <w:rFonts w:ascii="宋体" w:hAnsi="宋体"/>
          <w:b/>
        </w:rPr>
        <w:t>供应商名称：</w:t>
      </w:r>
      <w:r>
        <w:rPr>
          <w:rFonts w:ascii="宋体" w:hAnsi="宋体"/>
          <w:b/>
          <w:u w:val="single"/>
        </w:rPr>
        <w:t xml:space="preserve">               </w:t>
      </w:r>
      <w:r>
        <w:rPr>
          <w:rFonts w:ascii="宋体" w:hAnsi="宋体"/>
          <w:b/>
        </w:rPr>
        <w:t xml:space="preserve">        项目编号：</w:t>
      </w:r>
      <w:r>
        <w:rPr>
          <w:rFonts w:ascii="宋体" w:hAnsi="宋体"/>
          <w:b/>
          <w:u w:val="single"/>
        </w:rPr>
        <w:t xml:space="preserve">             </w:t>
      </w:r>
      <w:r>
        <w:rPr>
          <w:rFonts w:ascii="宋体" w:hAnsi="宋体"/>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245"/>
        <w:gridCol w:w="2085"/>
        <w:gridCol w:w="3060"/>
        <w:gridCol w:w="1440"/>
      </w:tblGrid>
      <w:tr w:rsidR="00A36547">
        <w:trPr>
          <w:cantSplit/>
          <w:trHeight w:val="648"/>
        </w:trPr>
        <w:tc>
          <w:tcPr>
            <w:tcW w:w="738" w:type="dxa"/>
            <w:vAlign w:val="center"/>
          </w:tcPr>
          <w:p w:rsidR="00A36547" w:rsidRDefault="002F3F06">
            <w:pPr>
              <w:spacing w:before="60" w:after="60"/>
              <w:jc w:val="center"/>
              <w:rPr>
                <w:rFonts w:ascii="宋体" w:hAnsi="宋体"/>
              </w:rPr>
            </w:pPr>
            <w:r>
              <w:rPr>
                <w:rFonts w:ascii="宋体" w:hAnsi="宋体"/>
              </w:rPr>
              <w:t>序号</w:t>
            </w:r>
          </w:p>
        </w:tc>
        <w:tc>
          <w:tcPr>
            <w:tcW w:w="1245" w:type="dxa"/>
            <w:vAlign w:val="center"/>
          </w:tcPr>
          <w:p w:rsidR="00A36547" w:rsidRDefault="002F3F06">
            <w:pPr>
              <w:spacing w:before="60" w:after="60"/>
              <w:jc w:val="center"/>
              <w:rPr>
                <w:rFonts w:ascii="宋体" w:hAnsi="宋体"/>
              </w:rPr>
            </w:pPr>
            <w:r>
              <w:rPr>
                <w:rFonts w:ascii="宋体" w:hAnsi="宋体"/>
              </w:rPr>
              <w:t>磋商文件条目号</w:t>
            </w:r>
          </w:p>
        </w:tc>
        <w:tc>
          <w:tcPr>
            <w:tcW w:w="2085" w:type="dxa"/>
            <w:vAlign w:val="center"/>
          </w:tcPr>
          <w:p w:rsidR="00A36547" w:rsidRDefault="002F3F06">
            <w:pPr>
              <w:spacing w:before="60" w:after="60"/>
              <w:jc w:val="center"/>
              <w:rPr>
                <w:rFonts w:ascii="宋体" w:hAnsi="宋体"/>
              </w:rPr>
            </w:pPr>
            <w:r>
              <w:rPr>
                <w:rFonts w:ascii="宋体" w:hAnsi="宋体"/>
              </w:rPr>
              <w:t>磋商文件要求</w:t>
            </w:r>
          </w:p>
        </w:tc>
        <w:tc>
          <w:tcPr>
            <w:tcW w:w="3060" w:type="dxa"/>
            <w:vAlign w:val="center"/>
          </w:tcPr>
          <w:p w:rsidR="00A36547" w:rsidRDefault="002F3F06">
            <w:pPr>
              <w:spacing w:before="60" w:after="60"/>
              <w:jc w:val="center"/>
              <w:rPr>
                <w:rFonts w:ascii="宋体" w:hAnsi="宋体"/>
              </w:rPr>
            </w:pPr>
            <w:r>
              <w:rPr>
                <w:rFonts w:ascii="宋体" w:hAnsi="宋体"/>
              </w:rPr>
              <w:t>磋商响应文件响应说明</w:t>
            </w:r>
          </w:p>
        </w:tc>
        <w:tc>
          <w:tcPr>
            <w:tcW w:w="1440" w:type="dxa"/>
            <w:vAlign w:val="center"/>
          </w:tcPr>
          <w:p w:rsidR="00A36547" w:rsidRDefault="002F3F06">
            <w:pPr>
              <w:spacing w:before="60" w:after="60"/>
              <w:jc w:val="center"/>
              <w:rPr>
                <w:rFonts w:ascii="宋体" w:hAnsi="宋体"/>
              </w:rPr>
            </w:pPr>
            <w:r>
              <w:rPr>
                <w:rFonts w:ascii="宋体" w:hAnsi="宋体"/>
              </w:rPr>
              <w:t>响应/偏离</w:t>
            </w: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r w:rsidR="00A36547">
        <w:trPr>
          <w:cantSplit/>
          <w:trHeight w:val="778"/>
        </w:trPr>
        <w:tc>
          <w:tcPr>
            <w:tcW w:w="738" w:type="dxa"/>
          </w:tcPr>
          <w:p w:rsidR="00A36547" w:rsidRDefault="00A36547">
            <w:pPr>
              <w:spacing w:before="120" w:after="120"/>
              <w:rPr>
                <w:rFonts w:ascii="宋体" w:hAnsi="宋体"/>
              </w:rPr>
            </w:pPr>
          </w:p>
        </w:tc>
        <w:tc>
          <w:tcPr>
            <w:tcW w:w="1245" w:type="dxa"/>
          </w:tcPr>
          <w:p w:rsidR="00A36547" w:rsidRDefault="00A36547">
            <w:pPr>
              <w:spacing w:before="120" w:after="120"/>
              <w:rPr>
                <w:rFonts w:ascii="宋体" w:hAnsi="宋体"/>
              </w:rPr>
            </w:pPr>
          </w:p>
        </w:tc>
        <w:tc>
          <w:tcPr>
            <w:tcW w:w="2085" w:type="dxa"/>
          </w:tcPr>
          <w:p w:rsidR="00A36547" w:rsidRDefault="00A36547">
            <w:pPr>
              <w:spacing w:before="120" w:after="120"/>
              <w:rPr>
                <w:rFonts w:ascii="宋体" w:hAnsi="宋体"/>
              </w:rPr>
            </w:pPr>
          </w:p>
        </w:tc>
        <w:tc>
          <w:tcPr>
            <w:tcW w:w="3060" w:type="dxa"/>
          </w:tcPr>
          <w:p w:rsidR="00A36547" w:rsidRDefault="00A36547">
            <w:pPr>
              <w:spacing w:before="120" w:after="120"/>
              <w:rPr>
                <w:rFonts w:ascii="宋体" w:hAnsi="宋体"/>
              </w:rPr>
            </w:pPr>
          </w:p>
        </w:tc>
        <w:tc>
          <w:tcPr>
            <w:tcW w:w="1440" w:type="dxa"/>
          </w:tcPr>
          <w:p w:rsidR="00A36547" w:rsidRDefault="00A36547">
            <w:pPr>
              <w:spacing w:before="120" w:after="120"/>
              <w:rPr>
                <w:rFonts w:ascii="宋体" w:hAnsi="宋体"/>
              </w:rPr>
            </w:pPr>
          </w:p>
        </w:tc>
      </w:tr>
    </w:tbl>
    <w:p w:rsidR="00A36547" w:rsidRDefault="002F3F06">
      <w:pPr>
        <w:spacing w:line="400" w:lineRule="exact"/>
        <w:ind w:firstLineChars="175" w:firstLine="420"/>
        <w:rPr>
          <w:rFonts w:ascii="宋体" w:hAnsi="宋体"/>
        </w:rPr>
      </w:pPr>
      <w:r>
        <w:rPr>
          <w:rFonts w:ascii="宋体" w:hAnsi="宋体"/>
        </w:rPr>
        <w:t>供应商名称：         （盖章）</w:t>
      </w:r>
    </w:p>
    <w:p w:rsidR="00A36547" w:rsidRDefault="002F3F06">
      <w:pPr>
        <w:spacing w:line="400" w:lineRule="exact"/>
        <w:ind w:firstLineChars="175" w:firstLine="420"/>
        <w:rPr>
          <w:rFonts w:ascii="宋体" w:hAnsi="宋体"/>
          <w:bCs/>
        </w:rPr>
      </w:pPr>
      <w:r>
        <w:rPr>
          <w:rFonts w:ascii="宋体" w:hAnsi="宋体" w:hint="eastAsia"/>
        </w:rPr>
        <w:t>法定代表人</w:t>
      </w:r>
      <w:r>
        <w:rPr>
          <w:rFonts w:ascii="宋体" w:hAnsi="宋体"/>
        </w:rPr>
        <w:t>或授权代表（签字）</w:t>
      </w:r>
      <w:r>
        <w:rPr>
          <w:rFonts w:ascii="宋体" w:hAnsi="宋体"/>
          <w:bCs/>
        </w:rPr>
        <w:t>：</w:t>
      </w:r>
    </w:p>
    <w:p w:rsidR="00A36547" w:rsidRDefault="002F3F06">
      <w:pPr>
        <w:spacing w:line="400" w:lineRule="exact"/>
        <w:ind w:firstLineChars="175" w:firstLine="420"/>
        <w:rPr>
          <w:rFonts w:ascii="宋体" w:hAnsi="宋体"/>
          <w:b/>
        </w:rPr>
      </w:pPr>
      <w:r>
        <w:rPr>
          <w:rFonts w:ascii="宋体" w:hAnsi="宋体"/>
          <w:bCs/>
        </w:rPr>
        <w:t>报价日期:</w:t>
      </w:r>
    </w:p>
    <w:p w:rsidR="00A36547" w:rsidRDefault="002F3F06">
      <w:pPr>
        <w:spacing w:line="400" w:lineRule="exact"/>
        <w:rPr>
          <w:rFonts w:ascii="宋体" w:hAnsi="宋体"/>
        </w:rPr>
      </w:pPr>
      <w:r>
        <w:rPr>
          <w:rFonts w:ascii="宋体" w:hAnsi="宋体" w:hint="eastAsia"/>
        </w:rPr>
        <w:t>注：</w:t>
      </w:r>
    </w:p>
    <w:p w:rsidR="00A36547" w:rsidRDefault="002F3F06">
      <w:pPr>
        <w:spacing w:line="400" w:lineRule="exact"/>
        <w:ind w:firstLineChars="200" w:firstLine="480"/>
        <w:rPr>
          <w:rFonts w:ascii="宋体" w:hAnsi="宋体"/>
        </w:rPr>
      </w:pPr>
      <w:r>
        <w:rPr>
          <w:rFonts w:ascii="宋体" w:hAnsi="宋体" w:hint="eastAsia"/>
        </w:rPr>
        <w:t>供应商必须据实填写，不得虚假应答，否则将取消其报价或入围资格。如与磋商文件所列技术相关条款无偏离（包括正偏离和负偏离），则无须逐条应答。如有偏离条款，请将偏离条款逐条应答。未明确偏离的条款，视为默认接受，供应商不得籍未作应答而拒不接受。</w:t>
      </w:r>
    </w:p>
    <w:p w:rsidR="00A36547" w:rsidRDefault="002F3F06">
      <w:pPr>
        <w:spacing w:line="400" w:lineRule="exact"/>
        <w:ind w:firstLineChars="200" w:firstLine="480"/>
        <w:rPr>
          <w:rFonts w:ascii="宋体" w:hAnsi="宋体"/>
        </w:rPr>
      </w:pPr>
      <w:r>
        <w:rPr>
          <w:rFonts w:ascii="宋体" w:hAnsi="宋体" w:hint="eastAsia"/>
        </w:rPr>
        <w:t>若磋商文件中有要求提供证明材料的技术条款应当在此表中列出并应答。</w:t>
      </w:r>
    </w:p>
    <w:p w:rsidR="00A36547" w:rsidRDefault="00A36547">
      <w:pPr>
        <w:spacing w:line="400" w:lineRule="exact"/>
        <w:ind w:firstLineChars="200" w:firstLine="480"/>
        <w:rPr>
          <w:rFonts w:ascii="宋体" w:hAnsi="宋体"/>
        </w:rPr>
      </w:pPr>
    </w:p>
    <w:p w:rsidR="00A36547" w:rsidRDefault="00A36547">
      <w:pPr>
        <w:spacing w:line="400" w:lineRule="exact"/>
        <w:ind w:firstLineChars="200" w:firstLine="480"/>
        <w:rPr>
          <w:rFonts w:ascii="宋体" w:hAnsi="宋体"/>
        </w:rPr>
      </w:pPr>
    </w:p>
    <w:p w:rsidR="00A36547" w:rsidRDefault="00A36547">
      <w:pPr>
        <w:spacing w:line="400" w:lineRule="exact"/>
        <w:ind w:firstLineChars="200" w:firstLine="480"/>
        <w:rPr>
          <w:rFonts w:ascii="宋体" w:hAnsi="宋体"/>
        </w:rPr>
      </w:pPr>
    </w:p>
    <w:p w:rsidR="00A36547" w:rsidRDefault="002F3F06">
      <w:pPr>
        <w:spacing w:line="400" w:lineRule="exact"/>
        <w:ind w:firstLineChars="200" w:firstLine="480"/>
        <w:jc w:val="center"/>
        <w:rPr>
          <w:b/>
          <w:color w:val="000000"/>
          <w:sz w:val="28"/>
          <w:szCs w:val="28"/>
        </w:rPr>
      </w:pPr>
      <w:r>
        <w:rPr>
          <w:rFonts w:ascii="宋体" w:hAnsi="宋体"/>
        </w:rPr>
        <w:br w:type="page"/>
      </w:r>
      <w:bookmarkStart w:id="70" w:name="_Toc217446090"/>
      <w:bookmarkStart w:id="71" w:name="_Toc457833800"/>
      <w:bookmarkStart w:id="72" w:name="_Toc438566921"/>
      <w:r>
        <w:rPr>
          <w:rFonts w:hint="eastAsia"/>
          <w:b/>
          <w:color w:val="000000"/>
          <w:sz w:val="28"/>
          <w:szCs w:val="28"/>
        </w:rPr>
        <w:lastRenderedPageBreak/>
        <w:t>五、</w:t>
      </w:r>
      <w:bookmarkEnd w:id="70"/>
      <w:bookmarkEnd w:id="71"/>
      <w:bookmarkEnd w:id="72"/>
      <w:r>
        <w:rPr>
          <w:rFonts w:hint="eastAsia"/>
          <w:b/>
          <w:color w:val="000000"/>
          <w:sz w:val="28"/>
          <w:szCs w:val="28"/>
        </w:rPr>
        <w:t>申报书</w:t>
      </w:r>
    </w:p>
    <w:p w:rsidR="00A36547" w:rsidRDefault="00A36547">
      <w:pPr>
        <w:spacing w:line="400" w:lineRule="exact"/>
        <w:ind w:firstLineChars="200" w:firstLine="562"/>
        <w:jc w:val="center"/>
        <w:rPr>
          <w:b/>
          <w:color w:val="000000"/>
          <w:sz w:val="28"/>
          <w:szCs w:val="28"/>
        </w:rPr>
      </w:pPr>
    </w:p>
    <w:p w:rsidR="00A36547" w:rsidRDefault="002F3F06">
      <w:pPr>
        <w:spacing w:line="520" w:lineRule="exact"/>
        <w:jc w:val="center"/>
        <w:rPr>
          <w:rFonts w:eastAsia="华文楷体"/>
          <w:b/>
          <w:sz w:val="48"/>
          <w:szCs w:val="48"/>
        </w:rPr>
      </w:pPr>
      <w:r>
        <w:rPr>
          <w:rFonts w:eastAsia="华文楷体" w:hint="eastAsia"/>
          <w:b/>
          <w:sz w:val="48"/>
          <w:szCs w:val="48"/>
        </w:rPr>
        <w:t>青海省中小学（幼儿园）教师培训项目</w:t>
      </w: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2F3F06">
      <w:pPr>
        <w:spacing w:beforeLines="50" w:before="156" w:afterLines="50" w:after="156" w:line="520" w:lineRule="exact"/>
        <w:jc w:val="center"/>
        <w:rPr>
          <w:rFonts w:eastAsia="华文中宋"/>
          <w:b/>
          <w:sz w:val="48"/>
          <w:szCs w:val="48"/>
        </w:rPr>
      </w:pPr>
      <w:r>
        <w:rPr>
          <w:rFonts w:eastAsia="华文中宋"/>
          <w:b/>
          <w:sz w:val="48"/>
          <w:szCs w:val="48"/>
        </w:rPr>
        <w:t>申</w:t>
      </w:r>
      <w:r>
        <w:rPr>
          <w:rFonts w:eastAsia="华文中宋"/>
          <w:b/>
          <w:sz w:val="48"/>
          <w:szCs w:val="48"/>
        </w:rPr>
        <w:t xml:space="preserve">   </w:t>
      </w:r>
      <w:r>
        <w:rPr>
          <w:rFonts w:eastAsia="华文中宋"/>
          <w:b/>
          <w:sz w:val="48"/>
          <w:szCs w:val="48"/>
        </w:rPr>
        <w:t>报</w:t>
      </w:r>
      <w:r>
        <w:rPr>
          <w:rFonts w:eastAsia="华文中宋"/>
          <w:b/>
          <w:sz w:val="48"/>
          <w:szCs w:val="48"/>
        </w:rPr>
        <w:t xml:space="preserve">   </w:t>
      </w:r>
      <w:r>
        <w:rPr>
          <w:rFonts w:eastAsia="华文中宋"/>
          <w:b/>
          <w:sz w:val="48"/>
          <w:szCs w:val="48"/>
        </w:rPr>
        <w:t>书</w:t>
      </w: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A36547">
      <w:pPr>
        <w:spacing w:beforeLines="50" w:before="156" w:afterLines="50" w:after="156" w:line="520" w:lineRule="exact"/>
        <w:jc w:val="center"/>
        <w:rPr>
          <w:rFonts w:eastAsia="华文中宋"/>
          <w:b/>
          <w:sz w:val="48"/>
          <w:szCs w:val="48"/>
        </w:rPr>
      </w:pPr>
    </w:p>
    <w:p w:rsidR="00A36547" w:rsidRDefault="002F3F06">
      <w:pPr>
        <w:spacing w:line="600" w:lineRule="auto"/>
        <w:ind w:firstLineChars="300" w:firstLine="960"/>
        <w:rPr>
          <w:sz w:val="32"/>
          <w:szCs w:val="32"/>
        </w:rPr>
      </w:pPr>
      <w:r>
        <w:rPr>
          <w:sz w:val="32"/>
          <w:szCs w:val="32"/>
        </w:rPr>
        <w:t>申报单位（公章）：</w:t>
      </w:r>
      <w:r>
        <w:rPr>
          <w:sz w:val="32"/>
          <w:szCs w:val="32"/>
          <w:u w:val="single"/>
        </w:rPr>
        <w:t xml:space="preserve">                      </w:t>
      </w:r>
    </w:p>
    <w:p w:rsidR="00A36547" w:rsidRDefault="002F3F06">
      <w:pPr>
        <w:spacing w:line="600" w:lineRule="auto"/>
        <w:ind w:firstLineChars="300" w:firstLine="960"/>
        <w:rPr>
          <w:sz w:val="32"/>
          <w:szCs w:val="32"/>
          <w:u w:val="single"/>
        </w:rPr>
      </w:pPr>
      <w:r>
        <w:rPr>
          <w:sz w:val="32"/>
          <w:szCs w:val="32"/>
        </w:rPr>
        <w:t>负</w:t>
      </w:r>
      <w:r>
        <w:rPr>
          <w:sz w:val="32"/>
          <w:szCs w:val="32"/>
        </w:rPr>
        <w:t xml:space="preserve"> </w:t>
      </w:r>
      <w:r>
        <w:rPr>
          <w:sz w:val="32"/>
          <w:szCs w:val="32"/>
        </w:rPr>
        <w:t>责</w:t>
      </w:r>
      <w:r>
        <w:rPr>
          <w:sz w:val="32"/>
          <w:szCs w:val="32"/>
        </w:rPr>
        <w:t xml:space="preserve"> </w:t>
      </w:r>
      <w:r>
        <w:rPr>
          <w:sz w:val="32"/>
          <w:szCs w:val="32"/>
        </w:rPr>
        <w:t>人：</w:t>
      </w:r>
      <w:r>
        <w:rPr>
          <w:sz w:val="32"/>
          <w:szCs w:val="32"/>
          <w:u w:val="single"/>
        </w:rPr>
        <w:t xml:space="preserve">                             </w:t>
      </w:r>
    </w:p>
    <w:p w:rsidR="00A36547" w:rsidRDefault="002F3F06">
      <w:pPr>
        <w:spacing w:line="600" w:lineRule="auto"/>
        <w:ind w:firstLineChars="300" w:firstLine="960"/>
        <w:rPr>
          <w:sz w:val="32"/>
          <w:szCs w:val="32"/>
          <w:u w:val="single"/>
        </w:rPr>
      </w:pPr>
      <w:r>
        <w:rPr>
          <w:sz w:val="32"/>
          <w:szCs w:val="32"/>
        </w:rPr>
        <w:t>学科（领域）：</w:t>
      </w:r>
      <w:r>
        <w:rPr>
          <w:sz w:val="32"/>
          <w:szCs w:val="32"/>
          <w:u w:val="single"/>
        </w:rPr>
        <w:t xml:space="preserve">                          </w:t>
      </w:r>
    </w:p>
    <w:p w:rsidR="00A36547" w:rsidRDefault="002F3F06">
      <w:pPr>
        <w:spacing w:before="48" w:after="48" w:line="600" w:lineRule="auto"/>
        <w:ind w:firstLineChars="300" w:firstLine="960"/>
        <w:rPr>
          <w:sz w:val="32"/>
          <w:szCs w:val="32"/>
        </w:rPr>
      </w:pPr>
      <w:r>
        <w:rPr>
          <w:sz w:val="32"/>
          <w:szCs w:val="32"/>
        </w:rPr>
        <w:t>项目执行部门：</w:t>
      </w:r>
      <w:r>
        <w:rPr>
          <w:sz w:val="32"/>
          <w:szCs w:val="32"/>
          <w:u w:val="single"/>
        </w:rPr>
        <w:t xml:space="preserve">                         </w:t>
      </w:r>
    </w:p>
    <w:p w:rsidR="00A36547" w:rsidRDefault="002F3F06">
      <w:pPr>
        <w:spacing w:line="600" w:lineRule="auto"/>
        <w:ind w:firstLineChars="300" w:firstLine="960"/>
        <w:rPr>
          <w:sz w:val="32"/>
          <w:szCs w:val="32"/>
          <w:u w:val="single"/>
        </w:rPr>
      </w:pPr>
      <w:r>
        <w:rPr>
          <w:sz w:val="32"/>
          <w:szCs w:val="32"/>
        </w:rPr>
        <w:t>负</w:t>
      </w:r>
      <w:r>
        <w:rPr>
          <w:sz w:val="32"/>
          <w:szCs w:val="32"/>
        </w:rPr>
        <w:t xml:space="preserve"> </w:t>
      </w:r>
      <w:r>
        <w:rPr>
          <w:sz w:val="32"/>
          <w:szCs w:val="32"/>
        </w:rPr>
        <w:t>责</w:t>
      </w:r>
      <w:r>
        <w:rPr>
          <w:sz w:val="32"/>
          <w:szCs w:val="32"/>
        </w:rPr>
        <w:t xml:space="preserve"> </w:t>
      </w:r>
      <w:r>
        <w:rPr>
          <w:sz w:val="32"/>
          <w:szCs w:val="32"/>
        </w:rPr>
        <w:t>人：</w:t>
      </w:r>
      <w:r>
        <w:rPr>
          <w:sz w:val="32"/>
          <w:szCs w:val="32"/>
          <w:u w:val="single"/>
        </w:rPr>
        <w:t xml:space="preserve">                             </w:t>
      </w:r>
    </w:p>
    <w:p w:rsidR="00A36547" w:rsidRDefault="002F3F06">
      <w:pPr>
        <w:spacing w:line="600" w:lineRule="auto"/>
        <w:ind w:firstLineChars="300" w:firstLine="960"/>
        <w:rPr>
          <w:sz w:val="32"/>
          <w:szCs w:val="32"/>
        </w:rPr>
      </w:pPr>
      <w:r>
        <w:rPr>
          <w:sz w:val="32"/>
          <w:szCs w:val="32"/>
        </w:rPr>
        <w:t>手</w:t>
      </w:r>
      <w:r>
        <w:rPr>
          <w:sz w:val="32"/>
          <w:szCs w:val="32"/>
        </w:rPr>
        <w:t xml:space="preserve">    </w:t>
      </w:r>
      <w:r>
        <w:rPr>
          <w:sz w:val="32"/>
          <w:szCs w:val="32"/>
        </w:rPr>
        <w:t>机：</w:t>
      </w:r>
      <w:r>
        <w:rPr>
          <w:sz w:val="32"/>
          <w:szCs w:val="32"/>
          <w:u w:val="single"/>
        </w:rPr>
        <w:t xml:space="preserve">                             </w:t>
      </w:r>
    </w:p>
    <w:p w:rsidR="00A36547" w:rsidRDefault="002F3F06">
      <w:pPr>
        <w:rPr>
          <w:rFonts w:ascii="宋体" w:hAnsi="宋体" w:cs="宋体"/>
          <w:lang w:val="zh-CN"/>
        </w:rPr>
      </w:pPr>
      <w:r>
        <w:rPr>
          <w:rFonts w:ascii="宋体" w:hAnsi="宋体" w:cs="宋体"/>
          <w:lang w:val="zh-CN"/>
        </w:rPr>
        <w:br w:type="page"/>
      </w:r>
      <w:r>
        <w:rPr>
          <w:rFonts w:ascii="宋体" w:hAnsi="宋体" w:cs="宋体" w:hint="eastAsia"/>
          <w:lang w:val="zh-CN"/>
        </w:rPr>
        <w:lastRenderedPageBreak/>
        <w:t>一、基本情况</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567"/>
        <w:gridCol w:w="284"/>
        <w:gridCol w:w="125"/>
        <w:gridCol w:w="98"/>
        <w:gridCol w:w="486"/>
        <w:gridCol w:w="753"/>
        <w:gridCol w:w="239"/>
        <w:gridCol w:w="109"/>
        <w:gridCol w:w="174"/>
        <w:gridCol w:w="567"/>
        <w:gridCol w:w="177"/>
        <w:gridCol w:w="532"/>
        <w:gridCol w:w="235"/>
        <w:gridCol w:w="562"/>
        <w:gridCol w:w="479"/>
        <w:gridCol w:w="644"/>
        <w:gridCol w:w="128"/>
        <w:gridCol w:w="362"/>
        <w:gridCol w:w="1196"/>
      </w:tblGrid>
      <w:tr w:rsidR="00A36547">
        <w:trPr>
          <w:trHeight w:val="583"/>
        </w:trPr>
        <w:tc>
          <w:tcPr>
            <w:tcW w:w="1783" w:type="dxa"/>
            <w:gridSpan w:val="5"/>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项目执行部门</w:t>
            </w:r>
          </w:p>
        </w:tc>
        <w:tc>
          <w:tcPr>
            <w:tcW w:w="6643" w:type="dxa"/>
            <w:gridSpan w:val="15"/>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76"/>
        </w:trPr>
        <w:tc>
          <w:tcPr>
            <w:tcW w:w="709" w:type="dxa"/>
            <w:vMerge w:val="restart"/>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负责人</w:t>
            </w:r>
          </w:p>
        </w:tc>
        <w:tc>
          <w:tcPr>
            <w:tcW w:w="1074" w:type="dxa"/>
            <w:gridSpan w:val="4"/>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1478"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850"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w:t>
            </w:r>
          </w:p>
        </w:tc>
        <w:tc>
          <w:tcPr>
            <w:tcW w:w="1506"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51"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职称</w:t>
            </w:r>
          </w:p>
        </w:tc>
        <w:tc>
          <w:tcPr>
            <w:tcW w:w="1558" w:type="dxa"/>
            <w:gridSpan w:val="2"/>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709" w:type="dxa"/>
            <w:vMerge/>
            <w:vAlign w:val="center"/>
          </w:tcPr>
          <w:p w:rsidR="00A36547" w:rsidRDefault="00A36547">
            <w:pPr>
              <w:autoSpaceDE w:val="0"/>
              <w:autoSpaceDN w:val="0"/>
              <w:adjustRightInd w:val="0"/>
              <w:spacing w:line="400" w:lineRule="exact"/>
              <w:rPr>
                <w:rFonts w:ascii="宋体" w:hAnsi="宋体" w:cs="宋体"/>
                <w:lang w:val="zh-CN"/>
              </w:rPr>
            </w:pPr>
          </w:p>
        </w:tc>
        <w:tc>
          <w:tcPr>
            <w:tcW w:w="1074" w:type="dxa"/>
            <w:gridSpan w:val="4"/>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电话</w:t>
            </w:r>
          </w:p>
        </w:tc>
        <w:tc>
          <w:tcPr>
            <w:tcW w:w="1478"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850"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手机</w:t>
            </w:r>
          </w:p>
        </w:tc>
        <w:tc>
          <w:tcPr>
            <w:tcW w:w="1506"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51"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电子信箱</w:t>
            </w:r>
          </w:p>
        </w:tc>
        <w:tc>
          <w:tcPr>
            <w:tcW w:w="1558" w:type="dxa"/>
            <w:gridSpan w:val="2"/>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1646"/>
        </w:trPr>
        <w:tc>
          <w:tcPr>
            <w:tcW w:w="709" w:type="dxa"/>
            <w:tcBorders>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相关培训经验</w:t>
            </w:r>
          </w:p>
        </w:tc>
        <w:tc>
          <w:tcPr>
            <w:tcW w:w="7717" w:type="dxa"/>
            <w:gridSpan w:val="19"/>
            <w:tcBorders>
              <w:bottom w:val="single" w:sz="6" w:space="0" w:color="auto"/>
            </w:tcBorders>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请列出近三年承担的与申请学科（领域）相关的省级以上培训项目，培训人数、时长、特色与成果、社会影响等。</w:t>
            </w:r>
          </w:p>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8426" w:type="dxa"/>
            <w:gridSpan w:val="20"/>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管理团队</w:t>
            </w:r>
          </w:p>
        </w:tc>
      </w:tr>
      <w:tr w:rsidR="00A36547">
        <w:trPr>
          <w:trHeight w:val="513"/>
        </w:trPr>
        <w:tc>
          <w:tcPr>
            <w:tcW w:w="1685" w:type="dxa"/>
            <w:gridSpan w:val="4"/>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1685" w:type="dxa"/>
            <w:gridSpan w:val="5"/>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w:t>
            </w:r>
          </w:p>
        </w:tc>
        <w:tc>
          <w:tcPr>
            <w:tcW w:w="1685" w:type="dxa"/>
            <w:gridSpan w:val="5"/>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专业</w:t>
            </w:r>
          </w:p>
        </w:tc>
        <w:tc>
          <w:tcPr>
            <w:tcW w:w="1685" w:type="dxa"/>
            <w:gridSpan w:val="3"/>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学历</w:t>
            </w:r>
          </w:p>
        </w:tc>
        <w:tc>
          <w:tcPr>
            <w:tcW w:w="1686" w:type="dxa"/>
            <w:gridSpan w:val="3"/>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负责事务</w:t>
            </w:r>
          </w:p>
        </w:tc>
      </w:tr>
      <w:tr w:rsidR="00A36547">
        <w:trPr>
          <w:trHeight w:val="513"/>
        </w:trPr>
        <w:tc>
          <w:tcPr>
            <w:tcW w:w="1685" w:type="dxa"/>
            <w:gridSpan w:val="4"/>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6"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685" w:type="dxa"/>
            <w:gridSpan w:val="4"/>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6"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685" w:type="dxa"/>
            <w:gridSpan w:val="4"/>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w:t>
            </w: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5"/>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5"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686" w:type="dxa"/>
            <w:gridSpan w:val="3"/>
            <w:tcBorders>
              <w:top w:val="single" w:sz="6" w:space="0" w:color="auto"/>
              <w:bottom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8426" w:type="dxa"/>
            <w:gridSpan w:val="20"/>
            <w:tcBorders>
              <w:top w:val="single" w:sz="6" w:space="0" w:color="auto"/>
              <w:bottom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首席专家</w:t>
            </w:r>
          </w:p>
        </w:tc>
      </w:tr>
      <w:tr w:rsidR="00A36547">
        <w:trPr>
          <w:trHeight w:val="513"/>
        </w:trPr>
        <w:tc>
          <w:tcPr>
            <w:tcW w:w="1560" w:type="dxa"/>
            <w:gridSpan w:val="3"/>
            <w:tcBorders>
              <w:top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1462" w:type="dxa"/>
            <w:gridSpan w:val="4"/>
            <w:tcBorders>
              <w:top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66" w:type="dxa"/>
            <w:gridSpan w:val="5"/>
            <w:tcBorders>
              <w:top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w:t>
            </w:r>
          </w:p>
        </w:tc>
        <w:tc>
          <w:tcPr>
            <w:tcW w:w="1329" w:type="dxa"/>
            <w:gridSpan w:val="3"/>
            <w:tcBorders>
              <w:top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123" w:type="dxa"/>
            <w:gridSpan w:val="2"/>
            <w:tcBorders>
              <w:top w:val="single" w:sz="6"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职称</w:t>
            </w:r>
          </w:p>
        </w:tc>
        <w:tc>
          <w:tcPr>
            <w:tcW w:w="1686" w:type="dxa"/>
            <w:gridSpan w:val="3"/>
            <w:tcBorders>
              <w:top w:val="single" w:sz="6" w:space="0" w:color="auto"/>
            </w:tcBorders>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560"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单位</w:t>
            </w:r>
          </w:p>
        </w:tc>
        <w:tc>
          <w:tcPr>
            <w:tcW w:w="1462"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66" w:type="dxa"/>
            <w:gridSpan w:val="5"/>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研究专长</w:t>
            </w:r>
          </w:p>
        </w:tc>
        <w:tc>
          <w:tcPr>
            <w:tcW w:w="4138" w:type="dxa"/>
            <w:gridSpan w:val="8"/>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560"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电话</w:t>
            </w:r>
          </w:p>
        </w:tc>
        <w:tc>
          <w:tcPr>
            <w:tcW w:w="1462"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66" w:type="dxa"/>
            <w:gridSpan w:val="5"/>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手机</w:t>
            </w:r>
          </w:p>
        </w:tc>
        <w:tc>
          <w:tcPr>
            <w:tcW w:w="1329"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123"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电子</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邮件</w:t>
            </w:r>
          </w:p>
        </w:tc>
        <w:tc>
          <w:tcPr>
            <w:tcW w:w="1686" w:type="dxa"/>
            <w:gridSpan w:val="3"/>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560"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培训专长</w:t>
            </w:r>
          </w:p>
        </w:tc>
        <w:tc>
          <w:tcPr>
            <w:tcW w:w="6866" w:type="dxa"/>
            <w:gridSpan w:val="17"/>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89"/>
        </w:trPr>
        <w:tc>
          <w:tcPr>
            <w:tcW w:w="8426" w:type="dxa"/>
            <w:gridSpan w:val="20"/>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专家及技术服务团队</w:t>
            </w:r>
          </w:p>
        </w:tc>
      </w:tr>
      <w:tr w:rsidR="00A36547">
        <w:trPr>
          <w:trHeight w:val="689"/>
        </w:trPr>
        <w:tc>
          <w:tcPr>
            <w:tcW w:w="1276"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993" w:type="dxa"/>
            <w:gridSpan w:val="4"/>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职务/职称</w:t>
            </w:r>
          </w:p>
        </w:tc>
        <w:tc>
          <w:tcPr>
            <w:tcW w:w="1275" w:type="dxa"/>
            <w:gridSpan w:val="4"/>
            <w:tcBorders>
              <w:righ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学科（领域）</w:t>
            </w:r>
          </w:p>
        </w:tc>
        <w:tc>
          <w:tcPr>
            <w:tcW w:w="1276" w:type="dxa"/>
            <w:gridSpan w:val="3"/>
            <w:tcBorders>
              <w:left w:val="single" w:sz="4" w:space="0" w:color="auto"/>
              <w:righ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专业</w:t>
            </w:r>
          </w:p>
        </w:tc>
        <w:tc>
          <w:tcPr>
            <w:tcW w:w="1276" w:type="dxa"/>
            <w:gridSpan w:val="3"/>
            <w:tcBorders>
              <w:lef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工作单位</w:t>
            </w:r>
          </w:p>
        </w:tc>
        <w:tc>
          <w:tcPr>
            <w:tcW w:w="1134"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研究专长</w:t>
            </w:r>
          </w:p>
        </w:tc>
        <w:tc>
          <w:tcPr>
            <w:tcW w:w="1196"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是否为一线教师教研员</w:t>
            </w:r>
          </w:p>
        </w:tc>
      </w:tr>
      <w:tr w:rsidR="00A36547">
        <w:trPr>
          <w:trHeight w:val="630"/>
        </w:trPr>
        <w:tc>
          <w:tcPr>
            <w:tcW w:w="1276" w:type="dxa"/>
            <w:gridSpan w:val="2"/>
            <w:vAlign w:val="center"/>
          </w:tcPr>
          <w:p w:rsidR="00A36547" w:rsidRDefault="00A36547">
            <w:pPr>
              <w:autoSpaceDE w:val="0"/>
              <w:autoSpaceDN w:val="0"/>
              <w:adjustRightInd w:val="0"/>
              <w:spacing w:line="400" w:lineRule="exact"/>
              <w:rPr>
                <w:rFonts w:ascii="宋体" w:hAnsi="宋体" w:cs="宋体"/>
                <w:lang w:val="zh-CN"/>
              </w:rPr>
            </w:pPr>
          </w:p>
        </w:tc>
        <w:tc>
          <w:tcPr>
            <w:tcW w:w="993"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75" w:type="dxa"/>
            <w:gridSpan w:val="4"/>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134"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196"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53"/>
        </w:trPr>
        <w:tc>
          <w:tcPr>
            <w:tcW w:w="1276" w:type="dxa"/>
            <w:gridSpan w:val="2"/>
            <w:vAlign w:val="center"/>
          </w:tcPr>
          <w:p w:rsidR="00A36547" w:rsidRDefault="00A36547">
            <w:pPr>
              <w:autoSpaceDE w:val="0"/>
              <w:autoSpaceDN w:val="0"/>
              <w:adjustRightInd w:val="0"/>
              <w:spacing w:line="400" w:lineRule="exact"/>
              <w:rPr>
                <w:rFonts w:ascii="宋体" w:hAnsi="宋体" w:cs="宋体"/>
                <w:lang w:val="zh-CN"/>
              </w:rPr>
            </w:pPr>
          </w:p>
        </w:tc>
        <w:tc>
          <w:tcPr>
            <w:tcW w:w="993"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75" w:type="dxa"/>
            <w:gridSpan w:val="4"/>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134"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196"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62"/>
        </w:trPr>
        <w:tc>
          <w:tcPr>
            <w:tcW w:w="1276"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w:t>
            </w:r>
          </w:p>
        </w:tc>
        <w:tc>
          <w:tcPr>
            <w:tcW w:w="993"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75" w:type="dxa"/>
            <w:gridSpan w:val="4"/>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134"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196" w:type="dxa"/>
            <w:vAlign w:val="center"/>
          </w:tcPr>
          <w:p w:rsidR="00A36547" w:rsidRDefault="00A36547">
            <w:pPr>
              <w:autoSpaceDE w:val="0"/>
              <w:autoSpaceDN w:val="0"/>
              <w:adjustRightInd w:val="0"/>
              <w:spacing w:line="400" w:lineRule="exact"/>
              <w:rPr>
                <w:rFonts w:ascii="宋体" w:hAnsi="宋体" w:cs="宋体"/>
                <w:lang w:val="zh-CN"/>
              </w:rPr>
            </w:pPr>
          </w:p>
        </w:tc>
      </w:tr>
    </w:tbl>
    <w:p w:rsidR="00A36547" w:rsidRDefault="00A36547">
      <w:pPr>
        <w:autoSpaceDE w:val="0"/>
        <w:autoSpaceDN w:val="0"/>
        <w:adjustRightInd w:val="0"/>
        <w:spacing w:line="400" w:lineRule="exact"/>
        <w:rPr>
          <w:rFonts w:ascii="宋体" w:hAnsi="宋体" w:cs="宋体"/>
          <w:lang w:val="zh-CN"/>
        </w:rPr>
        <w:sectPr w:rsidR="00A36547">
          <w:headerReference w:type="even" r:id="rId19"/>
          <w:headerReference w:type="default" r:id="rId20"/>
          <w:footerReference w:type="even" r:id="rId21"/>
          <w:footerReference w:type="default" r:id="rId22"/>
          <w:headerReference w:type="first" r:id="rId23"/>
          <w:type w:val="continuous"/>
          <w:pgSz w:w="11906" w:h="16838"/>
          <w:pgMar w:top="1440" w:right="1800" w:bottom="1440" w:left="1800" w:header="851" w:footer="992" w:gutter="0"/>
          <w:pgNumType w:fmt="numberInDash"/>
          <w:cols w:space="720"/>
          <w:docGrid w:type="lines" w:linePitch="312"/>
        </w:sectPr>
      </w:pP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lastRenderedPageBreak/>
        <w:t>二、培训实施方案</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7893"/>
      </w:tblGrid>
      <w:tr w:rsidR="00A36547">
        <w:trPr>
          <w:trHeight w:val="3097"/>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目标定位</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请阐述本项目能够达到的具体目标和定位。</w:t>
            </w:r>
          </w:p>
        </w:tc>
      </w:tr>
      <w:tr w:rsidR="00A36547">
        <w:trPr>
          <w:trHeight w:val="3642"/>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需求分析</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请根据本项目的目标定位及学员需求调查情况，分析培训对象的需求。</w:t>
            </w:r>
          </w:p>
        </w:tc>
      </w:tr>
      <w:tr w:rsidR="00A36547">
        <w:trPr>
          <w:trHeight w:val="4876"/>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内容设计</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请说明培训内容设计及模块设置之间的逻辑关系。</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远程网络项目需另说明线上研修活动与线下研修活动设计。</w:t>
            </w:r>
          </w:p>
        </w:tc>
      </w:tr>
    </w:tbl>
    <w:p w:rsidR="00A36547" w:rsidRDefault="00A36547">
      <w:pPr>
        <w:autoSpaceDE w:val="0"/>
        <w:autoSpaceDN w:val="0"/>
        <w:adjustRightInd w:val="0"/>
        <w:spacing w:line="400" w:lineRule="exact"/>
        <w:rPr>
          <w:rFonts w:ascii="宋体" w:hAnsi="宋体" w:cs="宋体"/>
          <w:lang w:val="zh-CN"/>
        </w:rPr>
        <w:sectPr w:rsidR="00A36547">
          <w:headerReference w:type="even" r:id="rId24"/>
          <w:headerReference w:type="default" r:id="rId25"/>
          <w:headerReference w:type="first" r:id="rId26"/>
          <w:pgSz w:w="11906" w:h="16838"/>
          <w:pgMar w:top="1440" w:right="1800" w:bottom="1440" w:left="1800" w:header="851" w:footer="992" w:gutter="0"/>
          <w:pgNumType w:fmt="numberInDash"/>
          <w:cols w:space="720"/>
          <w:docGrid w:type="lines" w:linePitch="312"/>
        </w:sectPr>
      </w:pP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lastRenderedPageBreak/>
        <w:t xml:space="preserve">实践性课程所占比例__________%          </w:t>
      </w:r>
      <w:r>
        <w:rPr>
          <w:rFonts w:ascii="宋体" w:hAnsi="宋体" w:cs="宋体"/>
          <w:lang w:val="zh-CN"/>
        </w:rPr>
        <w:t xml:space="preserve">        </w:t>
      </w:r>
      <w:r>
        <w:rPr>
          <w:rFonts w:ascii="宋体" w:hAnsi="宋体" w:cs="宋体" w:hint="eastAsia"/>
          <w:lang w:val="zh-CN"/>
        </w:rPr>
        <w:t>授课教师中一线教师、教研员所占比例___________%</w:t>
      </w:r>
    </w:p>
    <w:tbl>
      <w:tblPr>
        <w:tblW w:w="0" w:type="auto"/>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435"/>
        <w:gridCol w:w="841"/>
        <w:gridCol w:w="783"/>
        <w:gridCol w:w="2181"/>
        <w:gridCol w:w="864"/>
        <w:gridCol w:w="2176"/>
        <w:gridCol w:w="722"/>
        <w:gridCol w:w="1257"/>
        <w:gridCol w:w="1447"/>
        <w:gridCol w:w="1448"/>
        <w:gridCol w:w="740"/>
        <w:gridCol w:w="1552"/>
      </w:tblGrid>
      <w:tr w:rsidR="00A36547">
        <w:trPr>
          <w:trHeight w:val="675"/>
        </w:trPr>
        <w:tc>
          <w:tcPr>
            <w:tcW w:w="435" w:type="dxa"/>
            <w:vMerge w:val="restart"/>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培训课程</w:t>
            </w:r>
          </w:p>
        </w:tc>
        <w:tc>
          <w:tcPr>
            <w:tcW w:w="841"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维度</w:t>
            </w:r>
          </w:p>
        </w:tc>
        <w:tc>
          <w:tcPr>
            <w:tcW w:w="783"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模块</w:t>
            </w:r>
          </w:p>
        </w:tc>
        <w:tc>
          <w:tcPr>
            <w:tcW w:w="2181" w:type="dxa"/>
            <w:tcBorders>
              <w:righ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专题</w:t>
            </w:r>
          </w:p>
        </w:tc>
        <w:tc>
          <w:tcPr>
            <w:tcW w:w="864" w:type="dxa"/>
            <w:tcBorders>
              <w:lef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学时</w:t>
            </w:r>
          </w:p>
        </w:tc>
        <w:tc>
          <w:tcPr>
            <w:tcW w:w="2176" w:type="dxa"/>
            <w:tcBorders>
              <w:righ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内容要点</w:t>
            </w:r>
          </w:p>
        </w:tc>
        <w:tc>
          <w:tcPr>
            <w:tcW w:w="722" w:type="dxa"/>
            <w:tcBorders>
              <w:lef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来源</w:t>
            </w:r>
          </w:p>
        </w:tc>
        <w:tc>
          <w:tcPr>
            <w:tcW w:w="1257"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是否为实践性课程</w:t>
            </w:r>
          </w:p>
        </w:tc>
        <w:tc>
          <w:tcPr>
            <w:tcW w:w="1447"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授课教师</w:t>
            </w:r>
          </w:p>
        </w:tc>
        <w:tc>
          <w:tcPr>
            <w:tcW w:w="1448"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单位</w:t>
            </w:r>
          </w:p>
        </w:tc>
        <w:tc>
          <w:tcPr>
            <w:tcW w:w="740"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职称</w:t>
            </w:r>
          </w:p>
        </w:tc>
        <w:tc>
          <w:tcPr>
            <w:tcW w:w="1552"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是否为一线教师/教研员</w:t>
            </w: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675"/>
        </w:trPr>
        <w:tc>
          <w:tcPr>
            <w:tcW w:w="435" w:type="dxa"/>
            <w:vMerge/>
            <w:tcBorders>
              <w:bottom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41" w:type="dxa"/>
            <w:vAlign w:val="center"/>
          </w:tcPr>
          <w:p w:rsidR="00A36547" w:rsidRDefault="00A36547">
            <w:pPr>
              <w:autoSpaceDE w:val="0"/>
              <w:autoSpaceDN w:val="0"/>
              <w:adjustRightInd w:val="0"/>
              <w:spacing w:line="400" w:lineRule="exact"/>
              <w:rPr>
                <w:rFonts w:ascii="宋体" w:hAnsi="宋体" w:cs="宋体"/>
                <w:lang w:val="zh-CN"/>
              </w:rPr>
            </w:pPr>
          </w:p>
        </w:tc>
        <w:tc>
          <w:tcPr>
            <w:tcW w:w="783" w:type="dxa"/>
            <w:vAlign w:val="center"/>
          </w:tcPr>
          <w:p w:rsidR="00A36547" w:rsidRDefault="00A36547">
            <w:pPr>
              <w:autoSpaceDE w:val="0"/>
              <w:autoSpaceDN w:val="0"/>
              <w:adjustRightInd w:val="0"/>
              <w:spacing w:line="400" w:lineRule="exact"/>
              <w:rPr>
                <w:rFonts w:ascii="宋体" w:hAnsi="宋体" w:cs="宋体"/>
                <w:lang w:val="zh-CN"/>
              </w:rPr>
            </w:pPr>
          </w:p>
        </w:tc>
        <w:tc>
          <w:tcPr>
            <w:tcW w:w="2181"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864"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2176" w:type="dxa"/>
            <w:tcBorders>
              <w:righ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722" w:type="dxa"/>
            <w:tcBorders>
              <w:left w:val="single" w:sz="4" w:space="0" w:color="auto"/>
            </w:tcBorders>
            <w:vAlign w:val="center"/>
          </w:tcPr>
          <w:p w:rsidR="00A36547" w:rsidRDefault="00A36547">
            <w:pPr>
              <w:autoSpaceDE w:val="0"/>
              <w:autoSpaceDN w:val="0"/>
              <w:adjustRightInd w:val="0"/>
              <w:spacing w:line="400" w:lineRule="exact"/>
              <w:rPr>
                <w:rFonts w:ascii="宋体" w:hAnsi="宋体" w:cs="宋体"/>
                <w:lang w:val="zh-CN"/>
              </w:rPr>
            </w:pPr>
          </w:p>
        </w:tc>
        <w:tc>
          <w:tcPr>
            <w:tcW w:w="1257" w:type="dxa"/>
            <w:vAlign w:val="center"/>
          </w:tcPr>
          <w:p w:rsidR="00A36547" w:rsidRDefault="00A36547">
            <w:pPr>
              <w:autoSpaceDE w:val="0"/>
              <w:autoSpaceDN w:val="0"/>
              <w:adjustRightInd w:val="0"/>
              <w:spacing w:line="400" w:lineRule="exact"/>
              <w:rPr>
                <w:rFonts w:ascii="宋体" w:hAnsi="宋体" w:cs="宋体"/>
                <w:lang w:val="zh-CN"/>
              </w:rPr>
            </w:pPr>
          </w:p>
        </w:tc>
        <w:tc>
          <w:tcPr>
            <w:tcW w:w="1447" w:type="dxa"/>
            <w:vAlign w:val="center"/>
          </w:tcPr>
          <w:p w:rsidR="00A36547" w:rsidRDefault="00A36547">
            <w:pPr>
              <w:autoSpaceDE w:val="0"/>
              <w:autoSpaceDN w:val="0"/>
              <w:adjustRightInd w:val="0"/>
              <w:spacing w:line="400" w:lineRule="exact"/>
              <w:rPr>
                <w:rFonts w:ascii="宋体" w:hAnsi="宋体" w:cs="宋体"/>
                <w:lang w:val="zh-CN"/>
              </w:rPr>
            </w:pPr>
          </w:p>
        </w:tc>
        <w:tc>
          <w:tcPr>
            <w:tcW w:w="1448" w:type="dxa"/>
            <w:vAlign w:val="center"/>
          </w:tcPr>
          <w:p w:rsidR="00A36547" w:rsidRDefault="00A36547">
            <w:pPr>
              <w:autoSpaceDE w:val="0"/>
              <w:autoSpaceDN w:val="0"/>
              <w:adjustRightInd w:val="0"/>
              <w:spacing w:line="400" w:lineRule="exact"/>
              <w:rPr>
                <w:rFonts w:ascii="宋体" w:hAnsi="宋体" w:cs="宋体"/>
                <w:lang w:val="zh-CN"/>
              </w:rPr>
            </w:pPr>
          </w:p>
        </w:tc>
        <w:tc>
          <w:tcPr>
            <w:tcW w:w="740" w:type="dxa"/>
            <w:vAlign w:val="center"/>
          </w:tcPr>
          <w:p w:rsidR="00A36547" w:rsidRDefault="00A36547">
            <w:pPr>
              <w:autoSpaceDE w:val="0"/>
              <w:autoSpaceDN w:val="0"/>
              <w:adjustRightInd w:val="0"/>
              <w:spacing w:line="400" w:lineRule="exact"/>
              <w:rPr>
                <w:rFonts w:ascii="宋体" w:hAnsi="宋体" w:cs="宋体"/>
                <w:lang w:val="zh-CN"/>
              </w:rPr>
            </w:pPr>
          </w:p>
        </w:tc>
        <w:tc>
          <w:tcPr>
            <w:tcW w:w="1552" w:type="dxa"/>
            <w:vAlign w:val="center"/>
          </w:tcPr>
          <w:p w:rsidR="00A36547" w:rsidRDefault="00A36547">
            <w:pPr>
              <w:autoSpaceDE w:val="0"/>
              <w:autoSpaceDN w:val="0"/>
              <w:adjustRightInd w:val="0"/>
              <w:spacing w:line="400" w:lineRule="exact"/>
              <w:rPr>
                <w:rFonts w:ascii="宋体" w:hAnsi="宋体" w:cs="宋体"/>
                <w:lang w:val="zh-CN"/>
              </w:rPr>
            </w:pPr>
          </w:p>
        </w:tc>
      </w:tr>
    </w:tbl>
    <w:p w:rsidR="00A36547" w:rsidRDefault="002F3F06">
      <w:pPr>
        <w:autoSpaceDE w:val="0"/>
        <w:autoSpaceDN w:val="0"/>
        <w:adjustRightInd w:val="0"/>
        <w:spacing w:line="400" w:lineRule="exact"/>
        <w:rPr>
          <w:rFonts w:ascii="宋体" w:hAnsi="宋体" w:cs="宋体"/>
          <w:lang w:val="zh-CN"/>
        </w:rPr>
        <w:sectPr w:rsidR="00A36547">
          <w:pgSz w:w="16838" w:h="11906" w:orient="landscape"/>
          <w:pgMar w:top="1230" w:right="1440" w:bottom="1230" w:left="1440" w:header="851" w:footer="992" w:gutter="0"/>
          <w:pgNumType w:fmt="numberInDash"/>
          <w:cols w:space="720"/>
          <w:docGrid w:type="lines" w:linePitch="312"/>
        </w:sectPr>
      </w:pPr>
      <w:r>
        <w:rPr>
          <w:rFonts w:ascii="宋体" w:hAnsi="宋体" w:cs="宋体" w:hint="eastAsia"/>
          <w:lang w:val="zh-CN"/>
        </w:rPr>
        <w:t>注：“来源”是指课程是否来自于《“国培计划”课程标准》建议的课程内容。如选自《“国培计划”课程标准》，填“是”；如是自主设置课程，填“否”。</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7893"/>
      </w:tblGrid>
      <w:tr w:rsidR="00A36547">
        <w:trPr>
          <w:trHeight w:val="2251"/>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lastRenderedPageBreak/>
              <w:t>培训</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方式</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将培训方式与培训内容相结合，介绍本项目中拟采用的培训方式，如专题讲座、参与式培训、任务驱动、案例学习、名师示范课、听课评课、问题研讨、实地考察、跟岗培训和情景体验、真实课堂现场诊断等。</w:t>
            </w:r>
          </w:p>
        </w:tc>
      </w:tr>
      <w:tr w:rsidR="00A36547">
        <w:trPr>
          <w:trHeight w:val="1755"/>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考核</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评价</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请着重阐释本项目对学员的考核评估要求，绩效考核任务也需在此陈述。</w:t>
            </w:r>
          </w:p>
        </w:tc>
      </w:tr>
      <w:tr w:rsidR="00A36547">
        <w:trPr>
          <w:trHeight w:val="1472"/>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跟踪</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指导</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请简要介绍本项目将对学员采用的训后跟踪指导的手段、方式和方法。</w:t>
            </w:r>
          </w:p>
          <w:p w:rsidR="00A36547" w:rsidRDefault="00A36547">
            <w:pPr>
              <w:autoSpaceDE w:val="0"/>
              <w:autoSpaceDN w:val="0"/>
              <w:adjustRightInd w:val="0"/>
              <w:spacing w:line="400" w:lineRule="exact"/>
              <w:rPr>
                <w:rFonts w:ascii="宋体" w:hAnsi="宋体" w:cs="宋体"/>
                <w:lang w:val="zh-CN"/>
              </w:rPr>
            </w:pPr>
          </w:p>
        </w:tc>
      </w:tr>
      <w:tr w:rsidR="00A36547">
        <w:trPr>
          <w:trHeight w:val="1051"/>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资源</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情况</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请简要说明拟开发和使用的资源。</w:t>
            </w:r>
          </w:p>
        </w:tc>
      </w:tr>
      <w:tr w:rsidR="00A36547">
        <w:trPr>
          <w:trHeight w:val="1553"/>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实践基地</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请简要介绍供学员进行教学观摩实践的实践基地。</w:t>
            </w:r>
          </w:p>
        </w:tc>
      </w:tr>
      <w:tr w:rsidR="00A36547">
        <w:trPr>
          <w:trHeight w:val="1573"/>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网络研修</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请说明利用网络研修社区（可为自建平台、购买服务或开放平台）支持参训学员开展校本研修的工作安排。</w:t>
            </w:r>
          </w:p>
        </w:tc>
      </w:tr>
      <w:tr w:rsidR="00A36547">
        <w:trPr>
          <w:trHeight w:val="1538"/>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后勤保障</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请说明组织管理、教学条件、食宿条件等安排设想。</w:t>
            </w:r>
          </w:p>
        </w:tc>
      </w:tr>
      <w:tr w:rsidR="00A36547">
        <w:trPr>
          <w:trHeight w:val="2112"/>
        </w:trPr>
        <w:tc>
          <w:tcPr>
            <w:tcW w:w="709"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特色与</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创新</w:t>
            </w:r>
          </w:p>
        </w:tc>
        <w:tc>
          <w:tcPr>
            <w:tcW w:w="7893" w:type="dxa"/>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请简要阐述培训的亮点、特色、创新之处。</w:t>
            </w: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tc>
      </w:tr>
    </w:tbl>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lastRenderedPageBreak/>
        <w:t>四、申请单位意见</w:t>
      </w:r>
    </w:p>
    <w:tbl>
      <w:tblPr>
        <w:tblW w:w="0" w:type="auto"/>
        <w:tblInd w:w="-34" w:type="dxa"/>
        <w:tblLayout w:type="fixed"/>
        <w:tblLook w:val="04A0" w:firstRow="1" w:lastRow="0" w:firstColumn="1" w:lastColumn="0" w:noHBand="0" w:noVBand="1"/>
      </w:tblPr>
      <w:tblGrid>
        <w:gridCol w:w="709"/>
        <w:gridCol w:w="7929"/>
      </w:tblGrid>
      <w:tr w:rsidR="00A36547">
        <w:trPr>
          <w:trHeight w:val="6186"/>
        </w:trPr>
        <w:tc>
          <w:tcPr>
            <w:tcW w:w="709" w:type="dxa"/>
            <w:tcBorders>
              <w:top w:val="single" w:sz="4" w:space="0" w:color="auto"/>
              <w:left w:val="single" w:sz="4" w:space="0" w:color="auto"/>
              <w:bottom w:val="single" w:sz="4" w:space="0" w:color="auto"/>
              <w:right w:val="single" w:sz="4" w:space="0" w:color="auto"/>
            </w:tcBorders>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申请单位</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意见</w:t>
            </w:r>
          </w:p>
        </w:tc>
        <w:tc>
          <w:tcPr>
            <w:tcW w:w="7929" w:type="dxa"/>
            <w:tcBorders>
              <w:top w:val="single" w:sz="4" w:space="0" w:color="auto"/>
              <w:left w:val="single" w:sz="4" w:space="0" w:color="auto"/>
              <w:bottom w:val="single" w:sz="4" w:space="0" w:color="auto"/>
              <w:right w:val="single" w:sz="4" w:space="0" w:color="auto"/>
            </w:tcBorders>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申请单位对实施</w:t>
            </w:r>
            <w:r>
              <w:rPr>
                <w:rFonts w:ascii="宋体" w:hAnsi="宋体" w:cs="宋体" w:hint="eastAsia"/>
              </w:rPr>
              <w:t>培训</w:t>
            </w:r>
            <w:r>
              <w:rPr>
                <w:rFonts w:ascii="宋体" w:hAnsi="宋体" w:cs="宋体" w:hint="eastAsia"/>
                <w:lang w:val="zh-CN"/>
              </w:rPr>
              <w:t>项目的承诺等。</w:t>
            </w: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 xml:space="preserve">              </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年  月  日</w:t>
            </w:r>
          </w:p>
        </w:tc>
      </w:tr>
    </w:tbl>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lastRenderedPageBreak/>
        <w:t>五、在线培训支持服务能力（此表仅为包</w:t>
      </w:r>
      <w:r>
        <w:rPr>
          <w:rFonts w:ascii="宋体" w:hAnsi="宋体" w:cs="宋体"/>
        </w:rPr>
        <w:t>8</w:t>
      </w:r>
      <w:r>
        <w:rPr>
          <w:rFonts w:ascii="宋体" w:hAnsi="宋体" w:cs="宋体" w:hint="eastAsia"/>
        </w:rPr>
        <w:t>供应商所需填写内容</w:t>
      </w:r>
      <w:r>
        <w:rPr>
          <w:rFonts w:ascii="宋体" w:hAnsi="宋体" w:cs="宋体" w:hint="eastAsia"/>
          <w:lang w:val="zh-C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7"/>
        <w:gridCol w:w="713"/>
        <w:gridCol w:w="425"/>
        <w:gridCol w:w="994"/>
        <w:gridCol w:w="138"/>
        <w:gridCol w:w="143"/>
        <w:gridCol w:w="1277"/>
        <w:gridCol w:w="140"/>
        <w:gridCol w:w="570"/>
        <w:gridCol w:w="566"/>
        <w:gridCol w:w="140"/>
        <w:gridCol w:w="588"/>
        <w:gridCol w:w="1027"/>
      </w:tblGrid>
      <w:tr w:rsidR="00A36547">
        <w:trPr>
          <w:trHeight w:val="690"/>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在线培训</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平台支持单位</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76"/>
        </w:trPr>
        <w:tc>
          <w:tcPr>
            <w:tcW w:w="1807" w:type="dxa"/>
            <w:vMerge w:val="restart"/>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负责人</w:t>
            </w:r>
          </w:p>
        </w:tc>
        <w:tc>
          <w:tcPr>
            <w:tcW w:w="1138"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994" w:type="dxa"/>
            <w:vAlign w:val="center"/>
          </w:tcPr>
          <w:p w:rsidR="00A36547" w:rsidRDefault="00A36547">
            <w:pPr>
              <w:autoSpaceDE w:val="0"/>
              <w:autoSpaceDN w:val="0"/>
              <w:adjustRightInd w:val="0"/>
              <w:spacing w:line="400" w:lineRule="exact"/>
              <w:rPr>
                <w:rFonts w:ascii="宋体" w:hAnsi="宋体" w:cs="宋体"/>
                <w:lang w:val="zh-CN"/>
              </w:rPr>
            </w:pPr>
          </w:p>
        </w:tc>
        <w:tc>
          <w:tcPr>
            <w:tcW w:w="1558"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职务/职称</w:t>
            </w:r>
          </w:p>
        </w:tc>
        <w:tc>
          <w:tcPr>
            <w:tcW w:w="3031" w:type="dxa"/>
            <w:gridSpan w:val="6"/>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1807" w:type="dxa"/>
            <w:vMerge/>
            <w:vAlign w:val="center"/>
          </w:tcPr>
          <w:p w:rsidR="00A36547" w:rsidRDefault="00A36547">
            <w:pPr>
              <w:autoSpaceDE w:val="0"/>
              <w:autoSpaceDN w:val="0"/>
              <w:adjustRightInd w:val="0"/>
              <w:spacing w:line="400" w:lineRule="exact"/>
              <w:rPr>
                <w:rFonts w:ascii="宋体" w:hAnsi="宋体" w:cs="宋体"/>
                <w:lang w:val="zh-CN"/>
              </w:rPr>
            </w:pPr>
          </w:p>
        </w:tc>
        <w:tc>
          <w:tcPr>
            <w:tcW w:w="1138"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电话</w:t>
            </w:r>
          </w:p>
        </w:tc>
        <w:tc>
          <w:tcPr>
            <w:tcW w:w="994" w:type="dxa"/>
            <w:vAlign w:val="center"/>
          </w:tcPr>
          <w:p w:rsidR="00A36547" w:rsidRDefault="00A36547">
            <w:pPr>
              <w:autoSpaceDE w:val="0"/>
              <w:autoSpaceDN w:val="0"/>
              <w:adjustRightInd w:val="0"/>
              <w:spacing w:line="400" w:lineRule="exact"/>
              <w:rPr>
                <w:rFonts w:ascii="宋体" w:hAnsi="宋体" w:cs="宋体"/>
                <w:lang w:val="zh-CN"/>
              </w:rPr>
            </w:pPr>
          </w:p>
        </w:tc>
        <w:tc>
          <w:tcPr>
            <w:tcW w:w="1558"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手机</w:t>
            </w:r>
          </w:p>
        </w:tc>
        <w:tc>
          <w:tcPr>
            <w:tcW w:w="710" w:type="dxa"/>
            <w:gridSpan w:val="2"/>
            <w:vAlign w:val="center"/>
          </w:tcPr>
          <w:p w:rsidR="00A36547" w:rsidRDefault="00A36547">
            <w:pPr>
              <w:autoSpaceDE w:val="0"/>
              <w:autoSpaceDN w:val="0"/>
              <w:adjustRightInd w:val="0"/>
              <w:spacing w:line="400" w:lineRule="exact"/>
              <w:rPr>
                <w:rFonts w:ascii="宋体" w:hAnsi="宋体" w:cs="宋体"/>
                <w:lang w:val="zh-CN"/>
              </w:rPr>
            </w:pPr>
          </w:p>
        </w:tc>
        <w:tc>
          <w:tcPr>
            <w:tcW w:w="1294"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电子邮箱</w:t>
            </w:r>
          </w:p>
        </w:tc>
        <w:tc>
          <w:tcPr>
            <w:tcW w:w="1027" w:type="dxa"/>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8528" w:type="dxa"/>
            <w:gridSpan w:val="1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技术服务团队</w:t>
            </w:r>
          </w:p>
        </w:tc>
      </w:tr>
      <w:tr w:rsidR="00A36547">
        <w:trPr>
          <w:trHeight w:val="513"/>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姓名</w:t>
            </w:r>
          </w:p>
        </w:tc>
        <w:tc>
          <w:tcPr>
            <w:tcW w:w="1700" w:type="dxa"/>
            <w:gridSpan w:val="4"/>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职务</w:t>
            </w:r>
          </w:p>
        </w:tc>
        <w:tc>
          <w:tcPr>
            <w:tcW w:w="1277" w:type="dxa"/>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专业</w:t>
            </w:r>
          </w:p>
        </w:tc>
        <w:tc>
          <w:tcPr>
            <w:tcW w:w="1276"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学历</w:t>
            </w:r>
          </w:p>
        </w:tc>
        <w:tc>
          <w:tcPr>
            <w:tcW w:w="1755"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负责事务</w:t>
            </w:r>
          </w:p>
        </w:tc>
      </w:tr>
      <w:tr w:rsidR="00A36547">
        <w:trPr>
          <w:trHeight w:val="513"/>
        </w:trPr>
        <w:tc>
          <w:tcPr>
            <w:tcW w:w="2520" w:type="dxa"/>
            <w:gridSpan w:val="2"/>
            <w:vAlign w:val="center"/>
          </w:tcPr>
          <w:p w:rsidR="00A36547" w:rsidRDefault="00A36547">
            <w:pPr>
              <w:autoSpaceDE w:val="0"/>
              <w:autoSpaceDN w:val="0"/>
              <w:adjustRightInd w:val="0"/>
              <w:spacing w:line="400" w:lineRule="exact"/>
              <w:rPr>
                <w:rFonts w:ascii="宋体" w:hAnsi="宋体" w:cs="宋体"/>
                <w:lang w:val="zh-CN"/>
              </w:rPr>
            </w:pPr>
          </w:p>
        </w:tc>
        <w:tc>
          <w:tcPr>
            <w:tcW w:w="1700"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77" w:type="dxa"/>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755" w:type="dxa"/>
            <w:gridSpan w:val="3"/>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val="513"/>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w:t>
            </w:r>
          </w:p>
        </w:tc>
        <w:tc>
          <w:tcPr>
            <w:tcW w:w="1700" w:type="dxa"/>
            <w:gridSpan w:val="4"/>
            <w:vAlign w:val="center"/>
          </w:tcPr>
          <w:p w:rsidR="00A36547" w:rsidRDefault="00A36547">
            <w:pPr>
              <w:autoSpaceDE w:val="0"/>
              <w:autoSpaceDN w:val="0"/>
              <w:adjustRightInd w:val="0"/>
              <w:spacing w:line="400" w:lineRule="exact"/>
              <w:rPr>
                <w:rFonts w:ascii="宋体" w:hAnsi="宋体" w:cs="宋体"/>
                <w:lang w:val="zh-CN"/>
              </w:rPr>
            </w:pPr>
          </w:p>
        </w:tc>
        <w:tc>
          <w:tcPr>
            <w:tcW w:w="1277" w:type="dxa"/>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755" w:type="dxa"/>
            <w:gridSpan w:val="3"/>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493"/>
        </w:trPr>
        <w:tc>
          <w:tcPr>
            <w:tcW w:w="8528" w:type="dxa"/>
            <w:gridSpan w:val="1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网络平台</w:t>
            </w:r>
          </w:p>
        </w:tc>
      </w:tr>
      <w:tr w:rsidR="00A36547">
        <w:trPr>
          <w:trHeight w:hRule="exact" w:val="741"/>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指标</w:t>
            </w:r>
          </w:p>
        </w:tc>
        <w:tc>
          <w:tcPr>
            <w:tcW w:w="6008" w:type="dxa"/>
            <w:gridSpan w:val="11"/>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说明</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（填写数据须客观真实）</w:t>
            </w:r>
          </w:p>
        </w:tc>
      </w:tr>
      <w:tr w:rsidR="00A36547">
        <w:trPr>
          <w:trHeight w:hRule="exact" w:val="460"/>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公用IP地址及域名</w:t>
            </w:r>
          </w:p>
        </w:tc>
        <w:tc>
          <w:tcPr>
            <w:tcW w:w="6008" w:type="dxa"/>
            <w:gridSpan w:val="11"/>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如果存在多个域名，请分别填写。</w:t>
            </w:r>
          </w:p>
        </w:tc>
      </w:tr>
      <w:tr w:rsidR="00A36547">
        <w:trPr>
          <w:trHeight w:hRule="exact" w:val="767"/>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个人空间和教师工作坊测试账号及密码</w:t>
            </w:r>
          </w:p>
        </w:tc>
        <w:tc>
          <w:tcPr>
            <w:tcW w:w="6008" w:type="dxa"/>
            <w:gridSpan w:val="11"/>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394"/>
        </w:trPr>
        <w:tc>
          <w:tcPr>
            <w:tcW w:w="2520" w:type="dxa"/>
            <w:gridSpan w:val="2"/>
            <w:vMerge w:val="restart"/>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独立出口带宽（填写绝对值）</w:t>
            </w:r>
          </w:p>
        </w:tc>
        <w:tc>
          <w:tcPr>
            <w:tcW w:w="1557"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移动</w:t>
            </w:r>
          </w:p>
        </w:tc>
        <w:tc>
          <w:tcPr>
            <w:tcW w:w="1560"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联通</w:t>
            </w:r>
          </w:p>
        </w:tc>
        <w:tc>
          <w:tcPr>
            <w:tcW w:w="1615" w:type="dxa"/>
            <w:gridSpan w:val="2"/>
          </w:tcPr>
          <w:p w:rsidR="00A36547" w:rsidRDefault="00A36547">
            <w:pPr>
              <w:autoSpaceDE w:val="0"/>
              <w:autoSpaceDN w:val="0"/>
              <w:adjustRightInd w:val="0"/>
              <w:spacing w:line="400" w:lineRule="exact"/>
              <w:rPr>
                <w:rFonts w:ascii="宋体" w:hAnsi="宋体" w:cs="宋体"/>
                <w:lang w:val="zh-CN"/>
              </w:rPr>
            </w:pPr>
          </w:p>
        </w:tc>
      </w:tr>
      <w:tr w:rsidR="00A36547">
        <w:trPr>
          <w:trHeight w:val="397"/>
        </w:trPr>
        <w:tc>
          <w:tcPr>
            <w:tcW w:w="2520" w:type="dxa"/>
            <w:gridSpan w:val="2"/>
            <w:vMerge/>
            <w:vAlign w:val="center"/>
          </w:tcPr>
          <w:p w:rsidR="00A36547" w:rsidRDefault="00A36547">
            <w:pPr>
              <w:autoSpaceDE w:val="0"/>
              <w:autoSpaceDN w:val="0"/>
              <w:adjustRightInd w:val="0"/>
              <w:spacing w:line="400" w:lineRule="exact"/>
              <w:rPr>
                <w:rFonts w:ascii="宋体" w:hAnsi="宋体" w:cs="宋体"/>
                <w:lang w:val="zh-CN"/>
              </w:rPr>
            </w:pPr>
          </w:p>
        </w:tc>
        <w:tc>
          <w:tcPr>
            <w:tcW w:w="1557"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电信</w:t>
            </w:r>
          </w:p>
        </w:tc>
        <w:tc>
          <w:tcPr>
            <w:tcW w:w="1560" w:type="dxa"/>
            <w:gridSpan w:val="3"/>
            <w:vAlign w:val="center"/>
          </w:tcPr>
          <w:p w:rsidR="00A36547" w:rsidRDefault="00A36547">
            <w:pPr>
              <w:autoSpaceDE w:val="0"/>
              <w:autoSpaceDN w:val="0"/>
              <w:adjustRightInd w:val="0"/>
              <w:spacing w:line="400" w:lineRule="exact"/>
              <w:rPr>
                <w:rFonts w:ascii="宋体" w:hAnsi="宋体" w:cs="宋体"/>
                <w:lang w:val="zh-CN"/>
              </w:rPr>
            </w:pPr>
          </w:p>
        </w:tc>
        <w:tc>
          <w:tcPr>
            <w:tcW w:w="1276" w:type="dxa"/>
            <w:gridSpan w:val="3"/>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教育网</w:t>
            </w:r>
          </w:p>
        </w:tc>
        <w:tc>
          <w:tcPr>
            <w:tcW w:w="1615" w:type="dxa"/>
            <w:gridSpan w:val="2"/>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680"/>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网页浏览速度</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680"/>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视频浏览速度</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960"/>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并发承受能力</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（填写绝对值）</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757"/>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服务器</w:t>
            </w:r>
          </w:p>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（填写绝对值）</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tc>
      </w:tr>
      <w:tr w:rsidR="00A36547">
        <w:trPr>
          <w:trHeight w:hRule="exact" w:val="553"/>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系统稳定性</w:t>
            </w:r>
          </w:p>
        </w:tc>
        <w:tc>
          <w:tcPr>
            <w:tcW w:w="6008" w:type="dxa"/>
            <w:gridSpan w:val="11"/>
            <w:vAlign w:val="center"/>
          </w:tcPr>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p w:rsidR="00A36547" w:rsidRDefault="00A36547">
            <w:pPr>
              <w:autoSpaceDE w:val="0"/>
              <w:autoSpaceDN w:val="0"/>
              <w:adjustRightInd w:val="0"/>
              <w:spacing w:line="400" w:lineRule="exact"/>
              <w:rPr>
                <w:rFonts w:ascii="宋体" w:hAnsi="宋体" w:cs="宋体"/>
                <w:lang w:val="zh-CN"/>
              </w:rPr>
            </w:pPr>
          </w:p>
        </w:tc>
      </w:tr>
      <w:tr w:rsidR="00A36547">
        <w:trPr>
          <w:trHeight w:hRule="exact" w:val="1411"/>
        </w:trPr>
        <w:tc>
          <w:tcPr>
            <w:tcW w:w="2520" w:type="dxa"/>
            <w:gridSpan w:val="2"/>
            <w:vAlign w:val="center"/>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网络研修社区功能</w:t>
            </w:r>
          </w:p>
        </w:tc>
        <w:tc>
          <w:tcPr>
            <w:tcW w:w="6008" w:type="dxa"/>
            <w:gridSpan w:val="11"/>
          </w:tcPr>
          <w:p w:rsidR="00A36547" w:rsidRDefault="002F3F06">
            <w:pPr>
              <w:autoSpaceDE w:val="0"/>
              <w:autoSpaceDN w:val="0"/>
              <w:adjustRightInd w:val="0"/>
              <w:spacing w:line="400" w:lineRule="exact"/>
              <w:rPr>
                <w:rFonts w:ascii="宋体" w:hAnsi="宋体" w:cs="宋体"/>
                <w:lang w:val="zh-CN"/>
              </w:rPr>
            </w:pPr>
            <w:r>
              <w:rPr>
                <w:rFonts w:ascii="宋体" w:hAnsi="宋体" w:cs="宋体" w:hint="eastAsia"/>
                <w:lang w:val="zh-CN"/>
              </w:rPr>
              <w:t>请说明“个人空间”、“教师工作坊”等具备的功能。</w:t>
            </w:r>
          </w:p>
        </w:tc>
      </w:tr>
    </w:tbl>
    <w:p w:rsidR="00A36547" w:rsidRDefault="00A36547">
      <w:pPr>
        <w:pStyle w:val="af3"/>
        <w:spacing w:line="580" w:lineRule="exact"/>
        <w:rPr>
          <w:rFonts w:hAnsi="宋体" w:hint="default"/>
          <w:bCs/>
          <w:szCs w:val="24"/>
        </w:rPr>
      </w:pPr>
    </w:p>
    <w:p w:rsidR="00A36547" w:rsidRDefault="002F3F06">
      <w:pPr>
        <w:rPr>
          <w:rFonts w:ascii="楷体_GB2312" w:eastAsia="楷体_GB2312" w:hAnsi="楷体_GB2312" w:cs="楷体_GB2312"/>
          <w:b/>
          <w:color w:val="000000"/>
          <w:sz w:val="32"/>
          <w:szCs w:val="32"/>
        </w:rPr>
      </w:pPr>
      <w:r>
        <w:rPr>
          <w:rFonts w:ascii="宋体" w:hAnsi="宋体"/>
          <w:b/>
        </w:rPr>
        <w:br w:type="page"/>
      </w:r>
      <w:r>
        <w:rPr>
          <w:rFonts w:ascii="宋体" w:hAnsi="宋体" w:cs="Arial" w:hint="eastAsia"/>
          <w:b/>
          <w:iCs/>
          <w:color w:val="000000"/>
          <w:sz w:val="28"/>
          <w:szCs w:val="28"/>
        </w:rPr>
        <w:lastRenderedPageBreak/>
        <w:t>六</w:t>
      </w:r>
      <w:r>
        <w:rPr>
          <w:rFonts w:ascii="宋体" w:hAnsi="宋体" w:cs="Arial"/>
          <w:b/>
          <w:iCs/>
          <w:color w:val="000000"/>
          <w:sz w:val="28"/>
          <w:szCs w:val="28"/>
        </w:rPr>
        <w:t>、</w:t>
      </w:r>
      <w:r>
        <w:rPr>
          <w:rFonts w:ascii="宋体" w:hAnsi="宋体" w:cs="Arial" w:hint="eastAsia"/>
          <w:b/>
          <w:iCs/>
          <w:color w:val="000000"/>
          <w:sz w:val="28"/>
          <w:szCs w:val="28"/>
        </w:rPr>
        <w:t>培训方案</w:t>
      </w:r>
    </w:p>
    <w:p w:rsidR="00A36547" w:rsidRDefault="002F3F06">
      <w:pPr>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本部分内容是供应商根据磋商文件要求对其服务方案的详细描述，主要包括服务方案、技术说明资料及供应商服务本项目的人员配置等，供应商自主编写，以便评审；</w:t>
      </w:r>
    </w:p>
    <w:p w:rsidR="00A36547" w:rsidRDefault="002F3F06">
      <w:pPr>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供应商按征集文件的要求做出培训方案、课程设置、教师配备、教学管理、档案管理等方面的培训服务方案。</w:t>
      </w:r>
    </w:p>
    <w:p w:rsidR="00A36547" w:rsidRDefault="002F3F06">
      <w:pPr>
        <w:ind w:firstLineChars="200" w:firstLine="643"/>
        <w:rPr>
          <w:rFonts w:ascii="仿宋_GB2312" w:eastAsia="仿宋_GB2312" w:hAnsi="仿宋_GB2312" w:cs="仿宋_GB2312"/>
          <w:b/>
          <w:bCs/>
          <w:color w:val="000000"/>
          <w:sz w:val="32"/>
          <w:szCs w:val="32"/>
        </w:rPr>
      </w:pPr>
      <w:r>
        <w:rPr>
          <w:rFonts w:ascii="仿宋_GB2312" w:eastAsia="仿宋_GB2312" w:hAnsi="仿宋_GB2312" w:cs="仿宋_GB2312" w:hint="eastAsia"/>
          <w:b/>
          <w:bCs/>
          <w:color w:val="000000"/>
          <w:sz w:val="32"/>
          <w:szCs w:val="32"/>
        </w:rPr>
        <w:t>注：</w:t>
      </w:r>
    </w:p>
    <w:p w:rsidR="00A36547" w:rsidRDefault="002F3F06">
      <w:pPr>
        <w:spacing w:before="120"/>
        <w:ind w:firstLineChars="200" w:firstLine="640"/>
        <w:rPr>
          <w:rFonts w:hAnsi="宋体"/>
        </w:rPr>
      </w:pPr>
      <w:r>
        <w:rPr>
          <w:rFonts w:ascii="仿宋_GB2312" w:eastAsia="仿宋_GB2312" w:hAnsi="仿宋_GB2312" w:cs="仿宋_GB2312" w:hint="eastAsia"/>
          <w:bCs/>
          <w:color w:val="000000"/>
          <w:sz w:val="32"/>
          <w:szCs w:val="32"/>
        </w:rPr>
        <w:t>供应商需在所投包号中选择所含学科中的任意一项学科进行方案说明以及填写申报书。</w:t>
      </w:r>
      <w:r>
        <w:rPr>
          <w:rFonts w:hAnsi="宋体"/>
        </w:rPr>
        <w:t xml:space="preserve">   </w:t>
      </w:r>
    </w:p>
    <w:p w:rsidR="00A36547" w:rsidRDefault="002F3F06">
      <w:pPr>
        <w:pStyle w:val="af3"/>
        <w:jc w:val="center"/>
        <w:rPr>
          <w:rFonts w:hAnsi="宋体" w:hint="default"/>
          <w:b/>
        </w:rPr>
      </w:pPr>
      <w:r>
        <w:rPr>
          <w:rFonts w:hAnsi="宋体" w:hint="default"/>
        </w:rPr>
        <w:br w:type="page"/>
      </w:r>
    </w:p>
    <w:p w:rsidR="00A36547" w:rsidRDefault="002F3F06">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七、供应商承诺函</w:t>
      </w:r>
    </w:p>
    <w:p w:rsidR="00A36547" w:rsidRDefault="00A36547">
      <w:pPr>
        <w:autoSpaceDE w:val="0"/>
        <w:autoSpaceDN w:val="0"/>
        <w:adjustRightInd w:val="0"/>
        <w:spacing w:line="400" w:lineRule="exact"/>
        <w:jc w:val="center"/>
        <w:rPr>
          <w:rFonts w:ascii="宋体" w:hAnsi="宋体" w:cs="Arial"/>
          <w:b/>
          <w:iCs/>
          <w:color w:val="000000"/>
          <w:sz w:val="28"/>
          <w:szCs w:val="28"/>
        </w:rPr>
      </w:pPr>
    </w:p>
    <w:p w:rsidR="00A36547" w:rsidRDefault="00A36547">
      <w:pPr>
        <w:autoSpaceDE w:val="0"/>
        <w:autoSpaceDN w:val="0"/>
        <w:adjustRightInd w:val="0"/>
        <w:spacing w:line="400" w:lineRule="exact"/>
        <w:jc w:val="center"/>
        <w:rPr>
          <w:rFonts w:ascii="宋体" w:hAnsi="Cambria" w:cs="宋体"/>
          <w:b/>
          <w:bCs/>
          <w:sz w:val="36"/>
          <w:szCs w:val="36"/>
          <w:lang w:val="zh-CN"/>
        </w:rPr>
      </w:pP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致：青海正开招标代理有限公司</w:t>
      </w:r>
    </w:p>
    <w:p w:rsidR="00A36547" w:rsidRDefault="00A36547">
      <w:pPr>
        <w:autoSpaceDE w:val="0"/>
        <w:autoSpaceDN w:val="0"/>
        <w:adjustRightInd w:val="0"/>
        <w:spacing w:line="400" w:lineRule="exact"/>
        <w:rPr>
          <w:rFonts w:ascii="宋体" w:hAnsi="Cambria" w:cs="宋体"/>
          <w:b/>
          <w:bCs/>
          <w:lang w:val="zh-CN"/>
        </w:rPr>
      </w:pP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关于贵方</w:t>
      </w:r>
      <w:r>
        <w:rPr>
          <w:rFonts w:ascii="宋体" w:hAnsi="Cambria" w:cs="宋体"/>
          <w:lang w:val="zh-CN"/>
        </w:rPr>
        <w:t>2022</w:t>
      </w:r>
      <w:r>
        <w:rPr>
          <w:rFonts w:ascii="宋体" w:hAnsi="Cambria" w:cs="宋体" w:hint="eastAsia"/>
          <w:lang w:val="zh-CN"/>
        </w:rPr>
        <w:t>年</w:t>
      </w:r>
      <w:r>
        <w:rPr>
          <w:rFonts w:ascii="宋体" w:hAnsi="Cambria" w:cs="宋体"/>
          <w:u w:val="single"/>
          <w:lang w:val="zh-CN"/>
        </w:rPr>
        <w:t xml:space="preserve">   </w:t>
      </w:r>
      <w:r>
        <w:rPr>
          <w:rFonts w:ascii="宋体" w:hAnsi="Cambria" w:cs="宋体" w:hint="eastAsia"/>
          <w:lang w:val="zh-CN"/>
        </w:rPr>
        <w:t>月</w:t>
      </w:r>
      <w:r>
        <w:rPr>
          <w:rFonts w:ascii="宋体" w:hAnsi="Cambria" w:cs="宋体"/>
          <w:u w:val="single"/>
          <w:lang w:val="zh-CN"/>
        </w:rPr>
        <w:t xml:space="preserve">   </w:t>
      </w:r>
      <w:r>
        <w:rPr>
          <w:rFonts w:ascii="宋体" w:hAnsi="Cambria" w:cs="宋体" w:hint="eastAsia"/>
          <w:lang w:val="zh-CN"/>
        </w:rPr>
        <w:t>日</w:t>
      </w:r>
      <w:r>
        <w:rPr>
          <w:rFonts w:ascii="宋体" w:hAnsi="Cambria" w:cs="宋体"/>
          <w:u w:val="single"/>
          <w:lang w:val="zh-CN"/>
        </w:rPr>
        <w:t xml:space="preserve">          (</w:t>
      </w:r>
      <w:r>
        <w:rPr>
          <w:rFonts w:ascii="宋体" w:hAnsi="Cambria" w:cs="宋体" w:hint="eastAsia"/>
          <w:u w:val="single"/>
          <w:lang w:val="zh-CN"/>
        </w:rPr>
        <w:t>项目名称</w:t>
      </w:r>
      <w:r>
        <w:rPr>
          <w:rFonts w:ascii="宋体" w:hAnsi="Cambria" w:cs="宋体"/>
          <w:u w:val="single"/>
          <w:lang w:val="zh-CN"/>
        </w:rPr>
        <w:t>)</w:t>
      </w:r>
      <w:r>
        <w:rPr>
          <w:rFonts w:ascii="宋体" w:hAnsi="Cambria" w:cs="宋体" w:hint="eastAsia"/>
          <w:lang w:val="zh-CN"/>
        </w:rPr>
        <w:t>采购项目，本签字人愿意参加磋商活动，响应提供采购一览服务内容中要求的所有服务，并证实提交的所有资料是准确的和真实的。同时，我代表（供应商名称），在此作如下承诺：</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1.</w:t>
      </w:r>
      <w:r>
        <w:rPr>
          <w:rFonts w:ascii="宋体" w:hAnsi="Cambria" w:cs="宋体" w:hint="eastAsia"/>
          <w:lang w:val="zh-CN"/>
        </w:rPr>
        <w:t>完全理解和接受磋商文件的一切规定和要求；</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2.</w:t>
      </w:r>
      <w:r>
        <w:rPr>
          <w:rFonts w:ascii="宋体" w:hAnsi="Cambria" w:cs="宋体" w:hint="eastAsia"/>
          <w:lang w:val="zh-CN"/>
        </w:rPr>
        <w:t>若入围，我方将按照磋商文件的具体规定与采购人签订采购合同，并且严格履行合同义务，提供优质的产品和服务。如果在合同执行过程中，发现服务出现问题，我方一定尽快解决，并承担相应的经济责任；</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3.</w:t>
      </w:r>
      <w:r>
        <w:rPr>
          <w:rFonts w:ascii="宋体" w:hAnsi="Cambria" w:cs="宋体" w:hint="eastAsia"/>
          <w:lang w:val="zh-CN"/>
        </w:rPr>
        <w:t>在整个磋商过程中我方若有违规行为，贵方可按磋商文件之规定给予处罚，我方完全接受。</w:t>
      </w:r>
    </w:p>
    <w:p w:rsidR="00A36547" w:rsidRDefault="002F3F06">
      <w:pPr>
        <w:autoSpaceDE w:val="0"/>
        <w:autoSpaceDN w:val="0"/>
        <w:adjustRightInd w:val="0"/>
        <w:spacing w:line="400" w:lineRule="exact"/>
        <w:rPr>
          <w:rFonts w:ascii="宋体" w:hAnsi="Cambria" w:cs="宋体"/>
          <w:lang w:val="zh-CN"/>
        </w:rPr>
      </w:pPr>
      <w:r>
        <w:rPr>
          <w:rFonts w:ascii="宋体" w:hAnsi="Cambria" w:cs="宋体"/>
          <w:lang w:val="zh-CN"/>
        </w:rPr>
        <w:t xml:space="preserve">   4.</w:t>
      </w:r>
      <w:r>
        <w:rPr>
          <w:rFonts w:ascii="宋体" w:hAnsi="Cambria" w:cs="宋体" w:hint="eastAsia"/>
          <w:lang w:val="zh-CN"/>
        </w:rPr>
        <w:t>若入围，本承诺将成为合同不可分割的一部分，与合同具有同等的法律效力。</w:t>
      </w: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ind w:firstLineChars="1848" w:firstLine="4453"/>
        <w:rPr>
          <w:rFonts w:ascii="宋体" w:hAnsi="Cambria" w:cs="宋体"/>
          <w:b/>
          <w:bCs/>
          <w:lang w:val="zh-CN"/>
        </w:rPr>
      </w:pPr>
      <w:r>
        <w:rPr>
          <w:rFonts w:ascii="宋体" w:hAnsi="Cambria" w:cs="宋体" w:hint="eastAsia"/>
          <w:b/>
          <w:bCs/>
          <w:lang w:val="zh-CN"/>
        </w:rPr>
        <w:t>供应商名称：</w:t>
      </w:r>
      <w:r>
        <w:rPr>
          <w:rFonts w:ascii="宋体" w:hAnsi="Cambria" w:cs="宋体"/>
          <w:b/>
          <w:bCs/>
          <w:lang w:val="zh-CN"/>
        </w:rPr>
        <w:t xml:space="preserve">             </w:t>
      </w:r>
      <w:r>
        <w:rPr>
          <w:rFonts w:ascii="宋体" w:hAnsi="Cambria" w:cs="宋体" w:hint="eastAsia"/>
          <w:b/>
          <w:bCs/>
          <w:lang w:val="zh-CN"/>
        </w:rPr>
        <w:t>（公章）</w:t>
      </w: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b/>
          <w:bCs/>
          <w:lang w:val="zh-CN"/>
        </w:rPr>
        <w:t xml:space="preserve">                    </w:t>
      </w:r>
      <w:r>
        <w:rPr>
          <w:rFonts w:ascii="宋体" w:hAnsi="Cambria" w:cs="宋体" w:hint="eastAsia"/>
          <w:b/>
          <w:bCs/>
          <w:lang w:val="zh-CN"/>
        </w:rPr>
        <w:t xml:space="preserve">    </w:t>
      </w:r>
      <w:r>
        <w:rPr>
          <w:rFonts w:ascii="宋体" w:hAnsi="Cambria" w:cs="宋体"/>
          <w:b/>
          <w:bCs/>
          <w:lang w:val="zh-CN"/>
        </w:rPr>
        <w:t xml:space="preserve"> </w:t>
      </w:r>
      <w:r>
        <w:rPr>
          <w:rFonts w:ascii="宋体" w:hAnsi="Cambria" w:cs="宋体" w:hint="eastAsia"/>
          <w:b/>
          <w:bCs/>
          <w:lang w:val="zh-CN"/>
        </w:rPr>
        <w:t>法定代表人或委托代理人：</w:t>
      </w:r>
      <w:r>
        <w:rPr>
          <w:rFonts w:ascii="宋体" w:hAnsi="Cambria" w:cs="宋体"/>
          <w:b/>
          <w:bCs/>
          <w:lang w:val="zh-CN"/>
        </w:rPr>
        <w:t xml:space="preserve">       </w:t>
      </w:r>
      <w:r>
        <w:rPr>
          <w:rFonts w:ascii="宋体" w:hAnsi="Cambria" w:cs="宋体" w:hint="eastAsia"/>
          <w:b/>
          <w:bCs/>
          <w:lang w:val="zh-CN"/>
        </w:rPr>
        <w:t xml:space="preserve">      （签字）</w:t>
      </w:r>
    </w:p>
    <w:p w:rsidR="00A36547" w:rsidRDefault="002F3F06">
      <w:pPr>
        <w:autoSpaceDE w:val="0"/>
        <w:autoSpaceDN w:val="0"/>
        <w:adjustRightInd w:val="0"/>
        <w:spacing w:line="400" w:lineRule="exact"/>
        <w:rPr>
          <w:rFonts w:ascii="宋体" w:hAnsi="Cambria" w:cs="宋体"/>
          <w:lang w:val="zh-CN"/>
        </w:rPr>
      </w:pPr>
      <w:r>
        <w:rPr>
          <w:rFonts w:ascii="宋体" w:hAnsi="Cambria" w:cs="宋体"/>
          <w:b/>
          <w:bCs/>
          <w:lang w:val="zh-CN"/>
        </w:rPr>
        <w:t xml:space="preserve">                                         </w:t>
      </w:r>
      <w:r>
        <w:rPr>
          <w:rFonts w:ascii="宋体" w:hAnsi="Cambria" w:cs="宋体" w:hint="eastAsia"/>
          <w:b/>
          <w:bCs/>
          <w:lang w:val="zh-CN"/>
        </w:rPr>
        <w:t>年</w:t>
      </w:r>
      <w:r>
        <w:rPr>
          <w:rFonts w:ascii="宋体" w:hAnsi="Cambria" w:cs="宋体"/>
          <w:b/>
          <w:bCs/>
          <w:lang w:val="zh-CN"/>
        </w:rPr>
        <w:t xml:space="preserve">   </w:t>
      </w:r>
      <w:r>
        <w:rPr>
          <w:rFonts w:ascii="宋体" w:hAnsi="Cambria" w:cs="宋体" w:hint="eastAsia"/>
          <w:b/>
          <w:bCs/>
          <w:lang w:val="zh-CN"/>
        </w:rPr>
        <w:t>月</w:t>
      </w:r>
      <w:r>
        <w:rPr>
          <w:rFonts w:ascii="宋体" w:hAnsi="Cambria" w:cs="宋体"/>
          <w:b/>
          <w:bCs/>
          <w:lang w:val="zh-CN"/>
        </w:rPr>
        <w:t xml:space="preserve">   </w:t>
      </w:r>
      <w:r>
        <w:rPr>
          <w:rFonts w:ascii="宋体" w:hAnsi="Cambria" w:cs="宋体" w:hint="eastAsia"/>
          <w:b/>
          <w:bCs/>
          <w:lang w:val="zh-CN"/>
        </w:rPr>
        <w:t>日</w:t>
      </w: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A36547">
      <w:pPr>
        <w:autoSpaceDE w:val="0"/>
        <w:autoSpaceDN w:val="0"/>
        <w:adjustRightInd w:val="0"/>
        <w:spacing w:line="400" w:lineRule="exact"/>
        <w:jc w:val="center"/>
        <w:rPr>
          <w:rFonts w:ascii="宋体" w:hAnsi="Cambria" w:cs="宋体"/>
          <w:b/>
          <w:bCs/>
          <w:sz w:val="36"/>
          <w:szCs w:val="36"/>
          <w:lang w:val="zh-CN"/>
        </w:rPr>
      </w:pPr>
    </w:p>
    <w:p w:rsidR="00A36547" w:rsidRDefault="002F3F06">
      <w:pPr>
        <w:autoSpaceDE w:val="0"/>
        <w:autoSpaceDN w:val="0"/>
        <w:adjustRightInd w:val="0"/>
        <w:spacing w:line="400" w:lineRule="exact"/>
        <w:jc w:val="center"/>
        <w:rPr>
          <w:rFonts w:ascii="宋体" w:hAnsi="宋体" w:cs="Arial"/>
          <w:b/>
          <w:iCs/>
          <w:color w:val="000000"/>
          <w:sz w:val="28"/>
          <w:szCs w:val="28"/>
        </w:rPr>
      </w:pPr>
      <w:r>
        <w:rPr>
          <w:rFonts w:ascii="宋体" w:hAnsi="宋体" w:cs="Arial" w:hint="eastAsia"/>
          <w:b/>
          <w:iCs/>
          <w:color w:val="000000"/>
          <w:sz w:val="28"/>
          <w:szCs w:val="28"/>
        </w:rPr>
        <w:t>八、供应商诚信承诺书</w:t>
      </w: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hint="eastAsia"/>
          <w:b/>
          <w:bCs/>
          <w:lang w:val="zh-CN"/>
        </w:rPr>
        <w:t>致：青海正开招标代理有限公司</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为了诚实、客观、有序地参与青海省政府采购活动，愿就以下内容作出承诺：</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一、自觉遵守各项法律、法规、规章、制度以及社会公德，维护廉洁环境，与同场竞争的供应商平等参加政府采购活动。</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二、参加采购代理机构组织的政府采购活动时，严格按照磋商文件的规定和要求提供所需的相关材料，并对所提供的各类资料的真实性负责，不虚假响应，不虚列业绩。</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三、尊重参与政府采购活动各相关方的合法行为，接受政府采购活动依法形成的意见、结果。</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四、依法参加政府采购活动，不围标、串标，维护市场秩序，不提供</w:t>
      </w:r>
      <w:r>
        <w:rPr>
          <w:rFonts w:ascii="宋体" w:hAnsi="Cambria" w:cs="宋体"/>
          <w:lang w:val="zh-CN"/>
        </w:rPr>
        <w:t>“</w:t>
      </w:r>
      <w:r>
        <w:rPr>
          <w:rFonts w:ascii="宋体" w:hAnsi="Cambria" w:cs="宋体" w:hint="eastAsia"/>
          <w:lang w:val="zh-CN"/>
        </w:rPr>
        <w:t>三无</w:t>
      </w:r>
      <w:r>
        <w:rPr>
          <w:rFonts w:ascii="宋体" w:hAnsi="Cambria" w:cs="宋体"/>
          <w:lang w:val="zh-CN"/>
        </w:rPr>
        <w:t>”</w:t>
      </w:r>
      <w:r>
        <w:rPr>
          <w:rFonts w:ascii="宋体" w:hAnsi="Cambria" w:cs="宋体" w:hint="eastAsia"/>
          <w:lang w:val="zh-CN"/>
        </w:rPr>
        <w:t>产品、以次充好。</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五、积极推动政府采购活动健康开展，对采购活动有疑问、异议时，按法律规定的程序实名（加盖单位章和法定代表人签名）反映情况，不恶意中伤、无事生非，以和谐、平等的心态参加政府采购活动。</w:t>
      </w:r>
    </w:p>
    <w:p w:rsidR="00A36547" w:rsidRDefault="002F3F06">
      <w:pPr>
        <w:autoSpaceDE w:val="0"/>
        <w:autoSpaceDN w:val="0"/>
        <w:adjustRightInd w:val="0"/>
        <w:spacing w:line="400" w:lineRule="exact"/>
        <w:ind w:firstLine="480"/>
        <w:rPr>
          <w:rFonts w:ascii="宋体" w:hAnsi="Cambria" w:cs="宋体"/>
          <w:lang w:val="zh-CN"/>
        </w:rPr>
      </w:pPr>
      <w:r>
        <w:rPr>
          <w:rFonts w:ascii="宋体" w:hAnsi="Cambria" w:cs="宋体" w:hint="eastAsia"/>
          <w:lang w:val="zh-CN"/>
        </w:rPr>
        <w:t>六、认真履行入围供应商应承担的责任和义务，全面执行采购合同规定的各项内容，保质保量地按时提供采购物品。</w:t>
      </w:r>
    </w:p>
    <w:p w:rsidR="00A36547" w:rsidRDefault="002F3F06">
      <w:pPr>
        <w:autoSpaceDE w:val="0"/>
        <w:autoSpaceDN w:val="0"/>
        <w:adjustRightInd w:val="0"/>
        <w:spacing w:line="400" w:lineRule="exact"/>
        <w:ind w:firstLineChars="200" w:firstLine="480"/>
        <w:rPr>
          <w:rFonts w:ascii="宋体" w:hAnsi="Cambria" w:cs="宋体"/>
          <w:lang w:val="zh-CN"/>
        </w:rPr>
      </w:pPr>
      <w:r>
        <w:rPr>
          <w:rFonts w:ascii="宋体" w:hAnsi="Cambria" w:cs="宋体" w:hint="eastAsia"/>
          <w:lang w:val="zh-CN"/>
        </w:rPr>
        <w:t>若本企业（单位）发生有悖于上述承诺的行为，愿意接受《中华人民共和国政府采购法》和《政府采购法实施条例》中对供应商的相关处理。</w:t>
      </w:r>
    </w:p>
    <w:p w:rsidR="00A36547" w:rsidRDefault="002F3F06">
      <w:pPr>
        <w:autoSpaceDE w:val="0"/>
        <w:autoSpaceDN w:val="0"/>
        <w:adjustRightInd w:val="0"/>
        <w:spacing w:line="400" w:lineRule="exact"/>
        <w:rPr>
          <w:rFonts w:ascii="宋体" w:hAnsi="Cambria" w:cs="宋体"/>
          <w:lang w:val="zh-CN"/>
        </w:rPr>
      </w:pPr>
      <w:r>
        <w:rPr>
          <w:rFonts w:ascii="宋体" w:hAnsi="Cambria" w:cs="宋体" w:hint="eastAsia"/>
          <w:lang w:val="zh-CN"/>
        </w:rPr>
        <w:t>本承诺是采购项目磋商文件的组成部分。</w:t>
      </w: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A36547">
      <w:pPr>
        <w:autoSpaceDE w:val="0"/>
        <w:autoSpaceDN w:val="0"/>
        <w:adjustRightInd w:val="0"/>
        <w:spacing w:line="400" w:lineRule="exact"/>
        <w:rPr>
          <w:rFonts w:ascii="宋体" w:hAnsi="Cambria" w:cs="宋体"/>
          <w:lang w:val="zh-CN"/>
        </w:rPr>
      </w:pPr>
    </w:p>
    <w:p w:rsidR="00A36547" w:rsidRDefault="002F3F06">
      <w:pPr>
        <w:autoSpaceDE w:val="0"/>
        <w:autoSpaceDN w:val="0"/>
        <w:adjustRightInd w:val="0"/>
        <w:spacing w:line="400" w:lineRule="exact"/>
        <w:ind w:firstLineChars="1848" w:firstLine="4453"/>
        <w:rPr>
          <w:rFonts w:ascii="宋体" w:hAnsi="Cambria" w:cs="宋体"/>
          <w:b/>
          <w:bCs/>
          <w:lang w:val="zh-CN"/>
        </w:rPr>
      </w:pPr>
      <w:r>
        <w:rPr>
          <w:rFonts w:ascii="宋体" w:hAnsi="Cambria" w:cs="宋体" w:hint="eastAsia"/>
          <w:b/>
          <w:bCs/>
          <w:lang w:val="zh-CN"/>
        </w:rPr>
        <w:t>供应商名称：</w:t>
      </w:r>
      <w:r>
        <w:rPr>
          <w:rFonts w:ascii="宋体" w:hAnsi="Cambria" w:cs="宋体"/>
          <w:b/>
          <w:bCs/>
          <w:lang w:val="zh-CN"/>
        </w:rPr>
        <w:t xml:space="preserve">             </w:t>
      </w:r>
      <w:r>
        <w:rPr>
          <w:rFonts w:ascii="宋体" w:hAnsi="Cambria" w:cs="宋体" w:hint="eastAsia"/>
          <w:b/>
          <w:bCs/>
          <w:lang w:val="zh-CN"/>
        </w:rPr>
        <w:t>（公章）</w:t>
      </w:r>
    </w:p>
    <w:p w:rsidR="00A36547" w:rsidRDefault="002F3F06">
      <w:pPr>
        <w:autoSpaceDE w:val="0"/>
        <w:autoSpaceDN w:val="0"/>
        <w:adjustRightInd w:val="0"/>
        <w:spacing w:line="400" w:lineRule="exact"/>
        <w:rPr>
          <w:rFonts w:ascii="宋体" w:hAnsi="Cambria" w:cs="宋体"/>
          <w:b/>
          <w:bCs/>
          <w:lang w:val="zh-CN"/>
        </w:rPr>
      </w:pPr>
      <w:r>
        <w:rPr>
          <w:rFonts w:ascii="宋体" w:hAnsi="Cambria" w:cs="宋体"/>
          <w:b/>
          <w:bCs/>
          <w:lang w:val="zh-CN"/>
        </w:rPr>
        <w:t xml:space="preserve">                     </w:t>
      </w:r>
      <w:r>
        <w:rPr>
          <w:rFonts w:ascii="宋体" w:hAnsi="Cambria" w:cs="宋体" w:hint="eastAsia"/>
          <w:b/>
          <w:bCs/>
          <w:lang w:val="zh-CN"/>
        </w:rPr>
        <w:t xml:space="preserve">    法定代表人或委托代理人：</w:t>
      </w:r>
      <w:r>
        <w:rPr>
          <w:rFonts w:ascii="宋体" w:hAnsi="Cambria" w:cs="宋体"/>
          <w:b/>
          <w:bCs/>
          <w:lang w:val="zh-CN"/>
        </w:rPr>
        <w:t xml:space="preserve">       </w:t>
      </w:r>
      <w:r>
        <w:rPr>
          <w:rFonts w:ascii="宋体" w:hAnsi="Cambria" w:cs="宋体" w:hint="eastAsia"/>
          <w:b/>
          <w:bCs/>
          <w:lang w:val="zh-CN"/>
        </w:rPr>
        <w:t xml:space="preserve">      （签字）</w:t>
      </w:r>
    </w:p>
    <w:p w:rsidR="00A36547" w:rsidRDefault="002F3F06">
      <w:pPr>
        <w:autoSpaceDE w:val="0"/>
        <w:autoSpaceDN w:val="0"/>
        <w:adjustRightInd w:val="0"/>
        <w:spacing w:line="400" w:lineRule="exact"/>
        <w:rPr>
          <w:rFonts w:ascii="宋体" w:hAnsi="Cambria" w:cs="宋体"/>
          <w:lang w:val="zh-CN"/>
        </w:rPr>
      </w:pPr>
      <w:r>
        <w:rPr>
          <w:rFonts w:ascii="宋体" w:hAnsi="Cambria" w:cs="宋体"/>
          <w:b/>
          <w:bCs/>
          <w:lang w:val="zh-CN"/>
        </w:rPr>
        <w:t xml:space="preserve">                                         </w:t>
      </w:r>
      <w:r>
        <w:rPr>
          <w:rFonts w:ascii="宋体" w:hAnsi="Cambria" w:cs="宋体" w:hint="eastAsia"/>
          <w:b/>
          <w:bCs/>
          <w:lang w:val="zh-CN"/>
        </w:rPr>
        <w:t>年</w:t>
      </w:r>
      <w:r>
        <w:rPr>
          <w:rFonts w:ascii="宋体" w:hAnsi="Cambria" w:cs="宋体"/>
          <w:b/>
          <w:bCs/>
          <w:lang w:val="zh-CN"/>
        </w:rPr>
        <w:t xml:space="preserve">   </w:t>
      </w:r>
      <w:r>
        <w:rPr>
          <w:rFonts w:ascii="宋体" w:hAnsi="Cambria" w:cs="宋体" w:hint="eastAsia"/>
          <w:b/>
          <w:bCs/>
          <w:lang w:val="zh-CN"/>
        </w:rPr>
        <w:t>月</w:t>
      </w:r>
      <w:r>
        <w:rPr>
          <w:rFonts w:ascii="宋体" w:hAnsi="Cambria" w:cs="宋体"/>
          <w:b/>
          <w:bCs/>
          <w:lang w:val="zh-CN"/>
        </w:rPr>
        <w:t xml:space="preserve">   </w:t>
      </w:r>
      <w:r>
        <w:rPr>
          <w:rFonts w:ascii="宋体" w:hAnsi="Cambria" w:cs="宋体" w:hint="eastAsia"/>
          <w:b/>
          <w:bCs/>
          <w:lang w:val="zh-CN"/>
        </w:rPr>
        <w:t>日</w:t>
      </w:r>
    </w:p>
    <w:p w:rsidR="00A36547" w:rsidRDefault="00A36547">
      <w:pPr>
        <w:autoSpaceDE w:val="0"/>
        <w:autoSpaceDN w:val="0"/>
        <w:adjustRightInd w:val="0"/>
        <w:spacing w:line="400" w:lineRule="exact"/>
        <w:rPr>
          <w:rFonts w:ascii="宋体" w:hAnsi="Cambria" w:cs="宋体"/>
          <w:lang w:val="zh-CN"/>
        </w:rPr>
      </w:pP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A36547">
      <w:pPr>
        <w:spacing w:line="360" w:lineRule="auto"/>
        <w:ind w:firstLineChars="199" w:firstLine="559"/>
        <w:jc w:val="center"/>
        <w:rPr>
          <w:rFonts w:ascii="宋体" w:hAnsi="宋体"/>
          <w:b/>
          <w:sz w:val="28"/>
        </w:rPr>
      </w:pPr>
    </w:p>
    <w:p w:rsidR="00A36547" w:rsidRDefault="002F3F06">
      <w:pPr>
        <w:spacing w:line="360" w:lineRule="auto"/>
        <w:jc w:val="center"/>
        <w:rPr>
          <w:rFonts w:ascii="宋体" w:hAnsi="宋体"/>
          <w:b/>
          <w:sz w:val="28"/>
        </w:rPr>
      </w:pPr>
      <w:r>
        <w:rPr>
          <w:rFonts w:ascii="宋体" w:hAnsi="宋体" w:hint="eastAsia"/>
          <w:b/>
          <w:sz w:val="28"/>
        </w:rPr>
        <w:t>九</w:t>
      </w:r>
      <w:r>
        <w:rPr>
          <w:rFonts w:ascii="宋体" w:hAnsi="宋体"/>
          <w:b/>
          <w:sz w:val="28"/>
        </w:rPr>
        <w:t>、质量保证和售后服务承诺</w:t>
      </w:r>
    </w:p>
    <w:p w:rsidR="00A36547" w:rsidRDefault="00A36547">
      <w:pPr>
        <w:pStyle w:val="af4"/>
        <w:tabs>
          <w:tab w:val="left" w:pos="900"/>
        </w:tabs>
        <w:spacing w:line="360" w:lineRule="auto"/>
        <w:ind w:left="6000"/>
        <w:rPr>
          <w:rFonts w:ascii="宋体" w:hAnsi="宋体"/>
        </w:rPr>
      </w:pPr>
    </w:p>
    <w:p w:rsidR="00A36547" w:rsidRDefault="002F3F06">
      <w:pPr>
        <w:pStyle w:val="af4"/>
        <w:tabs>
          <w:tab w:val="left" w:pos="900"/>
        </w:tabs>
        <w:spacing w:line="360" w:lineRule="auto"/>
        <w:ind w:leftChars="0" w:left="0"/>
        <w:rPr>
          <w:rFonts w:ascii="宋体" w:hAnsi="宋体"/>
        </w:rPr>
      </w:pPr>
      <w:r>
        <w:rPr>
          <w:rFonts w:ascii="宋体" w:hAnsi="宋体"/>
        </w:rPr>
        <w:t>致：</w:t>
      </w:r>
      <w:r>
        <w:rPr>
          <w:rFonts w:ascii="宋体" w:hAnsi="宋体" w:hint="eastAsia"/>
          <w:u w:val="single"/>
        </w:rPr>
        <w:t xml:space="preserve">                </w:t>
      </w:r>
      <w:r>
        <w:rPr>
          <w:rFonts w:ascii="宋体" w:hAnsi="宋体"/>
          <w:u w:val="single"/>
        </w:rPr>
        <w:t xml:space="preserve"> </w:t>
      </w:r>
    </w:p>
    <w:p w:rsidR="00A36547" w:rsidRDefault="002F3F06">
      <w:pPr>
        <w:spacing w:line="360" w:lineRule="auto"/>
        <w:ind w:firstLineChars="199" w:firstLine="478"/>
        <w:rPr>
          <w:rFonts w:ascii="宋体" w:hAnsi="宋体"/>
          <w:b/>
        </w:rPr>
      </w:pPr>
      <w:r>
        <w:rPr>
          <w:rFonts w:ascii="宋体" w:hAnsi="宋体"/>
        </w:rPr>
        <w:t>我方参与项目编号为</w:t>
      </w:r>
      <w:r>
        <w:rPr>
          <w:rFonts w:ascii="宋体" w:hAnsi="宋体"/>
          <w:u w:val="single"/>
        </w:rPr>
        <w:t xml:space="preserve">           </w:t>
      </w:r>
      <w:r>
        <w:rPr>
          <w:rFonts w:ascii="宋体" w:hAnsi="宋体"/>
        </w:rPr>
        <w:t>的</w:t>
      </w:r>
      <w:r>
        <w:rPr>
          <w:rFonts w:ascii="宋体" w:hAnsi="宋体"/>
          <w:u w:val="single"/>
        </w:rPr>
        <w:t xml:space="preserve"> （项目名称）</w:t>
      </w:r>
      <w:r>
        <w:rPr>
          <w:rFonts w:ascii="宋体" w:hAnsi="宋体"/>
        </w:rPr>
        <w:t>的</w:t>
      </w:r>
      <w:r>
        <w:rPr>
          <w:rFonts w:ascii="宋体" w:hAnsi="宋体" w:hint="eastAsia"/>
        </w:rPr>
        <w:t>服务</w:t>
      </w:r>
      <w:r>
        <w:rPr>
          <w:rFonts w:ascii="宋体" w:hAnsi="宋体"/>
        </w:rPr>
        <w:t>提供以下质量保证和售后服务承诺：</w:t>
      </w:r>
    </w:p>
    <w:p w:rsidR="00A36547" w:rsidRDefault="00A36547">
      <w:pPr>
        <w:spacing w:line="360" w:lineRule="auto"/>
        <w:ind w:firstLineChars="199" w:firstLine="478"/>
        <w:rPr>
          <w:rFonts w:ascii="宋体" w:hAnsi="宋体"/>
        </w:rPr>
      </w:pPr>
    </w:p>
    <w:p w:rsidR="00A36547" w:rsidRDefault="002F3F06">
      <w:pPr>
        <w:spacing w:line="360" w:lineRule="auto"/>
        <w:rPr>
          <w:rFonts w:ascii="宋体" w:hAnsi="宋体"/>
          <w:u w:val="single"/>
        </w:rPr>
      </w:pPr>
      <w:r>
        <w:rPr>
          <w:rFonts w:ascii="宋体" w:hAnsi="宋体"/>
        </w:rPr>
        <w:t>供应商名称：</w:t>
      </w:r>
      <w:r>
        <w:rPr>
          <w:rFonts w:ascii="宋体" w:hAnsi="宋体"/>
          <w:u w:val="single"/>
        </w:rPr>
        <w:t>（全称并加盖公章）</w:t>
      </w:r>
    </w:p>
    <w:p w:rsidR="00A36547" w:rsidRDefault="002F3F06">
      <w:pPr>
        <w:spacing w:line="400" w:lineRule="exact"/>
        <w:rPr>
          <w:rFonts w:ascii="宋体" w:hAnsi="宋体"/>
        </w:rPr>
      </w:pPr>
      <w:r>
        <w:rPr>
          <w:rFonts w:ascii="宋体" w:hAnsi="宋体" w:hint="eastAsia"/>
        </w:rPr>
        <w:t>法定代表人</w:t>
      </w:r>
      <w:r>
        <w:rPr>
          <w:rFonts w:ascii="宋体" w:hAnsi="宋体"/>
        </w:rPr>
        <w:t>或授权代表（签字）</w:t>
      </w:r>
      <w:r>
        <w:rPr>
          <w:rFonts w:ascii="宋体" w:hAnsi="宋体"/>
          <w:bCs/>
        </w:rPr>
        <w:t>：</w:t>
      </w:r>
      <w:r>
        <w:rPr>
          <w:rFonts w:ascii="宋体" w:hAnsi="宋体"/>
        </w:rPr>
        <w:t>___________________</w:t>
      </w:r>
    </w:p>
    <w:p w:rsidR="00A36547" w:rsidRDefault="002F3F06">
      <w:pPr>
        <w:spacing w:line="360" w:lineRule="auto"/>
        <w:rPr>
          <w:rFonts w:ascii="宋体" w:hAnsi="宋体"/>
          <w:u w:val="single"/>
        </w:rPr>
        <w:sectPr w:rsidR="00A36547">
          <w:type w:val="continuous"/>
          <w:pgSz w:w="11906" w:h="16838"/>
          <w:pgMar w:top="1440" w:right="1800" w:bottom="1440" w:left="1800" w:header="851" w:footer="992" w:gutter="0"/>
          <w:cols w:space="720"/>
          <w:docGrid w:type="lines" w:linePitch="326"/>
        </w:sectPr>
      </w:pPr>
      <w:r>
        <w:rPr>
          <w:rFonts w:ascii="宋体" w:hAnsi="宋体"/>
        </w:rPr>
        <w:t>日期：</w:t>
      </w:r>
      <w:r>
        <w:rPr>
          <w:rFonts w:ascii="宋体" w:hAnsi="宋体"/>
          <w:u w:val="single"/>
        </w:rPr>
        <w:t xml:space="preserve">                   </w:t>
      </w:r>
    </w:p>
    <w:p w:rsidR="00A36547" w:rsidRDefault="002F3F06">
      <w:pPr>
        <w:spacing w:line="360" w:lineRule="auto"/>
        <w:rPr>
          <w:rFonts w:ascii="宋体" w:hAnsi="宋体"/>
        </w:rPr>
      </w:pPr>
      <w:r>
        <w:rPr>
          <w:rFonts w:ascii="宋体" w:hAnsi="宋体"/>
        </w:rPr>
        <w:lastRenderedPageBreak/>
        <w:t xml:space="preserve"> </w:t>
      </w: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A36547">
      <w:pPr>
        <w:spacing w:line="360" w:lineRule="auto"/>
        <w:rPr>
          <w:rFonts w:ascii="宋体" w:hAnsi="宋体"/>
        </w:rPr>
      </w:pPr>
    </w:p>
    <w:p w:rsidR="00A36547" w:rsidRDefault="002F3F06">
      <w:pPr>
        <w:spacing w:line="360" w:lineRule="auto"/>
        <w:jc w:val="center"/>
        <w:rPr>
          <w:rFonts w:ascii="宋体" w:hAnsi="宋体"/>
        </w:rPr>
      </w:pPr>
      <w:r>
        <w:rPr>
          <w:rFonts w:hAnsi="宋体"/>
        </w:rPr>
        <w:br w:type="page"/>
      </w:r>
      <w:r>
        <w:rPr>
          <w:rFonts w:ascii="宋体" w:hAnsi="宋体"/>
        </w:rPr>
        <w:lastRenderedPageBreak/>
        <w:t xml:space="preserve"> </w:t>
      </w:r>
    </w:p>
    <w:p w:rsidR="00A36547" w:rsidRDefault="002F3F06">
      <w:pPr>
        <w:spacing w:line="360" w:lineRule="auto"/>
        <w:jc w:val="center"/>
        <w:rPr>
          <w:rFonts w:ascii="宋体" w:hAnsi="宋体"/>
          <w:b/>
          <w:sz w:val="28"/>
        </w:rPr>
      </w:pPr>
      <w:r>
        <w:rPr>
          <w:rFonts w:ascii="宋体" w:hAnsi="宋体" w:hint="eastAsia"/>
          <w:b/>
          <w:sz w:val="28"/>
        </w:rPr>
        <w:t>十</w:t>
      </w:r>
      <w:r>
        <w:rPr>
          <w:rFonts w:ascii="宋体" w:hAnsi="宋体"/>
          <w:b/>
          <w:sz w:val="28"/>
        </w:rPr>
        <w:t>、</w:t>
      </w:r>
      <w:r>
        <w:rPr>
          <w:rFonts w:ascii="宋体" w:hAnsi="宋体" w:hint="eastAsia"/>
          <w:b/>
          <w:sz w:val="28"/>
        </w:rPr>
        <w:t>供应商认为在其他方面有必要说明的事项</w:t>
      </w:r>
    </w:p>
    <w:p w:rsidR="00A36547" w:rsidRDefault="002F3F06">
      <w:pPr>
        <w:spacing w:line="360" w:lineRule="auto"/>
        <w:ind w:firstLineChars="192" w:firstLine="461"/>
        <w:rPr>
          <w:rFonts w:ascii="宋体" w:hAnsi="宋体"/>
        </w:rPr>
      </w:pPr>
      <w:r>
        <w:rPr>
          <w:rFonts w:ascii="宋体" w:hAnsi="宋体" w:hint="eastAsia"/>
        </w:rPr>
        <w:t>供应商在参加本项目磋商中根据磋商文件的要求认为需要说明的事项，但不作为评审依据。如没有说明事项，此项可忽略。（格式可自定）</w:t>
      </w:r>
    </w:p>
    <w:p w:rsidR="00A36547" w:rsidRDefault="002F3F06">
      <w:pPr>
        <w:pStyle w:val="af3"/>
        <w:rPr>
          <w:rFonts w:hAnsi="宋体" w:hint="default"/>
          <w:b/>
        </w:rPr>
      </w:pPr>
      <w:r>
        <w:rPr>
          <w:rFonts w:hAnsi="宋体"/>
          <w:b/>
        </w:rPr>
        <w:t xml:space="preserve"> </w:t>
      </w: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A36547">
      <w:pPr>
        <w:spacing w:line="360" w:lineRule="auto"/>
        <w:ind w:leftChars="114" w:left="274"/>
        <w:rPr>
          <w:rFonts w:ascii="宋体" w:hAnsi="宋体"/>
          <w:b/>
        </w:rPr>
      </w:pPr>
    </w:p>
    <w:p w:rsidR="00A36547" w:rsidRDefault="002F3F06">
      <w:pPr>
        <w:spacing w:line="360" w:lineRule="auto"/>
        <w:jc w:val="center"/>
        <w:rPr>
          <w:rFonts w:ascii="宋体" w:hAnsi="宋体"/>
          <w:b/>
          <w:sz w:val="28"/>
        </w:rPr>
      </w:pPr>
      <w:r>
        <w:rPr>
          <w:rFonts w:ascii="宋体" w:hAnsi="宋体" w:hint="eastAsia"/>
          <w:b/>
          <w:sz w:val="28"/>
        </w:rPr>
        <w:lastRenderedPageBreak/>
        <w:t>十一、供应商中小企业声明函</w:t>
      </w:r>
    </w:p>
    <w:p w:rsidR="00A36547" w:rsidRDefault="00A36547">
      <w:pPr>
        <w:autoSpaceDE w:val="0"/>
        <w:autoSpaceDN w:val="0"/>
        <w:adjustRightInd w:val="0"/>
        <w:spacing w:line="400" w:lineRule="exact"/>
        <w:jc w:val="center"/>
        <w:rPr>
          <w:rFonts w:ascii="宋体" w:hAnsi="Cambria" w:cs="宋体"/>
          <w:b/>
          <w:bCs/>
          <w:sz w:val="36"/>
          <w:szCs w:val="36"/>
          <w:lang w:val="zh-CN"/>
        </w:rPr>
      </w:pPr>
    </w:p>
    <w:p w:rsidR="00A36547" w:rsidRDefault="002F3F06">
      <w:pPr>
        <w:widowControl w:val="0"/>
        <w:autoSpaceDE w:val="0"/>
        <w:autoSpaceDN w:val="0"/>
        <w:adjustRightInd w:val="0"/>
        <w:jc w:val="center"/>
        <w:rPr>
          <w:rFonts w:ascii="宋体" w:cs="宋体"/>
          <w:sz w:val="28"/>
          <w:szCs w:val="28"/>
        </w:rPr>
      </w:pPr>
      <w:r>
        <w:rPr>
          <w:rFonts w:ascii="宋体" w:cs="宋体" w:hint="eastAsia"/>
          <w:sz w:val="28"/>
          <w:szCs w:val="28"/>
        </w:rPr>
        <w:t>中小企业声明函（服务）</w:t>
      </w:r>
    </w:p>
    <w:p w:rsidR="00A36547" w:rsidRDefault="002F3F06">
      <w:pPr>
        <w:widowControl w:val="0"/>
        <w:autoSpaceDE w:val="0"/>
        <w:autoSpaceDN w:val="0"/>
        <w:adjustRightInd w:val="0"/>
        <w:ind w:firstLineChars="200" w:firstLine="560"/>
        <w:rPr>
          <w:rFonts w:ascii="宋体" w:hAnsi="宋体" w:cs="仿宋"/>
          <w:sz w:val="28"/>
          <w:szCs w:val="28"/>
        </w:rPr>
      </w:pPr>
      <w:r>
        <w:rPr>
          <w:rFonts w:ascii="宋体" w:hAnsi="宋体" w:cs="仿宋" w:hint="eastAsia"/>
          <w:sz w:val="28"/>
          <w:szCs w:val="28"/>
        </w:rPr>
        <w:t>本公司（联合体）郑重声明，根据《政府采购促进中小企业发展管理办法》（财库</w:t>
      </w:r>
      <w:r>
        <w:rPr>
          <w:rFonts w:ascii="宋体" w:hAnsi="宋体" w:cs="宋体" w:hint="eastAsia"/>
          <w:sz w:val="28"/>
          <w:szCs w:val="28"/>
        </w:rPr>
        <w:t>﹝</w:t>
      </w:r>
      <w:r>
        <w:rPr>
          <w:rFonts w:ascii="宋体" w:hAnsi="宋体" w:cs="仿宋"/>
          <w:sz w:val="28"/>
          <w:szCs w:val="28"/>
        </w:rPr>
        <w:t>2020</w:t>
      </w:r>
      <w:r>
        <w:rPr>
          <w:rFonts w:ascii="宋体" w:hAnsi="宋体" w:cs="宋体" w:hint="eastAsia"/>
          <w:sz w:val="28"/>
          <w:szCs w:val="28"/>
        </w:rPr>
        <w:t>﹞</w:t>
      </w:r>
      <w:r>
        <w:rPr>
          <w:rFonts w:ascii="宋体" w:hAnsi="宋体" w:cs="仿宋"/>
          <w:sz w:val="28"/>
          <w:szCs w:val="28"/>
        </w:rPr>
        <w:t xml:space="preserve">46 </w:t>
      </w:r>
      <w:r>
        <w:rPr>
          <w:rFonts w:ascii="宋体" w:hAnsi="宋体" w:cs="仿宋" w:hint="eastAsia"/>
          <w:sz w:val="28"/>
          <w:szCs w:val="28"/>
        </w:rPr>
        <w:t>号）的规定，本公司（联合体）参加</w:t>
      </w:r>
      <w:r>
        <w:rPr>
          <w:rFonts w:ascii="宋体" w:hAnsi="宋体" w:cs="仿宋" w:hint="eastAsia"/>
          <w:sz w:val="28"/>
          <w:szCs w:val="28"/>
          <w:u w:val="single"/>
        </w:rPr>
        <w:t>（单位名称）</w:t>
      </w:r>
      <w:r>
        <w:rPr>
          <w:rFonts w:ascii="宋体" w:hAnsi="宋体" w:cs="仿宋" w:hint="eastAsia"/>
          <w:sz w:val="28"/>
          <w:szCs w:val="28"/>
        </w:rPr>
        <w:t>的</w:t>
      </w:r>
      <w:r>
        <w:rPr>
          <w:rFonts w:ascii="宋体" w:hAnsi="宋体" w:cs="仿宋" w:hint="eastAsia"/>
          <w:sz w:val="28"/>
          <w:szCs w:val="28"/>
          <w:u w:val="single"/>
        </w:rPr>
        <w:t>（项目名称）</w:t>
      </w:r>
      <w:r>
        <w:rPr>
          <w:rFonts w:ascii="宋体" w:hAnsi="宋体" w:cs="仿宋" w:hint="eastAsia"/>
          <w:sz w:val="28"/>
          <w:szCs w:val="28"/>
        </w:rPr>
        <w:t>采购活动，服务全部由符合政策要求的中小企业承接。相关企业（含联合体中的中小企业、签订分包意向协议的中小企业）的具体情况如下：</w:t>
      </w:r>
    </w:p>
    <w:p w:rsidR="00A36547" w:rsidRDefault="002F3F06">
      <w:pPr>
        <w:widowControl w:val="0"/>
        <w:autoSpaceDE w:val="0"/>
        <w:autoSpaceDN w:val="0"/>
        <w:adjustRightInd w:val="0"/>
        <w:ind w:firstLineChars="200" w:firstLine="560"/>
        <w:rPr>
          <w:rFonts w:ascii="宋体" w:hAnsi="宋体" w:cs="仿宋"/>
          <w:sz w:val="28"/>
          <w:szCs w:val="28"/>
          <w:u w:val="single"/>
        </w:rPr>
      </w:pPr>
      <w:r>
        <w:rPr>
          <w:rFonts w:ascii="宋体" w:hAnsi="宋体" w:cs="仿宋"/>
          <w:sz w:val="28"/>
          <w:szCs w:val="28"/>
        </w:rPr>
        <w:t>1.</w:t>
      </w:r>
      <w:r>
        <w:rPr>
          <w:rFonts w:ascii="宋体" w:hAnsi="宋体" w:cs="仿宋"/>
          <w:sz w:val="28"/>
          <w:szCs w:val="28"/>
          <w:u w:val="single"/>
        </w:rPr>
        <w:t xml:space="preserve"> </w:t>
      </w:r>
      <w:r>
        <w:rPr>
          <w:rFonts w:ascii="宋体" w:hAnsi="宋体" w:cs="仿宋" w:hint="eastAsia"/>
          <w:sz w:val="28"/>
          <w:szCs w:val="28"/>
          <w:u w:val="single"/>
        </w:rPr>
        <w:t>（标的名称）</w:t>
      </w:r>
      <w:r>
        <w:rPr>
          <w:rFonts w:ascii="宋体" w:hAnsi="宋体" w:cs="仿宋"/>
          <w:sz w:val="28"/>
          <w:szCs w:val="28"/>
        </w:rPr>
        <w:t xml:space="preserve"> </w:t>
      </w:r>
      <w:r>
        <w:rPr>
          <w:rFonts w:ascii="宋体" w:hAnsi="宋体" w:cs="仿宋" w:hint="eastAsia"/>
          <w:sz w:val="28"/>
          <w:szCs w:val="28"/>
        </w:rPr>
        <w:t>，属于</w:t>
      </w:r>
      <w:r>
        <w:rPr>
          <w:rFonts w:ascii="宋体" w:hAnsi="宋体" w:cs="仿宋" w:hint="eastAsia"/>
          <w:sz w:val="28"/>
          <w:szCs w:val="28"/>
          <w:u w:val="single"/>
        </w:rPr>
        <w:t>（采购文件中明确的所属行业）</w:t>
      </w:r>
      <w:r>
        <w:rPr>
          <w:rFonts w:ascii="宋体" w:hAnsi="宋体" w:cs="仿宋" w:hint="eastAsia"/>
          <w:sz w:val="28"/>
          <w:szCs w:val="28"/>
        </w:rPr>
        <w:t>；承建（承接）企业为</w:t>
      </w:r>
      <w:r>
        <w:rPr>
          <w:rFonts w:ascii="宋体" w:hAnsi="宋体" w:cs="仿宋" w:hint="eastAsia"/>
          <w:sz w:val="28"/>
          <w:szCs w:val="28"/>
          <w:u w:val="single"/>
        </w:rPr>
        <w:t>（企业名称）</w:t>
      </w:r>
      <w:r>
        <w:rPr>
          <w:rFonts w:ascii="宋体" w:hAnsi="宋体" w:cs="仿宋" w:hint="eastAsia"/>
          <w:sz w:val="28"/>
          <w:szCs w:val="28"/>
        </w:rPr>
        <w:t>，从业人员</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人，营业收入为</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万元，资产总额为</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万元</w:t>
      </w:r>
      <w:r>
        <w:rPr>
          <w:rFonts w:ascii="宋体" w:hAnsi="宋体" w:cs="仿宋"/>
          <w:sz w:val="28"/>
          <w:szCs w:val="28"/>
        </w:rPr>
        <w:t>1</w:t>
      </w:r>
      <w:r>
        <w:rPr>
          <w:rFonts w:ascii="宋体" w:hAnsi="宋体" w:cs="仿宋" w:hint="eastAsia"/>
          <w:sz w:val="28"/>
          <w:szCs w:val="28"/>
        </w:rPr>
        <w:t>，属于</w:t>
      </w:r>
      <w:r>
        <w:rPr>
          <w:rFonts w:ascii="宋体" w:hAnsi="宋体" w:cs="仿宋" w:hint="eastAsia"/>
          <w:sz w:val="28"/>
          <w:szCs w:val="28"/>
          <w:u w:val="single"/>
        </w:rPr>
        <w:t>（中型企业、小型企业、微型企业）</w:t>
      </w:r>
      <w:r>
        <w:rPr>
          <w:rFonts w:ascii="宋体" w:hAnsi="宋体" w:cs="仿宋" w:hint="eastAsia"/>
          <w:sz w:val="28"/>
          <w:szCs w:val="28"/>
        </w:rPr>
        <w:t>；</w:t>
      </w:r>
    </w:p>
    <w:p w:rsidR="00A36547" w:rsidRDefault="002F3F06">
      <w:pPr>
        <w:widowControl w:val="0"/>
        <w:autoSpaceDE w:val="0"/>
        <w:autoSpaceDN w:val="0"/>
        <w:adjustRightInd w:val="0"/>
        <w:ind w:firstLineChars="200" w:firstLine="560"/>
        <w:rPr>
          <w:rFonts w:ascii="宋体" w:hAnsi="宋体" w:cs="仿宋"/>
          <w:sz w:val="28"/>
          <w:szCs w:val="28"/>
        </w:rPr>
      </w:pPr>
      <w:r>
        <w:rPr>
          <w:rFonts w:ascii="宋体" w:hAnsi="宋体" w:cs="仿宋"/>
          <w:sz w:val="28"/>
          <w:szCs w:val="28"/>
        </w:rPr>
        <w:t xml:space="preserve">2. </w:t>
      </w:r>
      <w:r>
        <w:rPr>
          <w:rFonts w:ascii="宋体" w:hAnsi="宋体" w:cs="仿宋" w:hint="eastAsia"/>
          <w:sz w:val="28"/>
          <w:szCs w:val="28"/>
          <w:u w:val="single"/>
        </w:rPr>
        <w:t>（标的名称）</w:t>
      </w:r>
      <w:r>
        <w:rPr>
          <w:rFonts w:ascii="宋体" w:hAnsi="宋体" w:cs="仿宋"/>
          <w:sz w:val="28"/>
          <w:szCs w:val="28"/>
        </w:rPr>
        <w:t xml:space="preserve"> </w:t>
      </w:r>
      <w:r>
        <w:rPr>
          <w:rFonts w:ascii="宋体" w:hAnsi="宋体" w:cs="仿宋" w:hint="eastAsia"/>
          <w:sz w:val="28"/>
          <w:szCs w:val="28"/>
        </w:rPr>
        <w:t>，属于</w:t>
      </w:r>
      <w:r>
        <w:rPr>
          <w:rFonts w:ascii="宋体" w:hAnsi="宋体" w:cs="仿宋" w:hint="eastAsia"/>
          <w:sz w:val="28"/>
          <w:szCs w:val="28"/>
          <w:u w:val="single"/>
        </w:rPr>
        <w:t>（采购文件中明确的所属行业）</w:t>
      </w:r>
      <w:r>
        <w:rPr>
          <w:rFonts w:ascii="宋体" w:hAnsi="宋体" w:cs="仿宋" w:hint="eastAsia"/>
          <w:sz w:val="28"/>
          <w:szCs w:val="28"/>
        </w:rPr>
        <w:t>；承建（承接）企业为</w:t>
      </w:r>
      <w:r>
        <w:rPr>
          <w:rFonts w:ascii="宋体" w:hAnsi="宋体" w:cs="仿宋" w:hint="eastAsia"/>
          <w:sz w:val="28"/>
          <w:szCs w:val="28"/>
          <w:u w:val="single"/>
        </w:rPr>
        <w:t>（企业名称）</w:t>
      </w:r>
      <w:r>
        <w:rPr>
          <w:rFonts w:ascii="宋体" w:hAnsi="宋体" w:cs="仿宋" w:hint="eastAsia"/>
          <w:sz w:val="28"/>
          <w:szCs w:val="28"/>
        </w:rPr>
        <w:t>，从业人员</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人，营业收入为</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万元，资产总额为</w:t>
      </w:r>
      <w:r>
        <w:rPr>
          <w:rFonts w:ascii="宋体" w:hAnsi="宋体" w:cs="仿宋" w:hint="eastAsia"/>
          <w:sz w:val="28"/>
          <w:szCs w:val="28"/>
          <w:u w:val="single"/>
        </w:rPr>
        <w:t xml:space="preserve"> </w:t>
      </w:r>
      <w:r>
        <w:rPr>
          <w:rFonts w:ascii="宋体" w:hAnsi="宋体" w:cs="仿宋"/>
          <w:sz w:val="28"/>
          <w:szCs w:val="28"/>
          <w:u w:val="single"/>
        </w:rPr>
        <w:t xml:space="preserve">  </w:t>
      </w:r>
      <w:r>
        <w:rPr>
          <w:rFonts w:ascii="宋体" w:hAnsi="宋体" w:cs="仿宋" w:hint="eastAsia"/>
          <w:sz w:val="28"/>
          <w:szCs w:val="28"/>
        </w:rPr>
        <w:t>万元，属于</w:t>
      </w:r>
      <w:r>
        <w:rPr>
          <w:rFonts w:ascii="宋体" w:hAnsi="宋体" w:cs="仿宋" w:hint="eastAsia"/>
          <w:sz w:val="28"/>
          <w:szCs w:val="28"/>
          <w:u w:val="single"/>
        </w:rPr>
        <w:t>（中型企业、小型企业、微型企业）</w:t>
      </w:r>
      <w:r>
        <w:rPr>
          <w:rFonts w:ascii="宋体" w:hAnsi="宋体" w:cs="仿宋" w:hint="eastAsia"/>
          <w:sz w:val="28"/>
          <w:szCs w:val="28"/>
        </w:rPr>
        <w:t>；</w:t>
      </w:r>
    </w:p>
    <w:p w:rsidR="00A36547" w:rsidRDefault="002F3F06">
      <w:pPr>
        <w:widowControl w:val="0"/>
        <w:autoSpaceDE w:val="0"/>
        <w:autoSpaceDN w:val="0"/>
        <w:adjustRightInd w:val="0"/>
        <w:rPr>
          <w:rFonts w:ascii="宋体" w:hAnsi="宋体" w:cs="仿宋"/>
          <w:sz w:val="28"/>
          <w:szCs w:val="28"/>
        </w:rPr>
      </w:pPr>
      <w:r>
        <w:rPr>
          <w:rFonts w:ascii="宋体" w:hAnsi="宋体" w:cs="仿宋" w:hint="eastAsia"/>
          <w:sz w:val="28"/>
          <w:szCs w:val="28"/>
        </w:rPr>
        <w:t>……</w:t>
      </w:r>
    </w:p>
    <w:p w:rsidR="00A36547" w:rsidRDefault="002F3F06">
      <w:pPr>
        <w:widowControl w:val="0"/>
        <w:autoSpaceDE w:val="0"/>
        <w:autoSpaceDN w:val="0"/>
        <w:adjustRightInd w:val="0"/>
        <w:ind w:firstLineChars="200" w:firstLine="560"/>
        <w:rPr>
          <w:rFonts w:ascii="宋体" w:hAnsi="宋体" w:cs="仿宋"/>
          <w:sz w:val="28"/>
          <w:szCs w:val="28"/>
        </w:rPr>
      </w:pPr>
      <w:r>
        <w:rPr>
          <w:rFonts w:ascii="宋体" w:hAnsi="宋体" w:cs="仿宋" w:hint="eastAsia"/>
          <w:sz w:val="28"/>
          <w:szCs w:val="28"/>
        </w:rPr>
        <w:t>以上企业，不属于大企业的分支机构，不存在控股股东</w:t>
      </w:r>
    </w:p>
    <w:p w:rsidR="00A36547" w:rsidRDefault="002F3F06">
      <w:pPr>
        <w:widowControl w:val="0"/>
        <w:autoSpaceDE w:val="0"/>
        <w:autoSpaceDN w:val="0"/>
        <w:adjustRightInd w:val="0"/>
        <w:rPr>
          <w:rFonts w:ascii="宋体" w:hAnsi="宋体" w:cs="仿宋"/>
          <w:sz w:val="28"/>
          <w:szCs w:val="28"/>
        </w:rPr>
      </w:pPr>
      <w:r>
        <w:rPr>
          <w:rFonts w:ascii="宋体" w:hAnsi="宋体" w:cs="仿宋" w:hint="eastAsia"/>
          <w:sz w:val="28"/>
          <w:szCs w:val="28"/>
        </w:rPr>
        <w:t>为大企业的情形，也不存在与大企业的负责人为同一人的情</w:t>
      </w:r>
    </w:p>
    <w:p w:rsidR="00A36547" w:rsidRDefault="002F3F06">
      <w:pPr>
        <w:widowControl w:val="0"/>
        <w:autoSpaceDE w:val="0"/>
        <w:autoSpaceDN w:val="0"/>
        <w:adjustRightInd w:val="0"/>
        <w:rPr>
          <w:rFonts w:ascii="宋体" w:hAnsi="宋体" w:cs="仿宋"/>
          <w:sz w:val="28"/>
          <w:szCs w:val="28"/>
        </w:rPr>
      </w:pPr>
      <w:r>
        <w:rPr>
          <w:rFonts w:ascii="宋体" w:hAnsi="宋体" w:cs="仿宋" w:hint="eastAsia"/>
          <w:sz w:val="28"/>
          <w:szCs w:val="28"/>
        </w:rPr>
        <w:t>形。</w:t>
      </w:r>
    </w:p>
    <w:p w:rsidR="00A36547" w:rsidRDefault="002F3F06">
      <w:pPr>
        <w:widowControl w:val="0"/>
        <w:autoSpaceDE w:val="0"/>
        <w:autoSpaceDN w:val="0"/>
        <w:adjustRightInd w:val="0"/>
        <w:ind w:firstLineChars="200" w:firstLine="560"/>
        <w:rPr>
          <w:rFonts w:ascii="宋体" w:hAnsi="宋体" w:cs="仿宋"/>
          <w:sz w:val="28"/>
          <w:szCs w:val="28"/>
        </w:rPr>
      </w:pPr>
      <w:r>
        <w:rPr>
          <w:rFonts w:ascii="宋体" w:hAnsi="宋体" w:cs="仿宋" w:hint="eastAsia"/>
          <w:sz w:val="28"/>
          <w:szCs w:val="28"/>
        </w:rPr>
        <w:t>本企业对上述声明内容的真实性负责。如有虚假，将依</w:t>
      </w:r>
    </w:p>
    <w:p w:rsidR="00A36547" w:rsidRDefault="002F3F06">
      <w:pPr>
        <w:widowControl w:val="0"/>
        <w:autoSpaceDE w:val="0"/>
        <w:autoSpaceDN w:val="0"/>
        <w:adjustRightInd w:val="0"/>
        <w:rPr>
          <w:rFonts w:ascii="宋体" w:hAnsi="宋体" w:cs="仿宋"/>
          <w:sz w:val="28"/>
          <w:szCs w:val="28"/>
        </w:rPr>
      </w:pPr>
      <w:r>
        <w:rPr>
          <w:rFonts w:ascii="宋体" w:hAnsi="宋体" w:cs="仿宋" w:hint="eastAsia"/>
          <w:sz w:val="28"/>
          <w:szCs w:val="28"/>
        </w:rPr>
        <w:t>法承担相应责任。</w:t>
      </w:r>
    </w:p>
    <w:p w:rsidR="00A36547" w:rsidRDefault="002F3F06">
      <w:pPr>
        <w:widowControl w:val="0"/>
        <w:wordWrap w:val="0"/>
        <w:autoSpaceDE w:val="0"/>
        <w:autoSpaceDN w:val="0"/>
        <w:adjustRightInd w:val="0"/>
        <w:jc w:val="right"/>
        <w:rPr>
          <w:rFonts w:ascii="宋体" w:hAnsi="宋体" w:cs="仿宋"/>
          <w:sz w:val="28"/>
          <w:szCs w:val="28"/>
        </w:rPr>
      </w:pPr>
      <w:r>
        <w:rPr>
          <w:rFonts w:ascii="宋体" w:hAnsi="宋体" w:cs="仿宋" w:hint="eastAsia"/>
          <w:sz w:val="28"/>
          <w:szCs w:val="28"/>
        </w:rPr>
        <w:t xml:space="preserve">企业名称（盖章）： </w:t>
      </w:r>
    </w:p>
    <w:p w:rsidR="00A36547" w:rsidRDefault="002F3F06">
      <w:pPr>
        <w:spacing w:line="360" w:lineRule="auto"/>
        <w:ind w:leftChars="114" w:left="274"/>
        <w:jc w:val="center"/>
        <w:rPr>
          <w:sz w:val="21"/>
        </w:rPr>
      </w:pPr>
      <w:r>
        <w:rPr>
          <w:rFonts w:ascii="宋体" w:hAnsi="宋体" w:cs="仿宋" w:hint="eastAsia"/>
          <w:sz w:val="28"/>
          <w:szCs w:val="28"/>
        </w:rPr>
        <w:t>日期：</w:t>
      </w:r>
    </w:p>
    <w:sectPr w:rsidR="00A36547">
      <w:type w:val="continuous"/>
      <w:pgSz w:w="11906" w:h="16838"/>
      <w:pgMar w:top="1440" w:right="1800" w:bottom="1440" w:left="1800" w:header="851" w:footer="992" w:gutter="0"/>
      <w:cols w:space="720"/>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143" w:rsidRDefault="00356143">
      <w:r>
        <w:separator/>
      </w:r>
    </w:p>
  </w:endnote>
  <w:endnote w:type="continuationSeparator" w:id="0">
    <w:p w:rsidR="00356143" w:rsidRDefault="00356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Arial Narrow">
    <w:altName w:val="DejaVu Sans"/>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default"/>
    <w:sig w:usb0="00000000" w:usb1="00000000" w:usb2="00000000" w:usb3="00000000" w:csb0="00000001" w:csb1="00000000"/>
  </w:font>
  <w:font w:name="Arial Unicode MS">
    <w:panose1 w:val="020B0604020202020204"/>
    <w:charset w:val="00"/>
    <w:family w:val="roman"/>
    <w:pitch w:val="default"/>
    <w:sig w:usb0="00000000" w:usb1="00000000" w:usb2="00000000" w:usb3="00000000" w:csb0="00000001" w:csb1="00000000"/>
  </w:font>
  <w:font w:name="Cambria">
    <w:altName w:val="Noto Sans Syriac Eastern"/>
    <w:panose1 w:val="02040503050406030204"/>
    <w:charset w:val="00"/>
    <w:family w:val="roman"/>
    <w:pitch w:val="variable"/>
    <w:sig w:usb0="E00006FF" w:usb1="420024FF" w:usb2="02000000" w:usb3="00000000" w:csb0="0000019F" w:csb1="00000000"/>
  </w:font>
  <w:font w:name="Calibri">
    <w:altName w:val="DejaVu Sans"/>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ˎ̥">
    <w:altName w:val="宋体"/>
    <w:charset w:val="00"/>
    <w:family w:val="roman"/>
    <w:pitch w:val="default"/>
    <w:sig w:usb0="00000000" w:usb1="00000000" w:usb2="00000000" w:usb3="00000000" w:csb0="00040001" w:csb1="00000000"/>
  </w:font>
  <w:font w:name="Wingdings">
    <w:panose1 w:val="05000000000000000000"/>
    <w:charset w:val="02"/>
    <w:family w:val="auto"/>
    <w:pitch w:val="variable"/>
    <w:sig w:usb0="00000000" w:usb1="10000000" w:usb2="00000000" w:usb3="00000000" w:csb0="80000000" w:csb1="00000000"/>
  </w:font>
  <w:font w:name="Tahoma">
    <w:altName w:val="DejaVu Sans"/>
    <w:panose1 w:val="020B0604030504040204"/>
    <w:charset w:val="00"/>
    <w:family w:val="swiss"/>
    <w:pitch w:val="variable"/>
    <w:sig w:usb0="E1002EFF" w:usb1="C000605B" w:usb2="00000029" w:usb3="00000000" w:csb0="000101FF" w:csb1="00000000"/>
  </w:font>
  <w:font w:name="长城仿宋">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1" w:usb1="080E0000" w:usb2="00000000" w:usb3="00000000" w:csb0="00040000" w:csb1="00000000"/>
  </w:font>
  <w:font w:name="Verdana">
    <w:altName w:val="DejaVu Sans"/>
    <w:panose1 w:val="020B0604030504040204"/>
    <w:charset w:val="00"/>
    <w:family w:val="swiss"/>
    <w:pitch w:val="variable"/>
    <w:sig w:usb0="A00006FF" w:usb1="4000205B" w:usb2="00000010" w:usb3="00000000" w:csb0="0000019F" w:csb1="00000000"/>
  </w:font>
  <w:font w:name="楷体à.ā">
    <w:altName w:val="黑体"/>
    <w:charset w:val="86"/>
    <w:family w:val="modern"/>
    <w:pitch w:val="default"/>
    <w:sig w:usb0="00000000" w:usb1="00000000" w:usb2="00000010" w:usb3="00000000" w:csb0="00040000" w:csb1="00000000"/>
  </w:font>
  <w:font w:name="Times New (W1)">
    <w:altName w:val="DejaVu Sans"/>
    <w:charset w:val="00"/>
    <w:family w:val="roman"/>
    <w:pitch w:val="default"/>
    <w:sig w:usb0="00000000" w:usb1="00000000" w:usb2="00000008"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altName w:val="Malgun Gothic Semilight"/>
    <w:charset w:val="86"/>
    <w:family w:val="auto"/>
    <w:pitch w:val="default"/>
    <w:sig w:usb0="00000000" w:usb1="184F6CFA" w:usb2="00000012"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altName w:val="Noto Sans"/>
    <w:panose1 w:val="020B0502040204020203"/>
    <w:charset w:val="00"/>
    <w:family w:val="swiss"/>
    <w:pitch w:val="variable"/>
    <w:sig w:usb0="800001E3" w:usb1="1200FFEF" w:usb2="00040000" w:usb3="00000000" w:csb0="00000001" w:csb1="00000000"/>
  </w:font>
  <w:font w:name="华文楷体">
    <w:altName w:val="楷体_GB2312"/>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A36547">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2F3F06">
    <w:pPr>
      <w:pStyle w:val="af8"/>
      <w:jc w:val="center"/>
    </w:pPr>
    <w:r>
      <w:fldChar w:fldCharType="begin"/>
    </w:r>
    <w:r>
      <w:rPr>
        <w:rStyle w:val="aff4"/>
      </w:rPr>
      <w:instrText xml:space="preserve"> PAGE </w:instrText>
    </w:r>
    <w:r>
      <w:fldChar w:fldCharType="separate"/>
    </w:r>
    <w:r w:rsidR="0028024B">
      <w:rPr>
        <w:rStyle w:val="aff4"/>
        <w:noProof/>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A36547">
    <w:pPr>
      <w:pStyle w:val="af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2F3F06">
    <w:pPr>
      <w:pStyle w:val="af8"/>
      <w:framePr w:wrap="around" w:vAnchor="text" w:hAnchor="margin" w:xAlign="center" w:y="1"/>
      <w:rPr>
        <w:rStyle w:val="aff4"/>
      </w:rPr>
    </w:pPr>
    <w:r>
      <w:fldChar w:fldCharType="begin"/>
    </w:r>
    <w:r>
      <w:rPr>
        <w:rStyle w:val="aff4"/>
      </w:rPr>
      <w:instrText xml:space="preserve">PAGE  </w:instrText>
    </w:r>
    <w:r>
      <w:fldChar w:fldCharType="separate"/>
    </w:r>
    <w:r>
      <w:rPr>
        <w:rStyle w:val="aff4"/>
      </w:rPr>
      <w:t>32</w:t>
    </w:r>
    <w:r>
      <w:fldChar w:fldCharType="end"/>
    </w:r>
  </w:p>
  <w:p w:rsidR="00A36547" w:rsidRDefault="00A36547">
    <w:pPr>
      <w:pStyle w:val="af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2F3F06">
    <w:pPr>
      <w:pStyle w:val="af8"/>
      <w:framePr w:wrap="around" w:vAnchor="text" w:hAnchor="margin" w:xAlign="center" w:y="1"/>
      <w:rPr>
        <w:rStyle w:val="aff4"/>
      </w:rPr>
    </w:pPr>
    <w:r>
      <w:fldChar w:fldCharType="begin"/>
    </w:r>
    <w:r>
      <w:rPr>
        <w:rStyle w:val="aff4"/>
      </w:rPr>
      <w:instrText xml:space="preserve">PAGE  </w:instrText>
    </w:r>
    <w:r>
      <w:fldChar w:fldCharType="separate"/>
    </w:r>
    <w:r w:rsidR="0028024B">
      <w:rPr>
        <w:rStyle w:val="aff4"/>
        <w:noProof/>
      </w:rPr>
      <w:t>2</w:t>
    </w:r>
    <w:r>
      <w:fldChar w:fldCharType="end"/>
    </w:r>
  </w:p>
  <w:p w:rsidR="00A36547" w:rsidRDefault="00A36547">
    <w:pPr>
      <w:pStyle w:val="af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2F3F06">
    <w:pPr>
      <w:pStyle w:val="af8"/>
      <w:spacing w:before="240"/>
    </w:pPr>
    <w:r>
      <w:fldChar w:fldCharType="begin"/>
    </w:r>
    <w:r>
      <w:instrText>PAGE   \* MERGEFORMAT</w:instrText>
    </w:r>
    <w:r>
      <w:fldChar w:fldCharType="separate"/>
    </w:r>
    <w:r>
      <w:t>- 66 -</w:t>
    </w:r>
    <w: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2F3F06">
    <w:pPr>
      <w:pStyle w:val="af8"/>
      <w:spacing w:before="240"/>
      <w:ind w:firstLine="480"/>
      <w:jc w:val="right"/>
    </w:pPr>
    <w:r>
      <w:fldChar w:fldCharType="begin"/>
    </w:r>
    <w:r>
      <w:instrText>PAGE   \* MERGEFORMAT</w:instrText>
    </w:r>
    <w:r>
      <w:fldChar w:fldCharType="separate"/>
    </w:r>
    <w:r w:rsidR="0028024B">
      <w:rPr>
        <w:noProof/>
      </w:rPr>
      <w:t>48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143" w:rsidRDefault="00356143">
      <w:r>
        <w:separator/>
      </w:r>
    </w:p>
  </w:footnote>
  <w:footnote w:type="continuationSeparator" w:id="0">
    <w:p w:rsidR="00356143" w:rsidRDefault="003561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3" o:spid="_x0000_s2052" type="#_x0000_t136" style="position:absolute;left:0;text-align:left;margin-left:0;margin-top:0;width:561.05pt;height:62.3pt;rotation:315;z-index:-13;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Bdr>
        <w:bottom w:val="none" w:sz="0" w:space="0" w:color="auto"/>
      </w:pBdr>
      <w:jc w:val="lef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62.8pt;margin-top:24.3pt;width:222.5pt;height:28.35pt;z-index:-15;mso-wrap-distance-left:9pt;mso-wrap-distance-right:9pt;mso-position-horizontal-relative:page;mso-position-vertical-relative:page;mso-width-relative:margin;mso-height-relative:margin" wrapcoords="-73 0 -73 21032 1891 21032 17091 19326 20800 18189 21600 16484 21600 1705 19491 1137 1891 0 -73 0">
          <v:imagedata r:id="rId1" o:title=""/>
          <w10:wrap type="tight" anchorx="page" anchory="page"/>
        </v:shape>
      </w:pic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4" o:spid="_x0000_s2051" type="#_x0000_t136" style="position:absolute;margin-left:0;margin-top:0;width:561.05pt;height:62.3pt;rotation:315;z-index:-14;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r w:rsidR="002F3F06">
      <w:rPr>
        <w:rFonts w:hint="eastAsia"/>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2" o:spid="_x0000_s2049" type="#_x0000_t136" style="position:absolute;left:0;text-align:left;margin-left:0;margin-top:0;width:561.05pt;height:62.3pt;rotation:315;z-index:-16;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6" o:spid="_x0000_s2056" type="#_x0000_t136" style="position:absolute;left:0;text-align:left;margin-left:0;margin-top:0;width:561.05pt;height:62.3pt;rotation:315;z-index:-9;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Bdr>
        <w:bottom w:val="none" w:sz="0" w:space="0" w:color="auto"/>
      </w:pBd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46.4pt;margin-top:21.1pt;width:222.5pt;height:28.35pt;z-index:-11;mso-wrap-distance-left:9pt;mso-wrap-distance-right:9pt;mso-position-horizontal-relative:page;mso-position-vertical-relative:page;mso-width-relative:margin;mso-height-relative:margin" wrapcoords="-73 0 -73 21032 1891 21032 17091 19326 20800 18189 21600 16484 21600 1705 19491 1137 1891 0 -73 0">
          <v:imagedata r:id="rId1" o:title=""/>
          <w10:wrap type="tight" anchorx="page" anchory="page"/>
        </v:shape>
      </w:pict>
    </w: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7" o:spid="_x0000_s2055" type="#_x0000_t136" style="position:absolute;left:0;text-align:left;margin-left:0;margin-top:0;width:561.05pt;height:62.3pt;rotation:315;z-index:-10;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5" o:spid="_x0000_s2053" type="#_x0000_t136" style="position:absolute;left:0;text-align:left;margin-left:0;margin-top:0;width:561.05pt;height:62.3pt;rotation:315;z-index:-12;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Bdr>
        <w:bottom w:val="none" w:sz="0" w:space="0" w:color="auto"/>
      </w:pBd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9" o:spid="_x0000_s2059" type="#_x0000_t136" style="position:absolute;left:0;text-align:left;margin-left:0;margin-top:0;width:561.05pt;height:62.3pt;rotation:315;z-index:-6;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452.2pt;margin-top:25pt;width:222.5pt;height:28.35pt;z-index:-5;mso-wrap-distance-left:9pt;mso-wrap-distance-right:9pt;mso-position-horizontal-relative:page;mso-position-vertical-relative:page;mso-width-relative:margin;mso-height-relative:margin">
          <v:imagedata r:id="rId1" o:title=""/>
          <w10:wrap type="tight" anchorx="page" anchory="page"/>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Bdr>
        <w:bottom w:val="none" w:sz="0" w:space="0" w:color="auto"/>
      </w:pBdr>
      <w:spacing w:before="48" w:after="48"/>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20" o:spid="_x0000_s2058" type="#_x0000_t136" style="position:absolute;left:0;text-align:left;margin-left:0;margin-top:0;width:561.05pt;height:62.3pt;rotation:315;z-index:-7;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18" o:spid="_x0000_s2057" type="#_x0000_t136" style="position:absolute;left:0;text-align:left;margin-left:0;margin-top:0;width:561.05pt;height:62.3pt;rotation:315;z-index:-8;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Bdr>
        <w:bottom w:val="none" w:sz="0" w:space="0" w:color="auto"/>
      </w:pBd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22" o:spid="_x0000_s2063" type="#_x0000_t136" style="position:absolute;left:0;text-align:left;margin-left:0;margin-top:0;width:561.05pt;height:62.3pt;rotation:315;z-index:-2;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left:0;text-align:left;margin-left:0;margin-top:18.55pt;width:222.5pt;height:28.35pt;z-index:-1;mso-wrap-distance-left:9pt;mso-wrap-distance-right:9pt;mso-position-horizontal:center;mso-position-horizontal-relative:margin;mso-position-vertical-relative:page;mso-width-relative:margin;mso-height-relative:margin">
          <v:imagedata r:id="rId1" o:title=""/>
          <w10:wrap type="tight" anchorx="margin" anchory="page"/>
        </v:shape>
      </w:pic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23" o:spid="_x0000_s2062" type="#_x0000_t136" style="position:absolute;left:0;text-align:left;margin-left:0;margin-top:0;width:561.05pt;height:62.3pt;rotation:315;z-index:-3;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547" w:rsidRDefault="00356143">
    <w:pPr>
      <w:pStyle w:val="afa"/>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356821" o:spid="_x0000_s2061" type="#_x0000_t136" style="position:absolute;left:0;text-align:left;margin-left:0;margin-top:0;width:561.05pt;height:62.3pt;rotation:315;z-index:-4;mso-position-horizontal:center;mso-position-horizontal-relative:margin;mso-position-vertical:center;mso-position-vertical-relative:margin;mso-width-relative:page;mso-height-relative:page" o:allowincell="f" fillcolor="silver" stroked="f">
          <v:fill opacity=".5"/>
          <v:textpath style="font-family:&quot;方正姚体&quot;;font-size:1pt" fitpath="t" string="正开竞争性磋商文件"/>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suff w:val="nothing"/>
      <w:lvlText w:val="%1."/>
      <w:lvlJc w:val="left"/>
      <w:pPr>
        <w:ind w:left="1560" w:hanging="720"/>
      </w:pPr>
      <w:rPr>
        <w:sz w:val="28"/>
        <w:szCs w:val="28"/>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 w15:restartNumberingAfterBreak="0">
    <w:nsid w:val="00000003"/>
    <w:multiLevelType w:val="multilevel"/>
    <w:tmpl w:val="00000003"/>
    <w:lvl w:ilvl="0">
      <w:start w:val="1"/>
      <w:numFmt w:val="decimal"/>
      <w:suff w:val="nothing"/>
      <w:lvlText w:val="%1."/>
      <w:lvlJc w:val="left"/>
      <w:pPr>
        <w:ind w:left="846"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 w15:restartNumberingAfterBreak="0">
    <w:nsid w:val="00000004"/>
    <w:multiLevelType w:val="multilevel"/>
    <w:tmpl w:val="00000004"/>
    <w:lvl w:ilvl="0">
      <w:start w:val="1"/>
      <w:numFmt w:val="decimal"/>
      <w:pStyle w:val="1"/>
      <w:lvlText w:val="%1."/>
      <w:lvlJc w:val="left"/>
      <w:pPr>
        <w:tabs>
          <w:tab w:val="left" w:pos="360"/>
        </w:tabs>
        <w:ind w:left="360" w:hanging="360"/>
      </w:pPr>
      <w:rPr>
        <w:rFonts w:hint="eastAsia"/>
      </w:rPr>
    </w:lvl>
    <w:lvl w:ilvl="1">
      <w:start w:val="1"/>
      <w:numFmt w:val="lowerLetter"/>
      <w:pStyle w:val="2"/>
      <w:lvlText w:val="%2)"/>
      <w:lvlJc w:val="left"/>
      <w:pPr>
        <w:tabs>
          <w:tab w:val="left" w:pos="840"/>
        </w:tabs>
        <w:ind w:left="840" w:hanging="420"/>
      </w:pPr>
    </w:lvl>
    <w:lvl w:ilvl="2">
      <w:start w:val="1"/>
      <w:numFmt w:val="lowerRoman"/>
      <w:pStyle w:val="3"/>
      <w:lvlText w:val="%3."/>
      <w:lvlJc w:val="right"/>
      <w:pPr>
        <w:tabs>
          <w:tab w:val="left" w:pos="1260"/>
        </w:tabs>
        <w:ind w:left="1260" w:hanging="420"/>
      </w:pPr>
    </w:lvl>
    <w:lvl w:ilvl="3">
      <w:start w:val="1"/>
      <w:numFmt w:val="decimal"/>
      <w:pStyle w:val="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5"/>
    <w:multiLevelType w:val="multilevel"/>
    <w:tmpl w:val="00000005"/>
    <w:lvl w:ilvl="0">
      <w:start w:val="1"/>
      <w:numFmt w:val="decimal"/>
      <w:lvlText w:val="第%1章"/>
      <w:lvlJc w:val="left"/>
      <w:pPr>
        <w:tabs>
          <w:tab w:val="left" w:pos="537"/>
        </w:tabs>
        <w:ind w:left="537" w:hanging="432"/>
      </w:pPr>
      <w:rPr>
        <w:rFonts w:ascii="Times New Roman" w:eastAsia="宋体" w:hAnsi="Times New Roman" w:hint="default"/>
        <w:b/>
        <w:i w:val="0"/>
        <w:sz w:val="30"/>
        <w:szCs w:val="30"/>
      </w:rPr>
    </w:lvl>
    <w:lvl w:ilvl="1">
      <w:start w:val="1"/>
      <w:numFmt w:val="decimal"/>
      <w:pStyle w:val="2GB2312"/>
      <w:lvlText w:val="%1.%2"/>
      <w:lvlJc w:val="left"/>
      <w:pPr>
        <w:tabs>
          <w:tab w:val="left" w:pos="576"/>
        </w:tabs>
        <w:ind w:left="576" w:hanging="576"/>
      </w:pPr>
      <w:rPr>
        <w:rFonts w:ascii="Times New Roman" w:eastAsia="宋体" w:hAnsi="Times New Roman" w:hint="default"/>
        <w:b/>
        <w:i w:val="0"/>
        <w:sz w:val="28"/>
        <w:szCs w:val="28"/>
      </w:rPr>
    </w:lvl>
    <w:lvl w:ilvl="2">
      <w:start w:val="1"/>
      <w:numFmt w:val="decimal"/>
      <w:lvlText w:val="%1.%2.%3"/>
      <w:lvlJc w:val="left"/>
      <w:pPr>
        <w:tabs>
          <w:tab w:val="left" w:pos="720"/>
        </w:tabs>
        <w:ind w:left="720" w:hanging="720"/>
      </w:pPr>
      <w:rPr>
        <w:rFonts w:ascii="Times New Roman" w:eastAsia="宋体" w:hAnsi="Times New Roman" w:cs="Times New Roman" w:hint="default"/>
        <w:b/>
        <w:i w:val="0"/>
        <w:iCs w:val="0"/>
        <w:caps w:val="0"/>
        <w:strike w:val="0"/>
        <w:dstrike w:val="0"/>
        <w:outline w:val="0"/>
        <w:shadow w:val="0"/>
        <w:emboss w:val="0"/>
        <w:imprint w:val="0"/>
        <w:vanish w:val="0"/>
        <w:spacing w:val="0"/>
        <w:kern w:val="0"/>
        <w:position w:val="0"/>
        <w:sz w:val="28"/>
        <w:szCs w:val="28"/>
        <w:u w:val="none"/>
        <w:vertAlign w:val="baseline"/>
      </w:rPr>
    </w:lvl>
    <w:lvl w:ilvl="3">
      <w:start w:val="1"/>
      <w:numFmt w:val="decimal"/>
      <w:lvlText w:val="%1.%2.%3.%4"/>
      <w:lvlJc w:val="left"/>
      <w:pPr>
        <w:tabs>
          <w:tab w:val="left" w:pos="864"/>
        </w:tabs>
        <w:ind w:left="864" w:hanging="864"/>
      </w:pPr>
      <w:rPr>
        <w:rFonts w:ascii="Times New Roman" w:eastAsia="宋体" w:hAnsi="Times New Roman" w:hint="default"/>
        <w:b/>
        <w:i w:val="0"/>
        <w:sz w:val="28"/>
        <w:szCs w:val="28"/>
      </w:rPr>
    </w:lvl>
    <w:lvl w:ilvl="4">
      <w:start w:val="1"/>
      <w:numFmt w:val="decimal"/>
      <w:lvlText w:val="%1.%2.%3.%4.%5"/>
      <w:lvlJc w:val="left"/>
      <w:pPr>
        <w:tabs>
          <w:tab w:val="left" w:pos="1113"/>
        </w:tabs>
        <w:ind w:left="1113" w:hanging="1008"/>
      </w:pPr>
      <w:rPr>
        <w:rFonts w:ascii="Times New Roman" w:eastAsia="宋体" w:hAnsi="Times New Roman" w:hint="default"/>
        <w:b/>
        <w:i w:val="0"/>
        <w:sz w:val="28"/>
        <w:szCs w:val="28"/>
      </w:rPr>
    </w:lvl>
    <w:lvl w:ilvl="5">
      <w:start w:val="1"/>
      <w:numFmt w:val="decimal"/>
      <w:lvlText w:val="%1.%2.%3.%4.%5.%6"/>
      <w:lvlJc w:val="left"/>
      <w:pPr>
        <w:tabs>
          <w:tab w:val="left" w:pos="1257"/>
        </w:tabs>
        <w:ind w:left="1257" w:hanging="1152"/>
      </w:pPr>
      <w:rPr>
        <w:rFonts w:hint="eastAsia"/>
      </w:rPr>
    </w:lvl>
    <w:lvl w:ilvl="6">
      <w:start w:val="1"/>
      <w:numFmt w:val="decimal"/>
      <w:lvlText w:val="%1.%2.%3.%4.%5.%6.%7"/>
      <w:lvlJc w:val="left"/>
      <w:pPr>
        <w:tabs>
          <w:tab w:val="left" w:pos="1401"/>
        </w:tabs>
        <w:ind w:left="1401" w:hanging="1296"/>
      </w:pPr>
      <w:rPr>
        <w:rFonts w:hint="eastAsia"/>
      </w:rPr>
    </w:lvl>
    <w:lvl w:ilvl="7">
      <w:start w:val="1"/>
      <w:numFmt w:val="decimal"/>
      <w:lvlText w:val="%1.%2.%3.%4.%5.%6.%7.%8"/>
      <w:lvlJc w:val="left"/>
      <w:pPr>
        <w:tabs>
          <w:tab w:val="left" w:pos="1545"/>
        </w:tabs>
        <w:ind w:left="1545" w:hanging="1440"/>
      </w:pPr>
      <w:rPr>
        <w:rFonts w:hint="eastAsia"/>
      </w:rPr>
    </w:lvl>
    <w:lvl w:ilvl="8">
      <w:start w:val="1"/>
      <w:numFmt w:val="decimal"/>
      <w:lvlText w:val="%1.%2.%3.%4.%5.%6.%7.%8.%9"/>
      <w:lvlJc w:val="left"/>
      <w:pPr>
        <w:tabs>
          <w:tab w:val="left" w:pos="1689"/>
        </w:tabs>
        <w:ind w:left="1689" w:hanging="1584"/>
      </w:pPr>
      <w:rPr>
        <w:rFonts w:hint="eastAsia"/>
      </w:rPr>
    </w:lvl>
  </w:abstractNum>
  <w:abstractNum w:abstractNumId="4" w15:restartNumberingAfterBreak="0">
    <w:nsid w:val="00000006"/>
    <w:multiLevelType w:val="multilevel"/>
    <w:tmpl w:val="00000006"/>
    <w:lvl w:ilvl="0">
      <w:start w:val="1"/>
      <w:numFmt w:val="decimal"/>
      <w:pStyle w:val="h4-1"/>
      <w:lvlText w:val="2.3.%1."/>
      <w:lvlJc w:val="left"/>
      <w:pPr>
        <w:ind w:left="618" w:hanging="420"/>
      </w:pPr>
      <w:rPr>
        <w:rFonts w:hint="eastAsia"/>
      </w:rPr>
    </w:lvl>
    <w:lvl w:ilvl="1">
      <w:start w:val="1"/>
      <w:numFmt w:val="lowerLetter"/>
      <w:lvlText w:val="%2)"/>
      <w:lvlJc w:val="left"/>
      <w:pPr>
        <w:ind w:left="1038" w:hanging="420"/>
      </w:pPr>
    </w:lvl>
    <w:lvl w:ilvl="2">
      <w:start w:val="1"/>
      <w:numFmt w:val="lowerRoman"/>
      <w:lvlText w:val="%3."/>
      <w:lvlJc w:val="right"/>
      <w:pPr>
        <w:ind w:left="1458" w:hanging="420"/>
      </w:pPr>
    </w:lvl>
    <w:lvl w:ilvl="3">
      <w:start w:val="1"/>
      <w:numFmt w:val="decimal"/>
      <w:lvlText w:val="%4."/>
      <w:lvlJc w:val="left"/>
      <w:pPr>
        <w:ind w:left="1878" w:hanging="420"/>
      </w:pPr>
    </w:lvl>
    <w:lvl w:ilvl="4">
      <w:start w:val="1"/>
      <w:numFmt w:val="lowerLetter"/>
      <w:lvlText w:val="%5)"/>
      <w:lvlJc w:val="left"/>
      <w:pPr>
        <w:ind w:left="2298" w:hanging="420"/>
      </w:pPr>
    </w:lvl>
    <w:lvl w:ilvl="5">
      <w:start w:val="1"/>
      <w:numFmt w:val="lowerRoman"/>
      <w:lvlText w:val="%6."/>
      <w:lvlJc w:val="right"/>
      <w:pPr>
        <w:ind w:left="2718" w:hanging="420"/>
      </w:pPr>
    </w:lvl>
    <w:lvl w:ilvl="6">
      <w:start w:val="1"/>
      <w:numFmt w:val="decimal"/>
      <w:lvlText w:val="%7."/>
      <w:lvlJc w:val="left"/>
      <w:pPr>
        <w:ind w:left="3138" w:hanging="420"/>
      </w:pPr>
    </w:lvl>
    <w:lvl w:ilvl="7">
      <w:start w:val="1"/>
      <w:numFmt w:val="lowerLetter"/>
      <w:lvlText w:val="%8)"/>
      <w:lvlJc w:val="left"/>
      <w:pPr>
        <w:ind w:left="3558" w:hanging="420"/>
      </w:pPr>
    </w:lvl>
    <w:lvl w:ilvl="8">
      <w:start w:val="1"/>
      <w:numFmt w:val="lowerRoman"/>
      <w:lvlText w:val="%9."/>
      <w:lvlJc w:val="right"/>
      <w:pPr>
        <w:ind w:left="3978" w:hanging="420"/>
      </w:pPr>
    </w:lvl>
  </w:abstractNum>
  <w:abstractNum w:abstractNumId="5" w15:restartNumberingAfterBreak="0">
    <w:nsid w:val="00000007"/>
    <w:multiLevelType w:val="multilevel"/>
    <w:tmpl w:val="00000007"/>
    <w:lvl w:ilvl="0">
      <w:start w:val="1"/>
      <w:numFmt w:val="decimal"/>
      <w:pStyle w:val="a"/>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08"/>
    <w:multiLevelType w:val="multilevel"/>
    <w:tmpl w:val="00000008"/>
    <w:lvl w:ilvl="0">
      <w:start w:val="1"/>
      <w:numFmt w:val="decimal"/>
      <w:lvlText w:val="%1)"/>
      <w:lvlJc w:val="left"/>
      <w:pPr>
        <w:tabs>
          <w:tab w:val="left" w:pos="1320"/>
        </w:tabs>
        <w:ind w:left="1320" w:hanging="420"/>
      </w:pPr>
      <w:rPr>
        <w:rFonts w:hint="eastAsia"/>
      </w:rPr>
    </w:lvl>
    <w:lvl w:ilvl="1">
      <w:start w:val="1"/>
      <w:numFmt w:val="decimal"/>
      <w:lvlText w:val="%2、"/>
      <w:lvlJc w:val="left"/>
      <w:pPr>
        <w:tabs>
          <w:tab w:val="left" w:pos="720"/>
        </w:tabs>
        <w:ind w:left="720" w:hanging="36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7" w15:restartNumberingAfterBreak="0">
    <w:nsid w:val="0000000B"/>
    <w:multiLevelType w:val="singleLevel"/>
    <w:tmpl w:val="0000000B"/>
    <w:lvl w:ilvl="0">
      <w:start w:val="3"/>
      <w:numFmt w:val="decimal"/>
      <w:suff w:val="nothing"/>
      <w:lvlText w:val="%1、"/>
      <w:lvlJc w:val="left"/>
    </w:lvl>
  </w:abstractNum>
  <w:abstractNum w:abstractNumId="8" w15:restartNumberingAfterBreak="0">
    <w:nsid w:val="0000000C"/>
    <w:multiLevelType w:val="multilevel"/>
    <w:tmpl w:val="0000000C"/>
    <w:lvl w:ilvl="0">
      <w:start w:val="1"/>
      <w:numFmt w:val="decimal"/>
      <w:pStyle w:val="h5-1"/>
      <w:lvlText w:val="2.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F"/>
    <w:multiLevelType w:val="multilevel"/>
    <w:tmpl w:val="0000000F"/>
    <w:lvl w:ilvl="0">
      <w:start w:val="1"/>
      <w:numFmt w:val="decimal"/>
      <w:pStyle w:val="10"/>
      <w:lvlText w:val="第%1章"/>
      <w:lvlJc w:val="left"/>
      <w:pPr>
        <w:tabs>
          <w:tab w:val="left" w:pos="4265"/>
        </w:tabs>
        <w:ind w:left="4265" w:hanging="425"/>
      </w:pPr>
      <w:rPr>
        <w:rFonts w:ascii="Times New Roman" w:eastAsia="宋体" w:hAnsi="Times New Roman" w:hint="default"/>
        <w:b/>
        <w:i w:val="0"/>
        <w:sz w:val="28"/>
        <w:szCs w:val="28"/>
      </w:rPr>
    </w:lvl>
    <w:lvl w:ilvl="1">
      <w:start w:val="1"/>
      <w:numFmt w:val="decimal"/>
      <w:lvlText w:val="%1.%2."/>
      <w:lvlJc w:val="left"/>
      <w:pPr>
        <w:tabs>
          <w:tab w:val="left" w:pos="4767"/>
        </w:tabs>
        <w:ind w:left="4767" w:hanging="567"/>
      </w:pPr>
      <w:rPr>
        <w:rFonts w:ascii="Times New Roman" w:eastAsia="宋体" w:hAnsi="Times New Roman" w:hint="default"/>
        <w:b/>
        <w:i w:val="0"/>
        <w:sz w:val="28"/>
        <w:szCs w:val="28"/>
      </w:rPr>
    </w:lvl>
    <w:lvl w:ilvl="2">
      <w:start w:val="1"/>
      <w:numFmt w:val="decimal"/>
      <w:pStyle w:val="30"/>
      <w:lvlText w:val="%1.%2.%3."/>
      <w:lvlJc w:val="left"/>
      <w:pPr>
        <w:tabs>
          <w:tab w:val="left" w:pos="5269"/>
        </w:tabs>
        <w:ind w:left="5269" w:hanging="709"/>
      </w:pPr>
      <w:rPr>
        <w:rFonts w:ascii="Times New Roman" w:eastAsia="宋体" w:hAnsi="Times New Roman" w:hint="default"/>
        <w:b/>
        <w:i w:val="0"/>
        <w:sz w:val="28"/>
        <w:szCs w:val="28"/>
      </w:rPr>
    </w:lvl>
    <w:lvl w:ilvl="3">
      <w:start w:val="1"/>
      <w:numFmt w:val="decimal"/>
      <w:pStyle w:val="4858D7CFB-ED40-4347-BF05-701D383B685F858D7CFB-ED40-4347-BF05-701D383B685F"/>
      <w:lvlText w:val="%1.1.%2.%4."/>
      <w:lvlJc w:val="left"/>
      <w:pPr>
        <w:tabs>
          <w:tab w:val="left" w:pos="6131"/>
        </w:tabs>
        <w:ind w:left="6131" w:hanging="851"/>
      </w:pPr>
      <w:rPr>
        <w:rFonts w:ascii="Times New Roman" w:eastAsia="宋体" w:hAnsi="Times New Roman" w:cs="Times New Roman" w:hint="default"/>
        <w:b/>
        <w:i w:val="0"/>
        <w:iCs w:val="0"/>
        <w:caps w:val="0"/>
        <w:smallCaps w:val="0"/>
        <w:strike w:val="0"/>
        <w:dstrike w:val="0"/>
        <w:outline w:val="0"/>
        <w:shadow w:val="0"/>
        <w:emboss w:val="0"/>
        <w:imprint w:val="0"/>
        <w:vanish w:val="0"/>
        <w:spacing w:val="0"/>
        <w:kern w:val="0"/>
        <w:position w:val="0"/>
        <w:sz w:val="28"/>
        <w:szCs w:val="28"/>
        <w:u w:val="none"/>
        <w:vertAlign w:val="baseline"/>
      </w:rPr>
    </w:lvl>
    <w:lvl w:ilvl="4">
      <w:start w:val="1"/>
      <w:numFmt w:val="decimal"/>
      <w:pStyle w:val="5"/>
      <w:lvlText w:val="%1.%2.%3.%4.%5."/>
      <w:lvlJc w:val="left"/>
      <w:pPr>
        <w:tabs>
          <w:tab w:val="left" w:pos="4832"/>
        </w:tabs>
        <w:ind w:left="4832" w:hanging="992"/>
      </w:pPr>
      <w:rPr>
        <w:rFonts w:ascii="Times New Roman" w:eastAsia="宋体" w:hAnsi="Times New Roman" w:hint="default"/>
        <w:b/>
        <w:i w:val="0"/>
        <w:sz w:val="28"/>
        <w:szCs w:val="28"/>
      </w:rPr>
    </w:lvl>
    <w:lvl w:ilvl="5">
      <w:start w:val="1"/>
      <w:numFmt w:val="decimal"/>
      <w:pStyle w:val="6"/>
      <w:lvlText w:val="%1.%2.%3.%4.%5.%6."/>
      <w:lvlJc w:val="left"/>
      <w:pPr>
        <w:tabs>
          <w:tab w:val="left" w:pos="4974"/>
        </w:tabs>
        <w:ind w:left="4974" w:hanging="1134"/>
      </w:pPr>
      <w:rPr>
        <w:rFonts w:ascii="Times New Roman" w:eastAsia="宋体" w:hAnsi="Times New Roman" w:hint="default"/>
        <w:b/>
        <w:i w:val="0"/>
        <w:sz w:val="28"/>
        <w:szCs w:val="28"/>
      </w:rPr>
    </w:lvl>
    <w:lvl w:ilvl="6">
      <w:start w:val="1"/>
      <w:numFmt w:val="decimal"/>
      <w:lvlText w:val="%1.%2.%3.%4.%5.%6.%7."/>
      <w:lvlJc w:val="left"/>
      <w:pPr>
        <w:tabs>
          <w:tab w:val="left" w:pos="5116"/>
        </w:tabs>
        <w:ind w:left="5116" w:hanging="1276"/>
      </w:pPr>
      <w:rPr>
        <w:rFonts w:hint="eastAsia"/>
      </w:rPr>
    </w:lvl>
    <w:lvl w:ilvl="7">
      <w:start w:val="1"/>
      <w:numFmt w:val="decimal"/>
      <w:pStyle w:val="a0"/>
      <w:lvlText w:val="%1.%2.%3.%4.%5.%6.%7.%8."/>
      <w:lvlJc w:val="left"/>
      <w:pPr>
        <w:tabs>
          <w:tab w:val="left" w:pos="5258"/>
        </w:tabs>
        <w:ind w:left="5258" w:hanging="1418"/>
      </w:pPr>
      <w:rPr>
        <w:rFonts w:hint="eastAsia"/>
      </w:rPr>
    </w:lvl>
    <w:lvl w:ilvl="8">
      <w:start w:val="1"/>
      <w:numFmt w:val="decimal"/>
      <w:pStyle w:val="a1"/>
      <w:lvlText w:val="%1.%2.%3.%4.%5.%6.%7.%8.%9."/>
      <w:lvlJc w:val="left"/>
      <w:pPr>
        <w:tabs>
          <w:tab w:val="left" w:pos="5399"/>
        </w:tabs>
        <w:ind w:left="5399" w:hanging="1559"/>
      </w:pPr>
      <w:rPr>
        <w:rFonts w:hint="eastAsia"/>
      </w:rPr>
    </w:lvl>
  </w:abstractNum>
  <w:num w:numId="1">
    <w:abstractNumId w:val="9"/>
  </w:num>
  <w:num w:numId="2">
    <w:abstractNumId w:val="4"/>
  </w:num>
  <w:num w:numId="3">
    <w:abstractNumId w:val="8"/>
  </w:num>
  <w:num w:numId="4">
    <w:abstractNumId w:val="2"/>
  </w:num>
  <w:num w:numId="5">
    <w:abstractNumId w:val="3"/>
  </w:num>
  <w:num w:numId="6">
    <w:abstractNumId w:val="5"/>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20"/>
  <w:drawingGridVerticalSpacing w:val="163"/>
  <w:noPunctuationKerning/>
  <w:characterSpacingControl w:val="compressPunctuation"/>
  <w:doNotValidateAgainstSchema/>
  <w:doNotDemarcateInvalidXml/>
  <w:hdrShapeDefaults>
    <o:shapedefaults v:ext="edit" spidmax="206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DFFB01FF"/>
    <w:rsid w:val="EE4BC28B"/>
    <w:rsid w:val="FBEF0B6A"/>
    <w:rsid w:val="FD7F3DC3"/>
    <w:rsid w:val="00004EF0"/>
    <w:rsid w:val="00007001"/>
    <w:rsid w:val="0000756C"/>
    <w:rsid w:val="000103E6"/>
    <w:rsid w:val="00010A4F"/>
    <w:rsid w:val="000124EA"/>
    <w:rsid w:val="000128D5"/>
    <w:rsid w:val="0001432C"/>
    <w:rsid w:val="00014976"/>
    <w:rsid w:val="000160BE"/>
    <w:rsid w:val="00016130"/>
    <w:rsid w:val="000165AD"/>
    <w:rsid w:val="00016DAC"/>
    <w:rsid w:val="000209C7"/>
    <w:rsid w:val="00020D3A"/>
    <w:rsid w:val="00020F08"/>
    <w:rsid w:val="00020F77"/>
    <w:rsid w:val="00021C70"/>
    <w:rsid w:val="00021C8D"/>
    <w:rsid w:val="000223D1"/>
    <w:rsid w:val="00022ED9"/>
    <w:rsid w:val="0002373C"/>
    <w:rsid w:val="00023B9C"/>
    <w:rsid w:val="00026E6F"/>
    <w:rsid w:val="00030015"/>
    <w:rsid w:val="000309A1"/>
    <w:rsid w:val="00031B00"/>
    <w:rsid w:val="000321B8"/>
    <w:rsid w:val="00032D9B"/>
    <w:rsid w:val="000348D6"/>
    <w:rsid w:val="000364DF"/>
    <w:rsid w:val="0003711A"/>
    <w:rsid w:val="000371BE"/>
    <w:rsid w:val="00037FBC"/>
    <w:rsid w:val="00041D17"/>
    <w:rsid w:val="00042378"/>
    <w:rsid w:val="00046773"/>
    <w:rsid w:val="000476BF"/>
    <w:rsid w:val="00050970"/>
    <w:rsid w:val="00051EDF"/>
    <w:rsid w:val="00052E83"/>
    <w:rsid w:val="00053105"/>
    <w:rsid w:val="00053FE9"/>
    <w:rsid w:val="000548BB"/>
    <w:rsid w:val="00054E01"/>
    <w:rsid w:val="00061002"/>
    <w:rsid w:val="00062C13"/>
    <w:rsid w:val="00062C6B"/>
    <w:rsid w:val="0006403A"/>
    <w:rsid w:val="0006414F"/>
    <w:rsid w:val="000671BF"/>
    <w:rsid w:val="00067BF4"/>
    <w:rsid w:val="00067F11"/>
    <w:rsid w:val="00067F72"/>
    <w:rsid w:val="00070969"/>
    <w:rsid w:val="00071812"/>
    <w:rsid w:val="00072D78"/>
    <w:rsid w:val="00073181"/>
    <w:rsid w:val="000735E6"/>
    <w:rsid w:val="00074C37"/>
    <w:rsid w:val="00076252"/>
    <w:rsid w:val="000767D3"/>
    <w:rsid w:val="0007681D"/>
    <w:rsid w:val="00077B3F"/>
    <w:rsid w:val="00080D65"/>
    <w:rsid w:val="00081498"/>
    <w:rsid w:val="000819FB"/>
    <w:rsid w:val="00081DF7"/>
    <w:rsid w:val="000827C8"/>
    <w:rsid w:val="000828CC"/>
    <w:rsid w:val="0008432A"/>
    <w:rsid w:val="00085504"/>
    <w:rsid w:val="00085E24"/>
    <w:rsid w:val="000860AD"/>
    <w:rsid w:val="000865B7"/>
    <w:rsid w:val="00090C84"/>
    <w:rsid w:val="000914B1"/>
    <w:rsid w:val="00091973"/>
    <w:rsid w:val="00093A01"/>
    <w:rsid w:val="000941DD"/>
    <w:rsid w:val="0009608B"/>
    <w:rsid w:val="00096C76"/>
    <w:rsid w:val="00096C83"/>
    <w:rsid w:val="00096E60"/>
    <w:rsid w:val="00096F6D"/>
    <w:rsid w:val="000A008F"/>
    <w:rsid w:val="000A2610"/>
    <w:rsid w:val="000A29F7"/>
    <w:rsid w:val="000A3D55"/>
    <w:rsid w:val="000A5901"/>
    <w:rsid w:val="000A67FB"/>
    <w:rsid w:val="000B1513"/>
    <w:rsid w:val="000B15F1"/>
    <w:rsid w:val="000B3602"/>
    <w:rsid w:val="000B5942"/>
    <w:rsid w:val="000B7356"/>
    <w:rsid w:val="000B77BB"/>
    <w:rsid w:val="000C05E9"/>
    <w:rsid w:val="000C0CC6"/>
    <w:rsid w:val="000C111A"/>
    <w:rsid w:val="000C11E2"/>
    <w:rsid w:val="000C2920"/>
    <w:rsid w:val="000C33DD"/>
    <w:rsid w:val="000C45C6"/>
    <w:rsid w:val="000C4AAE"/>
    <w:rsid w:val="000C4D64"/>
    <w:rsid w:val="000C4FD6"/>
    <w:rsid w:val="000C530A"/>
    <w:rsid w:val="000C5CEC"/>
    <w:rsid w:val="000C61AA"/>
    <w:rsid w:val="000C6243"/>
    <w:rsid w:val="000C6250"/>
    <w:rsid w:val="000D04AD"/>
    <w:rsid w:val="000D0FE8"/>
    <w:rsid w:val="000D17E4"/>
    <w:rsid w:val="000D1F68"/>
    <w:rsid w:val="000D2920"/>
    <w:rsid w:val="000D3CDD"/>
    <w:rsid w:val="000D461D"/>
    <w:rsid w:val="000D4B3B"/>
    <w:rsid w:val="000D55F0"/>
    <w:rsid w:val="000D5844"/>
    <w:rsid w:val="000D6506"/>
    <w:rsid w:val="000D6FB4"/>
    <w:rsid w:val="000D7C68"/>
    <w:rsid w:val="000D7DAB"/>
    <w:rsid w:val="000E034E"/>
    <w:rsid w:val="000E0CCD"/>
    <w:rsid w:val="000E1D6F"/>
    <w:rsid w:val="000E23AF"/>
    <w:rsid w:val="000E2835"/>
    <w:rsid w:val="000E652D"/>
    <w:rsid w:val="000E69F6"/>
    <w:rsid w:val="000E7850"/>
    <w:rsid w:val="000E7BEF"/>
    <w:rsid w:val="000F0D0E"/>
    <w:rsid w:val="000F0FB6"/>
    <w:rsid w:val="000F10C2"/>
    <w:rsid w:val="000F1158"/>
    <w:rsid w:val="000F175C"/>
    <w:rsid w:val="000F262B"/>
    <w:rsid w:val="000F38DA"/>
    <w:rsid w:val="000F3DD1"/>
    <w:rsid w:val="000F3F32"/>
    <w:rsid w:val="000F4C72"/>
    <w:rsid w:val="000F59F0"/>
    <w:rsid w:val="000F6CC3"/>
    <w:rsid w:val="000F70BA"/>
    <w:rsid w:val="000F7623"/>
    <w:rsid w:val="000F7E91"/>
    <w:rsid w:val="00100B00"/>
    <w:rsid w:val="00100FE3"/>
    <w:rsid w:val="00101D96"/>
    <w:rsid w:val="00103D6C"/>
    <w:rsid w:val="00105259"/>
    <w:rsid w:val="001052A7"/>
    <w:rsid w:val="001059A2"/>
    <w:rsid w:val="00105AD1"/>
    <w:rsid w:val="00106311"/>
    <w:rsid w:val="00107207"/>
    <w:rsid w:val="00110442"/>
    <w:rsid w:val="0011082D"/>
    <w:rsid w:val="001122C3"/>
    <w:rsid w:val="00112C0C"/>
    <w:rsid w:val="0011481D"/>
    <w:rsid w:val="00115295"/>
    <w:rsid w:val="00115C80"/>
    <w:rsid w:val="00116946"/>
    <w:rsid w:val="00116B5D"/>
    <w:rsid w:val="001175A5"/>
    <w:rsid w:val="00117F85"/>
    <w:rsid w:val="00120384"/>
    <w:rsid w:val="00120A55"/>
    <w:rsid w:val="00121E73"/>
    <w:rsid w:val="00121F6C"/>
    <w:rsid w:val="001231C6"/>
    <w:rsid w:val="001233F5"/>
    <w:rsid w:val="00124BFA"/>
    <w:rsid w:val="00124E77"/>
    <w:rsid w:val="00125278"/>
    <w:rsid w:val="00126460"/>
    <w:rsid w:val="00127791"/>
    <w:rsid w:val="00131073"/>
    <w:rsid w:val="0013118C"/>
    <w:rsid w:val="00132112"/>
    <w:rsid w:val="001331D2"/>
    <w:rsid w:val="00135F85"/>
    <w:rsid w:val="0013692E"/>
    <w:rsid w:val="00136E74"/>
    <w:rsid w:val="00137A0F"/>
    <w:rsid w:val="00137DC9"/>
    <w:rsid w:val="001419C7"/>
    <w:rsid w:val="00141AE2"/>
    <w:rsid w:val="00142A35"/>
    <w:rsid w:val="0014318C"/>
    <w:rsid w:val="001443E8"/>
    <w:rsid w:val="00146296"/>
    <w:rsid w:val="001471AE"/>
    <w:rsid w:val="001508F2"/>
    <w:rsid w:val="0015121B"/>
    <w:rsid w:val="00152B70"/>
    <w:rsid w:val="00152E09"/>
    <w:rsid w:val="0015326C"/>
    <w:rsid w:val="0015403A"/>
    <w:rsid w:val="00155232"/>
    <w:rsid w:val="00155345"/>
    <w:rsid w:val="0015736B"/>
    <w:rsid w:val="001614FB"/>
    <w:rsid w:val="0016157A"/>
    <w:rsid w:val="001615E6"/>
    <w:rsid w:val="001629F1"/>
    <w:rsid w:val="00163245"/>
    <w:rsid w:val="0016379E"/>
    <w:rsid w:val="001638D2"/>
    <w:rsid w:val="00163FE9"/>
    <w:rsid w:val="00164BD6"/>
    <w:rsid w:val="00166098"/>
    <w:rsid w:val="0017048A"/>
    <w:rsid w:val="00170D88"/>
    <w:rsid w:val="001717F8"/>
    <w:rsid w:val="001722AF"/>
    <w:rsid w:val="0017259C"/>
    <w:rsid w:val="00172A27"/>
    <w:rsid w:val="00177BAD"/>
    <w:rsid w:val="00177ED1"/>
    <w:rsid w:val="00180EF7"/>
    <w:rsid w:val="00181C63"/>
    <w:rsid w:val="00182165"/>
    <w:rsid w:val="00183918"/>
    <w:rsid w:val="00184C27"/>
    <w:rsid w:val="00186071"/>
    <w:rsid w:val="00186EA9"/>
    <w:rsid w:val="001876F4"/>
    <w:rsid w:val="0018771A"/>
    <w:rsid w:val="00187CB8"/>
    <w:rsid w:val="00191349"/>
    <w:rsid w:val="001917CD"/>
    <w:rsid w:val="00193286"/>
    <w:rsid w:val="001932F5"/>
    <w:rsid w:val="00193CA4"/>
    <w:rsid w:val="00194345"/>
    <w:rsid w:val="001948FA"/>
    <w:rsid w:val="00194ACD"/>
    <w:rsid w:val="00195ED5"/>
    <w:rsid w:val="00196DAE"/>
    <w:rsid w:val="00197234"/>
    <w:rsid w:val="001A141E"/>
    <w:rsid w:val="001A14B7"/>
    <w:rsid w:val="001A1EEE"/>
    <w:rsid w:val="001A22D0"/>
    <w:rsid w:val="001A4891"/>
    <w:rsid w:val="001A4E93"/>
    <w:rsid w:val="001A553D"/>
    <w:rsid w:val="001A56F7"/>
    <w:rsid w:val="001A659F"/>
    <w:rsid w:val="001B0D91"/>
    <w:rsid w:val="001B15ED"/>
    <w:rsid w:val="001B1CE3"/>
    <w:rsid w:val="001B21B3"/>
    <w:rsid w:val="001B2D97"/>
    <w:rsid w:val="001B3D08"/>
    <w:rsid w:val="001B3D59"/>
    <w:rsid w:val="001B4F4F"/>
    <w:rsid w:val="001B5A38"/>
    <w:rsid w:val="001B5F87"/>
    <w:rsid w:val="001B674D"/>
    <w:rsid w:val="001B7207"/>
    <w:rsid w:val="001C15B4"/>
    <w:rsid w:val="001C2441"/>
    <w:rsid w:val="001C2B8E"/>
    <w:rsid w:val="001C3199"/>
    <w:rsid w:val="001C3B6A"/>
    <w:rsid w:val="001C49D9"/>
    <w:rsid w:val="001C6D11"/>
    <w:rsid w:val="001D2A65"/>
    <w:rsid w:val="001D341F"/>
    <w:rsid w:val="001D3626"/>
    <w:rsid w:val="001D438B"/>
    <w:rsid w:val="001D5206"/>
    <w:rsid w:val="001D7E86"/>
    <w:rsid w:val="001E0D9A"/>
    <w:rsid w:val="001E1473"/>
    <w:rsid w:val="001E3378"/>
    <w:rsid w:val="001E4006"/>
    <w:rsid w:val="001E47DD"/>
    <w:rsid w:val="001E4F10"/>
    <w:rsid w:val="001E4F2D"/>
    <w:rsid w:val="001E5313"/>
    <w:rsid w:val="001E5B81"/>
    <w:rsid w:val="001E5C71"/>
    <w:rsid w:val="001E728E"/>
    <w:rsid w:val="001E79F3"/>
    <w:rsid w:val="001F1459"/>
    <w:rsid w:val="001F2757"/>
    <w:rsid w:val="001F2B3A"/>
    <w:rsid w:val="001F3831"/>
    <w:rsid w:val="001F4530"/>
    <w:rsid w:val="001F45E3"/>
    <w:rsid w:val="001F48E3"/>
    <w:rsid w:val="001F5C85"/>
    <w:rsid w:val="002002C1"/>
    <w:rsid w:val="00201234"/>
    <w:rsid w:val="00202B66"/>
    <w:rsid w:val="00203722"/>
    <w:rsid w:val="0020510D"/>
    <w:rsid w:val="0020543A"/>
    <w:rsid w:val="002059DD"/>
    <w:rsid w:val="00205A7A"/>
    <w:rsid w:val="00207F31"/>
    <w:rsid w:val="00210B29"/>
    <w:rsid w:val="0021183C"/>
    <w:rsid w:val="00211E2A"/>
    <w:rsid w:val="00212CF3"/>
    <w:rsid w:val="00212F32"/>
    <w:rsid w:val="0021400A"/>
    <w:rsid w:val="0021414E"/>
    <w:rsid w:val="00215D61"/>
    <w:rsid w:val="00216314"/>
    <w:rsid w:val="0021730F"/>
    <w:rsid w:val="002223A5"/>
    <w:rsid w:val="002227DB"/>
    <w:rsid w:val="0022430E"/>
    <w:rsid w:val="00224A74"/>
    <w:rsid w:val="00225540"/>
    <w:rsid w:val="002256B4"/>
    <w:rsid w:val="00225D30"/>
    <w:rsid w:val="00226F00"/>
    <w:rsid w:val="00227456"/>
    <w:rsid w:val="0023010B"/>
    <w:rsid w:val="00230864"/>
    <w:rsid w:val="002326A3"/>
    <w:rsid w:val="00233BF9"/>
    <w:rsid w:val="00233EEE"/>
    <w:rsid w:val="00235B28"/>
    <w:rsid w:val="00236DB5"/>
    <w:rsid w:val="0023767B"/>
    <w:rsid w:val="0023787D"/>
    <w:rsid w:val="00240393"/>
    <w:rsid w:val="00241B78"/>
    <w:rsid w:val="00242B31"/>
    <w:rsid w:val="00242E71"/>
    <w:rsid w:val="002431F3"/>
    <w:rsid w:val="00244587"/>
    <w:rsid w:val="0024493E"/>
    <w:rsid w:val="0024609D"/>
    <w:rsid w:val="00246288"/>
    <w:rsid w:val="0024679B"/>
    <w:rsid w:val="00246875"/>
    <w:rsid w:val="00246975"/>
    <w:rsid w:val="00246AE5"/>
    <w:rsid w:val="002527D3"/>
    <w:rsid w:val="00252943"/>
    <w:rsid w:val="00253558"/>
    <w:rsid w:val="002545F0"/>
    <w:rsid w:val="002546AB"/>
    <w:rsid w:val="00254A3E"/>
    <w:rsid w:val="0026152B"/>
    <w:rsid w:val="0026263C"/>
    <w:rsid w:val="002627D1"/>
    <w:rsid w:val="002653F5"/>
    <w:rsid w:val="00265412"/>
    <w:rsid w:val="00266C32"/>
    <w:rsid w:val="00267C5F"/>
    <w:rsid w:val="00270337"/>
    <w:rsid w:val="00271157"/>
    <w:rsid w:val="0027211E"/>
    <w:rsid w:val="0027255D"/>
    <w:rsid w:val="00273723"/>
    <w:rsid w:val="00276999"/>
    <w:rsid w:val="0028024B"/>
    <w:rsid w:val="00283CCD"/>
    <w:rsid w:val="002841BD"/>
    <w:rsid w:val="00285081"/>
    <w:rsid w:val="002857BD"/>
    <w:rsid w:val="0028633F"/>
    <w:rsid w:val="00287F4A"/>
    <w:rsid w:val="002904C6"/>
    <w:rsid w:val="00291DFB"/>
    <w:rsid w:val="00291FD1"/>
    <w:rsid w:val="00292F97"/>
    <w:rsid w:val="00295450"/>
    <w:rsid w:val="002A51A5"/>
    <w:rsid w:val="002A60B5"/>
    <w:rsid w:val="002A6709"/>
    <w:rsid w:val="002A69C3"/>
    <w:rsid w:val="002A6C33"/>
    <w:rsid w:val="002A6EC2"/>
    <w:rsid w:val="002A7444"/>
    <w:rsid w:val="002A7F4F"/>
    <w:rsid w:val="002B0D10"/>
    <w:rsid w:val="002B1B0D"/>
    <w:rsid w:val="002B221D"/>
    <w:rsid w:val="002B3A8B"/>
    <w:rsid w:val="002B525F"/>
    <w:rsid w:val="002B604D"/>
    <w:rsid w:val="002B71F4"/>
    <w:rsid w:val="002C00B7"/>
    <w:rsid w:val="002C1FA7"/>
    <w:rsid w:val="002C2435"/>
    <w:rsid w:val="002C3A85"/>
    <w:rsid w:val="002C7072"/>
    <w:rsid w:val="002C76DE"/>
    <w:rsid w:val="002C7AE6"/>
    <w:rsid w:val="002C7E61"/>
    <w:rsid w:val="002D1B52"/>
    <w:rsid w:val="002D204B"/>
    <w:rsid w:val="002D2860"/>
    <w:rsid w:val="002D3204"/>
    <w:rsid w:val="002D3518"/>
    <w:rsid w:val="002D3A40"/>
    <w:rsid w:val="002D44F6"/>
    <w:rsid w:val="002E0222"/>
    <w:rsid w:val="002E0248"/>
    <w:rsid w:val="002E06B1"/>
    <w:rsid w:val="002E082B"/>
    <w:rsid w:val="002E23BA"/>
    <w:rsid w:val="002E277B"/>
    <w:rsid w:val="002E2E04"/>
    <w:rsid w:val="002E2FC2"/>
    <w:rsid w:val="002E3723"/>
    <w:rsid w:val="002E374E"/>
    <w:rsid w:val="002E38B2"/>
    <w:rsid w:val="002E3A84"/>
    <w:rsid w:val="002E3ACE"/>
    <w:rsid w:val="002E4398"/>
    <w:rsid w:val="002E71CA"/>
    <w:rsid w:val="002E72EF"/>
    <w:rsid w:val="002E749D"/>
    <w:rsid w:val="002E79D6"/>
    <w:rsid w:val="002F14F2"/>
    <w:rsid w:val="002F221A"/>
    <w:rsid w:val="002F3B68"/>
    <w:rsid w:val="002F3F06"/>
    <w:rsid w:val="002F424F"/>
    <w:rsid w:val="002F4A14"/>
    <w:rsid w:val="002F57E0"/>
    <w:rsid w:val="002F7FB5"/>
    <w:rsid w:val="00300D4D"/>
    <w:rsid w:val="00303666"/>
    <w:rsid w:val="00303C61"/>
    <w:rsid w:val="00305F9E"/>
    <w:rsid w:val="00306952"/>
    <w:rsid w:val="003103FF"/>
    <w:rsid w:val="003131BB"/>
    <w:rsid w:val="00314B07"/>
    <w:rsid w:val="00314F8D"/>
    <w:rsid w:val="00315594"/>
    <w:rsid w:val="003173C9"/>
    <w:rsid w:val="00320604"/>
    <w:rsid w:val="00321825"/>
    <w:rsid w:val="00321BF5"/>
    <w:rsid w:val="00326F5C"/>
    <w:rsid w:val="00330E5B"/>
    <w:rsid w:val="003310A4"/>
    <w:rsid w:val="0033116D"/>
    <w:rsid w:val="003329D6"/>
    <w:rsid w:val="00333C55"/>
    <w:rsid w:val="00333DDA"/>
    <w:rsid w:val="00334F5C"/>
    <w:rsid w:val="003358ED"/>
    <w:rsid w:val="00335D75"/>
    <w:rsid w:val="00336272"/>
    <w:rsid w:val="00336A67"/>
    <w:rsid w:val="00336B98"/>
    <w:rsid w:val="00337379"/>
    <w:rsid w:val="00340092"/>
    <w:rsid w:val="00340263"/>
    <w:rsid w:val="00340849"/>
    <w:rsid w:val="00342860"/>
    <w:rsid w:val="00342ABF"/>
    <w:rsid w:val="00342C5C"/>
    <w:rsid w:val="00342D7D"/>
    <w:rsid w:val="00346032"/>
    <w:rsid w:val="003462ED"/>
    <w:rsid w:val="003468E3"/>
    <w:rsid w:val="00347F77"/>
    <w:rsid w:val="003504FB"/>
    <w:rsid w:val="0035122F"/>
    <w:rsid w:val="003530BB"/>
    <w:rsid w:val="00353DA8"/>
    <w:rsid w:val="00356143"/>
    <w:rsid w:val="003562C2"/>
    <w:rsid w:val="00356504"/>
    <w:rsid w:val="00356824"/>
    <w:rsid w:val="00356907"/>
    <w:rsid w:val="0035785D"/>
    <w:rsid w:val="00360315"/>
    <w:rsid w:val="00360D03"/>
    <w:rsid w:val="00361269"/>
    <w:rsid w:val="00361EEE"/>
    <w:rsid w:val="00362857"/>
    <w:rsid w:val="003651D8"/>
    <w:rsid w:val="00365E14"/>
    <w:rsid w:val="0036677E"/>
    <w:rsid w:val="00370783"/>
    <w:rsid w:val="003718F8"/>
    <w:rsid w:val="00371D56"/>
    <w:rsid w:val="00372197"/>
    <w:rsid w:val="0037242F"/>
    <w:rsid w:val="00372B7F"/>
    <w:rsid w:val="00373151"/>
    <w:rsid w:val="00375590"/>
    <w:rsid w:val="003755D7"/>
    <w:rsid w:val="00376870"/>
    <w:rsid w:val="0037693F"/>
    <w:rsid w:val="003772C4"/>
    <w:rsid w:val="00382507"/>
    <w:rsid w:val="00382534"/>
    <w:rsid w:val="003839D1"/>
    <w:rsid w:val="0038486E"/>
    <w:rsid w:val="00385CF8"/>
    <w:rsid w:val="003864CB"/>
    <w:rsid w:val="003867EF"/>
    <w:rsid w:val="003873B6"/>
    <w:rsid w:val="00390503"/>
    <w:rsid w:val="003908DC"/>
    <w:rsid w:val="00390CEA"/>
    <w:rsid w:val="0039242A"/>
    <w:rsid w:val="00392B35"/>
    <w:rsid w:val="003932EC"/>
    <w:rsid w:val="003932FE"/>
    <w:rsid w:val="00393333"/>
    <w:rsid w:val="00393369"/>
    <w:rsid w:val="003963D3"/>
    <w:rsid w:val="003A1162"/>
    <w:rsid w:val="003A1472"/>
    <w:rsid w:val="003A2CAE"/>
    <w:rsid w:val="003A479E"/>
    <w:rsid w:val="003A6516"/>
    <w:rsid w:val="003A6CBB"/>
    <w:rsid w:val="003A6FB4"/>
    <w:rsid w:val="003A7F2C"/>
    <w:rsid w:val="003A7FF2"/>
    <w:rsid w:val="003B03DF"/>
    <w:rsid w:val="003B08EB"/>
    <w:rsid w:val="003B166D"/>
    <w:rsid w:val="003B2147"/>
    <w:rsid w:val="003B225E"/>
    <w:rsid w:val="003B271A"/>
    <w:rsid w:val="003B2D66"/>
    <w:rsid w:val="003B7A9D"/>
    <w:rsid w:val="003C22D6"/>
    <w:rsid w:val="003C2D61"/>
    <w:rsid w:val="003C4ADE"/>
    <w:rsid w:val="003C553A"/>
    <w:rsid w:val="003C6237"/>
    <w:rsid w:val="003D012D"/>
    <w:rsid w:val="003D1002"/>
    <w:rsid w:val="003D1386"/>
    <w:rsid w:val="003D23E5"/>
    <w:rsid w:val="003D3330"/>
    <w:rsid w:val="003D3DF2"/>
    <w:rsid w:val="003D6449"/>
    <w:rsid w:val="003D7074"/>
    <w:rsid w:val="003D7159"/>
    <w:rsid w:val="003E0D2B"/>
    <w:rsid w:val="003E16D0"/>
    <w:rsid w:val="003E3947"/>
    <w:rsid w:val="003E3C49"/>
    <w:rsid w:val="003E6DCE"/>
    <w:rsid w:val="003E73FD"/>
    <w:rsid w:val="003E77B8"/>
    <w:rsid w:val="003E7D03"/>
    <w:rsid w:val="003F3662"/>
    <w:rsid w:val="003F4669"/>
    <w:rsid w:val="003F5121"/>
    <w:rsid w:val="003F572C"/>
    <w:rsid w:val="003F6267"/>
    <w:rsid w:val="003F7535"/>
    <w:rsid w:val="003F78A2"/>
    <w:rsid w:val="00400BC3"/>
    <w:rsid w:val="00401B5D"/>
    <w:rsid w:val="00401ECE"/>
    <w:rsid w:val="00401F2E"/>
    <w:rsid w:val="0040202A"/>
    <w:rsid w:val="00402549"/>
    <w:rsid w:val="00404BCC"/>
    <w:rsid w:val="00404D02"/>
    <w:rsid w:val="004054A9"/>
    <w:rsid w:val="00405CA6"/>
    <w:rsid w:val="0040679F"/>
    <w:rsid w:val="00406F86"/>
    <w:rsid w:val="004070FA"/>
    <w:rsid w:val="00410831"/>
    <w:rsid w:val="00410892"/>
    <w:rsid w:val="0041100B"/>
    <w:rsid w:val="00413273"/>
    <w:rsid w:val="00413D12"/>
    <w:rsid w:val="00416AA2"/>
    <w:rsid w:val="00420DB7"/>
    <w:rsid w:val="00422112"/>
    <w:rsid w:val="00422378"/>
    <w:rsid w:val="00423A4A"/>
    <w:rsid w:val="00423CD6"/>
    <w:rsid w:val="00425A2A"/>
    <w:rsid w:val="00426740"/>
    <w:rsid w:val="00426940"/>
    <w:rsid w:val="004304D3"/>
    <w:rsid w:val="00430548"/>
    <w:rsid w:val="00432F8E"/>
    <w:rsid w:val="004338B0"/>
    <w:rsid w:val="00433B41"/>
    <w:rsid w:val="00433E48"/>
    <w:rsid w:val="00434153"/>
    <w:rsid w:val="00435ACB"/>
    <w:rsid w:val="00436F24"/>
    <w:rsid w:val="004374EA"/>
    <w:rsid w:val="004403F5"/>
    <w:rsid w:val="004405DA"/>
    <w:rsid w:val="00440699"/>
    <w:rsid w:val="00442EC8"/>
    <w:rsid w:val="00443846"/>
    <w:rsid w:val="00445E38"/>
    <w:rsid w:val="004475C0"/>
    <w:rsid w:val="00450605"/>
    <w:rsid w:val="004511E1"/>
    <w:rsid w:val="00452C8E"/>
    <w:rsid w:val="00453DA2"/>
    <w:rsid w:val="00454CBC"/>
    <w:rsid w:val="004563EF"/>
    <w:rsid w:val="00456588"/>
    <w:rsid w:val="00456AA5"/>
    <w:rsid w:val="004578E8"/>
    <w:rsid w:val="00457982"/>
    <w:rsid w:val="00457BC7"/>
    <w:rsid w:val="00457F9A"/>
    <w:rsid w:val="004612BF"/>
    <w:rsid w:val="004636C0"/>
    <w:rsid w:val="0046596C"/>
    <w:rsid w:val="00466AE9"/>
    <w:rsid w:val="004673F2"/>
    <w:rsid w:val="004675C8"/>
    <w:rsid w:val="00467EFA"/>
    <w:rsid w:val="004722CA"/>
    <w:rsid w:val="004723D2"/>
    <w:rsid w:val="00472DBB"/>
    <w:rsid w:val="004739D3"/>
    <w:rsid w:val="004758A4"/>
    <w:rsid w:val="00476E83"/>
    <w:rsid w:val="00477E54"/>
    <w:rsid w:val="00477FA0"/>
    <w:rsid w:val="004810DF"/>
    <w:rsid w:val="0048161D"/>
    <w:rsid w:val="00481EB1"/>
    <w:rsid w:val="00483C6C"/>
    <w:rsid w:val="00483D78"/>
    <w:rsid w:val="004866E9"/>
    <w:rsid w:val="00486A96"/>
    <w:rsid w:val="0049017E"/>
    <w:rsid w:val="00491080"/>
    <w:rsid w:val="00491757"/>
    <w:rsid w:val="00492CF0"/>
    <w:rsid w:val="00493E18"/>
    <w:rsid w:val="0049725B"/>
    <w:rsid w:val="00497B83"/>
    <w:rsid w:val="004A0933"/>
    <w:rsid w:val="004A0F4F"/>
    <w:rsid w:val="004A1440"/>
    <w:rsid w:val="004A1C30"/>
    <w:rsid w:val="004A212A"/>
    <w:rsid w:val="004A3695"/>
    <w:rsid w:val="004A3B52"/>
    <w:rsid w:val="004A41AD"/>
    <w:rsid w:val="004A431E"/>
    <w:rsid w:val="004A5769"/>
    <w:rsid w:val="004B0962"/>
    <w:rsid w:val="004B17A9"/>
    <w:rsid w:val="004B2186"/>
    <w:rsid w:val="004B27BC"/>
    <w:rsid w:val="004B3890"/>
    <w:rsid w:val="004B4902"/>
    <w:rsid w:val="004B5E47"/>
    <w:rsid w:val="004B69B8"/>
    <w:rsid w:val="004B74B2"/>
    <w:rsid w:val="004B78A1"/>
    <w:rsid w:val="004C0679"/>
    <w:rsid w:val="004C0D22"/>
    <w:rsid w:val="004C0D37"/>
    <w:rsid w:val="004C18DF"/>
    <w:rsid w:val="004C2411"/>
    <w:rsid w:val="004C2B60"/>
    <w:rsid w:val="004C2C2F"/>
    <w:rsid w:val="004C3643"/>
    <w:rsid w:val="004C4AF7"/>
    <w:rsid w:val="004C5158"/>
    <w:rsid w:val="004C5A19"/>
    <w:rsid w:val="004C5A89"/>
    <w:rsid w:val="004C612B"/>
    <w:rsid w:val="004C6856"/>
    <w:rsid w:val="004C6CDA"/>
    <w:rsid w:val="004C705A"/>
    <w:rsid w:val="004C7159"/>
    <w:rsid w:val="004C71A6"/>
    <w:rsid w:val="004C7C5C"/>
    <w:rsid w:val="004D0610"/>
    <w:rsid w:val="004D0649"/>
    <w:rsid w:val="004D0A1F"/>
    <w:rsid w:val="004D1E42"/>
    <w:rsid w:val="004D2E87"/>
    <w:rsid w:val="004D39A9"/>
    <w:rsid w:val="004D5AD1"/>
    <w:rsid w:val="004D5CFB"/>
    <w:rsid w:val="004D6E87"/>
    <w:rsid w:val="004E0E2E"/>
    <w:rsid w:val="004E204A"/>
    <w:rsid w:val="004E2C37"/>
    <w:rsid w:val="004E2FE2"/>
    <w:rsid w:val="004E493E"/>
    <w:rsid w:val="004E673B"/>
    <w:rsid w:val="004E6773"/>
    <w:rsid w:val="004E7633"/>
    <w:rsid w:val="004E7874"/>
    <w:rsid w:val="004F0C43"/>
    <w:rsid w:val="004F203B"/>
    <w:rsid w:val="004F3BE9"/>
    <w:rsid w:val="004F4A48"/>
    <w:rsid w:val="004F53F3"/>
    <w:rsid w:val="004F57F4"/>
    <w:rsid w:val="004F5ADF"/>
    <w:rsid w:val="004F5C06"/>
    <w:rsid w:val="004F72BB"/>
    <w:rsid w:val="00501806"/>
    <w:rsid w:val="005020B9"/>
    <w:rsid w:val="00502E91"/>
    <w:rsid w:val="00502EB8"/>
    <w:rsid w:val="0050449D"/>
    <w:rsid w:val="00504C63"/>
    <w:rsid w:val="0050588C"/>
    <w:rsid w:val="00512318"/>
    <w:rsid w:val="005127EB"/>
    <w:rsid w:val="00513265"/>
    <w:rsid w:val="00513359"/>
    <w:rsid w:val="00513F71"/>
    <w:rsid w:val="00515036"/>
    <w:rsid w:val="0051540D"/>
    <w:rsid w:val="0051724A"/>
    <w:rsid w:val="00517306"/>
    <w:rsid w:val="00520B8B"/>
    <w:rsid w:val="00522A02"/>
    <w:rsid w:val="00522E97"/>
    <w:rsid w:val="00524321"/>
    <w:rsid w:val="00524535"/>
    <w:rsid w:val="00525626"/>
    <w:rsid w:val="00525D5D"/>
    <w:rsid w:val="00527C0D"/>
    <w:rsid w:val="00530B51"/>
    <w:rsid w:val="00530ED7"/>
    <w:rsid w:val="0053155A"/>
    <w:rsid w:val="00535097"/>
    <w:rsid w:val="005352A0"/>
    <w:rsid w:val="0053622B"/>
    <w:rsid w:val="0053628D"/>
    <w:rsid w:val="00536FC5"/>
    <w:rsid w:val="00537822"/>
    <w:rsid w:val="00540527"/>
    <w:rsid w:val="005414A6"/>
    <w:rsid w:val="0054174D"/>
    <w:rsid w:val="00541A7B"/>
    <w:rsid w:val="00541FCC"/>
    <w:rsid w:val="005422E4"/>
    <w:rsid w:val="0054296C"/>
    <w:rsid w:val="00543CEA"/>
    <w:rsid w:val="00544F30"/>
    <w:rsid w:val="0054570C"/>
    <w:rsid w:val="00546890"/>
    <w:rsid w:val="00546FCB"/>
    <w:rsid w:val="0054712D"/>
    <w:rsid w:val="00547530"/>
    <w:rsid w:val="00547999"/>
    <w:rsid w:val="005511BF"/>
    <w:rsid w:val="00551AA1"/>
    <w:rsid w:val="0055200C"/>
    <w:rsid w:val="005523E2"/>
    <w:rsid w:val="00552CA4"/>
    <w:rsid w:val="00552F31"/>
    <w:rsid w:val="00553086"/>
    <w:rsid w:val="0055346F"/>
    <w:rsid w:val="00554950"/>
    <w:rsid w:val="005558BD"/>
    <w:rsid w:val="00556F80"/>
    <w:rsid w:val="0056185F"/>
    <w:rsid w:val="005618A3"/>
    <w:rsid w:val="00561C65"/>
    <w:rsid w:val="00562904"/>
    <w:rsid w:val="00564C00"/>
    <w:rsid w:val="0056505A"/>
    <w:rsid w:val="005666B8"/>
    <w:rsid w:val="00571C44"/>
    <w:rsid w:val="0057362D"/>
    <w:rsid w:val="00573ABF"/>
    <w:rsid w:val="005746F2"/>
    <w:rsid w:val="00574851"/>
    <w:rsid w:val="00575AC1"/>
    <w:rsid w:val="005760C1"/>
    <w:rsid w:val="005773AF"/>
    <w:rsid w:val="00580287"/>
    <w:rsid w:val="005806CB"/>
    <w:rsid w:val="00580944"/>
    <w:rsid w:val="005814CB"/>
    <w:rsid w:val="005827F9"/>
    <w:rsid w:val="00586600"/>
    <w:rsid w:val="00586B77"/>
    <w:rsid w:val="005875E2"/>
    <w:rsid w:val="00590008"/>
    <w:rsid w:val="005905E5"/>
    <w:rsid w:val="00592336"/>
    <w:rsid w:val="00595CFE"/>
    <w:rsid w:val="005A0C7E"/>
    <w:rsid w:val="005A161A"/>
    <w:rsid w:val="005A3CCB"/>
    <w:rsid w:val="005A4879"/>
    <w:rsid w:val="005A5796"/>
    <w:rsid w:val="005A5B83"/>
    <w:rsid w:val="005A669E"/>
    <w:rsid w:val="005A772F"/>
    <w:rsid w:val="005A77E8"/>
    <w:rsid w:val="005B1909"/>
    <w:rsid w:val="005B199C"/>
    <w:rsid w:val="005B1B53"/>
    <w:rsid w:val="005B24B5"/>
    <w:rsid w:val="005B2513"/>
    <w:rsid w:val="005B3281"/>
    <w:rsid w:val="005B3448"/>
    <w:rsid w:val="005B38F9"/>
    <w:rsid w:val="005B482D"/>
    <w:rsid w:val="005B4BE3"/>
    <w:rsid w:val="005B4C3C"/>
    <w:rsid w:val="005B5DDF"/>
    <w:rsid w:val="005B6707"/>
    <w:rsid w:val="005B674A"/>
    <w:rsid w:val="005B6865"/>
    <w:rsid w:val="005B7D0A"/>
    <w:rsid w:val="005C1140"/>
    <w:rsid w:val="005C1D60"/>
    <w:rsid w:val="005C4119"/>
    <w:rsid w:val="005C5FF7"/>
    <w:rsid w:val="005C675D"/>
    <w:rsid w:val="005C7174"/>
    <w:rsid w:val="005C7781"/>
    <w:rsid w:val="005D1BB4"/>
    <w:rsid w:val="005D258E"/>
    <w:rsid w:val="005D3181"/>
    <w:rsid w:val="005D3292"/>
    <w:rsid w:val="005D437D"/>
    <w:rsid w:val="005D46A2"/>
    <w:rsid w:val="005D6DA2"/>
    <w:rsid w:val="005E0B8E"/>
    <w:rsid w:val="005E102F"/>
    <w:rsid w:val="005E1694"/>
    <w:rsid w:val="005E188B"/>
    <w:rsid w:val="005E1EB5"/>
    <w:rsid w:val="005E3422"/>
    <w:rsid w:val="005E3FA6"/>
    <w:rsid w:val="005E45F1"/>
    <w:rsid w:val="005E4794"/>
    <w:rsid w:val="005E4C4A"/>
    <w:rsid w:val="005E4EDD"/>
    <w:rsid w:val="005E69CE"/>
    <w:rsid w:val="005E6A69"/>
    <w:rsid w:val="005E7CDD"/>
    <w:rsid w:val="005F1454"/>
    <w:rsid w:val="005F1573"/>
    <w:rsid w:val="005F1A6F"/>
    <w:rsid w:val="005F1E1C"/>
    <w:rsid w:val="005F3C53"/>
    <w:rsid w:val="005F4508"/>
    <w:rsid w:val="005F48D5"/>
    <w:rsid w:val="005F492B"/>
    <w:rsid w:val="00603267"/>
    <w:rsid w:val="006043F3"/>
    <w:rsid w:val="00604813"/>
    <w:rsid w:val="00604A5A"/>
    <w:rsid w:val="00604D11"/>
    <w:rsid w:val="00604D2D"/>
    <w:rsid w:val="006105E5"/>
    <w:rsid w:val="00611717"/>
    <w:rsid w:val="00611777"/>
    <w:rsid w:val="00611A38"/>
    <w:rsid w:val="006134CF"/>
    <w:rsid w:val="00613DB7"/>
    <w:rsid w:val="00615466"/>
    <w:rsid w:val="0061681B"/>
    <w:rsid w:val="00616BB6"/>
    <w:rsid w:val="0062051E"/>
    <w:rsid w:val="00620893"/>
    <w:rsid w:val="00620DD1"/>
    <w:rsid w:val="00621549"/>
    <w:rsid w:val="00621AD5"/>
    <w:rsid w:val="00622152"/>
    <w:rsid w:val="00622935"/>
    <w:rsid w:val="006252CA"/>
    <w:rsid w:val="006265E5"/>
    <w:rsid w:val="006269BD"/>
    <w:rsid w:val="00626DAA"/>
    <w:rsid w:val="00627740"/>
    <w:rsid w:val="00627D3B"/>
    <w:rsid w:val="00630855"/>
    <w:rsid w:val="00630F3E"/>
    <w:rsid w:val="00631C81"/>
    <w:rsid w:val="00632F29"/>
    <w:rsid w:val="00633103"/>
    <w:rsid w:val="006344AA"/>
    <w:rsid w:val="00634EB5"/>
    <w:rsid w:val="006354B4"/>
    <w:rsid w:val="00635DAC"/>
    <w:rsid w:val="00636E60"/>
    <w:rsid w:val="006372DF"/>
    <w:rsid w:val="006374AD"/>
    <w:rsid w:val="006419E7"/>
    <w:rsid w:val="00641A11"/>
    <w:rsid w:val="00642241"/>
    <w:rsid w:val="006422D6"/>
    <w:rsid w:val="00642ACF"/>
    <w:rsid w:val="006442ED"/>
    <w:rsid w:val="00644BB9"/>
    <w:rsid w:val="00644C96"/>
    <w:rsid w:val="00646AEE"/>
    <w:rsid w:val="00647C15"/>
    <w:rsid w:val="00650AA7"/>
    <w:rsid w:val="0065377B"/>
    <w:rsid w:val="00654C61"/>
    <w:rsid w:val="00655E5B"/>
    <w:rsid w:val="00657662"/>
    <w:rsid w:val="00662488"/>
    <w:rsid w:val="00662E01"/>
    <w:rsid w:val="0066408F"/>
    <w:rsid w:val="006644E6"/>
    <w:rsid w:val="00664E84"/>
    <w:rsid w:val="0066569B"/>
    <w:rsid w:val="00666E0B"/>
    <w:rsid w:val="00667022"/>
    <w:rsid w:val="00667B16"/>
    <w:rsid w:val="006709AB"/>
    <w:rsid w:val="00670E22"/>
    <w:rsid w:val="00670F18"/>
    <w:rsid w:val="00671A8E"/>
    <w:rsid w:val="00671D73"/>
    <w:rsid w:val="00673506"/>
    <w:rsid w:val="00674549"/>
    <w:rsid w:val="00674965"/>
    <w:rsid w:val="00676BCA"/>
    <w:rsid w:val="00676F8C"/>
    <w:rsid w:val="00677958"/>
    <w:rsid w:val="00677FB8"/>
    <w:rsid w:val="00680058"/>
    <w:rsid w:val="006805F1"/>
    <w:rsid w:val="00680A14"/>
    <w:rsid w:val="006810C5"/>
    <w:rsid w:val="006829CF"/>
    <w:rsid w:val="006843FC"/>
    <w:rsid w:val="00685822"/>
    <w:rsid w:val="00687C16"/>
    <w:rsid w:val="0069180D"/>
    <w:rsid w:val="00692397"/>
    <w:rsid w:val="0069275B"/>
    <w:rsid w:val="006928DC"/>
    <w:rsid w:val="00692AF4"/>
    <w:rsid w:val="00692DCB"/>
    <w:rsid w:val="006939F1"/>
    <w:rsid w:val="00695905"/>
    <w:rsid w:val="00696C26"/>
    <w:rsid w:val="006A4957"/>
    <w:rsid w:val="006B01A6"/>
    <w:rsid w:val="006B0C6E"/>
    <w:rsid w:val="006B0C8E"/>
    <w:rsid w:val="006B0D1D"/>
    <w:rsid w:val="006B4012"/>
    <w:rsid w:val="006B41BB"/>
    <w:rsid w:val="006B4DE4"/>
    <w:rsid w:val="006B5704"/>
    <w:rsid w:val="006B5A80"/>
    <w:rsid w:val="006B5D1C"/>
    <w:rsid w:val="006B6D40"/>
    <w:rsid w:val="006B727D"/>
    <w:rsid w:val="006C077C"/>
    <w:rsid w:val="006C1E9B"/>
    <w:rsid w:val="006C1F6A"/>
    <w:rsid w:val="006C28AC"/>
    <w:rsid w:val="006C2EC7"/>
    <w:rsid w:val="006C409D"/>
    <w:rsid w:val="006C4BFF"/>
    <w:rsid w:val="006C7AE5"/>
    <w:rsid w:val="006D05DC"/>
    <w:rsid w:val="006D0EAA"/>
    <w:rsid w:val="006D117B"/>
    <w:rsid w:val="006D1B90"/>
    <w:rsid w:val="006D1E3D"/>
    <w:rsid w:val="006D48E2"/>
    <w:rsid w:val="006D60AF"/>
    <w:rsid w:val="006D72B1"/>
    <w:rsid w:val="006E09C6"/>
    <w:rsid w:val="006E2A20"/>
    <w:rsid w:val="006E36FE"/>
    <w:rsid w:val="006E6512"/>
    <w:rsid w:val="006E6E42"/>
    <w:rsid w:val="006F0CE7"/>
    <w:rsid w:val="006F1D82"/>
    <w:rsid w:val="006F208F"/>
    <w:rsid w:val="006F209E"/>
    <w:rsid w:val="006F3569"/>
    <w:rsid w:val="006F45D8"/>
    <w:rsid w:val="006F76A3"/>
    <w:rsid w:val="007002E7"/>
    <w:rsid w:val="00702C14"/>
    <w:rsid w:val="00703AA1"/>
    <w:rsid w:val="00704F5C"/>
    <w:rsid w:val="007051BB"/>
    <w:rsid w:val="007067A0"/>
    <w:rsid w:val="007068E9"/>
    <w:rsid w:val="00707A43"/>
    <w:rsid w:val="00710ECB"/>
    <w:rsid w:val="00711D06"/>
    <w:rsid w:val="00711E6C"/>
    <w:rsid w:val="0071260C"/>
    <w:rsid w:val="00714A80"/>
    <w:rsid w:val="007156D7"/>
    <w:rsid w:val="007177C4"/>
    <w:rsid w:val="00720016"/>
    <w:rsid w:val="007243A6"/>
    <w:rsid w:val="0072535B"/>
    <w:rsid w:val="0072596F"/>
    <w:rsid w:val="00725E23"/>
    <w:rsid w:val="00726C0E"/>
    <w:rsid w:val="00726DD3"/>
    <w:rsid w:val="00727296"/>
    <w:rsid w:val="00727655"/>
    <w:rsid w:val="00731707"/>
    <w:rsid w:val="007326D5"/>
    <w:rsid w:val="00732983"/>
    <w:rsid w:val="0073306F"/>
    <w:rsid w:val="0073350D"/>
    <w:rsid w:val="00735DC5"/>
    <w:rsid w:val="007368E0"/>
    <w:rsid w:val="00736F0F"/>
    <w:rsid w:val="00737438"/>
    <w:rsid w:val="007410CF"/>
    <w:rsid w:val="00741893"/>
    <w:rsid w:val="00743A54"/>
    <w:rsid w:val="00743EEF"/>
    <w:rsid w:val="007444E2"/>
    <w:rsid w:val="007467DB"/>
    <w:rsid w:val="0074688E"/>
    <w:rsid w:val="007469E7"/>
    <w:rsid w:val="00746B28"/>
    <w:rsid w:val="00750298"/>
    <w:rsid w:val="0075191A"/>
    <w:rsid w:val="00753121"/>
    <w:rsid w:val="007538A6"/>
    <w:rsid w:val="007538C5"/>
    <w:rsid w:val="00755766"/>
    <w:rsid w:val="00755BD5"/>
    <w:rsid w:val="007569BA"/>
    <w:rsid w:val="00756C72"/>
    <w:rsid w:val="00757B90"/>
    <w:rsid w:val="007608E5"/>
    <w:rsid w:val="00761E7B"/>
    <w:rsid w:val="00762D77"/>
    <w:rsid w:val="00762EF2"/>
    <w:rsid w:val="007665FE"/>
    <w:rsid w:val="00770D2B"/>
    <w:rsid w:val="007722A5"/>
    <w:rsid w:val="00772805"/>
    <w:rsid w:val="00772B2F"/>
    <w:rsid w:val="007756CC"/>
    <w:rsid w:val="00781786"/>
    <w:rsid w:val="00781E62"/>
    <w:rsid w:val="0078228B"/>
    <w:rsid w:val="00783C5A"/>
    <w:rsid w:val="00783E66"/>
    <w:rsid w:val="00785D68"/>
    <w:rsid w:val="0078630A"/>
    <w:rsid w:val="00787FA4"/>
    <w:rsid w:val="00790AEB"/>
    <w:rsid w:val="00790B15"/>
    <w:rsid w:val="007929B0"/>
    <w:rsid w:val="00792F30"/>
    <w:rsid w:val="007931E3"/>
    <w:rsid w:val="00793763"/>
    <w:rsid w:val="00793BB1"/>
    <w:rsid w:val="00794181"/>
    <w:rsid w:val="0079488A"/>
    <w:rsid w:val="00795114"/>
    <w:rsid w:val="007956AC"/>
    <w:rsid w:val="00795966"/>
    <w:rsid w:val="0079651E"/>
    <w:rsid w:val="00796B4D"/>
    <w:rsid w:val="00797617"/>
    <w:rsid w:val="00797685"/>
    <w:rsid w:val="00797938"/>
    <w:rsid w:val="00797E04"/>
    <w:rsid w:val="007A094E"/>
    <w:rsid w:val="007A0B99"/>
    <w:rsid w:val="007A1191"/>
    <w:rsid w:val="007A1E3A"/>
    <w:rsid w:val="007A2590"/>
    <w:rsid w:val="007A2733"/>
    <w:rsid w:val="007A3CEB"/>
    <w:rsid w:val="007A6D42"/>
    <w:rsid w:val="007A726E"/>
    <w:rsid w:val="007A7984"/>
    <w:rsid w:val="007A7D5F"/>
    <w:rsid w:val="007B3660"/>
    <w:rsid w:val="007B4522"/>
    <w:rsid w:val="007B5C41"/>
    <w:rsid w:val="007B7C7A"/>
    <w:rsid w:val="007C0110"/>
    <w:rsid w:val="007C0474"/>
    <w:rsid w:val="007C0FB8"/>
    <w:rsid w:val="007C3D6A"/>
    <w:rsid w:val="007C443B"/>
    <w:rsid w:val="007C5484"/>
    <w:rsid w:val="007C5AA4"/>
    <w:rsid w:val="007D17ED"/>
    <w:rsid w:val="007D1F2D"/>
    <w:rsid w:val="007D2AD9"/>
    <w:rsid w:val="007D3170"/>
    <w:rsid w:val="007D345D"/>
    <w:rsid w:val="007D3DBC"/>
    <w:rsid w:val="007D50BD"/>
    <w:rsid w:val="007D5323"/>
    <w:rsid w:val="007D6453"/>
    <w:rsid w:val="007D64CC"/>
    <w:rsid w:val="007D68B5"/>
    <w:rsid w:val="007D747C"/>
    <w:rsid w:val="007D7C9C"/>
    <w:rsid w:val="007E0652"/>
    <w:rsid w:val="007E1569"/>
    <w:rsid w:val="007E2216"/>
    <w:rsid w:val="007E2274"/>
    <w:rsid w:val="007E22F3"/>
    <w:rsid w:val="007E4510"/>
    <w:rsid w:val="007E4A66"/>
    <w:rsid w:val="007E4E94"/>
    <w:rsid w:val="007E51D5"/>
    <w:rsid w:val="007E58FE"/>
    <w:rsid w:val="007E5C4B"/>
    <w:rsid w:val="007E652F"/>
    <w:rsid w:val="007E7947"/>
    <w:rsid w:val="007F0501"/>
    <w:rsid w:val="007F0C42"/>
    <w:rsid w:val="007F11A7"/>
    <w:rsid w:val="007F171A"/>
    <w:rsid w:val="007F2169"/>
    <w:rsid w:val="007F2D8E"/>
    <w:rsid w:val="007F3673"/>
    <w:rsid w:val="007F4439"/>
    <w:rsid w:val="007F6869"/>
    <w:rsid w:val="007F6909"/>
    <w:rsid w:val="00800144"/>
    <w:rsid w:val="008018F2"/>
    <w:rsid w:val="00801C02"/>
    <w:rsid w:val="0080246E"/>
    <w:rsid w:val="00803B64"/>
    <w:rsid w:val="00804C9D"/>
    <w:rsid w:val="008055B5"/>
    <w:rsid w:val="00806ADF"/>
    <w:rsid w:val="00806D83"/>
    <w:rsid w:val="00807091"/>
    <w:rsid w:val="008079A7"/>
    <w:rsid w:val="00810579"/>
    <w:rsid w:val="00811A6B"/>
    <w:rsid w:val="00811BAC"/>
    <w:rsid w:val="008136AF"/>
    <w:rsid w:val="00813A8A"/>
    <w:rsid w:val="00814B86"/>
    <w:rsid w:val="00814ED8"/>
    <w:rsid w:val="008157D4"/>
    <w:rsid w:val="00815AD3"/>
    <w:rsid w:val="00816476"/>
    <w:rsid w:val="00816825"/>
    <w:rsid w:val="008176D5"/>
    <w:rsid w:val="00820B82"/>
    <w:rsid w:val="00820D60"/>
    <w:rsid w:val="00821564"/>
    <w:rsid w:val="00821D60"/>
    <w:rsid w:val="008227CE"/>
    <w:rsid w:val="00822BD3"/>
    <w:rsid w:val="00822FBD"/>
    <w:rsid w:val="00823206"/>
    <w:rsid w:val="00823C1E"/>
    <w:rsid w:val="00825068"/>
    <w:rsid w:val="008256FD"/>
    <w:rsid w:val="00825767"/>
    <w:rsid w:val="008266EF"/>
    <w:rsid w:val="00826A27"/>
    <w:rsid w:val="00827A27"/>
    <w:rsid w:val="00827D81"/>
    <w:rsid w:val="00827F56"/>
    <w:rsid w:val="008303C1"/>
    <w:rsid w:val="00830DD9"/>
    <w:rsid w:val="008310F3"/>
    <w:rsid w:val="0083435D"/>
    <w:rsid w:val="00836191"/>
    <w:rsid w:val="00836522"/>
    <w:rsid w:val="00836FB9"/>
    <w:rsid w:val="008409AE"/>
    <w:rsid w:val="008409CF"/>
    <w:rsid w:val="008434BA"/>
    <w:rsid w:val="00843A8D"/>
    <w:rsid w:val="008445D6"/>
    <w:rsid w:val="00846A36"/>
    <w:rsid w:val="00847631"/>
    <w:rsid w:val="0084787D"/>
    <w:rsid w:val="00847B24"/>
    <w:rsid w:val="00850140"/>
    <w:rsid w:val="00851BD5"/>
    <w:rsid w:val="008521E6"/>
    <w:rsid w:val="008525D3"/>
    <w:rsid w:val="00855028"/>
    <w:rsid w:val="008576AF"/>
    <w:rsid w:val="008577C6"/>
    <w:rsid w:val="0086128A"/>
    <w:rsid w:val="0086182F"/>
    <w:rsid w:val="008646E9"/>
    <w:rsid w:val="008658D6"/>
    <w:rsid w:val="008660C5"/>
    <w:rsid w:val="008663BA"/>
    <w:rsid w:val="008672D7"/>
    <w:rsid w:val="00867FBC"/>
    <w:rsid w:val="00872C88"/>
    <w:rsid w:val="00872E29"/>
    <w:rsid w:val="00872F1A"/>
    <w:rsid w:val="0087352C"/>
    <w:rsid w:val="00873A17"/>
    <w:rsid w:val="00874EC6"/>
    <w:rsid w:val="00875119"/>
    <w:rsid w:val="008759DF"/>
    <w:rsid w:val="00875C21"/>
    <w:rsid w:val="00876753"/>
    <w:rsid w:val="00876C6E"/>
    <w:rsid w:val="0088020D"/>
    <w:rsid w:val="00880C7A"/>
    <w:rsid w:val="00882713"/>
    <w:rsid w:val="00882923"/>
    <w:rsid w:val="00882B97"/>
    <w:rsid w:val="008830CD"/>
    <w:rsid w:val="008835A3"/>
    <w:rsid w:val="008849C0"/>
    <w:rsid w:val="00884DB3"/>
    <w:rsid w:val="00884F85"/>
    <w:rsid w:val="00885DFB"/>
    <w:rsid w:val="0088784A"/>
    <w:rsid w:val="0089262C"/>
    <w:rsid w:val="00892A02"/>
    <w:rsid w:val="008930C5"/>
    <w:rsid w:val="008936F4"/>
    <w:rsid w:val="00894E87"/>
    <w:rsid w:val="00897289"/>
    <w:rsid w:val="00897407"/>
    <w:rsid w:val="008A0DD3"/>
    <w:rsid w:val="008A159D"/>
    <w:rsid w:val="008A2218"/>
    <w:rsid w:val="008A3449"/>
    <w:rsid w:val="008A3742"/>
    <w:rsid w:val="008A3787"/>
    <w:rsid w:val="008A3E7F"/>
    <w:rsid w:val="008A4F60"/>
    <w:rsid w:val="008A5122"/>
    <w:rsid w:val="008A5647"/>
    <w:rsid w:val="008A73DE"/>
    <w:rsid w:val="008B0E47"/>
    <w:rsid w:val="008B118A"/>
    <w:rsid w:val="008B1D92"/>
    <w:rsid w:val="008B2A83"/>
    <w:rsid w:val="008B2C72"/>
    <w:rsid w:val="008B32AC"/>
    <w:rsid w:val="008B3573"/>
    <w:rsid w:val="008B3DA3"/>
    <w:rsid w:val="008B445B"/>
    <w:rsid w:val="008B5FAA"/>
    <w:rsid w:val="008C219C"/>
    <w:rsid w:val="008C2515"/>
    <w:rsid w:val="008C5044"/>
    <w:rsid w:val="008C5663"/>
    <w:rsid w:val="008C69DF"/>
    <w:rsid w:val="008C6B4D"/>
    <w:rsid w:val="008C6CFF"/>
    <w:rsid w:val="008C749F"/>
    <w:rsid w:val="008C7DAB"/>
    <w:rsid w:val="008D04B8"/>
    <w:rsid w:val="008D1580"/>
    <w:rsid w:val="008D1F2F"/>
    <w:rsid w:val="008D268B"/>
    <w:rsid w:val="008D29F1"/>
    <w:rsid w:val="008D3C92"/>
    <w:rsid w:val="008D3E3B"/>
    <w:rsid w:val="008D3E79"/>
    <w:rsid w:val="008D4B5D"/>
    <w:rsid w:val="008D5380"/>
    <w:rsid w:val="008D5EA4"/>
    <w:rsid w:val="008D6A39"/>
    <w:rsid w:val="008D6F9E"/>
    <w:rsid w:val="008E2539"/>
    <w:rsid w:val="008E5A6E"/>
    <w:rsid w:val="008E5D92"/>
    <w:rsid w:val="008E5FAF"/>
    <w:rsid w:val="008E69C6"/>
    <w:rsid w:val="008E6A55"/>
    <w:rsid w:val="008E7F10"/>
    <w:rsid w:val="008F19DF"/>
    <w:rsid w:val="008F1B08"/>
    <w:rsid w:val="008F2B6B"/>
    <w:rsid w:val="008F365D"/>
    <w:rsid w:val="008F369F"/>
    <w:rsid w:val="008F41FA"/>
    <w:rsid w:val="008F4214"/>
    <w:rsid w:val="008F527E"/>
    <w:rsid w:val="008F6CBD"/>
    <w:rsid w:val="008F7C42"/>
    <w:rsid w:val="008F7FBA"/>
    <w:rsid w:val="00901F93"/>
    <w:rsid w:val="009064D4"/>
    <w:rsid w:val="009064E2"/>
    <w:rsid w:val="00906E63"/>
    <w:rsid w:val="009078FE"/>
    <w:rsid w:val="0091012C"/>
    <w:rsid w:val="009112DC"/>
    <w:rsid w:val="0091134B"/>
    <w:rsid w:val="009118ED"/>
    <w:rsid w:val="00911D8B"/>
    <w:rsid w:val="0091283C"/>
    <w:rsid w:val="00912A85"/>
    <w:rsid w:val="00914437"/>
    <w:rsid w:val="009145C3"/>
    <w:rsid w:val="00915156"/>
    <w:rsid w:val="00916BE4"/>
    <w:rsid w:val="00916E42"/>
    <w:rsid w:val="0091706F"/>
    <w:rsid w:val="00917500"/>
    <w:rsid w:val="00917BC8"/>
    <w:rsid w:val="00920803"/>
    <w:rsid w:val="00921773"/>
    <w:rsid w:val="0092384C"/>
    <w:rsid w:val="009238CC"/>
    <w:rsid w:val="00924EC1"/>
    <w:rsid w:val="00927E3D"/>
    <w:rsid w:val="00930588"/>
    <w:rsid w:val="009305CD"/>
    <w:rsid w:val="00931604"/>
    <w:rsid w:val="00932481"/>
    <w:rsid w:val="00935E26"/>
    <w:rsid w:val="00937302"/>
    <w:rsid w:val="00940D6E"/>
    <w:rsid w:val="0094397A"/>
    <w:rsid w:val="00944E3C"/>
    <w:rsid w:val="00947966"/>
    <w:rsid w:val="00947D56"/>
    <w:rsid w:val="00951D94"/>
    <w:rsid w:val="00952FF8"/>
    <w:rsid w:val="0095385C"/>
    <w:rsid w:val="00954F05"/>
    <w:rsid w:val="00956136"/>
    <w:rsid w:val="0095660F"/>
    <w:rsid w:val="009567A4"/>
    <w:rsid w:val="00960158"/>
    <w:rsid w:val="00960449"/>
    <w:rsid w:val="00971208"/>
    <w:rsid w:val="00971F66"/>
    <w:rsid w:val="009721D7"/>
    <w:rsid w:val="00972BEE"/>
    <w:rsid w:val="009740A1"/>
    <w:rsid w:val="00974BAA"/>
    <w:rsid w:val="0097513E"/>
    <w:rsid w:val="00982525"/>
    <w:rsid w:val="00983537"/>
    <w:rsid w:val="00983865"/>
    <w:rsid w:val="00984E2A"/>
    <w:rsid w:val="009861B5"/>
    <w:rsid w:val="00986BFF"/>
    <w:rsid w:val="00987170"/>
    <w:rsid w:val="00987649"/>
    <w:rsid w:val="00991E4C"/>
    <w:rsid w:val="009933BA"/>
    <w:rsid w:val="009935F9"/>
    <w:rsid w:val="009957B8"/>
    <w:rsid w:val="00995DA3"/>
    <w:rsid w:val="00995E01"/>
    <w:rsid w:val="0099791E"/>
    <w:rsid w:val="009A0757"/>
    <w:rsid w:val="009A107F"/>
    <w:rsid w:val="009A1430"/>
    <w:rsid w:val="009A399E"/>
    <w:rsid w:val="009A4AD4"/>
    <w:rsid w:val="009A4C95"/>
    <w:rsid w:val="009A5195"/>
    <w:rsid w:val="009A5B9F"/>
    <w:rsid w:val="009A5D32"/>
    <w:rsid w:val="009A6579"/>
    <w:rsid w:val="009A685E"/>
    <w:rsid w:val="009A6A45"/>
    <w:rsid w:val="009B06B7"/>
    <w:rsid w:val="009B104C"/>
    <w:rsid w:val="009B2F19"/>
    <w:rsid w:val="009B31C5"/>
    <w:rsid w:val="009B3B08"/>
    <w:rsid w:val="009B497D"/>
    <w:rsid w:val="009B4F8C"/>
    <w:rsid w:val="009B66B0"/>
    <w:rsid w:val="009B6D27"/>
    <w:rsid w:val="009B6FC9"/>
    <w:rsid w:val="009B7CB0"/>
    <w:rsid w:val="009C1D0C"/>
    <w:rsid w:val="009C2718"/>
    <w:rsid w:val="009C2AA8"/>
    <w:rsid w:val="009C308C"/>
    <w:rsid w:val="009C31E3"/>
    <w:rsid w:val="009C37B2"/>
    <w:rsid w:val="009C4A26"/>
    <w:rsid w:val="009D1CE7"/>
    <w:rsid w:val="009D2D6A"/>
    <w:rsid w:val="009D360A"/>
    <w:rsid w:val="009D458C"/>
    <w:rsid w:val="009D4BF6"/>
    <w:rsid w:val="009D4C07"/>
    <w:rsid w:val="009D5CD0"/>
    <w:rsid w:val="009D6845"/>
    <w:rsid w:val="009D7827"/>
    <w:rsid w:val="009D7D42"/>
    <w:rsid w:val="009E03DA"/>
    <w:rsid w:val="009E0D78"/>
    <w:rsid w:val="009E1FC8"/>
    <w:rsid w:val="009E2C16"/>
    <w:rsid w:val="009E4C04"/>
    <w:rsid w:val="009E5B77"/>
    <w:rsid w:val="009F24EA"/>
    <w:rsid w:val="009F2B4F"/>
    <w:rsid w:val="009F37DA"/>
    <w:rsid w:val="009F65BD"/>
    <w:rsid w:val="009F71AF"/>
    <w:rsid w:val="00A0067F"/>
    <w:rsid w:val="00A008C6"/>
    <w:rsid w:val="00A01B78"/>
    <w:rsid w:val="00A02B11"/>
    <w:rsid w:val="00A02CFD"/>
    <w:rsid w:val="00A02F90"/>
    <w:rsid w:val="00A04647"/>
    <w:rsid w:val="00A047B9"/>
    <w:rsid w:val="00A06A71"/>
    <w:rsid w:val="00A100C7"/>
    <w:rsid w:val="00A12CCE"/>
    <w:rsid w:val="00A14144"/>
    <w:rsid w:val="00A14216"/>
    <w:rsid w:val="00A1456A"/>
    <w:rsid w:val="00A14957"/>
    <w:rsid w:val="00A15369"/>
    <w:rsid w:val="00A15653"/>
    <w:rsid w:val="00A15EAD"/>
    <w:rsid w:val="00A1666E"/>
    <w:rsid w:val="00A16F0E"/>
    <w:rsid w:val="00A2109F"/>
    <w:rsid w:val="00A226C6"/>
    <w:rsid w:val="00A23D91"/>
    <w:rsid w:val="00A24E83"/>
    <w:rsid w:val="00A25CA0"/>
    <w:rsid w:val="00A27487"/>
    <w:rsid w:val="00A27A4C"/>
    <w:rsid w:val="00A27B43"/>
    <w:rsid w:val="00A3048D"/>
    <w:rsid w:val="00A304E1"/>
    <w:rsid w:val="00A315AB"/>
    <w:rsid w:val="00A31CE0"/>
    <w:rsid w:val="00A32463"/>
    <w:rsid w:val="00A32A9C"/>
    <w:rsid w:val="00A32E8F"/>
    <w:rsid w:val="00A34205"/>
    <w:rsid w:val="00A3421F"/>
    <w:rsid w:val="00A34CFB"/>
    <w:rsid w:val="00A350CB"/>
    <w:rsid w:val="00A36547"/>
    <w:rsid w:val="00A4043E"/>
    <w:rsid w:val="00A40E6D"/>
    <w:rsid w:val="00A4154D"/>
    <w:rsid w:val="00A43D41"/>
    <w:rsid w:val="00A45135"/>
    <w:rsid w:val="00A463BC"/>
    <w:rsid w:val="00A47BED"/>
    <w:rsid w:val="00A50539"/>
    <w:rsid w:val="00A511BD"/>
    <w:rsid w:val="00A5203A"/>
    <w:rsid w:val="00A52A81"/>
    <w:rsid w:val="00A52BA1"/>
    <w:rsid w:val="00A532C2"/>
    <w:rsid w:val="00A53BB1"/>
    <w:rsid w:val="00A543A4"/>
    <w:rsid w:val="00A5448C"/>
    <w:rsid w:val="00A54515"/>
    <w:rsid w:val="00A62482"/>
    <w:rsid w:val="00A63272"/>
    <w:rsid w:val="00A6395A"/>
    <w:rsid w:val="00A63DCF"/>
    <w:rsid w:val="00A63F52"/>
    <w:rsid w:val="00A64306"/>
    <w:rsid w:val="00A64F8E"/>
    <w:rsid w:val="00A65029"/>
    <w:rsid w:val="00A65176"/>
    <w:rsid w:val="00A65CB5"/>
    <w:rsid w:val="00A66A63"/>
    <w:rsid w:val="00A67672"/>
    <w:rsid w:val="00A67CE9"/>
    <w:rsid w:val="00A70714"/>
    <w:rsid w:val="00A70D38"/>
    <w:rsid w:val="00A7161F"/>
    <w:rsid w:val="00A7389B"/>
    <w:rsid w:val="00A7438C"/>
    <w:rsid w:val="00A745E2"/>
    <w:rsid w:val="00A74F1C"/>
    <w:rsid w:val="00A767C4"/>
    <w:rsid w:val="00A827A5"/>
    <w:rsid w:val="00A8280F"/>
    <w:rsid w:val="00A82FA4"/>
    <w:rsid w:val="00A83A3C"/>
    <w:rsid w:val="00A84618"/>
    <w:rsid w:val="00A8579E"/>
    <w:rsid w:val="00A8595F"/>
    <w:rsid w:val="00A85D5A"/>
    <w:rsid w:val="00A86B2F"/>
    <w:rsid w:val="00A8729F"/>
    <w:rsid w:val="00A876B7"/>
    <w:rsid w:val="00A9006F"/>
    <w:rsid w:val="00A90FBA"/>
    <w:rsid w:val="00A912A9"/>
    <w:rsid w:val="00A91823"/>
    <w:rsid w:val="00A9296A"/>
    <w:rsid w:val="00A9431A"/>
    <w:rsid w:val="00A94CD9"/>
    <w:rsid w:val="00A952C6"/>
    <w:rsid w:val="00A964BC"/>
    <w:rsid w:val="00A9695C"/>
    <w:rsid w:val="00A969CB"/>
    <w:rsid w:val="00A979D3"/>
    <w:rsid w:val="00AA0526"/>
    <w:rsid w:val="00AA0F4E"/>
    <w:rsid w:val="00AA10AE"/>
    <w:rsid w:val="00AA1981"/>
    <w:rsid w:val="00AA41C2"/>
    <w:rsid w:val="00AA4638"/>
    <w:rsid w:val="00AA4EE3"/>
    <w:rsid w:val="00AA4F91"/>
    <w:rsid w:val="00AA5600"/>
    <w:rsid w:val="00AA6A5E"/>
    <w:rsid w:val="00AA6D16"/>
    <w:rsid w:val="00AA7CA0"/>
    <w:rsid w:val="00AB0688"/>
    <w:rsid w:val="00AB178B"/>
    <w:rsid w:val="00AB1D2A"/>
    <w:rsid w:val="00AB1EA3"/>
    <w:rsid w:val="00AB2B5A"/>
    <w:rsid w:val="00AB2D1C"/>
    <w:rsid w:val="00AB4F61"/>
    <w:rsid w:val="00AB6D17"/>
    <w:rsid w:val="00AC155C"/>
    <w:rsid w:val="00AC171C"/>
    <w:rsid w:val="00AC2317"/>
    <w:rsid w:val="00AC2D8C"/>
    <w:rsid w:val="00AC3BA0"/>
    <w:rsid w:val="00AC516C"/>
    <w:rsid w:val="00AD491B"/>
    <w:rsid w:val="00AD5A5C"/>
    <w:rsid w:val="00AD66EB"/>
    <w:rsid w:val="00AE26FF"/>
    <w:rsid w:val="00AE383B"/>
    <w:rsid w:val="00AE3F11"/>
    <w:rsid w:val="00AE4580"/>
    <w:rsid w:val="00AE4621"/>
    <w:rsid w:val="00AE54AD"/>
    <w:rsid w:val="00AF0710"/>
    <w:rsid w:val="00AF1966"/>
    <w:rsid w:val="00AF1F63"/>
    <w:rsid w:val="00AF24D4"/>
    <w:rsid w:val="00AF3626"/>
    <w:rsid w:val="00AF39F2"/>
    <w:rsid w:val="00AF48F5"/>
    <w:rsid w:val="00AF4EE7"/>
    <w:rsid w:val="00AF7F24"/>
    <w:rsid w:val="00B00434"/>
    <w:rsid w:val="00B0107A"/>
    <w:rsid w:val="00B01967"/>
    <w:rsid w:val="00B026AF"/>
    <w:rsid w:val="00B04A09"/>
    <w:rsid w:val="00B0767A"/>
    <w:rsid w:val="00B105D6"/>
    <w:rsid w:val="00B10AF6"/>
    <w:rsid w:val="00B12806"/>
    <w:rsid w:val="00B14CBD"/>
    <w:rsid w:val="00B14D6E"/>
    <w:rsid w:val="00B152AE"/>
    <w:rsid w:val="00B15922"/>
    <w:rsid w:val="00B15A34"/>
    <w:rsid w:val="00B16303"/>
    <w:rsid w:val="00B164D4"/>
    <w:rsid w:val="00B16A13"/>
    <w:rsid w:val="00B20EA1"/>
    <w:rsid w:val="00B21723"/>
    <w:rsid w:val="00B22520"/>
    <w:rsid w:val="00B22F7D"/>
    <w:rsid w:val="00B23496"/>
    <w:rsid w:val="00B23A02"/>
    <w:rsid w:val="00B24457"/>
    <w:rsid w:val="00B247DE"/>
    <w:rsid w:val="00B26EC2"/>
    <w:rsid w:val="00B26FD3"/>
    <w:rsid w:val="00B273BF"/>
    <w:rsid w:val="00B306B3"/>
    <w:rsid w:val="00B32DB9"/>
    <w:rsid w:val="00B3330B"/>
    <w:rsid w:val="00B34D90"/>
    <w:rsid w:val="00B36341"/>
    <w:rsid w:val="00B41B74"/>
    <w:rsid w:val="00B429A7"/>
    <w:rsid w:val="00B42C3B"/>
    <w:rsid w:val="00B43376"/>
    <w:rsid w:val="00B4384D"/>
    <w:rsid w:val="00B45176"/>
    <w:rsid w:val="00B47915"/>
    <w:rsid w:val="00B50A9E"/>
    <w:rsid w:val="00B51434"/>
    <w:rsid w:val="00B5363C"/>
    <w:rsid w:val="00B55833"/>
    <w:rsid w:val="00B572FE"/>
    <w:rsid w:val="00B60383"/>
    <w:rsid w:val="00B60A4F"/>
    <w:rsid w:val="00B61A76"/>
    <w:rsid w:val="00B6210E"/>
    <w:rsid w:val="00B63143"/>
    <w:rsid w:val="00B6335B"/>
    <w:rsid w:val="00B6445E"/>
    <w:rsid w:val="00B644D7"/>
    <w:rsid w:val="00B6595A"/>
    <w:rsid w:val="00B65A76"/>
    <w:rsid w:val="00B6765F"/>
    <w:rsid w:val="00B7249A"/>
    <w:rsid w:val="00B72AAD"/>
    <w:rsid w:val="00B72EFD"/>
    <w:rsid w:val="00B74CA2"/>
    <w:rsid w:val="00B74EC8"/>
    <w:rsid w:val="00B751D4"/>
    <w:rsid w:val="00B752B2"/>
    <w:rsid w:val="00B7549D"/>
    <w:rsid w:val="00B75C6F"/>
    <w:rsid w:val="00B75FA7"/>
    <w:rsid w:val="00B76E0C"/>
    <w:rsid w:val="00B7757C"/>
    <w:rsid w:val="00B80DBB"/>
    <w:rsid w:val="00B81E55"/>
    <w:rsid w:val="00B82E95"/>
    <w:rsid w:val="00B837D6"/>
    <w:rsid w:val="00B83AF0"/>
    <w:rsid w:val="00B84451"/>
    <w:rsid w:val="00B84659"/>
    <w:rsid w:val="00B84B04"/>
    <w:rsid w:val="00B855D4"/>
    <w:rsid w:val="00B907A0"/>
    <w:rsid w:val="00B919A4"/>
    <w:rsid w:val="00B92CCC"/>
    <w:rsid w:val="00B93353"/>
    <w:rsid w:val="00B96EB6"/>
    <w:rsid w:val="00BA00A0"/>
    <w:rsid w:val="00BA0966"/>
    <w:rsid w:val="00BA15AA"/>
    <w:rsid w:val="00BA168E"/>
    <w:rsid w:val="00BA2E1B"/>
    <w:rsid w:val="00BA4192"/>
    <w:rsid w:val="00BA48CC"/>
    <w:rsid w:val="00BA7918"/>
    <w:rsid w:val="00BB0397"/>
    <w:rsid w:val="00BB0B83"/>
    <w:rsid w:val="00BB44B0"/>
    <w:rsid w:val="00BB51CB"/>
    <w:rsid w:val="00BB5AFF"/>
    <w:rsid w:val="00BB6633"/>
    <w:rsid w:val="00BB7EED"/>
    <w:rsid w:val="00BC0FA2"/>
    <w:rsid w:val="00BC71A3"/>
    <w:rsid w:val="00BC7DB4"/>
    <w:rsid w:val="00BD082F"/>
    <w:rsid w:val="00BD12EB"/>
    <w:rsid w:val="00BD206B"/>
    <w:rsid w:val="00BD31CE"/>
    <w:rsid w:val="00BD34CF"/>
    <w:rsid w:val="00BD378D"/>
    <w:rsid w:val="00BD4D17"/>
    <w:rsid w:val="00BD5DE1"/>
    <w:rsid w:val="00BD5F09"/>
    <w:rsid w:val="00BD6932"/>
    <w:rsid w:val="00BE0955"/>
    <w:rsid w:val="00BE4529"/>
    <w:rsid w:val="00BE4ED2"/>
    <w:rsid w:val="00BE542E"/>
    <w:rsid w:val="00BE6D41"/>
    <w:rsid w:val="00BF187C"/>
    <w:rsid w:val="00BF30C9"/>
    <w:rsid w:val="00BF3B0C"/>
    <w:rsid w:val="00BF45A0"/>
    <w:rsid w:val="00BF47DC"/>
    <w:rsid w:val="00BF5672"/>
    <w:rsid w:val="00BF56E8"/>
    <w:rsid w:val="00BF720A"/>
    <w:rsid w:val="00BF7D13"/>
    <w:rsid w:val="00BF7E75"/>
    <w:rsid w:val="00C0069F"/>
    <w:rsid w:val="00C00B17"/>
    <w:rsid w:val="00C00B3C"/>
    <w:rsid w:val="00C00F9B"/>
    <w:rsid w:val="00C01580"/>
    <w:rsid w:val="00C034EC"/>
    <w:rsid w:val="00C0352C"/>
    <w:rsid w:val="00C03984"/>
    <w:rsid w:val="00C03D9F"/>
    <w:rsid w:val="00C0622A"/>
    <w:rsid w:val="00C06758"/>
    <w:rsid w:val="00C07524"/>
    <w:rsid w:val="00C11C6F"/>
    <w:rsid w:val="00C13E1D"/>
    <w:rsid w:val="00C14F82"/>
    <w:rsid w:val="00C1543B"/>
    <w:rsid w:val="00C15762"/>
    <w:rsid w:val="00C22108"/>
    <w:rsid w:val="00C23836"/>
    <w:rsid w:val="00C24A3D"/>
    <w:rsid w:val="00C24BC2"/>
    <w:rsid w:val="00C2529A"/>
    <w:rsid w:val="00C25C54"/>
    <w:rsid w:val="00C267E7"/>
    <w:rsid w:val="00C26D30"/>
    <w:rsid w:val="00C314DA"/>
    <w:rsid w:val="00C31A20"/>
    <w:rsid w:val="00C31C7A"/>
    <w:rsid w:val="00C3239E"/>
    <w:rsid w:val="00C36667"/>
    <w:rsid w:val="00C367EE"/>
    <w:rsid w:val="00C369A6"/>
    <w:rsid w:val="00C36A3C"/>
    <w:rsid w:val="00C37329"/>
    <w:rsid w:val="00C40127"/>
    <w:rsid w:val="00C409B2"/>
    <w:rsid w:val="00C40B1A"/>
    <w:rsid w:val="00C40DDD"/>
    <w:rsid w:val="00C413EF"/>
    <w:rsid w:val="00C4154B"/>
    <w:rsid w:val="00C42341"/>
    <w:rsid w:val="00C42626"/>
    <w:rsid w:val="00C4282C"/>
    <w:rsid w:val="00C42FAB"/>
    <w:rsid w:val="00C431F7"/>
    <w:rsid w:val="00C44A77"/>
    <w:rsid w:val="00C458D0"/>
    <w:rsid w:val="00C46E68"/>
    <w:rsid w:val="00C471BB"/>
    <w:rsid w:val="00C501A3"/>
    <w:rsid w:val="00C5048B"/>
    <w:rsid w:val="00C505F4"/>
    <w:rsid w:val="00C5154C"/>
    <w:rsid w:val="00C517DA"/>
    <w:rsid w:val="00C51F67"/>
    <w:rsid w:val="00C535B3"/>
    <w:rsid w:val="00C53EAE"/>
    <w:rsid w:val="00C54ADB"/>
    <w:rsid w:val="00C55C1D"/>
    <w:rsid w:val="00C56D1A"/>
    <w:rsid w:val="00C571DF"/>
    <w:rsid w:val="00C5748B"/>
    <w:rsid w:val="00C60EB3"/>
    <w:rsid w:val="00C60F8A"/>
    <w:rsid w:val="00C613ED"/>
    <w:rsid w:val="00C61BB7"/>
    <w:rsid w:val="00C62E94"/>
    <w:rsid w:val="00C6449B"/>
    <w:rsid w:val="00C65491"/>
    <w:rsid w:val="00C65BB7"/>
    <w:rsid w:val="00C66972"/>
    <w:rsid w:val="00C66F24"/>
    <w:rsid w:val="00C67CE5"/>
    <w:rsid w:val="00C7006F"/>
    <w:rsid w:val="00C71DA7"/>
    <w:rsid w:val="00C73222"/>
    <w:rsid w:val="00C73433"/>
    <w:rsid w:val="00C7445E"/>
    <w:rsid w:val="00C74F2E"/>
    <w:rsid w:val="00C75340"/>
    <w:rsid w:val="00C75559"/>
    <w:rsid w:val="00C8153B"/>
    <w:rsid w:val="00C82048"/>
    <w:rsid w:val="00C82F2B"/>
    <w:rsid w:val="00C84B1A"/>
    <w:rsid w:val="00C85D6C"/>
    <w:rsid w:val="00C86695"/>
    <w:rsid w:val="00C9163C"/>
    <w:rsid w:val="00C91D33"/>
    <w:rsid w:val="00C922E9"/>
    <w:rsid w:val="00C925F1"/>
    <w:rsid w:val="00C93E86"/>
    <w:rsid w:val="00C93F0E"/>
    <w:rsid w:val="00C93FD9"/>
    <w:rsid w:val="00C94067"/>
    <w:rsid w:val="00C9566A"/>
    <w:rsid w:val="00C959D0"/>
    <w:rsid w:val="00C95E87"/>
    <w:rsid w:val="00C962F2"/>
    <w:rsid w:val="00CA0430"/>
    <w:rsid w:val="00CA0842"/>
    <w:rsid w:val="00CA32AE"/>
    <w:rsid w:val="00CA3BE8"/>
    <w:rsid w:val="00CA406C"/>
    <w:rsid w:val="00CA40C3"/>
    <w:rsid w:val="00CA469F"/>
    <w:rsid w:val="00CA4844"/>
    <w:rsid w:val="00CA558F"/>
    <w:rsid w:val="00CA5A5D"/>
    <w:rsid w:val="00CA7003"/>
    <w:rsid w:val="00CA709D"/>
    <w:rsid w:val="00CB0913"/>
    <w:rsid w:val="00CB0C25"/>
    <w:rsid w:val="00CB1821"/>
    <w:rsid w:val="00CB234F"/>
    <w:rsid w:val="00CB23BB"/>
    <w:rsid w:val="00CB2821"/>
    <w:rsid w:val="00CB28B0"/>
    <w:rsid w:val="00CB2CE4"/>
    <w:rsid w:val="00CB3987"/>
    <w:rsid w:val="00CB3EA0"/>
    <w:rsid w:val="00CB43D1"/>
    <w:rsid w:val="00CB724B"/>
    <w:rsid w:val="00CB726C"/>
    <w:rsid w:val="00CB7B5B"/>
    <w:rsid w:val="00CB7EC9"/>
    <w:rsid w:val="00CC067F"/>
    <w:rsid w:val="00CC10D1"/>
    <w:rsid w:val="00CC1F0B"/>
    <w:rsid w:val="00CC4D49"/>
    <w:rsid w:val="00CC4F61"/>
    <w:rsid w:val="00CC5E82"/>
    <w:rsid w:val="00CC6510"/>
    <w:rsid w:val="00CC7419"/>
    <w:rsid w:val="00CD071F"/>
    <w:rsid w:val="00CD1D01"/>
    <w:rsid w:val="00CD2390"/>
    <w:rsid w:val="00CD2583"/>
    <w:rsid w:val="00CD27C2"/>
    <w:rsid w:val="00CD2920"/>
    <w:rsid w:val="00CD474E"/>
    <w:rsid w:val="00CD554B"/>
    <w:rsid w:val="00CD729A"/>
    <w:rsid w:val="00CD7B37"/>
    <w:rsid w:val="00CE0F60"/>
    <w:rsid w:val="00CE0FA7"/>
    <w:rsid w:val="00CE20AF"/>
    <w:rsid w:val="00CE2EE0"/>
    <w:rsid w:val="00CE3EC5"/>
    <w:rsid w:val="00CE424F"/>
    <w:rsid w:val="00CE488E"/>
    <w:rsid w:val="00CE5087"/>
    <w:rsid w:val="00CE780A"/>
    <w:rsid w:val="00CF1BE9"/>
    <w:rsid w:val="00CF2E1C"/>
    <w:rsid w:val="00CF3063"/>
    <w:rsid w:val="00CF7405"/>
    <w:rsid w:val="00D02886"/>
    <w:rsid w:val="00D05773"/>
    <w:rsid w:val="00D07C84"/>
    <w:rsid w:val="00D10A43"/>
    <w:rsid w:val="00D10ECD"/>
    <w:rsid w:val="00D11A88"/>
    <w:rsid w:val="00D11CAF"/>
    <w:rsid w:val="00D13D51"/>
    <w:rsid w:val="00D1477E"/>
    <w:rsid w:val="00D149E4"/>
    <w:rsid w:val="00D14C1A"/>
    <w:rsid w:val="00D15B8E"/>
    <w:rsid w:val="00D1744D"/>
    <w:rsid w:val="00D2033A"/>
    <w:rsid w:val="00D22BC0"/>
    <w:rsid w:val="00D2309F"/>
    <w:rsid w:val="00D23167"/>
    <w:rsid w:val="00D232E6"/>
    <w:rsid w:val="00D23368"/>
    <w:rsid w:val="00D241C4"/>
    <w:rsid w:val="00D246D9"/>
    <w:rsid w:val="00D26328"/>
    <w:rsid w:val="00D3014E"/>
    <w:rsid w:val="00D304F5"/>
    <w:rsid w:val="00D3076A"/>
    <w:rsid w:val="00D319D3"/>
    <w:rsid w:val="00D31A3C"/>
    <w:rsid w:val="00D31F50"/>
    <w:rsid w:val="00D33433"/>
    <w:rsid w:val="00D34373"/>
    <w:rsid w:val="00D3491F"/>
    <w:rsid w:val="00D36307"/>
    <w:rsid w:val="00D3653F"/>
    <w:rsid w:val="00D3700D"/>
    <w:rsid w:val="00D4026F"/>
    <w:rsid w:val="00D419FB"/>
    <w:rsid w:val="00D42E1C"/>
    <w:rsid w:val="00D44286"/>
    <w:rsid w:val="00D45C75"/>
    <w:rsid w:val="00D47FD3"/>
    <w:rsid w:val="00D51EB6"/>
    <w:rsid w:val="00D524B7"/>
    <w:rsid w:val="00D53A24"/>
    <w:rsid w:val="00D53B0D"/>
    <w:rsid w:val="00D542CC"/>
    <w:rsid w:val="00D54417"/>
    <w:rsid w:val="00D56225"/>
    <w:rsid w:val="00D60C09"/>
    <w:rsid w:val="00D60C1E"/>
    <w:rsid w:val="00D64652"/>
    <w:rsid w:val="00D65CC0"/>
    <w:rsid w:val="00D67053"/>
    <w:rsid w:val="00D673AD"/>
    <w:rsid w:val="00D6752B"/>
    <w:rsid w:val="00D676EC"/>
    <w:rsid w:val="00D7061D"/>
    <w:rsid w:val="00D71E16"/>
    <w:rsid w:val="00D7389B"/>
    <w:rsid w:val="00D74937"/>
    <w:rsid w:val="00D74B37"/>
    <w:rsid w:val="00D76505"/>
    <w:rsid w:val="00D76F07"/>
    <w:rsid w:val="00D7724F"/>
    <w:rsid w:val="00D8292A"/>
    <w:rsid w:val="00D82F6D"/>
    <w:rsid w:val="00D832A7"/>
    <w:rsid w:val="00D837A3"/>
    <w:rsid w:val="00D84982"/>
    <w:rsid w:val="00D84A03"/>
    <w:rsid w:val="00D8516C"/>
    <w:rsid w:val="00D86C99"/>
    <w:rsid w:val="00D874F8"/>
    <w:rsid w:val="00D91F7D"/>
    <w:rsid w:val="00D932C1"/>
    <w:rsid w:val="00D933BB"/>
    <w:rsid w:val="00D938C0"/>
    <w:rsid w:val="00D944E0"/>
    <w:rsid w:val="00D94B5D"/>
    <w:rsid w:val="00D9610C"/>
    <w:rsid w:val="00D96847"/>
    <w:rsid w:val="00D97844"/>
    <w:rsid w:val="00DA3795"/>
    <w:rsid w:val="00DA479F"/>
    <w:rsid w:val="00DA5F37"/>
    <w:rsid w:val="00DA7547"/>
    <w:rsid w:val="00DB07AA"/>
    <w:rsid w:val="00DB1BFF"/>
    <w:rsid w:val="00DB339B"/>
    <w:rsid w:val="00DB409C"/>
    <w:rsid w:val="00DB500D"/>
    <w:rsid w:val="00DB5C3E"/>
    <w:rsid w:val="00DB72BC"/>
    <w:rsid w:val="00DB762D"/>
    <w:rsid w:val="00DC06FE"/>
    <w:rsid w:val="00DC27F7"/>
    <w:rsid w:val="00DC2D82"/>
    <w:rsid w:val="00DC42BA"/>
    <w:rsid w:val="00DC4701"/>
    <w:rsid w:val="00DC4FDE"/>
    <w:rsid w:val="00DC5723"/>
    <w:rsid w:val="00DC60AA"/>
    <w:rsid w:val="00DD07B4"/>
    <w:rsid w:val="00DD116B"/>
    <w:rsid w:val="00DD2266"/>
    <w:rsid w:val="00DD4407"/>
    <w:rsid w:val="00DD51C1"/>
    <w:rsid w:val="00DD6E4A"/>
    <w:rsid w:val="00DD7021"/>
    <w:rsid w:val="00DE05C4"/>
    <w:rsid w:val="00DE07F4"/>
    <w:rsid w:val="00DE0928"/>
    <w:rsid w:val="00DE0E02"/>
    <w:rsid w:val="00DE1B7E"/>
    <w:rsid w:val="00DE2C65"/>
    <w:rsid w:val="00DE311F"/>
    <w:rsid w:val="00DE406C"/>
    <w:rsid w:val="00DE4DE4"/>
    <w:rsid w:val="00DE5069"/>
    <w:rsid w:val="00DE53D0"/>
    <w:rsid w:val="00DE57A8"/>
    <w:rsid w:val="00DE5DBB"/>
    <w:rsid w:val="00DE6161"/>
    <w:rsid w:val="00DE65A4"/>
    <w:rsid w:val="00DE7143"/>
    <w:rsid w:val="00DE7176"/>
    <w:rsid w:val="00DE783D"/>
    <w:rsid w:val="00DE7F53"/>
    <w:rsid w:val="00DE7F73"/>
    <w:rsid w:val="00DF0B91"/>
    <w:rsid w:val="00DF0C76"/>
    <w:rsid w:val="00DF20ED"/>
    <w:rsid w:val="00DF2901"/>
    <w:rsid w:val="00DF5012"/>
    <w:rsid w:val="00DF55FD"/>
    <w:rsid w:val="00DF62D2"/>
    <w:rsid w:val="00DF69FA"/>
    <w:rsid w:val="00DF7627"/>
    <w:rsid w:val="00DF762A"/>
    <w:rsid w:val="00E004EE"/>
    <w:rsid w:val="00E02F76"/>
    <w:rsid w:val="00E04B21"/>
    <w:rsid w:val="00E0595E"/>
    <w:rsid w:val="00E059BA"/>
    <w:rsid w:val="00E06CC3"/>
    <w:rsid w:val="00E07763"/>
    <w:rsid w:val="00E10CAF"/>
    <w:rsid w:val="00E11D87"/>
    <w:rsid w:val="00E12470"/>
    <w:rsid w:val="00E12DEA"/>
    <w:rsid w:val="00E13C2F"/>
    <w:rsid w:val="00E141C1"/>
    <w:rsid w:val="00E14547"/>
    <w:rsid w:val="00E14850"/>
    <w:rsid w:val="00E15B2C"/>
    <w:rsid w:val="00E15E0D"/>
    <w:rsid w:val="00E160B1"/>
    <w:rsid w:val="00E16C3B"/>
    <w:rsid w:val="00E16DE5"/>
    <w:rsid w:val="00E17B7B"/>
    <w:rsid w:val="00E205A7"/>
    <w:rsid w:val="00E20952"/>
    <w:rsid w:val="00E21975"/>
    <w:rsid w:val="00E25F1D"/>
    <w:rsid w:val="00E260BD"/>
    <w:rsid w:val="00E27161"/>
    <w:rsid w:val="00E27A83"/>
    <w:rsid w:val="00E27FC7"/>
    <w:rsid w:val="00E33C21"/>
    <w:rsid w:val="00E35324"/>
    <w:rsid w:val="00E35476"/>
    <w:rsid w:val="00E35703"/>
    <w:rsid w:val="00E36000"/>
    <w:rsid w:val="00E363CA"/>
    <w:rsid w:val="00E36D67"/>
    <w:rsid w:val="00E37048"/>
    <w:rsid w:val="00E37E98"/>
    <w:rsid w:val="00E40FF4"/>
    <w:rsid w:val="00E4214C"/>
    <w:rsid w:val="00E423B1"/>
    <w:rsid w:val="00E42CC9"/>
    <w:rsid w:val="00E44AC6"/>
    <w:rsid w:val="00E455CE"/>
    <w:rsid w:val="00E45686"/>
    <w:rsid w:val="00E4776F"/>
    <w:rsid w:val="00E47A7B"/>
    <w:rsid w:val="00E508C4"/>
    <w:rsid w:val="00E50912"/>
    <w:rsid w:val="00E50B99"/>
    <w:rsid w:val="00E51AA5"/>
    <w:rsid w:val="00E51DB0"/>
    <w:rsid w:val="00E5272E"/>
    <w:rsid w:val="00E5403D"/>
    <w:rsid w:val="00E541A3"/>
    <w:rsid w:val="00E54AC1"/>
    <w:rsid w:val="00E54D8F"/>
    <w:rsid w:val="00E555CE"/>
    <w:rsid w:val="00E560F2"/>
    <w:rsid w:val="00E56B29"/>
    <w:rsid w:val="00E57592"/>
    <w:rsid w:val="00E57DAB"/>
    <w:rsid w:val="00E603EC"/>
    <w:rsid w:val="00E6096D"/>
    <w:rsid w:val="00E631B8"/>
    <w:rsid w:val="00E65128"/>
    <w:rsid w:val="00E6565A"/>
    <w:rsid w:val="00E66BB6"/>
    <w:rsid w:val="00E6719A"/>
    <w:rsid w:val="00E73B64"/>
    <w:rsid w:val="00E778E4"/>
    <w:rsid w:val="00E77CCB"/>
    <w:rsid w:val="00E80447"/>
    <w:rsid w:val="00E81548"/>
    <w:rsid w:val="00E82500"/>
    <w:rsid w:val="00E826E0"/>
    <w:rsid w:val="00E82E0E"/>
    <w:rsid w:val="00E82F3C"/>
    <w:rsid w:val="00E8340E"/>
    <w:rsid w:val="00E84478"/>
    <w:rsid w:val="00E84B2D"/>
    <w:rsid w:val="00E8622D"/>
    <w:rsid w:val="00E8704B"/>
    <w:rsid w:val="00E8786D"/>
    <w:rsid w:val="00E92CA6"/>
    <w:rsid w:val="00E93006"/>
    <w:rsid w:val="00E96990"/>
    <w:rsid w:val="00E96AFE"/>
    <w:rsid w:val="00E96B29"/>
    <w:rsid w:val="00E97A8D"/>
    <w:rsid w:val="00E97C92"/>
    <w:rsid w:val="00E97D97"/>
    <w:rsid w:val="00EA17CE"/>
    <w:rsid w:val="00EA1A10"/>
    <w:rsid w:val="00EA1B82"/>
    <w:rsid w:val="00EA2133"/>
    <w:rsid w:val="00EA24C6"/>
    <w:rsid w:val="00EA2656"/>
    <w:rsid w:val="00EA394E"/>
    <w:rsid w:val="00EA3988"/>
    <w:rsid w:val="00EA3A55"/>
    <w:rsid w:val="00EA46E8"/>
    <w:rsid w:val="00EA58B9"/>
    <w:rsid w:val="00EA6980"/>
    <w:rsid w:val="00EA7ABB"/>
    <w:rsid w:val="00EB0618"/>
    <w:rsid w:val="00EB12C1"/>
    <w:rsid w:val="00EB1C87"/>
    <w:rsid w:val="00EB40E6"/>
    <w:rsid w:val="00EB4E97"/>
    <w:rsid w:val="00EB547A"/>
    <w:rsid w:val="00EB5714"/>
    <w:rsid w:val="00EB69C0"/>
    <w:rsid w:val="00EB74F9"/>
    <w:rsid w:val="00EC1413"/>
    <w:rsid w:val="00EC1F31"/>
    <w:rsid w:val="00EC1F46"/>
    <w:rsid w:val="00EC20F6"/>
    <w:rsid w:val="00EC2457"/>
    <w:rsid w:val="00EC4453"/>
    <w:rsid w:val="00EC59B4"/>
    <w:rsid w:val="00EC5C45"/>
    <w:rsid w:val="00EC73AB"/>
    <w:rsid w:val="00EC73D5"/>
    <w:rsid w:val="00EC783A"/>
    <w:rsid w:val="00EC7939"/>
    <w:rsid w:val="00EC7E5A"/>
    <w:rsid w:val="00ED017C"/>
    <w:rsid w:val="00ED25DC"/>
    <w:rsid w:val="00ED3B32"/>
    <w:rsid w:val="00ED5F5B"/>
    <w:rsid w:val="00EE177C"/>
    <w:rsid w:val="00EE2D28"/>
    <w:rsid w:val="00EE31B2"/>
    <w:rsid w:val="00EE34FA"/>
    <w:rsid w:val="00EE5BB4"/>
    <w:rsid w:val="00EE62A9"/>
    <w:rsid w:val="00EE7A9B"/>
    <w:rsid w:val="00EF0FDA"/>
    <w:rsid w:val="00EF1360"/>
    <w:rsid w:val="00EF66BF"/>
    <w:rsid w:val="00EF6903"/>
    <w:rsid w:val="00EF6CBC"/>
    <w:rsid w:val="00EF7A99"/>
    <w:rsid w:val="00F02AE3"/>
    <w:rsid w:val="00F0328F"/>
    <w:rsid w:val="00F03A49"/>
    <w:rsid w:val="00F04DB1"/>
    <w:rsid w:val="00F05F96"/>
    <w:rsid w:val="00F06AF9"/>
    <w:rsid w:val="00F07EBD"/>
    <w:rsid w:val="00F10865"/>
    <w:rsid w:val="00F10DBA"/>
    <w:rsid w:val="00F113A3"/>
    <w:rsid w:val="00F1182C"/>
    <w:rsid w:val="00F11A6E"/>
    <w:rsid w:val="00F12C06"/>
    <w:rsid w:val="00F14EC6"/>
    <w:rsid w:val="00F20393"/>
    <w:rsid w:val="00F21782"/>
    <w:rsid w:val="00F21D5D"/>
    <w:rsid w:val="00F227D0"/>
    <w:rsid w:val="00F2354D"/>
    <w:rsid w:val="00F23DB9"/>
    <w:rsid w:val="00F250B8"/>
    <w:rsid w:val="00F25C5C"/>
    <w:rsid w:val="00F2620F"/>
    <w:rsid w:val="00F26DA1"/>
    <w:rsid w:val="00F31063"/>
    <w:rsid w:val="00F3163F"/>
    <w:rsid w:val="00F33342"/>
    <w:rsid w:val="00F34AE3"/>
    <w:rsid w:val="00F35395"/>
    <w:rsid w:val="00F36435"/>
    <w:rsid w:val="00F36D03"/>
    <w:rsid w:val="00F370C9"/>
    <w:rsid w:val="00F419BA"/>
    <w:rsid w:val="00F42CF7"/>
    <w:rsid w:val="00F44C54"/>
    <w:rsid w:val="00F467CC"/>
    <w:rsid w:val="00F46D74"/>
    <w:rsid w:val="00F46FB7"/>
    <w:rsid w:val="00F53EE4"/>
    <w:rsid w:val="00F53F72"/>
    <w:rsid w:val="00F546A2"/>
    <w:rsid w:val="00F54B24"/>
    <w:rsid w:val="00F56DD9"/>
    <w:rsid w:val="00F5738C"/>
    <w:rsid w:val="00F573BF"/>
    <w:rsid w:val="00F5772B"/>
    <w:rsid w:val="00F57B77"/>
    <w:rsid w:val="00F62C0B"/>
    <w:rsid w:val="00F63016"/>
    <w:rsid w:val="00F63817"/>
    <w:rsid w:val="00F643E0"/>
    <w:rsid w:val="00F64776"/>
    <w:rsid w:val="00F659FE"/>
    <w:rsid w:val="00F65B00"/>
    <w:rsid w:val="00F66C5E"/>
    <w:rsid w:val="00F70D28"/>
    <w:rsid w:val="00F736DB"/>
    <w:rsid w:val="00F74860"/>
    <w:rsid w:val="00F75620"/>
    <w:rsid w:val="00F76B15"/>
    <w:rsid w:val="00F77295"/>
    <w:rsid w:val="00F776A7"/>
    <w:rsid w:val="00F776F8"/>
    <w:rsid w:val="00F8262B"/>
    <w:rsid w:val="00F834F8"/>
    <w:rsid w:val="00F83E39"/>
    <w:rsid w:val="00F8414F"/>
    <w:rsid w:val="00F843AA"/>
    <w:rsid w:val="00F84865"/>
    <w:rsid w:val="00F84B2E"/>
    <w:rsid w:val="00F84C23"/>
    <w:rsid w:val="00F85F05"/>
    <w:rsid w:val="00F8691C"/>
    <w:rsid w:val="00F86CF8"/>
    <w:rsid w:val="00F8762E"/>
    <w:rsid w:val="00F90921"/>
    <w:rsid w:val="00F9110C"/>
    <w:rsid w:val="00F94C88"/>
    <w:rsid w:val="00F95C10"/>
    <w:rsid w:val="00F96608"/>
    <w:rsid w:val="00F96D9E"/>
    <w:rsid w:val="00F97474"/>
    <w:rsid w:val="00F97EDA"/>
    <w:rsid w:val="00FA04F5"/>
    <w:rsid w:val="00FA0E99"/>
    <w:rsid w:val="00FA21F9"/>
    <w:rsid w:val="00FA4131"/>
    <w:rsid w:val="00FA689A"/>
    <w:rsid w:val="00FB198C"/>
    <w:rsid w:val="00FB1D15"/>
    <w:rsid w:val="00FB2BEB"/>
    <w:rsid w:val="00FB3C6A"/>
    <w:rsid w:val="00FB4BB1"/>
    <w:rsid w:val="00FB59D9"/>
    <w:rsid w:val="00FB618F"/>
    <w:rsid w:val="00FB658A"/>
    <w:rsid w:val="00FB6D79"/>
    <w:rsid w:val="00FB6E8D"/>
    <w:rsid w:val="00FB7229"/>
    <w:rsid w:val="00FB7F35"/>
    <w:rsid w:val="00FC039C"/>
    <w:rsid w:val="00FC0C5E"/>
    <w:rsid w:val="00FC0D92"/>
    <w:rsid w:val="00FC297A"/>
    <w:rsid w:val="00FC3506"/>
    <w:rsid w:val="00FC50E3"/>
    <w:rsid w:val="00FC6845"/>
    <w:rsid w:val="00FC7814"/>
    <w:rsid w:val="00FD070E"/>
    <w:rsid w:val="00FD0ACE"/>
    <w:rsid w:val="00FD24F4"/>
    <w:rsid w:val="00FD2B53"/>
    <w:rsid w:val="00FD3117"/>
    <w:rsid w:val="00FD381B"/>
    <w:rsid w:val="00FD4652"/>
    <w:rsid w:val="00FD5D52"/>
    <w:rsid w:val="00FD6C8C"/>
    <w:rsid w:val="00FD6CCB"/>
    <w:rsid w:val="00FD6CD0"/>
    <w:rsid w:val="00FD6DDC"/>
    <w:rsid w:val="00FD6EBC"/>
    <w:rsid w:val="00FE029F"/>
    <w:rsid w:val="00FE0A4A"/>
    <w:rsid w:val="00FE1809"/>
    <w:rsid w:val="00FE22C6"/>
    <w:rsid w:val="00FE32E0"/>
    <w:rsid w:val="00FE3B7A"/>
    <w:rsid w:val="00FE611E"/>
    <w:rsid w:val="00FE6C34"/>
    <w:rsid w:val="00FE7018"/>
    <w:rsid w:val="00FE74D6"/>
    <w:rsid w:val="00FF03BF"/>
    <w:rsid w:val="00FF0509"/>
    <w:rsid w:val="00FF0BEC"/>
    <w:rsid w:val="00FF1EFE"/>
    <w:rsid w:val="00FF202F"/>
    <w:rsid w:val="00FF4D41"/>
    <w:rsid w:val="00FF4E45"/>
    <w:rsid w:val="00FF5147"/>
    <w:rsid w:val="00FF5381"/>
    <w:rsid w:val="00FF65C6"/>
    <w:rsid w:val="00FF665D"/>
    <w:rsid w:val="03A41915"/>
    <w:rsid w:val="07DA4ECB"/>
    <w:rsid w:val="0A062290"/>
    <w:rsid w:val="0A9D40F4"/>
    <w:rsid w:val="0C395749"/>
    <w:rsid w:val="0DBF1AC4"/>
    <w:rsid w:val="0EBC7D77"/>
    <w:rsid w:val="0EEC0A36"/>
    <w:rsid w:val="11500F4C"/>
    <w:rsid w:val="128D323C"/>
    <w:rsid w:val="17FF7DE0"/>
    <w:rsid w:val="1977753A"/>
    <w:rsid w:val="1ACF1E2D"/>
    <w:rsid w:val="20CF22A5"/>
    <w:rsid w:val="27FA1849"/>
    <w:rsid w:val="32304C15"/>
    <w:rsid w:val="32BF2760"/>
    <w:rsid w:val="35085C05"/>
    <w:rsid w:val="36B16979"/>
    <w:rsid w:val="392C4C73"/>
    <w:rsid w:val="3E2C6969"/>
    <w:rsid w:val="3FCB1904"/>
    <w:rsid w:val="46A96C6F"/>
    <w:rsid w:val="47534F55"/>
    <w:rsid w:val="4BA103A4"/>
    <w:rsid w:val="4C5442B3"/>
    <w:rsid w:val="4F571375"/>
    <w:rsid w:val="55F574CD"/>
    <w:rsid w:val="5751613B"/>
    <w:rsid w:val="58FE6E7C"/>
    <w:rsid w:val="5A3F4EF5"/>
    <w:rsid w:val="5D201822"/>
    <w:rsid w:val="60744D90"/>
    <w:rsid w:val="66884DD5"/>
    <w:rsid w:val="6CC70603"/>
    <w:rsid w:val="74720BD3"/>
    <w:rsid w:val="76BA6AC8"/>
    <w:rsid w:val="77494328"/>
    <w:rsid w:val="7C43019E"/>
    <w:rsid w:val="7D0BA544"/>
    <w:rsid w:val="7DB06B09"/>
    <w:rsid w:val="7DD55376"/>
    <w:rsid w:val="7FDE9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5:docId w15:val="{26A2E72A-2B84-4320-AF9B-2A70E462B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qFormat="1"/>
    <w:lsdException w:name="Body Text First Indent" w:uiPriority="0"/>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basedOn w:val="a2"/>
    <w:next w:val="a2"/>
    <w:link w:val="11"/>
    <w:qFormat/>
    <w:pPr>
      <w:keepNext/>
      <w:keepLines/>
      <w:numPr>
        <w:numId w:val="1"/>
      </w:numPr>
      <w:tabs>
        <w:tab w:val="left" w:pos="425"/>
      </w:tabs>
      <w:spacing w:before="340" w:after="330" w:line="360" w:lineRule="auto"/>
      <w:jc w:val="center"/>
      <w:outlineLvl w:val="0"/>
    </w:pPr>
    <w:rPr>
      <w:rFonts w:ascii="华文中宋" w:eastAsia="华文中宋" w:hAnsi="华文中宋"/>
      <w:b/>
      <w:bCs/>
      <w:color w:val="000000"/>
      <w:kern w:val="44"/>
      <w:sz w:val="32"/>
      <w:szCs w:val="32"/>
      <w:lang w:val="zh-CN"/>
    </w:rPr>
  </w:style>
  <w:style w:type="paragraph" w:styleId="20">
    <w:name w:val="heading 2"/>
    <w:basedOn w:val="a2"/>
    <w:next w:val="a2"/>
    <w:qFormat/>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30">
    <w:name w:val="heading 3"/>
    <w:basedOn w:val="a2"/>
    <w:next w:val="a2"/>
    <w:link w:val="31"/>
    <w:qFormat/>
    <w:pPr>
      <w:keepNext/>
      <w:keepLines/>
      <w:widowControl w:val="0"/>
      <w:numPr>
        <w:ilvl w:val="2"/>
        <w:numId w:val="1"/>
      </w:numPr>
      <w:tabs>
        <w:tab w:val="clear" w:pos="5269"/>
        <w:tab w:val="left" w:pos="900"/>
      </w:tabs>
      <w:spacing w:before="260" w:after="260" w:line="360" w:lineRule="auto"/>
      <w:ind w:hanging="1249"/>
      <w:jc w:val="both"/>
      <w:outlineLvl w:val="2"/>
    </w:pPr>
    <w:rPr>
      <w:rFonts w:ascii="宋体" w:hAnsi="宋体"/>
      <w:b/>
      <w:bCs/>
      <w:kern w:val="2"/>
      <w:sz w:val="28"/>
      <w:szCs w:val="28"/>
    </w:rPr>
  </w:style>
  <w:style w:type="paragraph" w:styleId="40">
    <w:name w:val="heading 4"/>
    <w:basedOn w:val="a2"/>
    <w:next w:val="a2"/>
    <w:link w:val="41"/>
    <w:qFormat/>
    <w:pPr>
      <w:keepNext/>
      <w:spacing w:before="240" w:after="60"/>
      <w:outlineLvl w:val="3"/>
    </w:pPr>
    <w:rPr>
      <w:b/>
      <w:bCs/>
      <w:sz w:val="28"/>
      <w:szCs w:val="28"/>
    </w:rPr>
  </w:style>
  <w:style w:type="paragraph" w:styleId="5">
    <w:name w:val="heading 5"/>
    <w:basedOn w:val="a2"/>
    <w:next w:val="a2"/>
    <w:link w:val="50"/>
    <w:qFormat/>
    <w:pPr>
      <w:keepNext/>
      <w:keepLines/>
      <w:widowControl w:val="0"/>
      <w:numPr>
        <w:ilvl w:val="4"/>
        <w:numId w:val="1"/>
      </w:numPr>
      <w:autoSpaceDE w:val="0"/>
      <w:autoSpaceDN w:val="0"/>
      <w:adjustRightInd w:val="0"/>
      <w:spacing w:before="280" w:after="290" w:line="374" w:lineRule="auto"/>
      <w:jc w:val="both"/>
      <w:outlineLvl w:val="4"/>
    </w:pPr>
    <w:rPr>
      <w:b/>
      <w:bCs/>
      <w:sz w:val="28"/>
      <w:szCs w:val="28"/>
    </w:rPr>
  </w:style>
  <w:style w:type="paragraph" w:styleId="6">
    <w:name w:val="heading 6"/>
    <w:basedOn w:val="a2"/>
    <w:next w:val="a2"/>
    <w:qFormat/>
    <w:pPr>
      <w:keepNext/>
      <w:keepLines/>
      <w:widowControl w:val="0"/>
      <w:numPr>
        <w:ilvl w:val="5"/>
        <w:numId w:val="1"/>
      </w:numPr>
      <w:spacing w:before="240" w:after="64" w:line="319" w:lineRule="auto"/>
      <w:jc w:val="both"/>
      <w:outlineLvl w:val="5"/>
    </w:pPr>
    <w:rPr>
      <w:rFonts w:ascii="Arial" w:eastAsia="黑体" w:hAnsi="Arial"/>
      <w:b/>
      <w:bCs/>
      <w:kern w:val="2"/>
    </w:rPr>
  </w:style>
  <w:style w:type="paragraph" w:styleId="7">
    <w:name w:val="heading 7"/>
    <w:basedOn w:val="a2"/>
    <w:next w:val="a2"/>
    <w:qFormat/>
    <w:pPr>
      <w:keepNext/>
      <w:tabs>
        <w:tab w:val="left" w:pos="3600"/>
      </w:tabs>
      <w:spacing w:after="120"/>
      <w:outlineLvl w:val="6"/>
    </w:pPr>
    <w:rPr>
      <w:rFonts w:ascii="Arial Narrow" w:hAnsi="Arial Narrow"/>
      <w:b/>
      <w:sz w:val="20"/>
      <w:szCs w:val="20"/>
      <w:lang w:eastAsia="en-US"/>
    </w:rPr>
  </w:style>
  <w:style w:type="paragraph" w:styleId="8">
    <w:name w:val="heading 8"/>
    <w:basedOn w:val="a2"/>
    <w:next w:val="a2"/>
    <w:qFormat/>
    <w:pPr>
      <w:keepNext/>
      <w:keepLines/>
      <w:widowControl w:val="0"/>
      <w:spacing w:before="240" w:after="64" w:line="317" w:lineRule="auto"/>
      <w:jc w:val="both"/>
      <w:outlineLvl w:val="7"/>
    </w:pPr>
    <w:rPr>
      <w:rFonts w:ascii="Arial" w:eastAsia="黑体" w:hAnsi="Arial"/>
      <w:kern w:val="2"/>
      <w:szCs w:val="20"/>
    </w:rPr>
  </w:style>
  <w:style w:type="paragraph" w:styleId="9">
    <w:name w:val="heading 9"/>
    <w:basedOn w:val="a2"/>
    <w:next w:val="a2"/>
    <w:qFormat/>
    <w:pPr>
      <w:keepNext/>
      <w:keepLines/>
      <w:widowControl w:val="0"/>
      <w:spacing w:before="240" w:after="64" w:line="317" w:lineRule="auto"/>
      <w:jc w:val="both"/>
      <w:outlineLvl w:val="8"/>
    </w:pPr>
    <w:rPr>
      <w:rFonts w:ascii="Arial" w:eastAsia="黑体" w:hAnsi="Arial"/>
      <w:kern w:val="2"/>
      <w:sz w:val="21"/>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Indent"/>
    <w:basedOn w:val="a2"/>
    <w:link w:val="a7"/>
    <w:qFormat/>
    <w:pPr>
      <w:widowControl w:val="0"/>
      <w:spacing w:line="360" w:lineRule="auto"/>
      <w:ind w:firstLineChars="200" w:firstLine="420"/>
      <w:jc w:val="both"/>
    </w:pPr>
    <w:rPr>
      <w:kern w:val="2"/>
      <w:sz w:val="21"/>
    </w:rPr>
  </w:style>
  <w:style w:type="paragraph" w:styleId="a8">
    <w:name w:val="caption"/>
    <w:basedOn w:val="a2"/>
    <w:next w:val="a2"/>
    <w:qFormat/>
    <w:pPr>
      <w:widowControl w:val="0"/>
      <w:spacing w:before="152" w:after="160" w:line="360" w:lineRule="auto"/>
      <w:jc w:val="both"/>
    </w:pPr>
    <w:rPr>
      <w:rFonts w:ascii="Arial" w:eastAsia="黑体" w:hAnsi="Arial"/>
      <w:kern w:val="2"/>
      <w:sz w:val="20"/>
      <w:szCs w:val="20"/>
    </w:rPr>
  </w:style>
  <w:style w:type="paragraph" w:styleId="a9">
    <w:name w:val="Document Map"/>
    <w:basedOn w:val="a2"/>
    <w:link w:val="aa"/>
    <w:uiPriority w:val="99"/>
    <w:qFormat/>
    <w:pPr>
      <w:shd w:val="clear" w:color="auto" w:fill="000080"/>
    </w:pPr>
    <w:rPr>
      <w:shd w:val="clear" w:color="auto" w:fill="000080"/>
      <w:lang w:val="zh-CN"/>
    </w:rPr>
  </w:style>
  <w:style w:type="paragraph" w:styleId="ab">
    <w:name w:val="annotation text"/>
    <w:basedOn w:val="a2"/>
    <w:link w:val="ac"/>
    <w:uiPriority w:val="99"/>
    <w:qFormat/>
    <w:pPr>
      <w:widowControl w:val="0"/>
    </w:pPr>
    <w:rPr>
      <w:kern w:val="2"/>
      <w:sz w:val="18"/>
      <w:szCs w:val="20"/>
      <w:lang w:val="zh-CN"/>
    </w:rPr>
  </w:style>
  <w:style w:type="paragraph" w:styleId="ad">
    <w:name w:val="Salutation"/>
    <w:basedOn w:val="a2"/>
    <w:next w:val="a2"/>
    <w:qFormat/>
    <w:pPr>
      <w:widowControl w:val="0"/>
      <w:jc w:val="both"/>
    </w:pPr>
    <w:rPr>
      <w:rFonts w:eastAsia="黑体"/>
      <w:kern w:val="2"/>
      <w:szCs w:val="20"/>
    </w:rPr>
  </w:style>
  <w:style w:type="paragraph" w:styleId="32">
    <w:name w:val="Body Text 3"/>
    <w:basedOn w:val="a2"/>
    <w:qFormat/>
    <w:pPr>
      <w:spacing w:after="120"/>
    </w:pPr>
    <w:rPr>
      <w:sz w:val="16"/>
      <w:szCs w:val="16"/>
    </w:rPr>
  </w:style>
  <w:style w:type="paragraph" w:styleId="ae">
    <w:name w:val="Body Text"/>
    <w:basedOn w:val="a2"/>
    <w:link w:val="af"/>
    <w:qFormat/>
    <w:pPr>
      <w:spacing w:after="120"/>
    </w:pPr>
    <w:rPr>
      <w:lang w:val="zh-CN"/>
    </w:rPr>
  </w:style>
  <w:style w:type="paragraph" w:styleId="af0">
    <w:name w:val="Body Text Indent"/>
    <w:basedOn w:val="a2"/>
    <w:link w:val="af1"/>
    <w:qFormat/>
    <w:pPr>
      <w:widowControl w:val="0"/>
      <w:autoSpaceDE w:val="0"/>
      <w:autoSpaceDN w:val="0"/>
      <w:adjustRightInd w:val="0"/>
      <w:spacing w:line="360" w:lineRule="auto"/>
      <w:ind w:firstLineChars="180" w:firstLine="540"/>
      <w:jc w:val="both"/>
    </w:pPr>
    <w:rPr>
      <w:rFonts w:ascii="宋体"/>
      <w:sz w:val="30"/>
    </w:rPr>
  </w:style>
  <w:style w:type="paragraph" w:styleId="af2">
    <w:name w:val="Block Text"/>
    <w:basedOn w:val="a2"/>
    <w:qFormat/>
    <w:pPr>
      <w:widowControl w:val="0"/>
      <w:ind w:leftChars="-257" w:left="-540" w:rightChars="-159" w:right="-334" w:firstLineChars="180" w:firstLine="540"/>
      <w:jc w:val="both"/>
    </w:pPr>
    <w:rPr>
      <w:kern w:val="2"/>
      <w:sz w:val="30"/>
    </w:rPr>
  </w:style>
  <w:style w:type="paragraph" w:styleId="af3">
    <w:name w:val="Plain Text"/>
    <w:basedOn w:val="a2"/>
    <w:link w:val="12"/>
    <w:qFormat/>
    <w:pPr>
      <w:widowControl w:val="0"/>
      <w:autoSpaceDE w:val="0"/>
      <w:autoSpaceDN w:val="0"/>
      <w:adjustRightInd w:val="0"/>
      <w:jc w:val="both"/>
    </w:pPr>
    <w:rPr>
      <w:rFonts w:ascii="宋体" w:hAnsi="Tms Rmn" w:hint="eastAsia"/>
      <w:sz w:val="21"/>
      <w:szCs w:val="20"/>
    </w:rPr>
  </w:style>
  <w:style w:type="paragraph" w:styleId="af4">
    <w:name w:val="Date"/>
    <w:basedOn w:val="a2"/>
    <w:next w:val="a2"/>
    <w:link w:val="af5"/>
    <w:uiPriority w:val="99"/>
    <w:qFormat/>
    <w:pPr>
      <w:ind w:leftChars="2500" w:left="100"/>
    </w:pPr>
  </w:style>
  <w:style w:type="paragraph" w:styleId="21">
    <w:name w:val="Body Text Indent 2"/>
    <w:basedOn w:val="a2"/>
    <w:qFormat/>
    <w:pPr>
      <w:widowControl w:val="0"/>
      <w:ind w:firstLineChars="257" w:firstLine="540"/>
      <w:jc w:val="both"/>
    </w:pPr>
    <w:rPr>
      <w:kern w:val="2"/>
      <w:sz w:val="21"/>
    </w:rPr>
  </w:style>
  <w:style w:type="paragraph" w:styleId="af6">
    <w:name w:val="Balloon Text"/>
    <w:basedOn w:val="a2"/>
    <w:link w:val="af7"/>
    <w:uiPriority w:val="99"/>
    <w:qFormat/>
    <w:rPr>
      <w:sz w:val="18"/>
      <w:szCs w:val="18"/>
      <w:lang w:val="zh-CN"/>
    </w:rPr>
  </w:style>
  <w:style w:type="paragraph" w:styleId="af8">
    <w:name w:val="footer"/>
    <w:basedOn w:val="a2"/>
    <w:link w:val="af9"/>
    <w:uiPriority w:val="99"/>
    <w:qFormat/>
    <w:pPr>
      <w:tabs>
        <w:tab w:val="center" w:pos="4153"/>
        <w:tab w:val="right" w:pos="8306"/>
      </w:tabs>
      <w:snapToGrid w:val="0"/>
    </w:pPr>
    <w:rPr>
      <w:sz w:val="18"/>
      <w:szCs w:val="18"/>
      <w:lang w:val="zh-CN"/>
    </w:rPr>
  </w:style>
  <w:style w:type="paragraph" w:styleId="afa">
    <w:name w:val="header"/>
    <w:basedOn w:val="a2"/>
    <w:link w:val="afb"/>
    <w:qFormat/>
    <w:pPr>
      <w:pBdr>
        <w:bottom w:val="single" w:sz="6" w:space="1" w:color="auto"/>
      </w:pBdr>
      <w:tabs>
        <w:tab w:val="center" w:pos="4153"/>
        <w:tab w:val="right" w:pos="8306"/>
      </w:tabs>
      <w:snapToGrid w:val="0"/>
      <w:jc w:val="center"/>
    </w:pPr>
    <w:rPr>
      <w:sz w:val="18"/>
      <w:szCs w:val="18"/>
    </w:rPr>
  </w:style>
  <w:style w:type="paragraph" w:styleId="afc">
    <w:name w:val="Subtitle"/>
    <w:basedOn w:val="a2"/>
    <w:qFormat/>
    <w:pPr>
      <w:widowControl w:val="0"/>
      <w:jc w:val="both"/>
    </w:pPr>
    <w:rPr>
      <w:kern w:val="2"/>
      <w:sz w:val="28"/>
      <w:szCs w:val="20"/>
    </w:rPr>
  </w:style>
  <w:style w:type="paragraph" w:styleId="33">
    <w:name w:val="Body Text Indent 3"/>
    <w:basedOn w:val="a2"/>
    <w:qFormat/>
    <w:pPr>
      <w:widowControl w:val="0"/>
      <w:spacing w:after="120"/>
      <w:ind w:leftChars="200" w:left="420"/>
      <w:jc w:val="both"/>
    </w:pPr>
    <w:rPr>
      <w:kern w:val="2"/>
      <w:sz w:val="16"/>
      <w:szCs w:val="16"/>
    </w:rPr>
  </w:style>
  <w:style w:type="paragraph" w:styleId="22">
    <w:name w:val="Body Text 2"/>
    <w:basedOn w:val="a2"/>
    <w:qFormat/>
    <w:pPr>
      <w:widowControl w:val="0"/>
      <w:autoSpaceDE w:val="0"/>
      <w:autoSpaceDN w:val="0"/>
      <w:adjustRightInd w:val="0"/>
      <w:spacing w:after="120" w:line="480" w:lineRule="auto"/>
      <w:jc w:val="both"/>
    </w:pPr>
    <w:rPr>
      <w:sz w:val="21"/>
      <w:szCs w:val="21"/>
    </w:rPr>
  </w:style>
  <w:style w:type="paragraph" w:styleId="HTML">
    <w:name w:val="HTML Preformatted"/>
    <w:basedOn w:val="a2"/>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afd">
    <w:name w:val="Normal (Web)"/>
    <w:basedOn w:val="a2"/>
    <w:qFormat/>
    <w:pPr>
      <w:spacing w:before="100" w:beforeAutospacing="1" w:after="100" w:afterAutospacing="1"/>
    </w:pPr>
    <w:rPr>
      <w:rFonts w:ascii="宋体" w:hAnsi="宋体"/>
    </w:rPr>
  </w:style>
  <w:style w:type="paragraph" w:styleId="afe">
    <w:name w:val="Title"/>
    <w:basedOn w:val="a2"/>
    <w:next w:val="a2"/>
    <w:link w:val="aff"/>
    <w:qFormat/>
    <w:pPr>
      <w:widowControl w:val="0"/>
      <w:spacing w:before="240" w:after="60"/>
      <w:jc w:val="center"/>
      <w:outlineLvl w:val="0"/>
    </w:pPr>
    <w:rPr>
      <w:rFonts w:ascii="Cambria" w:hAnsi="Cambria"/>
      <w:b/>
      <w:bCs/>
      <w:kern w:val="2"/>
      <w:sz w:val="32"/>
      <w:szCs w:val="32"/>
      <w:lang w:val="zh-CN"/>
    </w:rPr>
  </w:style>
  <w:style w:type="paragraph" w:styleId="aff0">
    <w:name w:val="annotation subject"/>
    <w:basedOn w:val="ab"/>
    <w:next w:val="ab"/>
    <w:link w:val="aff1"/>
    <w:qFormat/>
    <w:rPr>
      <w:b/>
    </w:rPr>
  </w:style>
  <w:style w:type="table" w:styleId="aff2">
    <w:name w:val="Table Grid"/>
    <w:basedOn w:val="a4"/>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qFormat/>
    <w:rPr>
      <w:b/>
    </w:rPr>
  </w:style>
  <w:style w:type="character" w:styleId="aff4">
    <w:name w:val="page number"/>
    <w:basedOn w:val="a3"/>
    <w:qFormat/>
  </w:style>
  <w:style w:type="character" w:styleId="aff5">
    <w:name w:val="FollowedHyperlink"/>
    <w:qFormat/>
    <w:rPr>
      <w:color w:val="800080"/>
      <w:u w:val="single"/>
    </w:rPr>
  </w:style>
  <w:style w:type="character" w:styleId="aff6">
    <w:name w:val="Hyperlink"/>
    <w:uiPriority w:val="99"/>
    <w:qFormat/>
    <w:rPr>
      <w:color w:val="0000FF"/>
      <w:u w:val="single"/>
    </w:rPr>
  </w:style>
  <w:style w:type="character" w:styleId="aff7">
    <w:name w:val="annotation reference"/>
    <w:uiPriority w:val="99"/>
    <w:qFormat/>
    <w:rPr>
      <w:sz w:val="21"/>
    </w:rPr>
  </w:style>
  <w:style w:type="character" w:customStyle="1" w:styleId="ac">
    <w:name w:val="批注文字 字符"/>
    <w:link w:val="ab"/>
    <w:uiPriority w:val="99"/>
    <w:qFormat/>
    <w:rPr>
      <w:kern w:val="2"/>
      <w:sz w:val="18"/>
    </w:rPr>
  </w:style>
  <w:style w:type="character" w:customStyle="1" w:styleId="textnormchn1">
    <w:name w:val="textnorm_chn1"/>
    <w:qFormat/>
    <w:rPr>
      <w:rFonts w:ascii="Arial" w:hAnsi="Arial" w:cs="Arial" w:hint="default"/>
      <w:color w:val="21254A"/>
      <w:sz w:val="22"/>
      <w:szCs w:val="22"/>
    </w:rPr>
  </w:style>
  <w:style w:type="character" w:customStyle="1" w:styleId="af7">
    <w:name w:val="批注框文本 字符"/>
    <w:link w:val="af6"/>
    <w:uiPriority w:val="99"/>
    <w:qFormat/>
    <w:rPr>
      <w:sz w:val="18"/>
      <w:szCs w:val="18"/>
    </w:rPr>
  </w:style>
  <w:style w:type="character" w:customStyle="1" w:styleId="2Char">
    <w:name w:val="标题2 Char"/>
    <w:qFormat/>
    <w:rPr>
      <w:rFonts w:eastAsia="宋体"/>
      <w:sz w:val="24"/>
    </w:rPr>
  </w:style>
  <w:style w:type="character" w:customStyle="1" w:styleId="af1">
    <w:name w:val="正文文本缩进 字符"/>
    <w:link w:val="af0"/>
    <w:qFormat/>
    <w:rPr>
      <w:rFonts w:ascii="宋体" w:eastAsia="宋体"/>
      <w:sz w:val="30"/>
      <w:szCs w:val="24"/>
      <w:lang w:val="en-US" w:eastAsia="zh-CN" w:bidi="ar-SA"/>
    </w:rPr>
  </w:style>
  <w:style w:type="character" w:customStyle="1" w:styleId="a7">
    <w:name w:val="正文缩进 字符"/>
    <w:link w:val="a6"/>
    <w:qFormat/>
    <w:rPr>
      <w:rFonts w:eastAsia="宋体"/>
      <w:kern w:val="2"/>
      <w:sz w:val="21"/>
      <w:szCs w:val="24"/>
      <w:lang w:val="en-US" w:eastAsia="zh-CN" w:bidi="ar-SA"/>
    </w:rPr>
  </w:style>
  <w:style w:type="character" w:customStyle="1" w:styleId="Char1">
    <w:name w:val="批注框文本 Char1"/>
    <w:uiPriority w:val="99"/>
    <w:semiHidden/>
    <w:qFormat/>
    <w:rPr>
      <w:rFonts w:ascii="Calibri" w:eastAsia="仿宋_GB2312" w:hAnsi="Calibri" w:cs="Times New Roman"/>
      <w:sz w:val="18"/>
      <w:szCs w:val="18"/>
    </w:rPr>
  </w:style>
  <w:style w:type="character" w:customStyle="1" w:styleId="Char10">
    <w:name w:val="页眉 Char1"/>
    <w:uiPriority w:val="99"/>
    <w:semiHidden/>
    <w:qFormat/>
    <w:rPr>
      <w:rFonts w:ascii="Calibri" w:eastAsia="仿宋_GB2312" w:hAnsi="Calibri" w:cs="Times New Roman"/>
      <w:sz w:val="18"/>
      <w:szCs w:val="18"/>
    </w:rPr>
  </w:style>
  <w:style w:type="character" w:customStyle="1" w:styleId="paramtd12">
    <w:name w:val="param_td12"/>
    <w:basedOn w:val="a3"/>
    <w:qFormat/>
  </w:style>
  <w:style w:type="character" w:customStyle="1" w:styleId="3CharCharChar">
    <w:name w:val="标题 3 Char Char Char"/>
    <w:qFormat/>
    <w:rPr>
      <w:rFonts w:eastAsia="宋体"/>
      <w:b/>
      <w:kern w:val="2"/>
      <w:sz w:val="32"/>
      <w:lang w:val="en-US" w:eastAsia="zh-CN" w:bidi="ar-SA"/>
    </w:rPr>
  </w:style>
  <w:style w:type="character" w:customStyle="1" w:styleId="foChar">
    <w:name w:val="fo Char"/>
    <w:qFormat/>
    <w:rPr>
      <w:rFonts w:eastAsia="宋体"/>
      <w:kern w:val="2"/>
      <w:sz w:val="18"/>
      <w:lang w:bidi="ar-SA"/>
    </w:rPr>
  </w:style>
  <w:style w:type="character" w:customStyle="1" w:styleId="Char11">
    <w:name w:val="文档结构图 Char1"/>
    <w:uiPriority w:val="99"/>
    <w:semiHidden/>
    <w:qFormat/>
    <w:rPr>
      <w:rFonts w:ascii="宋体" w:eastAsia="宋体" w:hAnsi="Calibri" w:cs="Times New Roman"/>
      <w:sz w:val="18"/>
      <w:szCs w:val="18"/>
    </w:rPr>
  </w:style>
  <w:style w:type="character" w:customStyle="1" w:styleId="small">
    <w:name w:val="small"/>
    <w:basedOn w:val="a3"/>
    <w:qFormat/>
  </w:style>
  <w:style w:type="character" w:customStyle="1" w:styleId="ca-221">
    <w:name w:val="ca-221"/>
    <w:qFormat/>
    <w:rPr>
      <w:rFonts w:ascii="Times New Roman" w:hAnsi="Times New Roman" w:cs="Times New Roman" w:hint="default"/>
      <w:color w:val="000000"/>
      <w:sz w:val="24"/>
      <w:szCs w:val="24"/>
    </w:rPr>
  </w:style>
  <w:style w:type="character" w:customStyle="1" w:styleId="Char">
    <w:name w:val="列出段落 Char"/>
    <w:link w:val="110"/>
    <w:uiPriority w:val="34"/>
    <w:qFormat/>
    <w:rPr>
      <w:rFonts w:ascii="Calibri" w:hAnsi="Calibri"/>
      <w:kern w:val="2"/>
      <w:sz w:val="21"/>
      <w:szCs w:val="22"/>
    </w:rPr>
  </w:style>
  <w:style w:type="paragraph" w:customStyle="1" w:styleId="110">
    <w:name w:val="列出段落11"/>
    <w:basedOn w:val="a2"/>
    <w:link w:val="Char"/>
    <w:uiPriority w:val="34"/>
    <w:qFormat/>
    <w:pPr>
      <w:widowControl w:val="0"/>
      <w:ind w:firstLineChars="200" w:firstLine="420"/>
      <w:jc w:val="both"/>
    </w:pPr>
    <w:rPr>
      <w:rFonts w:ascii="Calibri" w:hAnsi="Calibri"/>
      <w:kern w:val="2"/>
      <w:sz w:val="21"/>
      <w:szCs w:val="22"/>
      <w:lang w:val="zh-CN"/>
    </w:rPr>
  </w:style>
  <w:style w:type="character" w:customStyle="1" w:styleId="afb">
    <w:name w:val="页眉 字符"/>
    <w:link w:val="afa"/>
    <w:qFormat/>
    <w:rPr>
      <w:rFonts w:eastAsia="宋体"/>
      <w:sz w:val="18"/>
      <w:szCs w:val="18"/>
      <w:lang w:val="en-US" w:eastAsia="zh-CN" w:bidi="ar-SA"/>
    </w:rPr>
  </w:style>
  <w:style w:type="character" w:customStyle="1" w:styleId="hChar">
    <w:name w:val="h Char"/>
    <w:qFormat/>
    <w:rPr>
      <w:rFonts w:eastAsia="仿宋_GB2312"/>
      <w:kern w:val="2"/>
      <w:sz w:val="18"/>
      <w:szCs w:val="18"/>
      <w:lang w:val="en-US" w:eastAsia="zh-CN" w:bidi="ar-SA"/>
    </w:rPr>
  </w:style>
  <w:style w:type="character" w:customStyle="1" w:styleId="31">
    <w:name w:val="标题 3 字符"/>
    <w:link w:val="30"/>
    <w:qFormat/>
    <w:rPr>
      <w:rFonts w:ascii="宋体" w:eastAsia="宋体" w:hAnsi="宋体"/>
      <w:b/>
      <w:bCs/>
      <w:kern w:val="2"/>
      <w:sz w:val="28"/>
      <w:szCs w:val="28"/>
      <w:lang w:val="en-US" w:eastAsia="zh-CN" w:bidi="ar-SA"/>
    </w:rPr>
  </w:style>
  <w:style w:type="character" w:customStyle="1" w:styleId="aff">
    <w:name w:val="标题 字符"/>
    <w:link w:val="afe"/>
    <w:qFormat/>
    <w:rPr>
      <w:rFonts w:ascii="Cambria" w:hAnsi="Cambria"/>
      <w:b/>
      <w:bCs/>
      <w:kern w:val="2"/>
      <w:sz w:val="32"/>
      <w:szCs w:val="32"/>
    </w:rPr>
  </w:style>
  <w:style w:type="character" w:customStyle="1" w:styleId="3CharChar">
    <w:name w:val="正文3 Char Char"/>
    <w:link w:val="34"/>
    <w:qFormat/>
    <w:rPr>
      <w:rFonts w:ascii="Calibri" w:hAnsi="Calibri"/>
      <w:sz w:val="24"/>
      <w:szCs w:val="24"/>
      <w:lang w:val="en-US" w:eastAsia="zh-CN" w:bidi="ar-SA"/>
    </w:rPr>
  </w:style>
  <w:style w:type="paragraph" w:customStyle="1" w:styleId="34">
    <w:name w:val="正文3"/>
    <w:link w:val="3CharChar"/>
    <w:qFormat/>
    <w:pPr>
      <w:spacing w:before="120" w:after="120" w:line="360" w:lineRule="auto"/>
      <w:ind w:firstLineChars="200" w:firstLine="200"/>
    </w:pPr>
    <w:rPr>
      <w:rFonts w:ascii="Calibri" w:hAnsi="Calibri"/>
      <w:sz w:val="24"/>
      <w:szCs w:val="24"/>
    </w:rPr>
  </w:style>
  <w:style w:type="character" w:customStyle="1" w:styleId="CharChar">
    <w:name w:val="纯文本 Char Char"/>
    <w:qFormat/>
    <w:rPr>
      <w:rFonts w:ascii="宋体" w:eastAsia="宋体" w:hAnsi="Courier New"/>
      <w:kern w:val="2"/>
      <w:sz w:val="21"/>
      <w:lang w:val="en-US" w:eastAsia="zh-CN" w:bidi="ar-SA"/>
    </w:rPr>
  </w:style>
  <w:style w:type="character" w:customStyle="1" w:styleId="af5">
    <w:name w:val="日期 字符"/>
    <w:link w:val="af4"/>
    <w:uiPriority w:val="99"/>
    <w:qFormat/>
    <w:rPr>
      <w:rFonts w:eastAsia="宋体"/>
      <w:sz w:val="24"/>
      <w:szCs w:val="24"/>
      <w:lang w:val="en-US" w:eastAsia="zh-CN" w:bidi="ar-SA"/>
    </w:rPr>
  </w:style>
  <w:style w:type="character" w:customStyle="1" w:styleId="Char1CharChar1">
    <w:name w:val="Char1 Char Char1"/>
    <w:qFormat/>
    <w:rPr>
      <w:rFonts w:ascii="宋体" w:eastAsia="宋体" w:hAnsi="Courier New"/>
      <w:kern w:val="2"/>
      <w:sz w:val="24"/>
      <w:lang w:val="en-US" w:eastAsia="zh-CN" w:bidi="ar-SA"/>
    </w:rPr>
  </w:style>
  <w:style w:type="character" w:customStyle="1" w:styleId="Char12">
    <w:name w:val="正文缩进 Char1"/>
    <w:qFormat/>
    <w:rPr>
      <w:szCs w:val="24"/>
    </w:rPr>
  </w:style>
  <w:style w:type="character" w:customStyle="1" w:styleId="CDCharChar">
    <w:name w:val="CD正文 Char Char"/>
    <w:link w:val="CD"/>
    <w:qFormat/>
    <w:rPr>
      <w:rFonts w:eastAsia="宋体"/>
      <w:kern w:val="2"/>
      <w:sz w:val="30"/>
      <w:szCs w:val="28"/>
      <w:lang w:val="en-US" w:eastAsia="zh-CN" w:bidi="ar-SA"/>
    </w:rPr>
  </w:style>
  <w:style w:type="paragraph" w:customStyle="1" w:styleId="CD">
    <w:name w:val="CD正文"/>
    <w:basedOn w:val="a2"/>
    <w:link w:val="CDCharChar"/>
    <w:qFormat/>
    <w:pPr>
      <w:widowControl w:val="0"/>
      <w:spacing w:line="360" w:lineRule="auto"/>
      <w:ind w:firstLine="493"/>
      <w:jc w:val="both"/>
    </w:pPr>
    <w:rPr>
      <w:kern w:val="2"/>
      <w:sz w:val="30"/>
      <w:szCs w:val="28"/>
    </w:rPr>
  </w:style>
  <w:style w:type="character" w:customStyle="1" w:styleId="h4-1CharChar">
    <w:name w:val="h4-1 Char Char"/>
    <w:link w:val="h4-1"/>
    <w:qFormat/>
    <w:rPr>
      <w:rFonts w:ascii="Arial" w:eastAsia="仿宋_GB2312" w:hAnsi="Arial" w:cs="Arial"/>
      <w:b/>
      <w:bCs/>
      <w:kern w:val="2"/>
      <w:sz w:val="28"/>
      <w:szCs w:val="28"/>
      <w:lang w:val="zh-CN" w:eastAsia="zh-CN" w:bidi="ar-SA"/>
    </w:rPr>
  </w:style>
  <w:style w:type="paragraph" w:customStyle="1" w:styleId="h4-1">
    <w:name w:val="h4-1"/>
    <w:basedOn w:val="40"/>
    <w:link w:val="h4-1CharChar"/>
    <w:qFormat/>
    <w:pPr>
      <w:keepLines/>
      <w:widowControl w:val="0"/>
      <w:numPr>
        <w:numId w:val="2"/>
      </w:numPr>
      <w:spacing w:beforeLines="50" w:before="156" w:afterLines="50" w:after="156"/>
      <w:ind w:leftChars="200" w:left="200" w:rightChars="200" w:right="420"/>
      <w:jc w:val="both"/>
    </w:pPr>
    <w:rPr>
      <w:rFonts w:ascii="Arial" w:eastAsia="仿宋_GB2312" w:hAnsi="Arial" w:cs="Arial"/>
      <w:kern w:val="2"/>
      <w:lang w:val="zh-CN"/>
    </w:rPr>
  </w:style>
  <w:style w:type="character" w:customStyle="1" w:styleId="style61">
    <w:name w:val="style61"/>
    <w:qFormat/>
    <w:rPr>
      <w:rFonts w:ascii="Arial" w:hAnsi="Arial" w:cs="Arial" w:hint="default"/>
      <w:color w:val="003399"/>
      <w:sz w:val="18"/>
      <w:szCs w:val="18"/>
    </w:rPr>
  </w:style>
  <w:style w:type="character" w:customStyle="1" w:styleId="productdetailname">
    <w:name w:val="productdetailname"/>
    <w:basedOn w:val="a3"/>
    <w:qFormat/>
  </w:style>
  <w:style w:type="character" w:customStyle="1" w:styleId="style31">
    <w:name w:val="style31"/>
    <w:qFormat/>
    <w:rPr>
      <w:rFonts w:ascii="Arial" w:hAnsi="Arial" w:cs="Arial" w:hint="default"/>
      <w:b/>
      <w:bCs/>
      <w:sz w:val="21"/>
      <w:szCs w:val="21"/>
    </w:rPr>
  </w:style>
  <w:style w:type="character" w:customStyle="1" w:styleId="af9">
    <w:name w:val="页脚 字符"/>
    <w:link w:val="af8"/>
    <w:uiPriority w:val="99"/>
    <w:qFormat/>
    <w:locked/>
    <w:rPr>
      <w:sz w:val="18"/>
      <w:szCs w:val="18"/>
    </w:rPr>
  </w:style>
  <w:style w:type="character" w:customStyle="1" w:styleId="H4Char">
    <w:name w:val="H4 Char"/>
    <w:qFormat/>
    <w:rPr>
      <w:rFonts w:ascii="Arial" w:eastAsia="宋体" w:hAnsi="Arial"/>
      <w:b/>
      <w:kern w:val="2"/>
      <w:sz w:val="28"/>
      <w:lang w:val="en-US" w:eastAsia="zh-CN"/>
    </w:rPr>
  </w:style>
  <w:style w:type="character" w:customStyle="1" w:styleId="ca-01">
    <w:name w:val="ca-01"/>
    <w:qFormat/>
    <w:rPr>
      <w:rFonts w:ascii="宋体" w:eastAsia="宋体" w:hAnsi="宋体" w:hint="eastAsia"/>
      <w:b/>
      <w:bCs/>
      <w:color w:val="000000"/>
      <w:spacing w:val="-20"/>
      <w:sz w:val="36"/>
      <w:szCs w:val="36"/>
    </w:rPr>
  </w:style>
  <w:style w:type="character" w:customStyle="1" w:styleId="Char13">
    <w:name w:val="日期 Char1"/>
    <w:uiPriority w:val="99"/>
    <w:semiHidden/>
    <w:qFormat/>
    <w:rPr>
      <w:rFonts w:ascii="Calibri" w:eastAsia="仿宋_GB2312" w:hAnsi="Calibri" w:cs="Times New Roman"/>
      <w:sz w:val="24"/>
    </w:rPr>
  </w:style>
  <w:style w:type="character" w:customStyle="1" w:styleId="CharChar0">
    <w:name w:val="文章正文 Char Char"/>
    <w:link w:val="aff8"/>
    <w:qFormat/>
    <w:rPr>
      <w:rFonts w:eastAsia="宋体"/>
      <w:kern w:val="2"/>
      <w:sz w:val="24"/>
      <w:szCs w:val="24"/>
      <w:lang w:val="en-US" w:eastAsia="zh-CN" w:bidi="ar-SA"/>
    </w:rPr>
  </w:style>
  <w:style w:type="paragraph" w:customStyle="1" w:styleId="aff8">
    <w:name w:val="文章正文"/>
    <w:basedOn w:val="a2"/>
    <w:link w:val="CharChar0"/>
    <w:qFormat/>
    <w:pPr>
      <w:widowControl w:val="0"/>
      <w:spacing w:line="360" w:lineRule="auto"/>
      <w:ind w:firstLine="420"/>
      <w:jc w:val="both"/>
    </w:pPr>
    <w:rPr>
      <w:kern w:val="2"/>
    </w:rPr>
  </w:style>
  <w:style w:type="character" w:customStyle="1" w:styleId="12">
    <w:name w:val="纯文本 字符1"/>
    <w:link w:val="af3"/>
    <w:qFormat/>
    <w:rPr>
      <w:rFonts w:ascii="宋体" w:eastAsia="宋体" w:hAnsi="Tms Rmn" w:hint="eastAsia"/>
      <w:sz w:val="21"/>
      <w:lang w:val="en-US" w:eastAsia="zh-CN"/>
    </w:rPr>
  </w:style>
  <w:style w:type="character" w:customStyle="1" w:styleId="41">
    <w:name w:val="标题 4 字符"/>
    <w:link w:val="40"/>
    <w:qFormat/>
    <w:rPr>
      <w:rFonts w:eastAsia="宋体"/>
      <w:b/>
      <w:bCs/>
      <w:sz w:val="28"/>
      <w:szCs w:val="28"/>
      <w:lang w:val="en-US" w:eastAsia="zh-CN" w:bidi="ar-SA"/>
    </w:rPr>
  </w:style>
  <w:style w:type="character" w:customStyle="1" w:styleId="Char1CharChar">
    <w:name w:val="Char1 Char Char"/>
    <w:qFormat/>
    <w:rPr>
      <w:rFonts w:ascii="宋体" w:eastAsia="宋体" w:hAnsi="Courier New"/>
      <w:kern w:val="2"/>
      <w:sz w:val="24"/>
      <w:lang w:val="en-US" w:eastAsia="zh-CN" w:bidi="ar-SA"/>
    </w:rPr>
  </w:style>
  <w:style w:type="character" w:customStyle="1" w:styleId="headline-content2">
    <w:name w:val="headline-content2"/>
    <w:basedOn w:val="a3"/>
    <w:qFormat/>
  </w:style>
  <w:style w:type="character" w:customStyle="1" w:styleId="13">
    <w:name w:val="批注引用1"/>
    <w:qFormat/>
    <w:rPr>
      <w:sz w:val="21"/>
      <w:szCs w:val="21"/>
    </w:rPr>
  </w:style>
  <w:style w:type="character" w:customStyle="1" w:styleId="ca-111">
    <w:name w:val="ca-111"/>
    <w:qFormat/>
    <w:rPr>
      <w:rFonts w:ascii="宋体" w:eastAsia="宋体" w:hAnsi="宋体" w:hint="eastAsia"/>
      <w:color w:val="000000"/>
      <w:sz w:val="24"/>
      <w:szCs w:val="24"/>
    </w:rPr>
  </w:style>
  <w:style w:type="character" w:customStyle="1" w:styleId="50">
    <w:name w:val="标题 5 字符"/>
    <w:link w:val="5"/>
    <w:qFormat/>
    <w:rPr>
      <w:rFonts w:eastAsia="宋体"/>
      <w:b/>
      <w:bCs/>
      <w:sz w:val="28"/>
      <w:szCs w:val="28"/>
      <w:lang w:val="en-US" w:eastAsia="zh-CN" w:bidi="ar-SA"/>
    </w:rPr>
  </w:style>
  <w:style w:type="character" w:customStyle="1" w:styleId="magic-list1">
    <w:name w:val="magic-list1"/>
    <w:qFormat/>
    <w:rPr>
      <w:rFonts w:ascii="ˎ̥" w:hAnsi="ˎ̥" w:hint="default"/>
      <w:color w:val="000000"/>
      <w:sz w:val="20"/>
      <w:u w:val="none"/>
    </w:rPr>
  </w:style>
  <w:style w:type="character" w:customStyle="1" w:styleId="Char14">
    <w:name w:val="页脚 Char1"/>
    <w:uiPriority w:val="99"/>
    <w:semiHidden/>
    <w:qFormat/>
    <w:rPr>
      <w:rFonts w:ascii="Calibri" w:eastAsia="仿宋_GB2312" w:hAnsi="Calibri" w:cs="Times New Roman"/>
      <w:sz w:val="18"/>
      <w:szCs w:val="18"/>
    </w:rPr>
  </w:style>
  <w:style w:type="character" w:customStyle="1" w:styleId="font61">
    <w:name w:val="font61"/>
    <w:qFormat/>
    <w:rPr>
      <w:rFonts w:ascii="Times New Roman" w:hAnsi="Times New Roman" w:cs="Times New Roman" w:hint="default"/>
      <w:color w:val="000000"/>
      <w:sz w:val="24"/>
      <w:szCs w:val="24"/>
      <w:u w:val="none"/>
    </w:rPr>
  </w:style>
  <w:style w:type="character" w:customStyle="1" w:styleId="CharChar1">
    <w:name w:val="纯文本 Char Char1"/>
    <w:qFormat/>
    <w:rPr>
      <w:rFonts w:ascii="宋体" w:eastAsia="宋体" w:hAnsi="Tms Rmn" w:cs="宋体"/>
      <w:sz w:val="21"/>
      <w:szCs w:val="21"/>
      <w:lang w:val="en-US" w:eastAsia="zh-CN" w:bidi="ar-SA"/>
    </w:rPr>
  </w:style>
  <w:style w:type="character" w:customStyle="1" w:styleId="textnormchn10">
    <w:name w:val="textnormchn1"/>
    <w:basedOn w:val="a3"/>
    <w:qFormat/>
  </w:style>
  <w:style w:type="character" w:customStyle="1" w:styleId="unnamed31">
    <w:name w:val="unnamed31"/>
    <w:qFormat/>
    <w:rPr>
      <w:sz w:val="22"/>
      <w:szCs w:val="22"/>
    </w:rPr>
  </w:style>
  <w:style w:type="character" w:customStyle="1" w:styleId="CharChar2">
    <w:name w:val="正文首行缩进两字符 Char Char"/>
    <w:qFormat/>
    <w:rPr>
      <w:rFonts w:eastAsia="宋体"/>
      <w:kern w:val="2"/>
      <w:sz w:val="21"/>
      <w:szCs w:val="24"/>
      <w:lang w:val="en-US" w:eastAsia="zh-CN" w:bidi="ar-SA"/>
    </w:rPr>
  </w:style>
  <w:style w:type="character" w:customStyle="1" w:styleId="CharChar10">
    <w:name w:val="Char Char1"/>
    <w:qFormat/>
    <w:rPr>
      <w:rFonts w:ascii="宋体" w:eastAsia="宋体" w:hAnsi="Courier New"/>
      <w:kern w:val="2"/>
      <w:sz w:val="21"/>
      <w:szCs w:val="21"/>
      <w:lang w:bidi="ar-SA"/>
    </w:rPr>
  </w:style>
  <w:style w:type="character" w:customStyle="1" w:styleId="2Char0">
    <w:name w:val="标题 2 Char"/>
    <w:qFormat/>
    <w:rPr>
      <w:rFonts w:ascii="Arial" w:hAnsi="Arial"/>
      <w:b/>
      <w:sz w:val="28"/>
    </w:rPr>
  </w:style>
  <w:style w:type="character" w:customStyle="1" w:styleId="11">
    <w:name w:val="标题 1 字符"/>
    <w:link w:val="10"/>
    <w:qFormat/>
    <w:rPr>
      <w:rFonts w:ascii="华文中宋" w:eastAsia="华文中宋" w:hAnsi="华文中宋"/>
      <w:b/>
      <w:bCs/>
      <w:color w:val="000000"/>
      <w:kern w:val="44"/>
      <w:sz w:val="32"/>
      <w:szCs w:val="32"/>
    </w:rPr>
  </w:style>
  <w:style w:type="character" w:customStyle="1" w:styleId="fontblank12">
    <w:name w:val="fontblank12"/>
    <w:basedOn w:val="a3"/>
    <w:qFormat/>
  </w:style>
  <w:style w:type="character" w:customStyle="1" w:styleId="keyword">
    <w:name w:val="keyword"/>
    <w:basedOn w:val="a3"/>
    <w:qFormat/>
  </w:style>
  <w:style w:type="character" w:customStyle="1" w:styleId="huei12b">
    <w:name w:val="huei12b"/>
    <w:basedOn w:val="a3"/>
    <w:qFormat/>
  </w:style>
  <w:style w:type="character" w:customStyle="1" w:styleId="huei12b1">
    <w:name w:val="huei12b1"/>
    <w:qFormat/>
    <w:rPr>
      <w:b/>
      <w:bCs/>
      <w:color w:val="333333"/>
      <w:sz w:val="18"/>
      <w:szCs w:val="18"/>
    </w:rPr>
  </w:style>
  <w:style w:type="character" w:customStyle="1" w:styleId="h5-1CharChar">
    <w:name w:val="h5-1 Char Char"/>
    <w:link w:val="h5-1"/>
    <w:qFormat/>
    <w:rPr>
      <w:rFonts w:ascii="Arial" w:eastAsia="仿宋_GB2312" w:hAnsi="Arial" w:cs="Arial"/>
      <w:b/>
      <w:bCs/>
      <w:kern w:val="2"/>
      <w:sz w:val="24"/>
      <w:szCs w:val="28"/>
      <w:lang w:val="en-US" w:eastAsia="zh-CN" w:bidi="ar-SA"/>
    </w:rPr>
  </w:style>
  <w:style w:type="paragraph" w:customStyle="1" w:styleId="h5-1">
    <w:name w:val="h5-1"/>
    <w:basedOn w:val="5"/>
    <w:link w:val="h5-1CharChar"/>
    <w:qFormat/>
    <w:pPr>
      <w:numPr>
        <w:ilvl w:val="0"/>
        <w:numId w:val="3"/>
      </w:numPr>
      <w:tabs>
        <w:tab w:val="clear" w:pos="4832"/>
      </w:tabs>
      <w:autoSpaceDE/>
      <w:autoSpaceDN/>
      <w:snapToGrid w:val="0"/>
      <w:spacing w:before="80" w:after="80" w:line="360" w:lineRule="auto"/>
      <w:ind w:leftChars="200" w:left="200"/>
    </w:pPr>
    <w:rPr>
      <w:rFonts w:ascii="Arial" w:eastAsia="仿宋_GB2312" w:hAnsi="Arial" w:cs="Arial"/>
      <w:kern w:val="2"/>
      <w:sz w:val="24"/>
    </w:rPr>
  </w:style>
  <w:style w:type="character" w:customStyle="1" w:styleId="CharChar3">
    <w:name w:val="标书（正文） Char Char"/>
    <w:link w:val="aff9"/>
    <w:qFormat/>
    <w:rPr>
      <w:rFonts w:ascii="宋体" w:eastAsia="宋体" w:hAnsi="宋体"/>
      <w:b/>
      <w:kern w:val="10"/>
      <w:sz w:val="21"/>
      <w:lang w:val="en-US" w:eastAsia="zh-CN" w:bidi="ar-SA"/>
    </w:rPr>
  </w:style>
  <w:style w:type="paragraph" w:customStyle="1" w:styleId="aff9">
    <w:name w:val="标书（正文）"/>
    <w:basedOn w:val="a2"/>
    <w:link w:val="CharChar3"/>
    <w:qFormat/>
    <w:pPr>
      <w:widowControl w:val="0"/>
      <w:spacing w:line="360" w:lineRule="auto"/>
      <w:ind w:firstLineChars="200" w:firstLine="560"/>
      <w:jc w:val="both"/>
    </w:pPr>
    <w:rPr>
      <w:rFonts w:ascii="宋体" w:hAnsi="宋体"/>
      <w:b/>
      <w:kern w:val="10"/>
      <w:sz w:val="21"/>
      <w:szCs w:val="20"/>
    </w:rPr>
  </w:style>
  <w:style w:type="character" w:customStyle="1" w:styleId="CharChar4">
    <w:name w:val="Char Char4"/>
    <w:qFormat/>
    <w:rPr>
      <w:rFonts w:ascii="宋体" w:eastAsia="宋体" w:hAnsi="Courier New"/>
      <w:kern w:val="2"/>
      <w:sz w:val="21"/>
      <w:lang w:val="en-US" w:eastAsia="zh-CN"/>
    </w:rPr>
  </w:style>
  <w:style w:type="character" w:customStyle="1" w:styleId="aff1">
    <w:name w:val="批注主题 字符"/>
    <w:link w:val="aff0"/>
    <w:qFormat/>
    <w:rPr>
      <w:b/>
      <w:kern w:val="2"/>
      <w:sz w:val="18"/>
    </w:rPr>
  </w:style>
  <w:style w:type="character" w:customStyle="1" w:styleId="grame">
    <w:name w:val="grame"/>
    <w:basedOn w:val="a3"/>
    <w:qFormat/>
  </w:style>
  <w:style w:type="character" w:customStyle="1" w:styleId="WW8Num9z0">
    <w:name w:val="WW8Num9z0"/>
    <w:qFormat/>
    <w:rPr>
      <w:rFonts w:ascii="Wingdings" w:hAnsi="Wingdings"/>
    </w:rPr>
  </w:style>
  <w:style w:type="character" w:customStyle="1" w:styleId="af">
    <w:name w:val="正文文本 字符"/>
    <w:link w:val="ae"/>
    <w:qFormat/>
    <w:rPr>
      <w:sz w:val="24"/>
      <w:szCs w:val="24"/>
    </w:rPr>
  </w:style>
  <w:style w:type="character" w:customStyle="1" w:styleId="Char2">
    <w:name w:val="表正文 Char2"/>
    <w:qFormat/>
    <w:rPr>
      <w:rFonts w:eastAsia="宋体"/>
      <w:kern w:val="2"/>
      <w:sz w:val="21"/>
      <w:lang w:val="en-US" w:eastAsia="zh-CN" w:bidi="ar-SA"/>
    </w:rPr>
  </w:style>
  <w:style w:type="character" w:customStyle="1" w:styleId="aa">
    <w:name w:val="文档结构图 字符"/>
    <w:link w:val="a9"/>
    <w:uiPriority w:val="99"/>
    <w:qFormat/>
    <w:rPr>
      <w:sz w:val="24"/>
      <w:szCs w:val="24"/>
      <w:shd w:val="clear" w:color="auto" w:fill="000080"/>
    </w:rPr>
  </w:style>
  <w:style w:type="paragraph" w:customStyle="1" w:styleId="71">
    <w:name w:val="目录 71"/>
    <w:basedOn w:val="a2"/>
    <w:next w:val="a2"/>
    <w:qFormat/>
    <w:pPr>
      <w:widowControl w:val="0"/>
      <w:ind w:left="1080"/>
    </w:pPr>
    <w:rPr>
      <w:kern w:val="2"/>
      <w:sz w:val="18"/>
      <w:szCs w:val="20"/>
    </w:rPr>
  </w:style>
  <w:style w:type="paragraph" w:customStyle="1" w:styleId="14">
    <w:name w:val="正文首行缩进1"/>
    <w:basedOn w:val="ae"/>
    <w:qFormat/>
    <w:pPr>
      <w:widowControl w:val="0"/>
      <w:ind w:firstLineChars="100" w:firstLine="420"/>
      <w:jc w:val="both"/>
    </w:pPr>
    <w:rPr>
      <w:rFonts w:ascii="宋体" w:hAnsi="宋体"/>
      <w:kern w:val="2"/>
      <w:sz w:val="21"/>
      <w:szCs w:val="20"/>
    </w:rPr>
  </w:style>
  <w:style w:type="paragraph" w:customStyle="1" w:styleId="51">
    <w:name w:val="目录 51"/>
    <w:basedOn w:val="a2"/>
    <w:next w:val="a2"/>
    <w:qFormat/>
    <w:pPr>
      <w:widowControl w:val="0"/>
      <w:ind w:left="720"/>
    </w:pPr>
    <w:rPr>
      <w:kern w:val="2"/>
      <w:sz w:val="18"/>
      <w:szCs w:val="20"/>
    </w:rPr>
  </w:style>
  <w:style w:type="paragraph" w:customStyle="1" w:styleId="310">
    <w:name w:val="目录 31"/>
    <w:basedOn w:val="a2"/>
    <w:next w:val="a2"/>
    <w:qFormat/>
    <w:pPr>
      <w:widowControl w:val="0"/>
      <w:ind w:left="360"/>
    </w:pPr>
    <w:rPr>
      <w:i/>
      <w:kern w:val="2"/>
      <w:sz w:val="20"/>
      <w:szCs w:val="20"/>
    </w:rPr>
  </w:style>
  <w:style w:type="paragraph" w:customStyle="1" w:styleId="81">
    <w:name w:val="目录 81"/>
    <w:basedOn w:val="a2"/>
    <w:next w:val="a2"/>
    <w:qFormat/>
    <w:pPr>
      <w:widowControl w:val="0"/>
      <w:ind w:left="1260"/>
    </w:pPr>
    <w:rPr>
      <w:kern w:val="2"/>
      <w:sz w:val="18"/>
      <w:szCs w:val="20"/>
    </w:rPr>
  </w:style>
  <w:style w:type="paragraph" w:customStyle="1" w:styleId="111">
    <w:name w:val="目录 11"/>
    <w:basedOn w:val="a2"/>
    <w:next w:val="a2"/>
    <w:uiPriority w:val="39"/>
    <w:qFormat/>
    <w:pPr>
      <w:spacing w:before="120" w:after="120"/>
    </w:pPr>
    <w:rPr>
      <w:b/>
      <w:bCs/>
      <w:caps/>
      <w:szCs w:val="20"/>
    </w:rPr>
  </w:style>
  <w:style w:type="paragraph" w:customStyle="1" w:styleId="210">
    <w:name w:val="目录 21"/>
    <w:basedOn w:val="a2"/>
    <w:next w:val="a2"/>
    <w:qFormat/>
    <w:pPr>
      <w:ind w:left="240"/>
    </w:pPr>
    <w:rPr>
      <w:smallCaps/>
      <w:szCs w:val="20"/>
    </w:rPr>
  </w:style>
  <w:style w:type="paragraph" w:customStyle="1" w:styleId="410">
    <w:name w:val="目录 41"/>
    <w:basedOn w:val="a2"/>
    <w:next w:val="a2"/>
    <w:qFormat/>
    <w:pPr>
      <w:widowControl w:val="0"/>
      <w:ind w:left="540"/>
    </w:pPr>
    <w:rPr>
      <w:kern w:val="2"/>
      <w:sz w:val="18"/>
      <w:szCs w:val="20"/>
    </w:rPr>
  </w:style>
  <w:style w:type="paragraph" w:customStyle="1" w:styleId="61">
    <w:name w:val="目录 61"/>
    <w:basedOn w:val="a2"/>
    <w:next w:val="a2"/>
    <w:qFormat/>
    <w:pPr>
      <w:ind w:left="1200"/>
    </w:pPr>
    <w:rPr>
      <w:sz w:val="18"/>
      <w:szCs w:val="18"/>
    </w:rPr>
  </w:style>
  <w:style w:type="paragraph" w:customStyle="1" w:styleId="91">
    <w:name w:val="目录 91"/>
    <w:basedOn w:val="a2"/>
    <w:next w:val="a2"/>
    <w:qFormat/>
    <w:pPr>
      <w:widowControl w:val="0"/>
      <w:ind w:left="1440"/>
    </w:pPr>
    <w:rPr>
      <w:kern w:val="2"/>
      <w:sz w:val="18"/>
      <w:szCs w:val="20"/>
    </w:rPr>
  </w:style>
  <w:style w:type="paragraph" w:customStyle="1" w:styleId="font0">
    <w:name w:val="font0"/>
    <w:basedOn w:val="a2"/>
    <w:qFormat/>
    <w:pPr>
      <w:spacing w:before="100" w:beforeAutospacing="1" w:after="100" w:afterAutospacing="1"/>
    </w:pPr>
    <w:rPr>
      <w:rFonts w:ascii="宋体" w:hAnsi="宋体" w:cs="宋体"/>
      <w:color w:val="000000"/>
      <w:sz w:val="22"/>
      <w:szCs w:val="22"/>
    </w:rPr>
  </w:style>
  <w:style w:type="paragraph" w:customStyle="1" w:styleId="MMTopic7">
    <w:name w:val="MM Topic 7"/>
    <w:basedOn w:val="7"/>
    <w:qFormat/>
    <w:pPr>
      <w:keepLines/>
      <w:widowControl w:val="0"/>
      <w:tabs>
        <w:tab w:val="clear" w:pos="3600"/>
        <w:tab w:val="left" w:pos="3827"/>
      </w:tabs>
      <w:spacing w:before="240" w:after="64" w:line="317" w:lineRule="auto"/>
      <w:jc w:val="both"/>
    </w:pPr>
    <w:rPr>
      <w:rFonts w:ascii="Times New Roman" w:hAnsi="Times New Roman"/>
      <w:kern w:val="2"/>
      <w:sz w:val="24"/>
      <w:lang w:eastAsia="zh-CN"/>
    </w:rPr>
  </w:style>
  <w:style w:type="paragraph" w:customStyle="1" w:styleId="NewNew">
    <w:name w:val="正文 New New"/>
    <w:qFormat/>
    <w:pPr>
      <w:widowControl w:val="0"/>
      <w:jc w:val="both"/>
    </w:pPr>
    <w:rPr>
      <w:kern w:val="2"/>
      <w:sz w:val="21"/>
      <w:szCs w:val="24"/>
    </w:rPr>
  </w:style>
  <w:style w:type="paragraph" w:customStyle="1" w:styleId="xl83">
    <w:name w:val="xl8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NewNewNewNew">
    <w:name w:val="页脚 New New New New"/>
    <w:basedOn w:val="NewNewNewNew0"/>
    <w:qFormat/>
    <w:pPr>
      <w:tabs>
        <w:tab w:val="center" w:pos="4153"/>
        <w:tab w:val="right" w:pos="8306"/>
      </w:tabs>
      <w:snapToGrid w:val="0"/>
      <w:jc w:val="left"/>
    </w:pPr>
    <w:rPr>
      <w:sz w:val="18"/>
      <w:szCs w:val="18"/>
    </w:rPr>
  </w:style>
  <w:style w:type="paragraph" w:customStyle="1" w:styleId="NewNewNewNew0">
    <w:name w:val="正文 New New New New"/>
    <w:qFormat/>
    <w:pPr>
      <w:widowControl w:val="0"/>
      <w:jc w:val="both"/>
    </w:pPr>
    <w:rPr>
      <w:kern w:val="2"/>
      <w:sz w:val="21"/>
      <w:szCs w:val="24"/>
    </w:rPr>
  </w:style>
  <w:style w:type="paragraph" w:customStyle="1" w:styleId="4">
    <w:name w:val="正文序号 4"/>
    <w:basedOn w:val="a2"/>
    <w:qFormat/>
    <w:pPr>
      <w:widowControl w:val="0"/>
      <w:numPr>
        <w:ilvl w:val="3"/>
        <w:numId w:val="4"/>
      </w:numPr>
      <w:tabs>
        <w:tab w:val="clear" w:pos="1680"/>
        <w:tab w:val="left" w:pos="1469"/>
      </w:tabs>
      <w:spacing w:before="60"/>
      <w:jc w:val="both"/>
    </w:pPr>
    <w:rPr>
      <w:kern w:val="2"/>
      <w:sz w:val="21"/>
      <w:szCs w:val="20"/>
    </w:rPr>
  </w:style>
  <w:style w:type="paragraph" w:customStyle="1" w:styleId="35">
    <w:name w:val="标题 3 （加黑）"/>
    <w:basedOn w:val="30"/>
    <w:qFormat/>
    <w:pPr>
      <w:keepNext w:val="0"/>
      <w:numPr>
        <w:numId w:val="0"/>
      </w:numPr>
      <w:tabs>
        <w:tab w:val="clear" w:pos="900"/>
        <w:tab w:val="clear" w:pos="5269"/>
      </w:tabs>
      <w:spacing w:before="120" w:after="120" w:line="413" w:lineRule="auto"/>
      <w:ind w:left="354" w:hangingChars="150" w:hanging="354"/>
    </w:pPr>
    <w:rPr>
      <w:rFonts w:ascii="Times New Roman" w:hAnsi="Times New Roman"/>
      <w:sz w:val="24"/>
      <w:szCs w:val="32"/>
    </w:rPr>
  </w:style>
  <w:style w:type="paragraph" w:customStyle="1" w:styleId="affa">
    <w:name w:val="大纲正文"/>
    <w:basedOn w:val="a2"/>
    <w:qFormat/>
    <w:pPr>
      <w:widowControl w:val="0"/>
      <w:spacing w:line="360" w:lineRule="auto"/>
      <w:ind w:firstLineChars="200" w:firstLine="480"/>
      <w:jc w:val="both"/>
    </w:pPr>
    <w:rPr>
      <w:kern w:val="2"/>
      <w:szCs w:val="20"/>
    </w:rPr>
  </w:style>
  <w:style w:type="paragraph" w:customStyle="1" w:styleId="xl90">
    <w:name w:val="xl9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NewNewNewNewNewNew">
    <w:name w:val="页眉 New New New New New New"/>
    <w:basedOn w:val="NewNewNewNewNewNew0"/>
    <w:qFormat/>
    <w:pPr>
      <w:pBdr>
        <w:bottom w:val="single" w:sz="6" w:space="1" w:color="auto"/>
      </w:pBdr>
      <w:tabs>
        <w:tab w:val="center" w:pos="4153"/>
        <w:tab w:val="right" w:pos="8306"/>
      </w:tabs>
      <w:snapToGrid w:val="0"/>
      <w:jc w:val="center"/>
    </w:pPr>
    <w:rPr>
      <w:sz w:val="18"/>
      <w:szCs w:val="18"/>
    </w:rPr>
  </w:style>
  <w:style w:type="paragraph" w:customStyle="1" w:styleId="NewNewNewNewNewNew0">
    <w:name w:val="正文 New New New New New New"/>
    <w:qFormat/>
    <w:pPr>
      <w:widowControl w:val="0"/>
      <w:jc w:val="both"/>
    </w:pPr>
    <w:rPr>
      <w:kern w:val="2"/>
      <w:sz w:val="21"/>
      <w:szCs w:val="24"/>
    </w:rPr>
  </w:style>
  <w:style w:type="paragraph" w:customStyle="1" w:styleId="plaintext">
    <w:name w:val="plaintext"/>
    <w:basedOn w:val="a2"/>
    <w:qFormat/>
    <w:pPr>
      <w:spacing w:before="100" w:beforeAutospacing="1" w:after="100" w:afterAutospacing="1"/>
    </w:pPr>
    <w:rPr>
      <w:rFonts w:ascii="宋体" w:hAnsi="宋体"/>
    </w:rPr>
  </w:style>
  <w:style w:type="paragraph" w:customStyle="1" w:styleId="2CharChar">
    <w:name w:val="正文 首行缩进:  2 字符 Char Char"/>
    <w:basedOn w:val="a2"/>
    <w:qFormat/>
    <w:pPr>
      <w:widowControl w:val="0"/>
      <w:spacing w:line="360" w:lineRule="auto"/>
      <w:ind w:firstLine="480"/>
      <w:jc w:val="both"/>
    </w:pPr>
    <w:rPr>
      <w:kern w:val="2"/>
      <w:szCs w:val="20"/>
    </w:rPr>
  </w:style>
  <w:style w:type="paragraph" w:customStyle="1" w:styleId="xl78">
    <w:name w:val="xl78"/>
    <w:basedOn w:val="a2"/>
    <w:qFormat/>
    <w:pPr>
      <w:spacing w:before="100" w:beforeAutospacing="1" w:after="100" w:afterAutospacing="1"/>
      <w:jc w:val="center"/>
    </w:pPr>
    <w:rPr>
      <w:rFonts w:ascii="宋体" w:hAnsi="宋体" w:cs="宋体"/>
    </w:rPr>
  </w:style>
  <w:style w:type="paragraph" w:customStyle="1" w:styleId="xl82">
    <w:name w:val="xl8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1Char">
    <w:name w:val="1 Char"/>
    <w:basedOn w:val="a2"/>
    <w:qFormat/>
    <w:pPr>
      <w:spacing w:after="160" w:line="240" w:lineRule="exact"/>
    </w:pPr>
    <w:rPr>
      <w:rFonts w:ascii="Tahoma" w:eastAsia="Times New Roman" w:hAnsi="Tahoma"/>
      <w:lang w:eastAsia="en-US"/>
    </w:rPr>
  </w:style>
  <w:style w:type="paragraph" w:customStyle="1" w:styleId="affb">
    <w:name w:val="文档正文"/>
    <w:basedOn w:val="a2"/>
    <w:qFormat/>
    <w:pPr>
      <w:widowControl w:val="0"/>
      <w:adjustRightInd w:val="0"/>
      <w:spacing w:line="312" w:lineRule="atLeast"/>
      <w:ind w:firstLine="567"/>
      <w:jc w:val="both"/>
      <w:textAlignment w:val="baseline"/>
    </w:pPr>
    <w:rPr>
      <w:rFonts w:ascii="长城仿宋" w:eastAsia="长城仿宋"/>
      <w:sz w:val="28"/>
      <w:szCs w:val="20"/>
    </w:rPr>
  </w:style>
  <w:style w:type="paragraph" w:customStyle="1" w:styleId="NewNewNewNewNewNewNewNewNewNewNewNewNew">
    <w:name w:val="页脚 New New New New New New New New New New New New New"/>
    <w:basedOn w:val="NewNewNewNewNewNewNewNewNewNewNewNewNewNewNew"/>
    <w:qFormat/>
    <w:pPr>
      <w:tabs>
        <w:tab w:val="center" w:pos="4153"/>
        <w:tab w:val="right" w:pos="8306"/>
      </w:tabs>
      <w:snapToGrid w:val="0"/>
      <w:jc w:val="left"/>
    </w:pPr>
    <w:rPr>
      <w:sz w:val="18"/>
      <w:szCs w:val="18"/>
    </w:rPr>
  </w:style>
  <w:style w:type="paragraph" w:customStyle="1" w:styleId="NewNewNewNewNewNewNewNewNewNewNewNewNewNewNew">
    <w:name w:val="正文 New New New New New New New New New New New New New New New"/>
    <w:qFormat/>
    <w:pPr>
      <w:widowControl w:val="0"/>
      <w:jc w:val="both"/>
    </w:pPr>
    <w:rPr>
      <w:kern w:val="2"/>
      <w:sz w:val="21"/>
      <w:szCs w:val="24"/>
    </w:rPr>
  </w:style>
  <w:style w:type="paragraph" w:customStyle="1" w:styleId="NewNewNewNewNewNewNewNewNewNew">
    <w:name w:val="正文 New New New New New New New New New New"/>
    <w:qFormat/>
    <w:pPr>
      <w:widowControl w:val="0"/>
      <w:jc w:val="both"/>
    </w:pPr>
    <w:rPr>
      <w:kern w:val="2"/>
      <w:sz w:val="21"/>
      <w:szCs w:val="24"/>
    </w:rPr>
  </w:style>
  <w:style w:type="paragraph" w:customStyle="1" w:styleId="NewNewNewNewNewNewNewNewNewNewNewNew">
    <w:name w:val="正文 New New New New New New New New New New New New"/>
    <w:qFormat/>
    <w:pPr>
      <w:widowControl w:val="0"/>
      <w:jc w:val="both"/>
    </w:pPr>
    <w:rPr>
      <w:kern w:val="2"/>
      <w:sz w:val="21"/>
      <w:szCs w:val="24"/>
    </w:rPr>
  </w:style>
  <w:style w:type="paragraph" w:customStyle="1" w:styleId="New">
    <w:name w:val="正文 New"/>
    <w:qFormat/>
    <w:pPr>
      <w:widowControl w:val="0"/>
      <w:jc w:val="both"/>
    </w:pPr>
    <w:rPr>
      <w:kern w:val="2"/>
      <w:sz w:val="21"/>
      <w:szCs w:val="24"/>
    </w:rPr>
  </w:style>
  <w:style w:type="paragraph" w:customStyle="1" w:styleId="xl107">
    <w:name w:val="xl107"/>
    <w:basedOn w:val="a2"/>
    <w:qFormat/>
    <w:pPr>
      <w:spacing w:before="100" w:beforeAutospacing="1" w:after="100" w:afterAutospacing="1"/>
      <w:jc w:val="center"/>
    </w:pPr>
    <w:rPr>
      <w:rFonts w:ascii="宋体" w:hAnsi="宋体" w:cs="宋体"/>
      <w:b/>
      <w:bCs/>
      <w:sz w:val="20"/>
      <w:szCs w:val="20"/>
    </w:rPr>
  </w:style>
  <w:style w:type="paragraph" w:customStyle="1" w:styleId="affc">
    <w:name w:val="我的正文"/>
    <w:basedOn w:val="a2"/>
    <w:qFormat/>
    <w:pPr>
      <w:widowControl w:val="0"/>
      <w:spacing w:line="360" w:lineRule="auto"/>
      <w:ind w:firstLineChars="200" w:firstLine="420"/>
      <w:jc w:val="both"/>
    </w:pPr>
    <w:rPr>
      <w:rFonts w:ascii="宋体" w:hAnsi="宋体"/>
      <w:kern w:val="2"/>
      <w:sz w:val="21"/>
      <w:szCs w:val="20"/>
    </w:rPr>
  </w:style>
  <w:style w:type="paragraph" w:customStyle="1" w:styleId="New0">
    <w:name w:val="页眉 New"/>
    <w:basedOn w:val="New"/>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NewNew">
    <w:name w:val="正文 New New New New New New New New New New New"/>
    <w:qFormat/>
    <w:pPr>
      <w:widowControl w:val="0"/>
      <w:jc w:val="both"/>
    </w:pPr>
    <w:rPr>
      <w:kern w:val="2"/>
      <w:sz w:val="21"/>
      <w:szCs w:val="24"/>
    </w:rPr>
  </w:style>
  <w:style w:type="paragraph" w:customStyle="1" w:styleId="ItemList">
    <w:name w:val="Item List"/>
    <w:qFormat/>
    <w:pPr>
      <w:widowControl w:val="0"/>
      <w:adjustRightInd w:val="0"/>
      <w:spacing w:line="360" w:lineRule="auto"/>
      <w:jc w:val="both"/>
      <w:textAlignment w:val="baseline"/>
    </w:pPr>
    <w:rPr>
      <w:kern w:val="2"/>
      <w:sz w:val="24"/>
    </w:rPr>
  </w:style>
  <w:style w:type="paragraph" w:customStyle="1" w:styleId="xl72">
    <w:name w:val="xl72"/>
    <w:basedOn w:val="a2"/>
    <w:qFormat/>
    <w:pPr>
      <w:spacing w:before="100" w:beforeAutospacing="1" w:after="100" w:afterAutospacing="1"/>
      <w:jc w:val="center"/>
    </w:pPr>
    <w:rPr>
      <w:rFonts w:ascii="宋体" w:hAnsi="宋体" w:cs="宋体"/>
    </w:rPr>
  </w:style>
  <w:style w:type="paragraph" w:customStyle="1" w:styleId="ParaCharCharChar1Char">
    <w:name w:val="默认段落字体 Para Char Char Char1 Char"/>
    <w:basedOn w:val="a2"/>
    <w:next w:val="a2"/>
    <w:qFormat/>
    <w:pPr>
      <w:widowControl w:val="0"/>
      <w:spacing w:line="240" w:lineRule="atLeast"/>
      <w:ind w:left="420" w:firstLine="420"/>
    </w:pPr>
    <w:rPr>
      <w:sz w:val="21"/>
      <w:szCs w:val="21"/>
    </w:rPr>
  </w:style>
  <w:style w:type="paragraph" w:customStyle="1" w:styleId="xl73">
    <w:name w:val="xl7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3">
    <w:name w:val="xl9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style3">
    <w:name w:val="style3"/>
    <w:basedOn w:val="a2"/>
    <w:qFormat/>
    <w:pPr>
      <w:spacing w:before="100" w:beforeAutospacing="1" w:after="100" w:afterAutospacing="1" w:line="450" w:lineRule="atLeast"/>
    </w:pPr>
    <w:rPr>
      <w:rFonts w:ascii="Arial" w:hAnsi="Arial" w:cs="Arial"/>
      <w:b/>
      <w:bCs/>
      <w:sz w:val="21"/>
      <w:szCs w:val="21"/>
    </w:rPr>
  </w:style>
  <w:style w:type="paragraph" w:customStyle="1" w:styleId="Char1CharCharCharCharCharCharCharCharCharCharCharCharCharChar2CharCharCharCharCharChar1CharCharChar1Char">
    <w:name w:val="Char1 Char Char Char Char Char Char Char Char Char Char Char Char Char Char2 Char Char Char Char Char Char1 Char Char Char1 Char"/>
    <w:basedOn w:val="a2"/>
    <w:qFormat/>
    <w:pPr>
      <w:spacing w:after="160" w:line="240" w:lineRule="exact"/>
    </w:pPr>
    <w:rPr>
      <w:kern w:val="2"/>
      <w:sz w:val="21"/>
    </w:rPr>
  </w:style>
  <w:style w:type="paragraph" w:customStyle="1" w:styleId="affd">
    <w:name w:val="文字"/>
    <w:basedOn w:val="a2"/>
    <w:qFormat/>
    <w:pPr>
      <w:widowControl w:val="0"/>
      <w:tabs>
        <w:tab w:val="left" w:pos="8520"/>
      </w:tabs>
      <w:spacing w:line="312" w:lineRule="auto"/>
      <w:ind w:right="-210" w:firstLine="556"/>
      <w:jc w:val="both"/>
    </w:pPr>
    <w:rPr>
      <w:rFonts w:ascii="楷体_GB2312" w:eastAsia="楷体_GB2312"/>
      <w:kern w:val="2"/>
      <w:sz w:val="28"/>
      <w:szCs w:val="20"/>
    </w:rPr>
  </w:style>
  <w:style w:type="paragraph" w:customStyle="1" w:styleId="-31">
    <w:name w:val="浅色网格 - 强调文字颜色 31"/>
    <w:basedOn w:val="a2"/>
    <w:qFormat/>
    <w:pPr>
      <w:widowControl w:val="0"/>
      <w:ind w:firstLineChars="200" w:firstLine="420"/>
      <w:jc w:val="both"/>
    </w:pPr>
    <w:rPr>
      <w:rFonts w:ascii="Calibri" w:hAnsi="Calibri"/>
      <w:kern w:val="2"/>
      <w:sz w:val="21"/>
      <w:szCs w:val="22"/>
    </w:rPr>
  </w:style>
  <w:style w:type="paragraph" w:customStyle="1" w:styleId="xl77">
    <w:name w:val="xl77"/>
    <w:basedOn w:val="a2"/>
    <w:qFormat/>
    <w:pPr>
      <w:spacing w:before="100" w:beforeAutospacing="1" w:after="100" w:afterAutospacing="1"/>
      <w:jc w:val="center"/>
    </w:pPr>
    <w:rPr>
      <w:rFonts w:ascii="宋体" w:hAnsi="宋体" w:cs="宋体"/>
    </w:rPr>
  </w:style>
  <w:style w:type="paragraph" w:customStyle="1" w:styleId="p4">
    <w:name w:val="p4"/>
    <w:basedOn w:val="a2"/>
    <w:qFormat/>
    <w:pPr>
      <w:spacing w:before="100" w:beforeAutospacing="1" w:after="100" w:afterAutospacing="1" w:line="360" w:lineRule="auto"/>
      <w:ind w:firstLine="360"/>
    </w:pPr>
    <w:rPr>
      <w:rFonts w:ascii="宋体" w:hAnsi="宋体"/>
    </w:rPr>
  </w:style>
  <w:style w:type="paragraph" w:customStyle="1" w:styleId="gbmaster">
    <w:name w:val="gb_master正文"/>
    <w:basedOn w:val="a2"/>
    <w:qFormat/>
    <w:pPr>
      <w:widowControl w:val="0"/>
      <w:ind w:firstLineChars="200" w:firstLine="200"/>
      <w:jc w:val="both"/>
    </w:pPr>
    <w:rPr>
      <w:kern w:val="2"/>
      <w:sz w:val="21"/>
    </w:rPr>
  </w:style>
  <w:style w:type="paragraph" w:customStyle="1" w:styleId="15">
    <w:name w:val="样式1"/>
    <w:basedOn w:val="a2"/>
    <w:qFormat/>
    <w:pPr>
      <w:widowControl w:val="0"/>
      <w:tabs>
        <w:tab w:val="left" w:pos="840"/>
      </w:tabs>
      <w:adjustRightInd w:val="0"/>
      <w:spacing w:line="360" w:lineRule="auto"/>
      <w:ind w:left="840" w:hanging="420"/>
      <w:jc w:val="both"/>
      <w:textAlignment w:val="baseline"/>
    </w:pPr>
    <w:rPr>
      <w:rFonts w:ascii="宋体" w:hAnsi="宋体"/>
      <w:szCs w:val="21"/>
    </w:rPr>
  </w:style>
  <w:style w:type="paragraph" w:customStyle="1" w:styleId="xl75">
    <w:name w:val="xl7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2">
    <w:name w:val="正文序号 2"/>
    <w:basedOn w:val="a2"/>
    <w:qFormat/>
    <w:pPr>
      <w:widowControl w:val="0"/>
      <w:numPr>
        <w:ilvl w:val="1"/>
        <w:numId w:val="4"/>
      </w:numPr>
      <w:tabs>
        <w:tab w:val="clear" w:pos="840"/>
        <w:tab w:val="left" w:pos="1049"/>
      </w:tabs>
      <w:spacing w:before="60"/>
      <w:jc w:val="both"/>
    </w:pPr>
    <w:rPr>
      <w:kern w:val="2"/>
      <w:sz w:val="21"/>
      <w:szCs w:val="20"/>
    </w:rPr>
  </w:style>
  <w:style w:type="paragraph" w:customStyle="1" w:styleId="23">
    <w:name w:val="样式 首行缩进:  2 字符"/>
    <w:basedOn w:val="a2"/>
    <w:qFormat/>
    <w:pPr>
      <w:widowControl w:val="0"/>
      <w:ind w:firstLineChars="200" w:firstLine="420"/>
      <w:jc w:val="both"/>
    </w:pPr>
    <w:rPr>
      <w:rFonts w:cs="宋体"/>
      <w:kern w:val="2"/>
      <w:sz w:val="21"/>
      <w:szCs w:val="20"/>
    </w:rPr>
  </w:style>
  <w:style w:type="paragraph" w:customStyle="1" w:styleId="112">
    <w:name w:val="样式 右侧:  1 字符1"/>
    <w:basedOn w:val="a2"/>
    <w:qFormat/>
    <w:pPr>
      <w:widowControl w:val="0"/>
      <w:ind w:leftChars="100" w:left="240" w:rightChars="100" w:right="100"/>
      <w:jc w:val="both"/>
    </w:pPr>
    <w:rPr>
      <w:rFonts w:eastAsia="仿宋_GB2312"/>
      <w:kern w:val="2"/>
      <w:sz w:val="28"/>
      <w:szCs w:val="20"/>
    </w:rPr>
  </w:style>
  <w:style w:type="paragraph" w:customStyle="1" w:styleId="xl76">
    <w:name w:val="xl76"/>
    <w:basedOn w:val="a2"/>
    <w:qFormat/>
    <w:pPr>
      <w:spacing w:before="100" w:beforeAutospacing="1" w:after="100" w:afterAutospacing="1"/>
      <w:jc w:val="center"/>
    </w:pPr>
    <w:rPr>
      <w:rFonts w:ascii="宋体" w:hAnsi="宋体" w:cs="宋体"/>
    </w:rPr>
  </w:style>
  <w:style w:type="paragraph" w:customStyle="1" w:styleId="xl94">
    <w:name w:val="xl94"/>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36">
    <w:name w:val="样式3"/>
    <w:basedOn w:val="af3"/>
    <w:qFormat/>
    <w:pPr>
      <w:autoSpaceDE/>
      <w:autoSpaceDN/>
      <w:adjustRightInd/>
      <w:spacing w:line="0" w:lineRule="atLeast"/>
      <w:outlineLvl w:val="0"/>
    </w:pPr>
    <w:rPr>
      <w:rFonts w:hAnsi="Courier New"/>
      <w:kern w:val="2"/>
      <w:sz w:val="28"/>
    </w:rPr>
  </w:style>
  <w:style w:type="paragraph" w:customStyle="1" w:styleId="affe">
    <w:name w:val="表格"/>
    <w:basedOn w:val="a2"/>
    <w:qFormat/>
    <w:pPr>
      <w:widowControl w:val="0"/>
      <w:spacing w:line="400" w:lineRule="exact"/>
      <w:jc w:val="both"/>
    </w:pPr>
    <w:rPr>
      <w:kern w:val="2"/>
    </w:rPr>
  </w:style>
  <w:style w:type="paragraph" w:customStyle="1" w:styleId="xl97">
    <w:name w:val="xl9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MMTitle">
    <w:name w:val="MM Title"/>
    <w:basedOn w:val="a2"/>
    <w:qFormat/>
    <w:pPr>
      <w:widowControl w:val="0"/>
      <w:spacing w:before="240" w:after="60"/>
      <w:jc w:val="center"/>
      <w:outlineLvl w:val="0"/>
    </w:pPr>
    <w:rPr>
      <w:rFonts w:ascii="Arial" w:hAnsi="Arial"/>
      <w:b/>
      <w:kern w:val="2"/>
      <w:sz w:val="32"/>
      <w:szCs w:val="20"/>
    </w:rPr>
  </w:style>
  <w:style w:type="paragraph" w:customStyle="1" w:styleId="xl99">
    <w:name w:val="xl99"/>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NewNew0">
    <w:name w:val="页脚 New New"/>
    <w:basedOn w:val="NewNew"/>
    <w:qFormat/>
    <w:pPr>
      <w:tabs>
        <w:tab w:val="center" w:pos="4153"/>
        <w:tab w:val="right" w:pos="8306"/>
      </w:tabs>
      <w:snapToGrid w:val="0"/>
      <w:jc w:val="left"/>
    </w:pPr>
    <w:rPr>
      <w:sz w:val="18"/>
      <w:szCs w:val="18"/>
    </w:rPr>
  </w:style>
  <w:style w:type="paragraph" w:customStyle="1" w:styleId="NewNewNew">
    <w:name w:val="正文 New New New"/>
    <w:qFormat/>
    <w:pPr>
      <w:widowControl w:val="0"/>
      <w:jc w:val="both"/>
    </w:pPr>
    <w:rPr>
      <w:kern w:val="2"/>
      <w:sz w:val="21"/>
      <w:szCs w:val="24"/>
    </w:rPr>
  </w:style>
  <w:style w:type="paragraph" w:customStyle="1" w:styleId="xl102">
    <w:name w:val="xl102"/>
    <w:basedOn w:val="a2"/>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sz w:val="28"/>
      <w:szCs w:val="28"/>
    </w:rPr>
  </w:style>
  <w:style w:type="paragraph" w:customStyle="1" w:styleId="2GB2312">
    <w:name w:val="标题 2 + 楷体_GB2312"/>
    <w:basedOn w:val="20"/>
    <w:qFormat/>
    <w:pPr>
      <w:numPr>
        <w:ilvl w:val="1"/>
        <w:numId w:val="5"/>
      </w:numPr>
      <w:tabs>
        <w:tab w:val="clear" w:pos="720"/>
      </w:tabs>
      <w:spacing w:before="0" w:after="0"/>
    </w:pPr>
    <w:rPr>
      <w:rFonts w:ascii="楷体_GB2312" w:eastAsia="楷体_GB2312" w:cs="Times New Roman"/>
      <w:b w:val="0"/>
      <w:bCs w:val="0"/>
      <w:i/>
      <w:iCs w:val="0"/>
      <w:kern w:val="2"/>
      <w:sz w:val="24"/>
      <w:szCs w:val="20"/>
    </w:rPr>
  </w:style>
  <w:style w:type="paragraph" w:customStyle="1" w:styleId="MMTopic4">
    <w:name w:val="MM Topic 4"/>
    <w:basedOn w:val="40"/>
    <w:qFormat/>
    <w:pPr>
      <w:keepLines/>
      <w:widowControl w:val="0"/>
      <w:tabs>
        <w:tab w:val="left" w:pos="1984"/>
      </w:tabs>
      <w:spacing w:before="280" w:after="290" w:line="372" w:lineRule="auto"/>
      <w:jc w:val="both"/>
    </w:pPr>
    <w:rPr>
      <w:rFonts w:ascii="宋体" w:hAnsi="宋体"/>
      <w:bCs w:val="0"/>
      <w:kern w:val="2"/>
      <w:szCs w:val="20"/>
    </w:rPr>
  </w:style>
  <w:style w:type="paragraph" w:customStyle="1" w:styleId="xl111">
    <w:name w:val="xl111"/>
    <w:basedOn w:val="a2"/>
    <w:qFormat/>
    <w:pPr>
      <w:pBdr>
        <w:top w:val="single" w:sz="4" w:space="0" w:color="auto"/>
        <w:left w:val="single" w:sz="4" w:space="0" w:color="auto"/>
        <w:bottom w:val="single" w:sz="4" w:space="0" w:color="auto"/>
      </w:pBdr>
      <w:spacing w:before="100" w:beforeAutospacing="1" w:after="100" w:afterAutospacing="1"/>
    </w:pPr>
    <w:rPr>
      <w:rFonts w:ascii="宋体" w:hAnsi="宋体" w:cs="宋体"/>
    </w:rPr>
  </w:style>
  <w:style w:type="paragraph" w:customStyle="1" w:styleId="NewNew1">
    <w:name w:val="页眉 New New"/>
    <w:basedOn w:val="NewNew"/>
    <w:qFormat/>
    <w:pPr>
      <w:pBdr>
        <w:bottom w:val="single" w:sz="6" w:space="1" w:color="auto"/>
      </w:pBdr>
      <w:tabs>
        <w:tab w:val="center" w:pos="4153"/>
        <w:tab w:val="right" w:pos="8306"/>
      </w:tabs>
      <w:snapToGrid w:val="0"/>
      <w:jc w:val="center"/>
    </w:pPr>
    <w:rPr>
      <w:sz w:val="18"/>
      <w:szCs w:val="18"/>
    </w:rPr>
  </w:style>
  <w:style w:type="paragraph" w:customStyle="1" w:styleId="Char0">
    <w:name w:val="Char"/>
    <w:basedOn w:val="a2"/>
    <w:next w:val="a2"/>
    <w:qFormat/>
    <w:pPr>
      <w:widowControl w:val="0"/>
      <w:spacing w:line="240" w:lineRule="atLeast"/>
      <w:ind w:left="420" w:firstLine="420"/>
    </w:pPr>
    <w:rPr>
      <w:kern w:val="2"/>
      <w:szCs w:val="20"/>
    </w:rPr>
  </w:style>
  <w:style w:type="paragraph" w:customStyle="1" w:styleId="16">
    <w:name w:val="正文文本缩进1"/>
    <w:basedOn w:val="a2"/>
    <w:qFormat/>
    <w:pPr>
      <w:ind w:firstLine="630"/>
    </w:pPr>
    <w:rPr>
      <w:sz w:val="32"/>
    </w:rPr>
  </w:style>
  <w:style w:type="paragraph" w:customStyle="1" w:styleId="xl114">
    <w:name w:val="xl114"/>
    <w:basedOn w:val="a2"/>
    <w:qFormat/>
    <w:pPr>
      <w:pBdr>
        <w:top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17">
    <w:name w:val="纯文本1"/>
    <w:basedOn w:val="a2"/>
    <w:qFormat/>
    <w:pPr>
      <w:widowControl w:val="0"/>
      <w:adjustRightInd w:val="0"/>
      <w:jc w:val="both"/>
      <w:textAlignment w:val="baseline"/>
    </w:pPr>
    <w:rPr>
      <w:rFonts w:ascii="宋体" w:hAnsi="Courier New"/>
      <w:kern w:val="2"/>
      <w:sz w:val="21"/>
      <w:szCs w:val="20"/>
    </w:rPr>
  </w:style>
  <w:style w:type="paragraph" w:customStyle="1" w:styleId="font5">
    <w:name w:val="font5"/>
    <w:basedOn w:val="a2"/>
    <w:qFormat/>
    <w:pPr>
      <w:spacing w:before="100" w:beforeAutospacing="1" w:after="100" w:afterAutospacing="1"/>
    </w:pPr>
    <w:rPr>
      <w:rFonts w:ascii="宋体" w:hAnsi="宋体" w:cs="宋体"/>
      <w:sz w:val="22"/>
      <w:szCs w:val="22"/>
    </w:rPr>
  </w:style>
  <w:style w:type="paragraph" w:customStyle="1" w:styleId="MMTopic6">
    <w:name w:val="MM Topic 6"/>
    <w:basedOn w:val="6"/>
    <w:qFormat/>
    <w:pPr>
      <w:numPr>
        <w:numId w:val="0"/>
      </w:numPr>
      <w:tabs>
        <w:tab w:val="left" w:pos="3260"/>
      </w:tabs>
      <w:spacing w:line="317" w:lineRule="auto"/>
    </w:pPr>
    <w:rPr>
      <w:bCs w:val="0"/>
      <w:sz w:val="28"/>
      <w:szCs w:val="20"/>
    </w:rPr>
  </w:style>
  <w:style w:type="paragraph" w:customStyle="1" w:styleId="tablehead">
    <w:name w:val="table head"/>
    <w:basedOn w:val="a2"/>
    <w:qFormat/>
    <w:pPr>
      <w:keepNext/>
      <w:keepLines/>
      <w:widowControl w:val="0"/>
      <w:adjustRightInd w:val="0"/>
      <w:spacing w:line="312" w:lineRule="atLeast"/>
      <w:jc w:val="center"/>
      <w:textAlignment w:val="baseline"/>
    </w:pPr>
    <w:rPr>
      <w:b/>
      <w:sz w:val="21"/>
      <w:szCs w:val="20"/>
    </w:rPr>
  </w:style>
  <w:style w:type="paragraph" w:customStyle="1" w:styleId="NewNewNewNewNewNewNewNewNewNewNewNewNewNewNewNew">
    <w:name w:val="页脚 New New New New New New New New New New New New New New New New"/>
    <w:basedOn w:val="NewNewNewNewNewNewNewNewNewNewNewNewNewNewNewNewNewNew"/>
    <w:qFormat/>
    <w:pPr>
      <w:tabs>
        <w:tab w:val="center" w:pos="4153"/>
        <w:tab w:val="right" w:pos="8306"/>
      </w:tabs>
      <w:snapToGrid w:val="0"/>
      <w:jc w:val="left"/>
    </w:pPr>
    <w:rPr>
      <w:sz w:val="18"/>
      <w:szCs w:val="18"/>
    </w:rPr>
  </w:style>
  <w:style w:type="paragraph" w:customStyle="1" w:styleId="NewNewNewNewNewNewNewNewNewNewNewNewNewNewNewNewNewNew">
    <w:name w:val="正文 New New New New New New New New New New New New New New New New New New"/>
    <w:qFormat/>
    <w:pPr>
      <w:widowControl w:val="0"/>
      <w:jc w:val="both"/>
    </w:pPr>
    <w:rPr>
      <w:kern w:val="2"/>
      <w:sz w:val="21"/>
      <w:szCs w:val="24"/>
    </w:rPr>
  </w:style>
  <w:style w:type="paragraph" w:customStyle="1" w:styleId="18">
    <w:name w:val="1"/>
    <w:basedOn w:val="a2"/>
    <w:qFormat/>
    <w:pPr>
      <w:widowControl w:val="0"/>
      <w:jc w:val="both"/>
    </w:pPr>
    <w:rPr>
      <w:rFonts w:ascii="Tahoma" w:hAnsi="Tahoma"/>
      <w:kern w:val="2"/>
      <w:szCs w:val="20"/>
    </w:rPr>
  </w:style>
  <w:style w:type="paragraph" w:customStyle="1" w:styleId="NewNewNewNewNewNewNewNewNewNewNewNew0">
    <w:name w:val="页眉 New New New New New New New New New New New New"/>
    <w:basedOn w:val="NewNewNew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NewNewNewNewNew">
    <w:name w:val="正文 New New New New New New New New New New New New New New"/>
    <w:qFormat/>
    <w:pPr>
      <w:widowControl w:val="0"/>
      <w:jc w:val="both"/>
    </w:pPr>
    <w:rPr>
      <w:kern w:val="2"/>
      <w:sz w:val="21"/>
      <w:szCs w:val="24"/>
    </w:rPr>
  </w:style>
  <w:style w:type="paragraph" w:customStyle="1" w:styleId="1CharCharCharChar">
    <w:name w:val="1 Char Char Char Char"/>
    <w:basedOn w:val="a2"/>
    <w:qFormat/>
    <w:pPr>
      <w:widowControl w:val="0"/>
      <w:jc w:val="both"/>
    </w:pPr>
    <w:rPr>
      <w:rFonts w:ascii="Tahoma" w:hAnsi="Tahoma"/>
      <w:kern w:val="2"/>
      <w:szCs w:val="20"/>
    </w:rPr>
  </w:style>
  <w:style w:type="paragraph" w:customStyle="1" w:styleId="afff">
    <w:name w:val="标准正文"/>
    <w:basedOn w:val="a2"/>
    <w:qFormat/>
    <w:pPr>
      <w:widowControl w:val="0"/>
      <w:adjustRightInd w:val="0"/>
      <w:spacing w:before="120" w:line="400" w:lineRule="atLeast"/>
      <w:ind w:firstLine="576"/>
      <w:textAlignment w:val="baseline"/>
    </w:pPr>
    <w:rPr>
      <w:rFonts w:eastAsia="楷体_GB2312"/>
      <w:sz w:val="28"/>
      <w:szCs w:val="20"/>
    </w:rPr>
  </w:style>
  <w:style w:type="paragraph" w:customStyle="1" w:styleId="xl98">
    <w:name w:val="xl98"/>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sz w:val="20"/>
      <w:szCs w:val="20"/>
    </w:rPr>
  </w:style>
  <w:style w:type="paragraph" w:customStyle="1" w:styleId="NewNewNewNewNewNewNewNew">
    <w:name w:val="页眉 New New New New New New New New"/>
    <w:basedOn w:val="NewNewNewNewNewNewNewNew0"/>
    <w:qFormat/>
    <w:pPr>
      <w:pBdr>
        <w:bottom w:val="single" w:sz="6" w:space="1" w:color="auto"/>
      </w:pBdr>
      <w:tabs>
        <w:tab w:val="center" w:pos="4153"/>
        <w:tab w:val="right" w:pos="8306"/>
      </w:tabs>
      <w:snapToGrid w:val="0"/>
      <w:jc w:val="center"/>
    </w:pPr>
    <w:rPr>
      <w:sz w:val="18"/>
      <w:szCs w:val="18"/>
    </w:rPr>
  </w:style>
  <w:style w:type="paragraph" w:customStyle="1" w:styleId="NewNewNewNewNewNewNewNew0">
    <w:name w:val="正文 New New New New New New New New"/>
    <w:qFormat/>
    <w:pPr>
      <w:widowControl w:val="0"/>
      <w:jc w:val="both"/>
    </w:pPr>
    <w:rPr>
      <w:kern w:val="2"/>
      <w:sz w:val="21"/>
      <w:szCs w:val="24"/>
    </w:rPr>
  </w:style>
  <w:style w:type="paragraph" w:customStyle="1" w:styleId="19">
    <w:name w:val="列表段落1"/>
    <w:basedOn w:val="a2"/>
    <w:qFormat/>
    <w:pPr>
      <w:widowControl w:val="0"/>
      <w:ind w:firstLineChars="200" w:firstLine="420"/>
      <w:jc w:val="both"/>
    </w:pPr>
    <w:rPr>
      <w:kern w:val="2"/>
      <w:sz w:val="21"/>
      <w:szCs w:val="22"/>
    </w:rPr>
  </w:style>
  <w:style w:type="paragraph" w:customStyle="1" w:styleId="4858D7CFB-ED40-4347-BF05-701D383B685F858D7CFB-ED40-4347-BF05-701D383B685F">
    <w:name w:val="标题 4[858D7CFB-ED40-4347-BF05-701D383B685F][858D7CFB-ED40-4347-BF05-701D383B685F]"/>
    <w:basedOn w:val="a2"/>
    <w:qFormat/>
    <w:pPr>
      <w:numPr>
        <w:ilvl w:val="3"/>
        <w:numId w:val="1"/>
      </w:numPr>
    </w:pPr>
  </w:style>
  <w:style w:type="paragraph" w:customStyle="1" w:styleId="CharCharCharCharCharCharCharCharChar">
    <w:name w:val="Char Char Char Char Char Char Char Char Char"/>
    <w:basedOn w:val="a2"/>
    <w:qFormat/>
    <w:pPr>
      <w:spacing w:after="160" w:line="240" w:lineRule="exact"/>
    </w:pPr>
    <w:rPr>
      <w:rFonts w:ascii="Verdana" w:eastAsia="仿宋_GB2312" w:hAnsi="Verdana"/>
      <w:szCs w:val="20"/>
      <w:lang w:eastAsia="en-US"/>
    </w:rPr>
  </w:style>
  <w:style w:type="paragraph" w:customStyle="1" w:styleId="NewNewNewNewNewNewNewNewNewNewNewNewNew0">
    <w:name w:val="页眉 New New New New New New New New New New New New New"/>
    <w:basedOn w:val="NewNewNewNew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CharChar1CharCharCharCharCharCharCharCharCharCharCharCharCharCharChar">
    <w:name w:val="Char Char1 Char Char Char Char Char Char Char Char Char Char Char Char Char Char Char"/>
    <w:basedOn w:val="a2"/>
    <w:qFormat/>
    <w:pPr>
      <w:spacing w:after="160" w:line="240" w:lineRule="exact"/>
    </w:pPr>
    <w:rPr>
      <w:rFonts w:ascii="Verdana" w:hAnsi="Verdana"/>
      <w:sz w:val="20"/>
      <w:szCs w:val="20"/>
      <w:lang w:eastAsia="en-US"/>
    </w:rPr>
  </w:style>
  <w:style w:type="paragraph" w:customStyle="1" w:styleId="xl91">
    <w:name w:val="xl9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Char2CharCharCharCharCharChar">
    <w:name w:val="Char2 Char Char Char Char Char Char"/>
    <w:basedOn w:val="a2"/>
    <w:qFormat/>
    <w:pPr>
      <w:widowControl w:val="0"/>
      <w:jc w:val="both"/>
    </w:pPr>
    <w:rPr>
      <w:rFonts w:ascii="仿宋_GB2312"/>
      <w:b/>
      <w:kern w:val="2"/>
      <w:sz w:val="30"/>
      <w:szCs w:val="20"/>
    </w:rPr>
  </w:style>
  <w:style w:type="paragraph" w:customStyle="1" w:styleId="NewNewNewNewNewNewNew">
    <w:name w:val="正文 New New New New New New New"/>
    <w:qFormat/>
    <w:pPr>
      <w:widowControl w:val="0"/>
      <w:jc w:val="both"/>
    </w:pPr>
    <w:rPr>
      <w:kern w:val="2"/>
      <w:sz w:val="21"/>
      <w:szCs w:val="24"/>
    </w:rPr>
  </w:style>
  <w:style w:type="paragraph" w:customStyle="1" w:styleId="37">
    <w:name w:val="标题3"/>
    <w:basedOn w:val="30"/>
    <w:qFormat/>
    <w:pPr>
      <w:keepNext w:val="0"/>
      <w:keepLines w:val="0"/>
      <w:numPr>
        <w:numId w:val="0"/>
      </w:numPr>
      <w:tabs>
        <w:tab w:val="clear" w:pos="900"/>
        <w:tab w:val="clear" w:pos="5269"/>
        <w:tab w:val="left" w:pos="1843"/>
      </w:tabs>
      <w:spacing w:before="0" w:after="0" w:line="240" w:lineRule="auto"/>
      <w:outlineLvl w:val="9"/>
    </w:pPr>
    <w:rPr>
      <w:rFonts w:ascii="Times New Roman" w:hAnsi="Times New Roman"/>
      <w:b w:val="0"/>
      <w:bCs w:val="0"/>
      <w:sz w:val="21"/>
      <w:szCs w:val="20"/>
    </w:rPr>
  </w:style>
  <w:style w:type="paragraph" w:customStyle="1" w:styleId="2proj2proj21proj22proj23proj24proj25proj26proj27p1">
    <w:name w:val="样式 标题 2proj2proj21proj22proj23proj24proj25proj26proj27p...1"/>
    <w:basedOn w:val="20"/>
    <w:qFormat/>
    <w:pPr>
      <w:keepNext w:val="0"/>
      <w:keepLines w:val="0"/>
      <w:adjustRightInd w:val="0"/>
      <w:spacing w:before="0" w:after="0" w:line="360" w:lineRule="exact"/>
      <w:textAlignment w:val="baseline"/>
      <w:outlineLvl w:val="9"/>
    </w:pPr>
    <w:rPr>
      <w:rFonts w:ascii="Times New Roman" w:hAnsi="Times New Roman" w:cs="Times New Roman"/>
      <w:b w:val="0"/>
      <w:bCs w:val="0"/>
      <w:iCs w:val="0"/>
      <w:kern w:val="2"/>
      <w:sz w:val="24"/>
      <w:szCs w:val="20"/>
    </w:rPr>
  </w:style>
  <w:style w:type="paragraph" w:customStyle="1" w:styleId="CharChar11">
    <w:name w:val="Char Char11"/>
    <w:basedOn w:val="a2"/>
    <w:next w:val="a2"/>
    <w:qFormat/>
    <w:pPr>
      <w:widowControl w:val="0"/>
      <w:spacing w:line="240" w:lineRule="atLeast"/>
      <w:ind w:left="420" w:firstLine="420"/>
    </w:pPr>
    <w:rPr>
      <w:rFonts w:ascii="楷体_GB2312" w:eastAsia="楷体_GB2312" w:hAnsi="宋体"/>
      <w:color w:val="000000"/>
      <w:sz w:val="28"/>
      <w:szCs w:val="20"/>
    </w:rPr>
  </w:style>
  <w:style w:type="paragraph" w:customStyle="1" w:styleId="xl115">
    <w:name w:val="xl115"/>
    <w:basedOn w:val="a2"/>
    <w:qFormat/>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32"/>
      <w:szCs w:val="32"/>
    </w:rPr>
  </w:style>
  <w:style w:type="paragraph" w:customStyle="1" w:styleId="38">
    <w:name w:val="标3"/>
    <w:basedOn w:val="a2"/>
    <w:qFormat/>
    <w:pPr>
      <w:widowControl w:val="0"/>
      <w:tabs>
        <w:tab w:val="left" w:pos="1740"/>
      </w:tabs>
      <w:adjustRightInd w:val="0"/>
      <w:snapToGrid w:val="0"/>
      <w:spacing w:before="50"/>
      <w:ind w:left="1740" w:hanging="420"/>
      <w:jc w:val="both"/>
      <w:outlineLvl w:val="2"/>
    </w:pPr>
    <w:rPr>
      <w:rFonts w:ascii="Arial Narrow" w:eastAsia="仿宋_GB2312" w:hAnsi="Arial Narrow"/>
      <w:kern w:val="2"/>
      <w:sz w:val="28"/>
      <w:szCs w:val="20"/>
    </w:rPr>
  </w:style>
  <w:style w:type="paragraph" w:customStyle="1" w:styleId="CharCharCharCharCharCharCharCharCharCharCharCharChar">
    <w:name w:val="Char Char Char Char Char Char Char Char Char Char Char Char Char"/>
    <w:basedOn w:val="a9"/>
    <w:qFormat/>
    <w:pPr>
      <w:widowControl w:val="0"/>
      <w:jc w:val="both"/>
    </w:pPr>
    <w:rPr>
      <w:rFonts w:ascii="Tahoma" w:hAnsi="Tahoma"/>
      <w:kern w:val="2"/>
      <w:szCs w:val="20"/>
    </w:rPr>
  </w:style>
  <w:style w:type="paragraph" w:customStyle="1" w:styleId="xl79">
    <w:name w:val="xl79"/>
    <w:basedOn w:val="a2"/>
    <w:qFormat/>
    <w:pPr>
      <w:spacing w:before="100" w:beforeAutospacing="1" w:after="100" w:afterAutospacing="1"/>
      <w:jc w:val="center"/>
    </w:pPr>
    <w:rPr>
      <w:rFonts w:ascii="宋体" w:hAnsi="宋体" w:cs="宋体"/>
    </w:rPr>
  </w:style>
  <w:style w:type="paragraph" w:customStyle="1" w:styleId="Char1CharCharChar">
    <w:name w:val="Char1 Char Char Char"/>
    <w:basedOn w:val="a2"/>
    <w:next w:val="a2"/>
    <w:qFormat/>
    <w:pPr>
      <w:widowControl w:val="0"/>
      <w:spacing w:line="240" w:lineRule="atLeast"/>
      <w:ind w:left="420" w:firstLine="420"/>
    </w:pPr>
    <w:rPr>
      <w:sz w:val="21"/>
      <w:szCs w:val="20"/>
    </w:rPr>
  </w:style>
  <w:style w:type="paragraph" w:customStyle="1" w:styleId="GB2312063">
    <w:name w:val="样式 仿宋_GB2312 小四 左侧:  0.63 厘米"/>
    <w:basedOn w:val="a2"/>
    <w:qFormat/>
    <w:pPr>
      <w:widowControl w:val="0"/>
      <w:spacing w:before="120" w:after="120" w:line="360" w:lineRule="auto"/>
      <w:ind w:left="357" w:firstLineChars="200" w:firstLine="200"/>
      <w:jc w:val="both"/>
    </w:pPr>
    <w:rPr>
      <w:rFonts w:ascii="仿宋_GB2312" w:eastAsia="仿宋_GB2312" w:hAnsi="仿宋_GB2312"/>
      <w:kern w:val="2"/>
      <w:szCs w:val="20"/>
    </w:rPr>
  </w:style>
  <w:style w:type="paragraph" w:customStyle="1" w:styleId="NewNewNewNewNewNewNewNewNew">
    <w:name w:val="页脚 New New New New New New New New New"/>
    <w:basedOn w:val="NewNewNewNewNewNewNewNewNewNewNew"/>
    <w:qFormat/>
    <w:pPr>
      <w:tabs>
        <w:tab w:val="center" w:pos="4153"/>
        <w:tab w:val="right" w:pos="8306"/>
      </w:tabs>
      <w:snapToGrid w:val="0"/>
      <w:jc w:val="left"/>
    </w:pPr>
    <w:rPr>
      <w:sz w:val="18"/>
      <w:szCs w:val="18"/>
    </w:rPr>
  </w:style>
  <w:style w:type="paragraph" w:customStyle="1" w:styleId="a1">
    <w:name w:val="表格题注"/>
    <w:next w:val="a2"/>
    <w:qFormat/>
    <w:pPr>
      <w:keepLines/>
      <w:numPr>
        <w:ilvl w:val="8"/>
        <w:numId w:val="1"/>
      </w:numPr>
      <w:tabs>
        <w:tab w:val="clear" w:pos="5399"/>
        <w:tab w:val="left" w:pos="1559"/>
      </w:tabs>
      <w:spacing w:beforeLines="100" w:before="312"/>
      <w:jc w:val="center"/>
    </w:pPr>
    <w:rPr>
      <w:rFonts w:ascii="Arial" w:hAnsi="Arial"/>
      <w:sz w:val="18"/>
    </w:rPr>
  </w:style>
  <w:style w:type="paragraph" w:customStyle="1" w:styleId="NewNewNewNewNewNewNewNewNewNewNew0">
    <w:name w:val="页眉 New New New New New New New New New New New"/>
    <w:basedOn w:val="NewNewNewNew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NewNewNewNew1">
    <w:name w:val="正文 New New New New New New New New New New New New New"/>
    <w:qFormat/>
    <w:pPr>
      <w:widowControl w:val="0"/>
      <w:jc w:val="both"/>
    </w:pPr>
    <w:rPr>
      <w:kern w:val="2"/>
      <w:sz w:val="21"/>
      <w:szCs w:val="24"/>
    </w:rPr>
  </w:style>
  <w:style w:type="paragraph" w:customStyle="1" w:styleId="font9">
    <w:name w:val="font9"/>
    <w:basedOn w:val="a2"/>
    <w:qFormat/>
    <w:pPr>
      <w:spacing w:before="100" w:beforeAutospacing="1" w:after="100" w:afterAutospacing="1"/>
    </w:pPr>
    <w:rPr>
      <w:rFonts w:ascii="宋体" w:hAnsi="宋体" w:cs="宋体"/>
      <w:sz w:val="18"/>
      <w:szCs w:val="18"/>
    </w:rPr>
  </w:style>
  <w:style w:type="paragraph" w:customStyle="1" w:styleId="afff0">
    <w:name w:val="正文格式"/>
    <w:basedOn w:val="a2"/>
    <w:qFormat/>
    <w:pPr>
      <w:adjustRightInd w:val="0"/>
      <w:snapToGrid w:val="0"/>
      <w:spacing w:beforeLines="25" w:before="78" w:line="360" w:lineRule="auto"/>
      <w:ind w:firstLineChars="200" w:firstLine="480"/>
      <w:jc w:val="both"/>
      <w:textAlignment w:val="baseline"/>
    </w:pPr>
    <w:rPr>
      <w:rFonts w:ascii="宋体" w:hAnsi="宋体"/>
      <w:color w:val="000000"/>
      <w:szCs w:val="20"/>
    </w:rPr>
  </w:style>
  <w:style w:type="paragraph" w:customStyle="1" w:styleId="NewNewNew0">
    <w:name w:val="页眉 New New New"/>
    <w:basedOn w:val="NewNewNew"/>
    <w:qFormat/>
    <w:pPr>
      <w:pBdr>
        <w:bottom w:val="single" w:sz="6" w:space="1" w:color="auto"/>
      </w:pBdr>
      <w:tabs>
        <w:tab w:val="center" w:pos="4153"/>
        <w:tab w:val="right" w:pos="8306"/>
      </w:tabs>
      <w:snapToGrid w:val="0"/>
      <w:jc w:val="center"/>
    </w:pPr>
    <w:rPr>
      <w:sz w:val="18"/>
      <w:szCs w:val="18"/>
    </w:rPr>
  </w:style>
  <w:style w:type="paragraph" w:customStyle="1" w:styleId="GB2312Char">
    <w:name w:val="样式 正文缩进 + (中文) 仿宋_GB2312 小四 Char"/>
    <w:basedOn w:val="a6"/>
    <w:qFormat/>
    <w:pPr>
      <w:ind w:firstLine="480"/>
    </w:pPr>
    <w:rPr>
      <w:rFonts w:ascii="宋体" w:hAnsi="宋体"/>
      <w:sz w:val="24"/>
      <w:szCs w:val="20"/>
    </w:rPr>
  </w:style>
  <w:style w:type="paragraph" w:customStyle="1" w:styleId="NewNewNewNewNewNewNew0">
    <w:name w:val="页脚 New New New New New New New"/>
    <w:basedOn w:val="NewNewNewNewNewNewNew"/>
    <w:qFormat/>
    <w:pPr>
      <w:tabs>
        <w:tab w:val="center" w:pos="4153"/>
        <w:tab w:val="right" w:pos="8306"/>
      </w:tabs>
      <w:snapToGrid w:val="0"/>
      <w:jc w:val="left"/>
    </w:pPr>
    <w:rPr>
      <w:sz w:val="18"/>
      <w:szCs w:val="18"/>
    </w:rPr>
  </w:style>
  <w:style w:type="paragraph" w:customStyle="1" w:styleId="xl109">
    <w:name w:val="xl10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font8">
    <w:name w:val="font8"/>
    <w:basedOn w:val="a2"/>
    <w:qFormat/>
    <w:pPr>
      <w:spacing w:before="100" w:beforeAutospacing="1" w:after="100" w:afterAutospacing="1"/>
    </w:pPr>
    <w:rPr>
      <w:color w:val="000000"/>
      <w:sz w:val="22"/>
      <w:szCs w:val="22"/>
    </w:rPr>
  </w:style>
  <w:style w:type="paragraph" w:customStyle="1" w:styleId="afff1">
    <w:name w:val="正文段落"/>
    <w:basedOn w:val="a2"/>
    <w:qFormat/>
    <w:pPr>
      <w:widowControl w:val="0"/>
      <w:spacing w:line="300" w:lineRule="auto"/>
      <w:ind w:firstLine="510"/>
      <w:jc w:val="both"/>
    </w:pPr>
    <w:rPr>
      <w:kern w:val="2"/>
      <w:szCs w:val="20"/>
    </w:rPr>
  </w:style>
  <w:style w:type="paragraph" w:customStyle="1" w:styleId="font12">
    <w:name w:val="font12"/>
    <w:basedOn w:val="a2"/>
    <w:qFormat/>
    <w:pPr>
      <w:spacing w:before="100" w:beforeAutospacing="1" w:after="100" w:afterAutospacing="1"/>
    </w:pPr>
    <w:rPr>
      <w:rFonts w:ascii="宋体" w:hAnsi="宋体" w:cs="宋体"/>
      <w:b/>
      <w:bCs/>
      <w:color w:val="000000"/>
      <w:sz w:val="20"/>
      <w:szCs w:val="20"/>
    </w:rPr>
  </w:style>
  <w:style w:type="paragraph" w:customStyle="1" w:styleId="afff2">
    <w:name w:val="样式"/>
    <w:qFormat/>
    <w:pPr>
      <w:widowControl w:val="0"/>
      <w:autoSpaceDE w:val="0"/>
      <w:autoSpaceDN w:val="0"/>
      <w:adjustRightInd w:val="0"/>
    </w:pPr>
    <w:rPr>
      <w:rFonts w:ascii="Courier New" w:hAnsi="Courier New" w:cs="Courier New"/>
      <w:sz w:val="24"/>
      <w:szCs w:val="24"/>
    </w:rPr>
  </w:style>
  <w:style w:type="paragraph" w:customStyle="1" w:styleId="xl87">
    <w:name w:val="xl8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Char15">
    <w:name w:val="Char1"/>
    <w:basedOn w:val="a2"/>
    <w:next w:val="a2"/>
    <w:qFormat/>
    <w:pPr>
      <w:widowControl w:val="0"/>
      <w:spacing w:line="240" w:lineRule="atLeast"/>
      <w:ind w:left="420" w:firstLine="420"/>
    </w:pPr>
    <w:rPr>
      <w:sz w:val="21"/>
      <w:szCs w:val="21"/>
    </w:rPr>
  </w:style>
  <w:style w:type="paragraph" w:customStyle="1" w:styleId="NewNewNew1">
    <w:name w:val="页脚 New New New"/>
    <w:basedOn w:val="NewNewNew"/>
    <w:qFormat/>
    <w:pPr>
      <w:tabs>
        <w:tab w:val="center" w:pos="4153"/>
        <w:tab w:val="right" w:pos="8306"/>
      </w:tabs>
      <w:snapToGrid w:val="0"/>
      <w:jc w:val="left"/>
    </w:pPr>
    <w:rPr>
      <w:sz w:val="18"/>
      <w:szCs w:val="18"/>
    </w:rPr>
  </w:style>
  <w:style w:type="paragraph" w:customStyle="1" w:styleId="a">
    <w:name w:val="条目正文"/>
    <w:basedOn w:val="a2"/>
    <w:qFormat/>
    <w:pPr>
      <w:widowControl w:val="0"/>
      <w:numPr>
        <w:numId w:val="6"/>
      </w:numPr>
      <w:tabs>
        <w:tab w:val="clear" w:pos="1230"/>
        <w:tab w:val="left" w:pos="1050"/>
      </w:tabs>
      <w:spacing w:after="120" w:line="360" w:lineRule="auto"/>
      <w:ind w:left="1050" w:hanging="450"/>
      <w:jc w:val="both"/>
    </w:pPr>
    <w:rPr>
      <w:rFonts w:ascii="宋体" w:hAnsi="Arial" w:cs="Arial"/>
      <w:szCs w:val="20"/>
    </w:rPr>
  </w:style>
  <w:style w:type="paragraph" w:customStyle="1" w:styleId="ParaCharCharCharCharCharCharChar">
    <w:name w:val="默认段落字体 Para Char Char Char Char Char Char Char"/>
    <w:basedOn w:val="a2"/>
    <w:qFormat/>
    <w:pPr>
      <w:widowControl w:val="0"/>
      <w:jc w:val="both"/>
    </w:pPr>
    <w:rPr>
      <w:rFonts w:ascii="Tahoma" w:hAnsi="Tahoma"/>
      <w:kern w:val="2"/>
      <w:szCs w:val="20"/>
    </w:rPr>
  </w:style>
  <w:style w:type="paragraph" w:customStyle="1" w:styleId="xl89">
    <w:name w:val="xl8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xl113">
    <w:name w:val="xl113"/>
    <w:basedOn w:val="a2"/>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sz w:val="32"/>
      <w:szCs w:val="32"/>
    </w:rPr>
  </w:style>
  <w:style w:type="paragraph" w:customStyle="1" w:styleId="Char20">
    <w:name w:val="Char2"/>
    <w:basedOn w:val="a2"/>
    <w:qFormat/>
    <w:pPr>
      <w:widowControl w:val="0"/>
      <w:jc w:val="both"/>
    </w:pPr>
    <w:rPr>
      <w:kern w:val="2"/>
      <w:sz w:val="21"/>
      <w:szCs w:val="20"/>
    </w:rPr>
  </w:style>
  <w:style w:type="paragraph" w:customStyle="1" w:styleId="24">
    <w:name w:val="样式 正文缩进 + 首行缩进:  2 字符"/>
    <w:basedOn w:val="a6"/>
    <w:qFormat/>
    <w:pPr>
      <w:ind w:firstLine="480"/>
    </w:pPr>
    <w:rPr>
      <w:sz w:val="24"/>
      <w:szCs w:val="20"/>
    </w:rPr>
  </w:style>
  <w:style w:type="paragraph" w:customStyle="1" w:styleId="CharCharCharCharCharCharChar">
    <w:name w:val="Char Char Char Char Char Char Char"/>
    <w:basedOn w:val="a2"/>
    <w:qFormat/>
    <w:pPr>
      <w:snapToGrid w:val="0"/>
      <w:spacing w:line="240" w:lineRule="exact"/>
    </w:pPr>
    <w:rPr>
      <w:rFonts w:ascii="Verdana" w:hAnsi="Verdana"/>
      <w:sz w:val="20"/>
      <w:szCs w:val="20"/>
      <w:lang w:eastAsia="en-US"/>
    </w:rPr>
  </w:style>
  <w:style w:type="paragraph" w:customStyle="1" w:styleId="NewNewNewNewNewNewNewNewNewNew0">
    <w:name w:val="页眉 New New New New New New New New New New"/>
    <w:basedOn w:val="New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ictd">
    <w:name w:val="ictd"/>
    <w:basedOn w:val="a2"/>
    <w:qFormat/>
    <w:pPr>
      <w:spacing w:before="75"/>
    </w:pPr>
    <w:rPr>
      <w:rFonts w:ascii="宋体" w:hAnsi="宋体" w:cs="宋体"/>
      <w:sz w:val="16"/>
      <w:szCs w:val="16"/>
    </w:rPr>
  </w:style>
  <w:style w:type="paragraph" w:customStyle="1" w:styleId="xl110">
    <w:name w:val="xl11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sz w:val="28"/>
      <w:szCs w:val="28"/>
    </w:rPr>
  </w:style>
  <w:style w:type="paragraph" w:customStyle="1" w:styleId="25">
    <w:name w:val="样式2"/>
    <w:basedOn w:val="a2"/>
    <w:qFormat/>
    <w:pPr>
      <w:widowControl w:val="0"/>
      <w:adjustRightInd w:val="0"/>
      <w:spacing w:line="410" w:lineRule="atLeast"/>
      <w:jc w:val="both"/>
      <w:textAlignment w:val="baseline"/>
    </w:pPr>
    <w:rPr>
      <w:szCs w:val="20"/>
    </w:rPr>
  </w:style>
  <w:style w:type="paragraph" w:customStyle="1" w:styleId="xl86">
    <w:name w:val="xl8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ParaCharCharCharCharCharCharCharCharChar1CharCharCharChar">
    <w:name w:val="默认段落字体 Para Char Char Char Char Char Char Char Char Char1 Char Char Char Char"/>
    <w:basedOn w:val="a2"/>
    <w:qFormat/>
    <w:pPr>
      <w:widowControl w:val="0"/>
      <w:jc w:val="both"/>
    </w:pPr>
    <w:rPr>
      <w:rFonts w:ascii="Tahoma" w:hAnsi="Tahoma"/>
      <w:kern w:val="2"/>
      <w:szCs w:val="20"/>
    </w:rPr>
  </w:style>
  <w:style w:type="paragraph" w:customStyle="1" w:styleId="afff3">
    <w:name w:val="论文正文"/>
    <w:basedOn w:val="a2"/>
    <w:qFormat/>
    <w:pPr>
      <w:widowControl w:val="0"/>
      <w:spacing w:line="300" w:lineRule="auto"/>
      <w:ind w:firstLineChars="200" w:firstLine="200"/>
      <w:jc w:val="both"/>
    </w:pPr>
    <w:rPr>
      <w:kern w:val="2"/>
    </w:rPr>
  </w:style>
  <w:style w:type="paragraph" w:customStyle="1" w:styleId="CharCharCharChar">
    <w:name w:val="Char Char Char Char"/>
    <w:basedOn w:val="a9"/>
    <w:qFormat/>
    <w:pPr>
      <w:widowControl w:val="0"/>
      <w:adjustRightInd w:val="0"/>
      <w:snapToGrid w:val="0"/>
      <w:spacing w:line="360" w:lineRule="auto"/>
      <w:jc w:val="both"/>
    </w:pPr>
    <w:rPr>
      <w:kern w:val="2"/>
      <w:sz w:val="21"/>
      <w:szCs w:val="20"/>
      <w:shd w:val="clear" w:color="auto" w:fill="auto"/>
      <w:lang w:val="en-US"/>
    </w:rPr>
  </w:style>
  <w:style w:type="paragraph" w:customStyle="1" w:styleId="NewNewNewNewNewNewNewNewNewNewNewNewNewNewNewNew0">
    <w:name w:val="页眉 New New New New New New New New New New New New New New New New"/>
    <w:basedOn w:val="NewNewNewNewNewNewNew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xl74">
    <w:name w:val="xl7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MMTopic3">
    <w:name w:val="MM Topic 3"/>
    <w:basedOn w:val="30"/>
    <w:qFormat/>
    <w:pPr>
      <w:numPr>
        <w:numId w:val="0"/>
      </w:numPr>
      <w:tabs>
        <w:tab w:val="clear" w:pos="900"/>
        <w:tab w:val="clear" w:pos="5269"/>
        <w:tab w:val="left" w:pos="1418"/>
      </w:tabs>
    </w:pPr>
    <w:rPr>
      <w:rFonts w:ascii="Times New Roman" w:hAnsi="Times New Roman"/>
      <w:bCs w:val="0"/>
      <w:szCs w:val="20"/>
    </w:rPr>
  </w:style>
  <w:style w:type="paragraph" w:customStyle="1" w:styleId="xl95">
    <w:name w:val="xl9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26">
    <w:name w:val="2"/>
    <w:basedOn w:val="a2"/>
    <w:qFormat/>
    <w:pPr>
      <w:spacing w:before="100" w:beforeAutospacing="1" w:after="100" w:afterAutospacing="1"/>
    </w:pPr>
    <w:rPr>
      <w:rFonts w:ascii="宋体" w:hAnsi="宋体"/>
      <w:sz w:val="21"/>
      <w:szCs w:val="21"/>
    </w:rPr>
  </w:style>
  <w:style w:type="paragraph" w:customStyle="1" w:styleId="1a">
    <w:name w:val="列出段落1"/>
    <w:basedOn w:val="a2"/>
    <w:uiPriority w:val="34"/>
    <w:qFormat/>
    <w:pPr>
      <w:widowControl w:val="0"/>
      <w:ind w:firstLineChars="200" w:firstLine="420"/>
      <w:jc w:val="both"/>
    </w:pPr>
    <w:rPr>
      <w:rFonts w:ascii="Calibri" w:hAnsi="Calibri"/>
      <w:kern w:val="2"/>
      <w:sz w:val="21"/>
      <w:szCs w:val="22"/>
    </w:rPr>
  </w:style>
  <w:style w:type="paragraph" w:customStyle="1" w:styleId="Char1CharCharCharCharCharChar">
    <w:name w:val="Char1 Char Char Char Char Char Char"/>
    <w:basedOn w:val="a2"/>
    <w:qFormat/>
    <w:pPr>
      <w:widowControl w:val="0"/>
      <w:jc w:val="both"/>
    </w:pPr>
    <w:rPr>
      <w:rFonts w:ascii="Tahoma" w:hAnsi="Tahoma"/>
      <w:kern w:val="2"/>
      <w:szCs w:val="20"/>
    </w:rPr>
  </w:style>
  <w:style w:type="paragraph" w:customStyle="1" w:styleId="afff4">
    <w:name w:val="段"/>
    <w:qFormat/>
    <w:pPr>
      <w:autoSpaceDE w:val="0"/>
      <w:autoSpaceDN w:val="0"/>
      <w:ind w:firstLineChars="200" w:firstLine="200"/>
      <w:jc w:val="both"/>
    </w:pPr>
    <w:rPr>
      <w:rFonts w:ascii="宋体"/>
      <w:sz w:val="21"/>
    </w:rPr>
  </w:style>
  <w:style w:type="paragraph" w:customStyle="1" w:styleId="TableText">
    <w:name w:val="Table Text"/>
    <w:basedOn w:val="a2"/>
    <w:qFormat/>
    <w:pPr>
      <w:spacing w:before="60" w:after="60"/>
    </w:pPr>
    <w:rPr>
      <w:sz w:val="21"/>
    </w:rPr>
  </w:style>
  <w:style w:type="paragraph" w:customStyle="1" w:styleId="xl106">
    <w:name w:val="xl106"/>
    <w:basedOn w:val="a2"/>
    <w:qFormat/>
    <w:pPr>
      <w:spacing w:before="100" w:beforeAutospacing="1" w:after="100" w:afterAutospacing="1"/>
      <w:jc w:val="center"/>
    </w:pPr>
    <w:rPr>
      <w:rFonts w:ascii="宋体" w:hAnsi="宋体" w:cs="宋体"/>
      <w:b/>
      <w:bCs/>
      <w:sz w:val="40"/>
      <w:szCs w:val="40"/>
    </w:rPr>
  </w:style>
  <w:style w:type="paragraph" w:customStyle="1" w:styleId="NewNewNewNewNew">
    <w:name w:val="页脚 New New New New New"/>
    <w:basedOn w:val="NewNewNewNewNew0"/>
    <w:qFormat/>
    <w:pPr>
      <w:tabs>
        <w:tab w:val="center" w:pos="4153"/>
        <w:tab w:val="right" w:pos="8306"/>
      </w:tabs>
      <w:snapToGrid w:val="0"/>
      <w:jc w:val="left"/>
    </w:pPr>
    <w:rPr>
      <w:sz w:val="18"/>
      <w:szCs w:val="18"/>
    </w:rPr>
  </w:style>
  <w:style w:type="paragraph" w:customStyle="1" w:styleId="NewNewNewNewNew0">
    <w:name w:val="正文 New New New New New"/>
    <w:qFormat/>
    <w:pPr>
      <w:widowControl w:val="0"/>
      <w:jc w:val="both"/>
    </w:pPr>
    <w:rPr>
      <w:kern w:val="2"/>
      <w:sz w:val="21"/>
      <w:szCs w:val="24"/>
    </w:rPr>
  </w:style>
  <w:style w:type="paragraph" w:customStyle="1" w:styleId="ParaCharCharCharChar">
    <w:name w:val="默认段落字体 Para Char Char Char Char"/>
    <w:basedOn w:val="a2"/>
    <w:qFormat/>
    <w:pPr>
      <w:widowControl w:val="0"/>
      <w:jc w:val="both"/>
    </w:pPr>
    <w:rPr>
      <w:kern w:val="2"/>
      <w:sz w:val="21"/>
    </w:rPr>
  </w:style>
  <w:style w:type="paragraph" w:customStyle="1" w:styleId="font11">
    <w:name w:val="font11"/>
    <w:basedOn w:val="a2"/>
    <w:qFormat/>
    <w:pPr>
      <w:spacing w:before="100" w:beforeAutospacing="1" w:after="100" w:afterAutospacing="1"/>
    </w:pPr>
    <w:rPr>
      <w:rFonts w:ascii="宋体" w:hAnsi="宋体" w:cs="宋体"/>
      <w:b/>
      <w:bCs/>
      <w:sz w:val="40"/>
      <w:szCs w:val="40"/>
    </w:rPr>
  </w:style>
  <w:style w:type="paragraph" w:customStyle="1" w:styleId="MMTopic2">
    <w:name w:val="MM Topic 2"/>
    <w:basedOn w:val="20"/>
    <w:qFormat/>
    <w:pPr>
      <w:tabs>
        <w:tab w:val="clear" w:pos="720"/>
        <w:tab w:val="left" w:pos="992"/>
      </w:tabs>
    </w:pPr>
    <w:rPr>
      <w:rFonts w:ascii="Arial" w:cs="Times New Roman"/>
      <w:bCs w:val="0"/>
      <w:iCs w:val="0"/>
      <w:color w:val="000000"/>
      <w:kern w:val="2"/>
      <w:szCs w:val="20"/>
    </w:rPr>
  </w:style>
  <w:style w:type="paragraph" w:customStyle="1" w:styleId="CharChar1CharCharCharCharCharCharCharCharCharCharCharCharCharChar">
    <w:name w:val="Char Char1 Char Char Char Char Char Char Char Char Char Char Char Char Char Char"/>
    <w:basedOn w:val="a2"/>
    <w:qFormat/>
    <w:pPr>
      <w:spacing w:after="160" w:line="240" w:lineRule="exact"/>
    </w:pPr>
    <w:rPr>
      <w:rFonts w:ascii="Verdana" w:hAnsi="Verdana"/>
      <w:sz w:val="20"/>
      <w:szCs w:val="20"/>
      <w:lang w:eastAsia="en-US"/>
    </w:rPr>
  </w:style>
  <w:style w:type="paragraph" w:customStyle="1" w:styleId="1b">
    <w:name w:val="无间隔1"/>
    <w:qFormat/>
    <w:pPr>
      <w:widowControl w:val="0"/>
      <w:jc w:val="both"/>
    </w:pPr>
    <w:rPr>
      <w:rFonts w:ascii="Calibri" w:hAnsi="Calibri"/>
      <w:kern w:val="2"/>
      <w:sz w:val="21"/>
      <w:szCs w:val="22"/>
    </w:rPr>
  </w:style>
  <w:style w:type="paragraph" w:customStyle="1" w:styleId="MMTopic9">
    <w:name w:val="MM Topic 9"/>
    <w:basedOn w:val="9"/>
    <w:qFormat/>
    <w:pPr>
      <w:tabs>
        <w:tab w:val="left" w:pos="5102"/>
      </w:tabs>
    </w:pPr>
  </w:style>
  <w:style w:type="paragraph" w:customStyle="1" w:styleId="xl96">
    <w:name w:val="xl9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MMTopic8">
    <w:name w:val="MM Topic 8"/>
    <w:basedOn w:val="8"/>
    <w:qFormat/>
    <w:pPr>
      <w:tabs>
        <w:tab w:val="left" w:pos="4394"/>
      </w:tabs>
    </w:pPr>
  </w:style>
  <w:style w:type="paragraph" w:customStyle="1" w:styleId="80">
    <w:name w:val="8"/>
    <w:basedOn w:val="a2"/>
    <w:qFormat/>
    <w:pPr>
      <w:spacing w:before="100" w:beforeAutospacing="1" w:after="100" w:afterAutospacing="1" w:line="432" w:lineRule="auto"/>
    </w:pPr>
    <w:rPr>
      <w:rFonts w:ascii="宋体" w:hAnsi="宋体"/>
      <w:szCs w:val="21"/>
    </w:rPr>
  </w:style>
  <w:style w:type="paragraph" w:customStyle="1" w:styleId="xl71">
    <w:name w:val="xl7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CharChar12">
    <w:name w:val="文章正文 Char Char1"/>
    <w:basedOn w:val="a2"/>
    <w:qFormat/>
    <w:pPr>
      <w:widowControl w:val="0"/>
      <w:spacing w:line="360" w:lineRule="auto"/>
      <w:ind w:firstLine="420"/>
      <w:jc w:val="both"/>
    </w:pPr>
    <w:rPr>
      <w:kern w:val="2"/>
      <w:szCs w:val="20"/>
    </w:rPr>
  </w:style>
  <w:style w:type="paragraph" w:customStyle="1" w:styleId="a0">
    <w:name w:val="插图题注"/>
    <w:next w:val="a2"/>
    <w:qFormat/>
    <w:pPr>
      <w:numPr>
        <w:ilvl w:val="7"/>
        <w:numId w:val="1"/>
      </w:numPr>
      <w:tabs>
        <w:tab w:val="clear" w:pos="5258"/>
        <w:tab w:val="left" w:pos="1418"/>
      </w:tabs>
      <w:spacing w:afterLines="100" w:after="312"/>
      <w:jc w:val="center"/>
    </w:pPr>
    <w:rPr>
      <w:rFonts w:ascii="Arial" w:hAnsi="Arial"/>
      <w:sz w:val="18"/>
    </w:rPr>
  </w:style>
  <w:style w:type="paragraph" w:customStyle="1" w:styleId="New1">
    <w:name w:val="页脚 New"/>
    <w:basedOn w:val="New"/>
    <w:qFormat/>
    <w:pPr>
      <w:tabs>
        <w:tab w:val="center" w:pos="4153"/>
        <w:tab w:val="right" w:pos="8306"/>
      </w:tabs>
      <w:snapToGrid w:val="0"/>
      <w:jc w:val="left"/>
    </w:pPr>
    <w:rPr>
      <w:sz w:val="18"/>
      <w:szCs w:val="18"/>
    </w:rPr>
  </w:style>
  <w:style w:type="paragraph" w:customStyle="1" w:styleId="Char3">
    <w:name w:val="Char3"/>
    <w:basedOn w:val="a2"/>
    <w:qFormat/>
    <w:pPr>
      <w:spacing w:after="160" w:line="240" w:lineRule="exact"/>
    </w:pPr>
    <w:rPr>
      <w:rFonts w:ascii="Tahoma" w:hAnsi="Tahoma"/>
      <w:kern w:val="2"/>
      <w:lang w:eastAsia="en-US"/>
    </w:rPr>
  </w:style>
  <w:style w:type="paragraph" w:customStyle="1" w:styleId="xl26">
    <w:name w:val="xl26"/>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sz w:val="22"/>
      <w:szCs w:val="22"/>
    </w:rPr>
  </w:style>
  <w:style w:type="paragraph" w:customStyle="1" w:styleId="NewNewNewNewNewNewNewNewNewNewNewNewNewNew0">
    <w:name w:val="页脚 New New New New New New New New New New New New New New"/>
    <w:basedOn w:val="NewNewNewNewNewNewNewNewNewNewNewNewNewNewNewNew1"/>
    <w:qFormat/>
    <w:pPr>
      <w:tabs>
        <w:tab w:val="center" w:pos="4153"/>
        <w:tab w:val="right" w:pos="8306"/>
      </w:tabs>
      <w:snapToGrid w:val="0"/>
      <w:jc w:val="left"/>
    </w:pPr>
    <w:rPr>
      <w:sz w:val="18"/>
      <w:szCs w:val="18"/>
    </w:rPr>
  </w:style>
  <w:style w:type="paragraph" w:customStyle="1" w:styleId="NewNewNewNewNewNewNewNewNewNewNewNewNewNewNewNew1">
    <w:name w:val="正文 New New New New New New New New New New New New New New New New"/>
    <w:qFormat/>
    <w:pPr>
      <w:widowControl w:val="0"/>
      <w:jc w:val="both"/>
    </w:pPr>
    <w:rPr>
      <w:kern w:val="2"/>
      <w:sz w:val="21"/>
      <w:szCs w:val="24"/>
    </w:rPr>
  </w:style>
  <w:style w:type="paragraph" w:customStyle="1" w:styleId="xl81">
    <w:name w:val="xl8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NewNewNewNewNewNewNewNewNewNewNewNewNewNewNew0">
    <w:name w:val="页脚 New New New New New New New New New New New New New New New"/>
    <w:basedOn w:val="NewNewNewNewNewNewNewNewNewNewNewNewNewNewNewNewNew"/>
    <w:qFormat/>
    <w:pPr>
      <w:tabs>
        <w:tab w:val="center" w:pos="4153"/>
        <w:tab w:val="right" w:pos="8306"/>
      </w:tabs>
      <w:snapToGrid w:val="0"/>
      <w:jc w:val="left"/>
    </w:pPr>
    <w:rPr>
      <w:sz w:val="18"/>
      <w:szCs w:val="18"/>
    </w:rPr>
  </w:style>
  <w:style w:type="paragraph" w:customStyle="1" w:styleId="NewNewNewNewNewNewNewNewNewNewNewNewNewNewNewNewNew">
    <w:name w:val="正文 New New New New New New New New New New New New New New New New New"/>
    <w:qFormat/>
    <w:pPr>
      <w:widowControl w:val="0"/>
      <w:jc w:val="both"/>
    </w:pPr>
    <w:rPr>
      <w:kern w:val="2"/>
      <w:sz w:val="21"/>
      <w:szCs w:val="24"/>
    </w:rPr>
  </w:style>
  <w:style w:type="paragraph" w:customStyle="1" w:styleId="09wh">
    <w:name w:val="09正文_wh"/>
    <w:qFormat/>
    <w:pPr>
      <w:spacing w:line="300" w:lineRule="auto"/>
      <w:ind w:firstLineChars="200" w:firstLine="200"/>
      <w:jc w:val="both"/>
    </w:pPr>
    <w:rPr>
      <w:kern w:val="2"/>
      <w:sz w:val="28"/>
      <w:szCs w:val="24"/>
    </w:rPr>
  </w:style>
  <w:style w:type="paragraph" w:customStyle="1" w:styleId="NewNewNewNewNewNewNewNewNewNewNewNewNewNew1">
    <w:name w:val="页眉 New New New New New New New New New New New New New New"/>
    <w:basedOn w:val="NewNewNewNewNewNewNew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Char2CharCharChar">
    <w:name w:val="Char2 Char Char Char"/>
    <w:basedOn w:val="a2"/>
    <w:qFormat/>
    <w:pPr>
      <w:widowControl w:val="0"/>
      <w:jc w:val="both"/>
    </w:pPr>
    <w:rPr>
      <w:rFonts w:ascii="仿宋_GB2312"/>
      <w:b/>
      <w:kern w:val="2"/>
      <w:sz w:val="30"/>
      <w:szCs w:val="20"/>
    </w:rPr>
  </w:style>
  <w:style w:type="paragraph" w:customStyle="1" w:styleId="xl84">
    <w:name w:val="xl8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StyleStyle4Firstline2chBefore05lineAfter05li">
    <w:name w:val="Style Style4 + First line:  2 ch Before:  0.5 line After:  0.5 li..."/>
    <w:basedOn w:val="a2"/>
    <w:qFormat/>
    <w:pPr>
      <w:widowControl w:val="0"/>
      <w:spacing w:beforeLines="50" w:before="156" w:afterLines="50" w:after="156" w:line="276" w:lineRule="auto"/>
      <w:ind w:firstLineChars="200" w:firstLine="480"/>
      <w:jc w:val="both"/>
    </w:pPr>
    <w:rPr>
      <w:rFonts w:ascii="Arial" w:hAnsi="Arial"/>
      <w:kern w:val="2"/>
      <w:szCs w:val="20"/>
    </w:rPr>
  </w:style>
  <w:style w:type="paragraph" w:customStyle="1" w:styleId="xl101">
    <w:name w:val="xl101"/>
    <w:basedOn w:val="a2"/>
    <w:qFormat/>
    <w:pPr>
      <w:spacing w:before="100" w:beforeAutospacing="1" w:after="100" w:afterAutospacing="1"/>
    </w:pPr>
    <w:rPr>
      <w:rFonts w:ascii="宋体" w:hAnsi="宋体" w:cs="宋体"/>
      <w:sz w:val="20"/>
      <w:szCs w:val="20"/>
    </w:rPr>
  </w:style>
  <w:style w:type="paragraph" w:customStyle="1" w:styleId="NewNewNewNewNew1">
    <w:name w:val="页眉 New New New New New"/>
    <w:basedOn w:val="NewNewNewNewNew0"/>
    <w:qFormat/>
    <w:pPr>
      <w:pBdr>
        <w:bottom w:val="single" w:sz="6" w:space="1" w:color="auto"/>
      </w:pBdr>
      <w:tabs>
        <w:tab w:val="center" w:pos="4153"/>
        <w:tab w:val="right" w:pos="8306"/>
      </w:tabs>
      <w:snapToGrid w:val="0"/>
      <w:jc w:val="center"/>
    </w:pPr>
    <w:rPr>
      <w:sz w:val="18"/>
      <w:szCs w:val="18"/>
    </w:rPr>
  </w:style>
  <w:style w:type="paragraph" w:customStyle="1" w:styleId="27">
    <w:name w:val="正文2"/>
    <w:basedOn w:val="a2"/>
    <w:qFormat/>
    <w:pPr>
      <w:widowControl w:val="0"/>
      <w:tabs>
        <w:tab w:val="left" w:pos="860"/>
      </w:tabs>
      <w:spacing w:line="440" w:lineRule="exact"/>
      <w:ind w:left="860" w:hanging="420"/>
      <w:jc w:val="both"/>
    </w:pPr>
    <w:rPr>
      <w:rFonts w:ascii="仿宋_GB2312" w:eastAsia="仿宋_GB2312" w:hAnsi="宋体"/>
      <w:spacing w:val="5"/>
      <w:kern w:val="2"/>
      <w:sz w:val="21"/>
    </w:rPr>
  </w:style>
  <w:style w:type="paragraph" w:customStyle="1" w:styleId="font10">
    <w:name w:val="font10"/>
    <w:basedOn w:val="a2"/>
    <w:qFormat/>
    <w:pPr>
      <w:spacing w:before="100" w:beforeAutospacing="1" w:after="100" w:afterAutospacing="1"/>
    </w:pPr>
    <w:rPr>
      <w:rFonts w:ascii="宋体" w:hAnsi="宋体" w:cs="宋体"/>
      <w:color w:val="000000"/>
      <w:sz w:val="22"/>
      <w:szCs w:val="22"/>
    </w:rPr>
  </w:style>
  <w:style w:type="paragraph" w:customStyle="1" w:styleId="1">
    <w:name w:val="正文序号 1"/>
    <w:basedOn w:val="a2"/>
    <w:qFormat/>
    <w:pPr>
      <w:widowControl w:val="0"/>
      <w:numPr>
        <w:numId w:val="4"/>
      </w:numPr>
      <w:tabs>
        <w:tab w:val="clear" w:pos="360"/>
        <w:tab w:val="left" w:pos="839"/>
      </w:tabs>
      <w:spacing w:before="60"/>
      <w:jc w:val="both"/>
    </w:pPr>
    <w:rPr>
      <w:kern w:val="2"/>
      <w:sz w:val="21"/>
      <w:szCs w:val="20"/>
    </w:rPr>
  </w:style>
  <w:style w:type="paragraph" w:customStyle="1" w:styleId="xl105">
    <w:name w:val="xl105"/>
    <w:basedOn w:val="a2"/>
    <w:qFormat/>
    <w:pPr>
      <w:pBdr>
        <w:top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WW-">
    <w:name w:val="WW-正文（首行缩进两字）"/>
    <w:basedOn w:val="a2"/>
    <w:qFormat/>
    <w:pPr>
      <w:widowControl w:val="0"/>
      <w:autoSpaceDE w:val="0"/>
      <w:autoSpaceDN w:val="0"/>
      <w:adjustRightInd w:val="0"/>
      <w:ind w:firstLine="420"/>
      <w:jc w:val="both"/>
    </w:pPr>
    <w:rPr>
      <w:sz w:val="21"/>
      <w:szCs w:val="21"/>
    </w:rPr>
  </w:style>
  <w:style w:type="paragraph" w:customStyle="1" w:styleId="xl70">
    <w:name w:val="xl70"/>
    <w:basedOn w:val="a2"/>
    <w:qFormat/>
    <w:pPr>
      <w:spacing w:before="100" w:beforeAutospacing="1" w:after="100" w:afterAutospacing="1"/>
      <w:jc w:val="center"/>
    </w:pPr>
    <w:rPr>
      <w:rFonts w:ascii="宋体" w:hAnsi="宋体" w:cs="宋体"/>
    </w:rPr>
  </w:style>
  <w:style w:type="paragraph" w:customStyle="1" w:styleId="NewNewNewNewNewNewNewNewNewNewNew1">
    <w:name w:val="页脚 New New New New New New New New New New New"/>
    <w:basedOn w:val="NewNewNewNewNewNewNewNewNewNewNewNewNew1"/>
    <w:qFormat/>
    <w:pPr>
      <w:tabs>
        <w:tab w:val="center" w:pos="4153"/>
        <w:tab w:val="right" w:pos="8306"/>
      </w:tabs>
      <w:snapToGrid w:val="0"/>
      <w:jc w:val="left"/>
    </w:pPr>
    <w:rPr>
      <w:sz w:val="18"/>
      <w:szCs w:val="18"/>
    </w:rPr>
  </w:style>
  <w:style w:type="paragraph" w:customStyle="1" w:styleId="NewNewNewNewNewNewNewNewNew0">
    <w:name w:val="正文 New New New New New New New New New"/>
    <w:qFormat/>
    <w:pPr>
      <w:widowControl w:val="0"/>
      <w:jc w:val="both"/>
    </w:pPr>
    <w:rPr>
      <w:kern w:val="2"/>
      <w:sz w:val="21"/>
      <w:szCs w:val="24"/>
    </w:rPr>
  </w:style>
  <w:style w:type="paragraph" w:customStyle="1" w:styleId="NewNewNewNewNewNewNew1">
    <w:name w:val="页眉 New New New New New New New"/>
    <w:basedOn w:val="NewNewNewNewNewNewNew"/>
    <w:qFormat/>
    <w:pPr>
      <w:pBdr>
        <w:bottom w:val="single" w:sz="6" w:space="1" w:color="auto"/>
      </w:pBdr>
      <w:tabs>
        <w:tab w:val="center" w:pos="4153"/>
        <w:tab w:val="right" w:pos="8306"/>
      </w:tabs>
      <w:snapToGrid w:val="0"/>
      <w:jc w:val="center"/>
    </w:pPr>
    <w:rPr>
      <w:sz w:val="18"/>
      <w:szCs w:val="18"/>
    </w:rPr>
  </w:style>
  <w:style w:type="paragraph" w:customStyle="1" w:styleId="afff5">
    <w:name w:val="正文首行缩进两字符"/>
    <w:basedOn w:val="a2"/>
    <w:qFormat/>
    <w:pPr>
      <w:widowControl w:val="0"/>
      <w:spacing w:line="360" w:lineRule="auto"/>
      <w:ind w:firstLineChars="200" w:firstLine="200"/>
      <w:jc w:val="both"/>
    </w:pPr>
    <w:rPr>
      <w:kern w:val="2"/>
      <w:sz w:val="21"/>
      <w:szCs w:val="20"/>
    </w:rPr>
  </w:style>
  <w:style w:type="paragraph" w:customStyle="1" w:styleId="afff6">
    <w:name w:val="项目符号：一级"/>
    <w:basedOn w:val="afff0"/>
    <w:next w:val="afff0"/>
    <w:qFormat/>
    <w:pPr>
      <w:tabs>
        <w:tab w:val="left" w:pos="700"/>
      </w:tabs>
      <w:spacing w:beforeLines="0" w:before="0"/>
      <w:ind w:left="630" w:firstLineChars="0" w:hanging="290"/>
    </w:pPr>
  </w:style>
  <w:style w:type="paragraph" w:customStyle="1" w:styleId="xl88">
    <w:name w:val="xl8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rPr>
  </w:style>
  <w:style w:type="paragraph" w:customStyle="1" w:styleId="Default">
    <w:name w:val="Default"/>
    <w:qFormat/>
    <w:pPr>
      <w:widowControl w:val="0"/>
      <w:autoSpaceDE w:val="0"/>
      <w:autoSpaceDN w:val="0"/>
      <w:adjustRightInd w:val="0"/>
    </w:pPr>
    <w:rPr>
      <w:rFonts w:ascii="楷体à.ā" w:eastAsia="楷体à.ā"/>
      <w:color w:val="000000"/>
      <w:sz w:val="24"/>
    </w:rPr>
  </w:style>
  <w:style w:type="paragraph" w:customStyle="1" w:styleId="NewNewNewNewNewNewNewNew1">
    <w:name w:val="页脚 New New New New New New New New"/>
    <w:basedOn w:val="NewNewNewNewNewNewNewNew0"/>
    <w:qFormat/>
    <w:pPr>
      <w:tabs>
        <w:tab w:val="center" w:pos="4153"/>
        <w:tab w:val="right" w:pos="8306"/>
      </w:tabs>
      <w:snapToGrid w:val="0"/>
      <w:jc w:val="left"/>
    </w:pPr>
    <w:rPr>
      <w:sz w:val="18"/>
      <w:szCs w:val="18"/>
    </w:rPr>
  </w:style>
  <w:style w:type="paragraph" w:customStyle="1" w:styleId="xl100">
    <w:name w:val="xl10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ptdl">
    <w:name w:val="ptdl"/>
    <w:basedOn w:val="a2"/>
    <w:qFormat/>
    <w:pPr>
      <w:widowControl w:val="0"/>
      <w:spacing w:after="156"/>
      <w:ind w:firstLine="480"/>
      <w:jc w:val="both"/>
    </w:pPr>
    <w:rPr>
      <w:kern w:val="2"/>
      <w:szCs w:val="20"/>
    </w:rPr>
  </w:style>
  <w:style w:type="paragraph" w:customStyle="1" w:styleId="211">
    <w:name w:val="正文文本 21"/>
    <w:basedOn w:val="a2"/>
    <w:qFormat/>
    <w:pPr>
      <w:widowControl w:val="0"/>
      <w:adjustRightInd w:val="0"/>
      <w:spacing w:line="300" w:lineRule="auto"/>
      <w:jc w:val="center"/>
      <w:textAlignment w:val="baseline"/>
    </w:pPr>
    <w:rPr>
      <w:rFonts w:ascii="宋体" w:hAnsi="宋体"/>
      <w:kern w:val="2"/>
      <w:szCs w:val="20"/>
    </w:rPr>
  </w:style>
  <w:style w:type="paragraph" w:customStyle="1" w:styleId="xl104">
    <w:name w:val="xl104"/>
    <w:basedOn w:val="a2"/>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rPr>
  </w:style>
  <w:style w:type="paragraph" w:customStyle="1" w:styleId="font6">
    <w:name w:val="font6"/>
    <w:basedOn w:val="a2"/>
    <w:qFormat/>
    <w:pPr>
      <w:spacing w:before="100" w:beforeAutospacing="1" w:after="100" w:afterAutospacing="1"/>
    </w:pPr>
    <w:rPr>
      <w:rFonts w:ascii="宋体" w:hAnsi="宋体" w:cs="宋体"/>
      <w:sz w:val="18"/>
      <w:szCs w:val="18"/>
    </w:rPr>
  </w:style>
  <w:style w:type="paragraph" w:customStyle="1" w:styleId="MMTopic1">
    <w:name w:val="MM Topic 1"/>
    <w:basedOn w:val="10"/>
    <w:qFormat/>
    <w:pPr>
      <w:widowControl w:val="0"/>
      <w:numPr>
        <w:numId w:val="0"/>
      </w:numPr>
      <w:tabs>
        <w:tab w:val="clear" w:pos="425"/>
      </w:tabs>
      <w:spacing w:line="576" w:lineRule="auto"/>
    </w:pPr>
    <w:rPr>
      <w:rFonts w:ascii="Times New Roman" w:hAnsi="Times New Roman"/>
      <w:bCs w:val="0"/>
      <w:sz w:val="44"/>
      <w:szCs w:val="20"/>
    </w:rPr>
  </w:style>
  <w:style w:type="paragraph" w:customStyle="1" w:styleId="xl108">
    <w:name w:val="xl10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117165">
    <w:name w:val="样式 标题 1 + 宋体 居中 段前: 17 磅 段后: 16.5 磅"/>
    <w:basedOn w:val="10"/>
    <w:qFormat/>
    <w:pPr>
      <w:pageBreakBefore/>
      <w:numPr>
        <w:numId w:val="0"/>
      </w:numPr>
      <w:tabs>
        <w:tab w:val="clear" w:pos="425"/>
        <w:tab w:val="left" w:pos="840"/>
      </w:tabs>
      <w:ind w:left="840" w:hanging="420"/>
    </w:pPr>
    <w:rPr>
      <w:rFonts w:cs="宋体"/>
      <w:sz w:val="28"/>
      <w:szCs w:val="20"/>
    </w:rPr>
  </w:style>
  <w:style w:type="paragraph" w:customStyle="1" w:styleId="NewNewNewNewNewNewNewNewNewNew1">
    <w:name w:val="页脚 New New New New New New New New New New"/>
    <w:basedOn w:val="NewNewNewNewNewNewNewNewNewNewNewNew"/>
    <w:qFormat/>
    <w:pPr>
      <w:tabs>
        <w:tab w:val="center" w:pos="4153"/>
        <w:tab w:val="right" w:pos="8306"/>
      </w:tabs>
      <w:snapToGrid w:val="0"/>
      <w:jc w:val="left"/>
    </w:pPr>
    <w:rPr>
      <w:sz w:val="18"/>
      <w:szCs w:val="18"/>
    </w:rPr>
  </w:style>
  <w:style w:type="paragraph" w:customStyle="1" w:styleId="xl80">
    <w:name w:val="xl8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p0">
    <w:name w:val="p0"/>
    <w:basedOn w:val="a2"/>
    <w:qFormat/>
    <w:pPr>
      <w:jc w:val="both"/>
    </w:pPr>
    <w:rPr>
      <w:sz w:val="21"/>
      <w:szCs w:val="20"/>
    </w:rPr>
  </w:style>
  <w:style w:type="paragraph" w:customStyle="1" w:styleId="1c">
    <w:name w:val="正文1"/>
    <w:qFormat/>
    <w:pPr>
      <w:widowControl w:val="0"/>
      <w:adjustRightInd w:val="0"/>
      <w:spacing w:line="312" w:lineRule="atLeast"/>
      <w:jc w:val="both"/>
      <w:textAlignment w:val="baseline"/>
    </w:pPr>
    <w:rPr>
      <w:rFonts w:ascii="宋体"/>
      <w:sz w:val="34"/>
    </w:rPr>
  </w:style>
  <w:style w:type="paragraph" w:customStyle="1" w:styleId="afff7">
    <w:name w:val="标书正文格式"/>
    <w:qFormat/>
    <w:pPr>
      <w:spacing w:line="360" w:lineRule="auto"/>
      <w:ind w:firstLineChars="200" w:firstLine="200"/>
    </w:pPr>
    <w:rPr>
      <w:rFonts w:eastAsia="楷体_GB2312"/>
      <w:kern w:val="2"/>
      <w:sz w:val="24"/>
      <w:szCs w:val="24"/>
    </w:rPr>
  </w:style>
  <w:style w:type="paragraph" w:customStyle="1" w:styleId="Style8">
    <w:name w:val="Style8"/>
    <w:basedOn w:val="a2"/>
    <w:qFormat/>
    <w:pPr>
      <w:widowControl w:val="0"/>
      <w:tabs>
        <w:tab w:val="left" w:pos="1304"/>
      </w:tabs>
      <w:spacing w:beforeLines="50" w:before="156" w:afterLines="50" w:after="156" w:line="276" w:lineRule="auto"/>
      <w:ind w:left="1304" w:hanging="397"/>
      <w:jc w:val="both"/>
    </w:pPr>
    <w:rPr>
      <w:rFonts w:ascii="Arial" w:hAnsi="Arial"/>
      <w:kern w:val="2"/>
      <w:szCs w:val="20"/>
    </w:rPr>
  </w:style>
  <w:style w:type="paragraph" w:customStyle="1" w:styleId="black1">
    <w:name w:val="black1"/>
    <w:basedOn w:val="a2"/>
    <w:qFormat/>
    <w:pPr>
      <w:spacing w:before="100" w:beforeAutospacing="1" w:after="100" w:afterAutospacing="1" w:line="280" w:lineRule="atLeast"/>
    </w:pPr>
    <w:rPr>
      <w:rFonts w:ascii="Arial" w:eastAsia="Arial Unicode MS" w:hAnsi="Arial"/>
      <w:color w:val="000000"/>
      <w:sz w:val="18"/>
      <w:szCs w:val="20"/>
    </w:rPr>
  </w:style>
  <w:style w:type="paragraph" w:customStyle="1" w:styleId="afff8">
    <w:name w:val="标题样式"/>
    <w:basedOn w:val="a2"/>
    <w:qFormat/>
    <w:pPr>
      <w:widowControl w:val="0"/>
      <w:tabs>
        <w:tab w:val="left" w:pos="420"/>
      </w:tabs>
      <w:spacing w:line="360" w:lineRule="auto"/>
      <w:jc w:val="both"/>
    </w:pPr>
    <w:rPr>
      <w:rFonts w:ascii="宋体" w:hAnsi="宋体"/>
      <w:kern w:val="2"/>
      <w:szCs w:val="20"/>
    </w:rPr>
  </w:style>
  <w:style w:type="paragraph" w:customStyle="1" w:styleId="xl112">
    <w:name w:val="xl112"/>
    <w:basedOn w:val="a2"/>
    <w:qFormat/>
    <w:pPr>
      <w:pBdr>
        <w:top w:val="single" w:sz="4" w:space="0" w:color="auto"/>
        <w:bottom w:val="single" w:sz="4" w:space="0" w:color="auto"/>
        <w:right w:val="single" w:sz="4" w:space="0" w:color="auto"/>
      </w:pBdr>
      <w:spacing w:before="100" w:beforeAutospacing="1" w:after="100" w:afterAutospacing="1"/>
    </w:pPr>
    <w:rPr>
      <w:rFonts w:ascii="宋体" w:hAnsi="宋体" w:cs="宋体"/>
    </w:rPr>
  </w:style>
  <w:style w:type="paragraph" w:customStyle="1" w:styleId="NewNewNewNewNewNewNewNewNewNewNewNew1">
    <w:name w:val="页脚 New New New New New New New New New New New New"/>
    <w:basedOn w:val="NewNewNewNewNewNewNewNewNewNewNewNewNewNew"/>
    <w:qFormat/>
    <w:pPr>
      <w:tabs>
        <w:tab w:val="center" w:pos="4153"/>
        <w:tab w:val="right" w:pos="8306"/>
      </w:tabs>
      <w:snapToGrid w:val="0"/>
      <w:jc w:val="left"/>
    </w:pPr>
    <w:rPr>
      <w:sz w:val="18"/>
      <w:szCs w:val="18"/>
    </w:rPr>
  </w:style>
  <w:style w:type="paragraph" w:customStyle="1" w:styleId="xl85">
    <w:name w:val="xl8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rPr>
  </w:style>
  <w:style w:type="paragraph" w:customStyle="1" w:styleId="pa-106">
    <w:name w:val="pa-106"/>
    <w:basedOn w:val="a2"/>
    <w:qFormat/>
    <w:pPr>
      <w:spacing w:line="360" w:lineRule="atLeast"/>
      <w:ind w:firstLine="460"/>
      <w:jc w:val="both"/>
    </w:pPr>
    <w:rPr>
      <w:rFonts w:ascii="宋体" w:hAnsi="宋体" w:cs="宋体"/>
    </w:rPr>
  </w:style>
  <w:style w:type="paragraph" w:customStyle="1" w:styleId="NewNewNewNew1">
    <w:name w:val="页眉 New New New New"/>
    <w:basedOn w:val="NewNewNewNew0"/>
    <w:qFormat/>
    <w:pPr>
      <w:pBdr>
        <w:bottom w:val="single" w:sz="6" w:space="1" w:color="auto"/>
      </w:pBdr>
      <w:tabs>
        <w:tab w:val="center" w:pos="4153"/>
        <w:tab w:val="right" w:pos="8306"/>
      </w:tabs>
      <w:snapToGrid w:val="0"/>
      <w:jc w:val="center"/>
    </w:pPr>
    <w:rPr>
      <w:sz w:val="18"/>
      <w:szCs w:val="18"/>
    </w:rPr>
  </w:style>
  <w:style w:type="paragraph" w:customStyle="1" w:styleId="CharCharCharCharCharChar1Char">
    <w:name w:val="Char Char Char Char Char Char1 Char"/>
    <w:basedOn w:val="a9"/>
    <w:qFormat/>
    <w:pPr>
      <w:widowControl w:val="0"/>
      <w:jc w:val="both"/>
    </w:pPr>
    <w:rPr>
      <w:rFonts w:ascii="Tahoma" w:hAnsi="Tahoma"/>
      <w:kern w:val="2"/>
    </w:rPr>
  </w:style>
  <w:style w:type="paragraph" w:customStyle="1" w:styleId="NewNewNewNewNewNew1">
    <w:name w:val="页脚 New New New New New New"/>
    <w:basedOn w:val="NewNewNewNewNewNew0"/>
    <w:qFormat/>
    <w:pPr>
      <w:tabs>
        <w:tab w:val="center" w:pos="4153"/>
        <w:tab w:val="right" w:pos="8306"/>
      </w:tabs>
      <w:snapToGrid w:val="0"/>
      <w:jc w:val="left"/>
    </w:pPr>
    <w:rPr>
      <w:sz w:val="18"/>
      <w:szCs w:val="18"/>
    </w:rPr>
  </w:style>
  <w:style w:type="paragraph" w:customStyle="1" w:styleId="MMTopic5">
    <w:name w:val="MM Topic 5"/>
    <w:basedOn w:val="5"/>
    <w:qFormat/>
    <w:pPr>
      <w:numPr>
        <w:numId w:val="0"/>
      </w:numPr>
      <w:tabs>
        <w:tab w:val="left" w:pos="2551"/>
      </w:tabs>
      <w:autoSpaceDE/>
      <w:autoSpaceDN/>
      <w:adjustRightInd/>
      <w:spacing w:line="372" w:lineRule="auto"/>
    </w:pPr>
    <w:rPr>
      <w:bCs w:val="0"/>
      <w:kern w:val="2"/>
      <w:szCs w:val="20"/>
    </w:rPr>
  </w:style>
  <w:style w:type="paragraph" w:customStyle="1" w:styleId="1d">
    <w:name w:val="正文缩进1"/>
    <w:basedOn w:val="a2"/>
    <w:qFormat/>
    <w:pPr>
      <w:ind w:firstLine="420"/>
      <w:jc w:val="both"/>
    </w:pPr>
    <w:rPr>
      <w:color w:val="000000"/>
      <w:kern w:val="2"/>
      <w:sz w:val="21"/>
      <w:szCs w:val="20"/>
    </w:rPr>
  </w:style>
  <w:style w:type="paragraph" w:customStyle="1" w:styleId="pa-107">
    <w:name w:val="pa-107"/>
    <w:basedOn w:val="a2"/>
    <w:qFormat/>
    <w:pPr>
      <w:spacing w:line="360" w:lineRule="atLeast"/>
      <w:jc w:val="both"/>
    </w:pPr>
    <w:rPr>
      <w:rFonts w:ascii="宋体" w:hAnsi="宋体" w:cs="宋体"/>
    </w:rPr>
  </w:style>
  <w:style w:type="paragraph" w:customStyle="1" w:styleId="ParaCharChar">
    <w:name w:val="默认段落字体 Para Char Char"/>
    <w:basedOn w:val="a2"/>
    <w:qFormat/>
    <w:pPr>
      <w:widowControl w:val="0"/>
      <w:jc w:val="both"/>
    </w:pPr>
    <w:rPr>
      <w:kern w:val="2"/>
      <w:sz w:val="21"/>
      <w:szCs w:val="20"/>
    </w:rPr>
  </w:style>
  <w:style w:type="paragraph" w:customStyle="1" w:styleId="NewNewNewNewNewNewNewNewNew1">
    <w:name w:val="页眉 New New New New New New New New New"/>
    <w:basedOn w:val="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CharCharChar">
    <w:name w:val="Char Char Char"/>
    <w:basedOn w:val="a2"/>
    <w:qFormat/>
    <w:pPr>
      <w:widowControl w:val="0"/>
      <w:jc w:val="both"/>
    </w:pPr>
    <w:rPr>
      <w:rFonts w:ascii="Tahoma" w:hAnsi="Tahoma"/>
      <w:kern w:val="2"/>
      <w:szCs w:val="20"/>
    </w:rPr>
  </w:style>
  <w:style w:type="paragraph" w:customStyle="1" w:styleId="font7">
    <w:name w:val="font7"/>
    <w:basedOn w:val="a2"/>
    <w:qFormat/>
    <w:pPr>
      <w:spacing w:before="100" w:beforeAutospacing="1" w:after="100" w:afterAutospacing="1"/>
    </w:pPr>
    <w:rPr>
      <w:rFonts w:ascii="宋体" w:hAnsi="宋体" w:cs="宋体"/>
      <w:color w:val="000000"/>
      <w:sz w:val="22"/>
      <w:szCs w:val="22"/>
    </w:rPr>
  </w:style>
  <w:style w:type="paragraph" w:customStyle="1" w:styleId="NewNewNewNewNewNewNewNewNewNewNewNewNewNewNew1">
    <w:name w:val="页眉 New New New New New New New New New New New New New New New"/>
    <w:basedOn w:val="NewNewNewNewNewNewNewNewNewNewNewNewNewNewNewNewNew"/>
    <w:qFormat/>
    <w:pPr>
      <w:pBdr>
        <w:bottom w:val="single" w:sz="6" w:space="1" w:color="auto"/>
      </w:pBdr>
      <w:tabs>
        <w:tab w:val="center" w:pos="4153"/>
        <w:tab w:val="right" w:pos="8306"/>
      </w:tabs>
      <w:snapToGrid w:val="0"/>
      <w:jc w:val="center"/>
    </w:pPr>
    <w:rPr>
      <w:sz w:val="18"/>
      <w:szCs w:val="18"/>
    </w:rPr>
  </w:style>
  <w:style w:type="paragraph" w:customStyle="1" w:styleId="xl103">
    <w:name w:val="xl103"/>
    <w:basedOn w:val="a2"/>
    <w:qFormat/>
    <w:pPr>
      <w:pBdr>
        <w:top w:val="single" w:sz="4" w:space="0" w:color="auto"/>
        <w:bottom w:val="single" w:sz="4" w:space="0" w:color="auto"/>
        <w:right w:val="single" w:sz="4" w:space="0" w:color="auto"/>
      </w:pBdr>
      <w:spacing w:before="100" w:beforeAutospacing="1" w:after="100" w:afterAutospacing="1"/>
    </w:pPr>
    <w:rPr>
      <w:rFonts w:ascii="宋体" w:hAnsi="宋体" w:cs="宋体"/>
      <w:b/>
      <w:bCs/>
      <w:sz w:val="28"/>
      <w:szCs w:val="28"/>
    </w:rPr>
  </w:style>
  <w:style w:type="paragraph" w:customStyle="1" w:styleId="3">
    <w:name w:val="正文序号 3"/>
    <w:basedOn w:val="a2"/>
    <w:qFormat/>
    <w:pPr>
      <w:widowControl w:val="0"/>
      <w:numPr>
        <w:ilvl w:val="2"/>
        <w:numId w:val="4"/>
      </w:numPr>
      <w:tabs>
        <w:tab w:val="clear" w:pos="1260"/>
        <w:tab w:val="left" w:pos="1259"/>
      </w:tabs>
      <w:spacing w:before="60"/>
      <w:jc w:val="both"/>
    </w:pPr>
    <w:rPr>
      <w:kern w:val="2"/>
      <w:sz w:val="21"/>
      <w:szCs w:val="20"/>
    </w:rPr>
  </w:style>
  <w:style w:type="paragraph" w:customStyle="1" w:styleId="afff9">
    <w:name w:val="表格文字"/>
    <w:basedOn w:val="a2"/>
    <w:qFormat/>
    <w:pPr>
      <w:widowControl w:val="0"/>
      <w:spacing w:beforeLines="25" w:before="78" w:afterLines="25" w:after="78"/>
      <w:jc w:val="both"/>
    </w:pPr>
    <w:rPr>
      <w:rFonts w:ascii="Times New (W1)" w:hAnsi="Times New (W1)"/>
      <w:spacing w:val="10"/>
      <w:kern w:val="2"/>
      <w:sz w:val="21"/>
      <w:szCs w:val="20"/>
    </w:rPr>
  </w:style>
  <w:style w:type="paragraph" w:customStyle="1" w:styleId="style10">
    <w:name w:val="style10"/>
    <w:basedOn w:val="a2"/>
    <w:qFormat/>
    <w:pPr>
      <w:spacing w:before="100" w:beforeAutospacing="1" w:after="100" w:afterAutospacing="1" w:line="270" w:lineRule="atLeast"/>
    </w:pPr>
    <w:rPr>
      <w:rFonts w:ascii="宋体" w:hAnsi="宋体" w:cs="宋体"/>
      <w:color w:val="FFFFFF"/>
      <w:sz w:val="21"/>
      <w:szCs w:val="21"/>
    </w:rPr>
  </w:style>
  <w:style w:type="paragraph" w:customStyle="1" w:styleId="Char110">
    <w:name w:val="Char11"/>
    <w:basedOn w:val="a2"/>
    <w:next w:val="a2"/>
    <w:qFormat/>
    <w:pPr>
      <w:widowControl w:val="0"/>
      <w:spacing w:line="240" w:lineRule="atLeast"/>
      <w:ind w:left="420" w:firstLine="420"/>
    </w:pPr>
    <w:rPr>
      <w:sz w:val="21"/>
      <w:szCs w:val="21"/>
    </w:rPr>
  </w:style>
  <w:style w:type="paragraph" w:customStyle="1" w:styleId="style6">
    <w:name w:val="style6"/>
    <w:basedOn w:val="a2"/>
    <w:qFormat/>
    <w:pPr>
      <w:spacing w:before="100" w:beforeAutospacing="1" w:after="100" w:afterAutospacing="1" w:line="375" w:lineRule="atLeast"/>
    </w:pPr>
    <w:rPr>
      <w:rFonts w:ascii="Arial" w:hAnsi="Arial" w:cs="Arial"/>
      <w:color w:val="003399"/>
      <w:sz w:val="18"/>
      <w:szCs w:val="18"/>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51">
    <w:name w:val="font51"/>
    <w:qFormat/>
    <w:rPr>
      <w:rFonts w:ascii="宋体" w:eastAsia="宋体" w:hAnsi="宋体" w:cs="宋体" w:hint="eastAsia"/>
      <w:color w:val="000000"/>
      <w:sz w:val="20"/>
      <w:szCs w:val="20"/>
      <w:u w:val="none"/>
      <w:vertAlign w:val="superscript"/>
    </w:rPr>
  </w:style>
  <w:style w:type="character" w:customStyle="1" w:styleId="font91">
    <w:name w:val="font91"/>
    <w:qFormat/>
    <w:rPr>
      <w:rFonts w:ascii="宋体" w:eastAsia="宋体" w:hAnsi="宋体" w:cs="宋体" w:hint="eastAsia"/>
      <w:color w:val="000000"/>
      <w:sz w:val="20"/>
      <w:szCs w:val="20"/>
      <w:u w:val="none"/>
    </w:rPr>
  </w:style>
  <w:style w:type="paragraph" w:customStyle="1" w:styleId="GP">
    <w:name w:val="GP正文(首行缩进)"/>
    <w:basedOn w:val="a2"/>
    <w:qFormat/>
    <w:pPr>
      <w:widowControl w:val="0"/>
      <w:spacing w:line="360" w:lineRule="auto"/>
      <w:ind w:firstLineChars="200" w:firstLine="200"/>
    </w:pPr>
    <w:rPr>
      <w:kern w:val="2"/>
      <w:szCs w:val="21"/>
    </w:rPr>
  </w:style>
  <w:style w:type="paragraph" w:customStyle="1" w:styleId="afffa">
    <w:name w:val="表格样式"/>
    <w:next w:val="a2"/>
    <w:qFormat/>
    <w:rPr>
      <w:rFonts w:eastAsia="仿宋_GB2312"/>
      <w:sz w:val="24"/>
      <w:szCs w:val="22"/>
    </w:rPr>
  </w:style>
  <w:style w:type="character" w:customStyle="1" w:styleId="afffb">
    <w:name w:val="纯文本 字符"/>
    <w:semiHidden/>
    <w:qFormat/>
    <w:rPr>
      <w:rFonts w:ascii="宋体" w:hAnsi="Courier New"/>
      <w:kern w:val="2"/>
      <w:sz w:val="21"/>
      <w:szCs w:val="21"/>
    </w:rPr>
  </w:style>
  <w:style w:type="paragraph" w:customStyle="1" w:styleId="TOC1">
    <w:name w:val="TOC 标题1"/>
    <w:basedOn w:val="10"/>
    <w:next w:val="a2"/>
    <w:uiPriority w:val="39"/>
    <w:qFormat/>
    <w:pPr>
      <w:widowControl w:val="0"/>
      <w:numPr>
        <w:numId w:val="0"/>
      </w:numPr>
      <w:tabs>
        <w:tab w:val="clear" w:pos="425"/>
      </w:tabs>
      <w:spacing w:before="480" w:after="0" w:line="276" w:lineRule="auto"/>
      <w:jc w:val="both"/>
      <w:outlineLvl w:val="9"/>
    </w:pPr>
    <w:rPr>
      <w:rFonts w:ascii="仿宋" w:eastAsia="仿宋" w:hAnsi="仿宋"/>
      <w:bCs w:val="0"/>
      <w:kern w:val="0"/>
      <w:lang w:val="en-US"/>
    </w:rPr>
  </w:style>
  <w:style w:type="paragraph" w:customStyle="1" w:styleId="1e">
    <w:name w:val="修订1"/>
    <w:hidden/>
    <w:uiPriority w:val="99"/>
    <w:semiHidden/>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3074"/>
    <customShpInfo spid="_x0000_s3075"/>
    <customShpInfo spid="_x0000_s3076"/>
    <customShpInfo spid="_x0000_s3073"/>
    <customShpInfo spid="_x0000_s3078"/>
    <customShpInfo spid="_x0000_s3079"/>
    <customShpInfo spid="_x0000_s3080"/>
    <customShpInfo spid="_x0000_s3077"/>
    <customShpInfo spid="_x0000_s3082"/>
    <customShpInfo spid="_x0000_s3083"/>
    <customShpInfo spid="_x0000_s3084"/>
    <customShpInfo spid="_x0000_s3081"/>
    <customShpInfo spid="_x0000_s3086"/>
    <customShpInfo spid="_x0000_s3087"/>
    <customShpInfo spid="_x0000_s3088"/>
    <customShpInfo spid="_x0000_s308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3508</Words>
  <Characters>19998</Characters>
  <Application>Microsoft Office Word</Application>
  <DocSecurity>0</DocSecurity>
  <Lines>166</Lines>
  <Paragraphs>46</Paragraphs>
  <ScaleCrop>false</ScaleCrop>
  <Company>Lenovo</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青海正开招标竞争性磋商服务</dc:title>
  <dc:creator>Tomohiro</dc:creator>
  <cp:keywords>©2022©</cp:keywords>
  <dc:description>青海正开招标代理有限公司</dc:description>
  <cp:lastModifiedBy>T</cp:lastModifiedBy>
  <cp:revision>176</cp:revision>
  <cp:lastPrinted>2017-04-22T00:15:00Z</cp:lastPrinted>
  <dcterms:created xsi:type="dcterms:W3CDTF">2021-11-29T19:15:00Z</dcterms:created>
  <dcterms:modified xsi:type="dcterms:W3CDTF">2022-03-16T02:26:00Z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ies>
</file>