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3" w:type="dxa"/>
        <w:jc w:val="center"/>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bottom w:w="85" w:type="dxa"/>
        </w:tblCellMar>
        <w:tblLook w:val="04A0"/>
      </w:tblPr>
      <w:tblGrid>
        <w:gridCol w:w="2127"/>
        <w:gridCol w:w="682"/>
        <w:gridCol w:w="6374"/>
      </w:tblGrid>
      <w:tr w:rsidR="001303B1" w:rsidRPr="001303B1" w:rsidTr="00DA11A7">
        <w:trPr>
          <w:jc w:val="center"/>
        </w:trPr>
        <w:tc>
          <w:tcPr>
            <w:tcW w:w="9183" w:type="dxa"/>
            <w:gridSpan w:val="3"/>
            <w:tcBorders>
              <w:top w:val="nil"/>
              <w:left w:val="nil"/>
              <w:bottom w:val="single" w:sz="4" w:space="0" w:color="auto"/>
              <w:right w:val="nil"/>
            </w:tcBorders>
            <w:vAlign w:val="center"/>
          </w:tcPr>
          <w:p w:rsidR="00722AA4" w:rsidRPr="00722AA4" w:rsidRDefault="00722AA4" w:rsidP="00722AA4">
            <w:pPr>
              <w:widowControl/>
              <w:spacing w:line="276" w:lineRule="auto"/>
              <w:jc w:val="center"/>
              <w:rPr>
                <w:rFonts w:ascii="黑体" w:eastAsia="黑体" w:hAnsi="黑体"/>
                <w:color w:val="000000"/>
                <w:kern w:val="0"/>
                <w:sz w:val="28"/>
                <w:szCs w:val="28"/>
              </w:rPr>
            </w:pPr>
            <w:r w:rsidRPr="00722AA4">
              <w:rPr>
                <w:rFonts w:ascii="黑体" w:eastAsia="黑体" w:hAnsi="黑体" w:hint="eastAsia"/>
                <w:color w:val="000000"/>
                <w:kern w:val="0"/>
                <w:sz w:val="28"/>
                <w:szCs w:val="28"/>
              </w:rPr>
              <w:t>青海省交控建设工程集团有限公司劳务服务单位招募项目招标</w:t>
            </w:r>
          </w:p>
          <w:p w:rsidR="001303B1" w:rsidRPr="001303B1" w:rsidRDefault="00722AA4" w:rsidP="00722AA4">
            <w:pPr>
              <w:widowControl/>
              <w:spacing w:line="276" w:lineRule="auto"/>
              <w:jc w:val="center"/>
              <w:rPr>
                <w:rFonts w:ascii="仿宋" w:eastAsia="仿宋" w:hAnsi="仿宋"/>
                <w:color w:val="000000"/>
                <w:kern w:val="0"/>
                <w:sz w:val="20"/>
                <w:szCs w:val="20"/>
              </w:rPr>
            </w:pPr>
            <w:r w:rsidRPr="00722AA4">
              <w:rPr>
                <w:rFonts w:ascii="黑体" w:eastAsia="黑体" w:hAnsi="黑体" w:hint="eastAsia"/>
                <w:color w:val="000000"/>
                <w:kern w:val="0"/>
                <w:sz w:val="28"/>
                <w:szCs w:val="28"/>
              </w:rPr>
              <w:t>评标结果公示</w:t>
            </w:r>
          </w:p>
        </w:tc>
      </w:tr>
      <w:tr w:rsidR="001303B1" w:rsidRPr="001303B1" w:rsidTr="00DA11A7">
        <w:trPr>
          <w:jc w:val="center"/>
        </w:trPr>
        <w:tc>
          <w:tcPr>
            <w:tcW w:w="2127" w:type="dxa"/>
            <w:tcBorders>
              <w:top w:val="single" w:sz="4" w:space="0" w:color="auto"/>
            </w:tcBorders>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项目名称</w:t>
            </w:r>
          </w:p>
        </w:tc>
        <w:tc>
          <w:tcPr>
            <w:tcW w:w="7056" w:type="dxa"/>
            <w:gridSpan w:val="2"/>
            <w:tcBorders>
              <w:top w:val="single" w:sz="4" w:space="0" w:color="auto"/>
            </w:tcBorders>
            <w:vAlign w:val="center"/>
          </w:tcPr>
          <w:p w:rsidR="001303B1" w:rsidRPr="001303B1" w:rsidRDefault="001303B1" w:rsidP="001303B1">
            <w:pPr>
              <w:widowControl/>
              <w:spacing w:line="276" w:lineRule="auto"/>
              <w:rPr>
                <w:rFonts w:ascii="仿宋" w:eastAsia="仿宋" w:hAnsi="仿宋"/>
                <w:color w:val="000000"/>
                <w:kern w:val="0"/>
                <w:sz w:val="20"/>
                <w:szCs w:val="20"/>
              </w:rPr>
            </w:pPr>
            <w:r w:rsidRPr="001303B1">
              <w:rPr>
                <w:rFonts w:ascii="仿宋" w:eastAsia="仿宋" w:hAnsi="仿宋" w:hint="eastAsia"/>
                <w:sz w:val="20"/>
                <w:szCs w:val="20"/>
              </w:rPr>
              <w:t>青海省交控建设工程集团有限公司劳务服务单位招募项目</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招标人名称</w:t>
            </w:r>
          </w:p>
        </w:tc>
        <w:tc>
          <w:tcPr>
            <w:tcW w:w="7056" w:type="dxa"/>
            <w:gridSpan w:val="2"/>
            <w:vAlign w:val="center"/>
          </w:tcPr>
          <w:p w:rsidR="001303B1" w:rsidRPr="001303B1" w:rsidRDefault="001303B1" w:rsidP="001303B1">
            <w:pPr>
              <w:widowControl/>
              <w:spacing w:line="276" w:lineRule="auto"/>
              <w:jc w:val="left"/>
              <w:rPr>
                <w:rFonts w:ascii="仿宋" w:eastAsia="仿宋" w:hAnsi="仿宋"/>
                <w:color w:val="000000"/>
                <w:kern w:val="0"/>
                <w:sz w:val="20"/>
                <w:szCs w:val="20"/>
              </w:rPr>
            </w:pPr>
            <w:r w:rsidRPr="001303B1">
              <w:rPr>
                <w:rFonts w:ascii="仿宋" w:eastAsia="仿宋" w:hAnsi="仿宋" w:hint="eastAsia"/>
                <w:sz w:val="20"/>
                <w:szCs w:val="20"/>
              </w:rPr>
              <w:t>青海省交控建设工程集团有限公司</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代理机构名称</w:t>
            </w:r>
          </w:p>
        </w:tc>
        <w:tc>
          <w:tcPr>
            <w:tcW w:w="7056" w:type="dxa"/>
            <w:gridSpan w:val="2"/>
            <w:vAlign w:val="center"/>
          </w:tcPr>
          <w:p w:rsidR="001303B1" w:rsidRPr="001303B1" w:rsidRDefault="001303B1" w:rsidP="001303B1">
            <w:pPr>
              <w:widowControl/>
              <w:spacing w:line="276" w:lineRule="auto"/>
              <w:jc w:val="left"/>
              <w:rPr>
                <w:rFonts w:ascii="仿宋" w:eastAsia="仿宋" w:hAnsi="仿宋"/>
                <w:color w:val="000000"/>
                <w:kern w:val="0"/>
                <w:sz w:val="20"/>
                <w:szCs w:val="20"/>
              </w:rPr>
            </w:pPr>
            <w:r w:rsidRPr="001303B1">
              <w:rPr>
                <w:rFonts w:ascii="仿宋" w:eastAsia="仿宋" w:hAnsi="仿宋"/>
                <w:color w:val="000000"/>
                <w:kern w:val="0"/>
                <w:sz w:val="20"/>
                <w:szCs w:val="20"/>
              </w:rPr>
              <w:t xml:space="preserve">青海省路达交通建设招标有限公司 </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招标范围</w:t>
            </w:r>
          </w:p>
        </w:tc>
        <w:tc>
          <w:tcPr>
            <w:tcW w:w="7056" w:type="dxa"/>
            <w:gridSpan w:val="2"/>
            <w:vAlign w:val="center"/>
          </w:tcPr>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LW-1</w:t>
            </w:r>
            <w:r w:rsidRPr="001303B1">
              <w:rPr>
                <w:rFonts w:ascii="仿宋" w:eastAsia="仿宋" w:hAnsi="仿宋" w:hint="eastAsia"/>
                <w:sz w:val="20"/>
                <w:szCs w:val="20"/>
              </w:rPr>
              <w:t>：青海省交控建设工程集团有限公司路基土石方工程的劳务工作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LW-2</w:t>
            </w:r>
            <w:r w:rsidRPr="001303B1">
              <w:rPr>
                <w:rFonts w:ascii="仿宋" w:eastAsia="仿宋" w:hAnsi="仿宋" w:hint="eastAsia"/>
                <w:sz w:val="20"/>
                <w:szCs w:val="20"/>
              </w:rPr>
              <w:t>：青海省交控建设工程集团有限公司路面工程的劳务工作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LW-3</w:t>
            </w:r>
            <w:r w:rsidRPr="001303B1">
              <w:rPr>
                <w:rFonts w:ascii="仿宋" w:eastAsia="仿宋" w:hAnsi="仿宋" w:hint="eastAsia"/>
                <w:sz w:val="20"/>
                <w:szCs w:val="20"/>
              </w:rPr>
              <w:t>：青海省交控建设工程集团有限公司大桥工程的劳务工作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LW-4</w:t>
            </w:r>
            <w:r w:rsidRPr="001303B1">
              <w:rPr>
                <w:rFonts w:ascii="仿宋" w:eastAsia="仿宋" w:hAnsi="仿宋" w:hint="eastAsia"/>
                <w:sz w:val="20"/>
                <w:szCs w:val="20"/>
              </w:rPr>
              <w:t>：青海省交控建设工程集团有限公司隧道工程的劳务工作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LW-5</w:t>
            </w:r>
            <w:r w:rsidRPr="001303B1">
              <w:rPr>
                <w:rFonts w:ascii="仿宋" w:eastAsia="仿宋" w:hAnsi="仿宋" w:hint="eastAsia"/>
                <w:sz w:val="20"/>
                <w:szCs w:val="20"/>
              </w:rPr>
              <w:t>：青海省交控建设工程集团有限公司中小桥、涵洞、防护、排水、小型构件预制及附属砼等工程的劳务工作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LW-6</w:t>
            </w:r>
            <w:r w:rsidRPr="001303B1">
              <w:rPr>
                <w:rFonts w:ascii="仿宋" w:eastAsia="仿宋" w:hAnsi="仿宋" w:hint="eastAsia"/>
                <w:sz w:val="20"/>
                <w:szCs w:val="20"/>
              </w:rPr>
              <w:t>：青海省交控建设工程集团有限公司交安工程的劳务工作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LW-7</w:t>
            </w:r>
            <w:r w:rsidRPr="001303B1">
              <w:rPr>
                <w:rFonts w:ascii="仿宋" w:eastAsia="仿宋" w:hAnsi="仿宋" w:hint="eastAsia"/>
                <w:sz w:val="20"/>
                <w:szCs w:val="20"/>
              </w:rPr>
              <w:t>：青海省交控建设工程集团有限公司机电工程的劳务工作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LW-8</w:t>
            </w:r>
            <w:r w:rsidRPr="001303B1">
              <w:rPr>
                <w:rFonts w:ascii="仿宋" w:eastAsia="仿宋" w:hAnsi="仿宋" w:hint="eastAsia"/>
                <w:sz w:val="20"/>
                <w:szCs w:val="20"/>
              </w:rPr>
              <w:t>：青海省交控建设工程集团有限公司房建工程的劳务工作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LW-9</w:t>
            </w:r>
            <w:r w:rsidRPr="001303B1">
              <w:rPr>
                <w:rFonts w:ascii="仿宋" w:eastAsia="仿宋" w:hAnsi="仿宋" w:hint="eastAsia"/>
                <w:sz w:val="20"/>
                <w:szCs w:val="20"/>
              </w:rPr>
              <w:t>：青海省交控建设工程集团有限公司绿化工程的劳务工作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LW-10</w:t>
            </w:r>
            <w:r w:rsidRPr="001303B1">
              <w:rPr>
                <w:rFonts w:ascii="仿宋" w:eastAsia="仿宋" w:hAnsi="仿宋" w:hint="eastAsia"/>
                <w:sz w:val="20"/>
                <w:szCs w:val="20"/>
              </w:rPr>
              <w:t>：青海省交控建设工程集团有限公司路面拌合站、水泥砼拌合站的场内劳务工作</w:t>
            </w:r>
          </w:p>
          <w:p w:rsidR="001303B1" w:rsidRPr="001303B1" w:rsidRDefault="001303B1" w:rsidP="001303B1">
            <w:pPr>
              <w:widowControl/>
              <w:spacing w:line="276" w:lineRule="auto"/>
              <w:jc w:val="left"/>
              <w:rPr>
                <w:rFonts w:ascii="仿宋" w:eastAsia="仿宋" w:hAnsi="仿宋"/>
                <w:sz w:val="20"/>
                <w:szCs w:val="20"/>
              </w:rPr>
            </w:pPr>
            <w:r w:rsidRPr="001303B1">
              <w:rPr>
                <w:rFonts w:ascii="仿宋" w:eastAsia="仿宋" w:hAnsi="仿宋"/>
                <w:sz w:val="20"/>
                <w:szCs w:val="20"/>
              </w:rPr>
              <w:t>LW-11</w:t>
            </w:r>
            <w:r w:rsidRPr="001303B1">
              <w:rPr>
                <w:rFonts w:ascii="仿宋" w:eastAsia="仿宋" w:hAnsi="仿宋" w:hint="eastAsia"/>
                <w:sz w:val="20"/>
                <w:szCs w:val="20"/>
              </w:rPr>
              <w:t>：青海省交控建设工程集团有限公司路基石方及隧道爆破工程的劳务工作</w:t>
            </w:r>
          </w:p>
          <w:p w:rsidR="001303B1" w:rsidRPr="001303B1" w:rsidRDefault="001303B1" w:rsidP="001303B1">
            <w:pPr>
              <w:widowControl/>
              <w:spacing w:line="276" w:lineRule="auto"/>
              <w:jc w:val="left"/>
              <w:rPr>
                <w:rFonts w:ascii="仿宋" w:eastAsia="仿宋" w:hAnsi="仿宋"/>
                <w:color w:val="000000"/>
                <w:kern w:val="0"/>
                <w:sz w:val="20"/>
                <w:szCs w:val="20"/>
              </w:rPr>
            </w:pPr>
            <w:r w:rsidRPr="001303B1">
              <w:rPr>
                <w:rFonts w:ascii="仿宋" w:eastAsia="仿宋" w:hAnsi="仿宋"/>
                <w:sz w:val="20"/>
                <w:szCs w:val="20"/>
              </w:rPr>
              <w:t>LW-12</w:t>
            </w:r>
            <w:r w:rsidRPr="001303B1">
              <w:rPr>
                <w:rFonts w:ascii="仿宋" w:eastAsia="仿宋" w:hAnsi="仿宋" w:hint="eastAsia"/>
                <w:sz w:val="20"/>
                <w:szCs w:val="20"/>
              </w:rPr>
              <w:t>：青海省交控建设工程集团有限公司电力迁改工程的劳务工作</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招标方式</w:t>
            </w:r>
          </w:p>
        </w:tc>
        <w:tc>
          <w:tcPr>
            <w:tcW w:w="7056" w:type="dxa"/>
            <w:gridSpan w:val="2"/>
            <w:vAlign w:val="center"/>
          </w:tcPr>
          <w:p w:rsidR="001303B1" w:rsidRPr="001303B1" w:rsidRDefault="001303B1" w:rsidP="001303B1">
            <w:pPr>
              <w:widowControl/>
              <w:spacing w:line="276" w:lineRule="auto"/>
              <w:jc w:val="left"/>
              <w:rPr>
                <w:rFonts w:ascii="仿宋" w:eastAsia="仿宋" w:hAnsi="仿宋"/>
                <w:color w:val="000000"/>
                <w:kern w:val="0"/>
                <w:sz w:val="20"/>
                <w:szCs w:val="20"/>
              </w:rPr>
            </w:pPr>
            <w:r w:rsidRPr="001303B1">
              <w:rPr>
                <w:rFonts w:ascii="仿宋" w:eastAsia="仿宋" w:hAnsi="仿宋"/>
                <w:color w:val="000000"/>
                <w:kern w:val="0"/>
                <w:sz w:val="20"/>
                <w:szCs w:val="20"/>
              </w:rPr>
              <w:t>公开招标</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招标类型</w:t>
            </w:r>
          </w:p>
        </w:tc>
        <w:tc>
          <w:tcPr>
            <w:tcW w:w="7056" w:type="dxa"/>
            <w:gridSpan w:val="2"/>
            <w:vAlign w:val="center"/>
          </w:tcPr>
          <w:p w:rsidR="001303B1" w:rsidRPr="001303B1" w:rsidRDefault="001303B1" w:rsidP="001303B1">
            <w:pPr>
              <w:widowControl/>
              <w:spacing w:line="276" w:lineRule="auto"/>
              <w:jc w:val="left"/>
              <w:rPr>
                <w:rFonts w:ascii="仿宋" w:eastAsia="仿宋" w:hAnsi="仿宋"/>
                <w:color w:val="000000"/>
                <w:kern w:val="0"/>
                <w:sz w:val="20"/>
                <w:szCs w:val="20"/>
              </w:rPr>
            </w:pPr>
            <w:r w:rsidRPr="001303B1">
              <w:rPr>
                <w:rFonts w:ascii="仿宋" w:eastAsia="仿宋" w:hAnsi="仿宋" w:hint="eastAsia"/>
                <w:color w:val="000000"/>
                <w:kern w:val="0"/>
                <w:sz w:val="20"/>
                <w:szCs w:val="20"/>
              </w:rPr>
              <w:t>服务</w:t>
            </w:r>
            <w:r w:rsidRPr="001303B1">
              <w:rPr>
                <w:rFonts w:ascii="仿宋" w:eastAsia="仿宋" w:hAnsi="仿宋"/>
                <w:color w:val="000000"/>
                <w:kern w:val="0"/>
                <w:sz w:val="20"/>
                <w:szCs w:val="20"/>
              </w:rPr>
              <w:t>招标</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所属地区</w:t>
            </w:r>
          </w:p>
        </w:tc>
        <w:tc>
          <w:tcPr>
            <w:tcW w:w="7056" w:type="dxa"/>
            <w:gridSpan w:val="2"/>
            <w:vAlign w:val="center"/>
          </w:tcPr>
          <w:p w:rsidR="001303B1" w:rsidRPr="001303B1" w:rsidRDefault="001303B1" w:rsidP="001303B1">
            <w:pPr>
              <w:spacing w:line="276" w:lineRule="auto"/>
              <w:jc w:val="left"/>
              <w:rPr>
                <w:rFonts w:ascii="仿宋" w:eastAsia="仿宋" w:hAnsi="仿宋"/>
                <w:sz w:val="20"/>
                <w:szCs w:val="20"/>
              </w:rPr>
            </w:pPr>
            <w:r w:rsidRPr="001303B1">
              <w:rPr>
                <w:rFonts w:ascii="仿宋" w:eastAsia="仿宋" w:hAnsi="仿宋" w:hint="eastAsia"/>
                <w:sz w:val="20"/>
                <w:szCs w:val="20"/>
              </w:rPr>
              <w:t>青海省境内（业主指定地点）</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开标时间</w:t>
            </w:r>
          </w:p>
        </w:tc>
        <w:tc>
          <w:tcPr>
            <w:tcW w:w="7056" w:type="dxa"/>
            <w:gridSpan w:val="2"/>
            <w:vAlign w:val="center"/>
          </w:tcPr>
          <w:p w:rsidR="001303B1" w:rsidRPr="001303B1" w:rsidRDefault="001303B1" w:rsidP="001303B1">
            <w:pPr>
              <w:spacing w:line="276" w:lineRule="auto"/>
              <w:jc w:val="left"/>
              <w:rPr>
                <w:rFonts w:ascii="仿宋" w:eastAsia="仿宋" w:hAnsi="仿宋"/>
                <w:sz w:val="20"/>
                <w:szCs w:val="20"/>
              </w:rPr>
            </w:pPr>
            <w:r w:rsidRPr="001303B1">
              <w:rPr>
                <w:rFonts w:ascii="仿宋" w:eastAsia="仿宋" w:hAnsi="仿宋"/>
                <w:sz w:val="20"/>
                <w:szCs w:val="20"/>
              </w:rPr>
              <w:t>2021年12月20日11时00分</w:t>
            </w:r>
          </w:p>
        </w:tc>
      </w:tr>
      <w:tr w:rsidR="001303B1" w:rsidRPr="001303B1" w:rsidTr="00DA11A7">
        <w:trPr>
          <w:jc w:val="center"/>
        </w:trPr>
        <w:tc>
          <w:tcPr>
            <w:tcW w:w="2127" w:type="dxa"/>
            <w:vAlign w:val="center"/>
          </w:tcPr>
          <w:p w:rsidR="001303B1" w:rsidRPr="001303B1" w:rsidRDefault="001303B1" w:rsidP="001303B1">
            <w:pPr>
              <w:widowControl/>
              <w:spacing w:line="276" w:lineRule="auto"/>
              <w:jc w:val="center"/>
              <w:rPr>
                <w:rFonts w:ascii="仿宋" w:eastAsia="仿宋" w:hAnsi="仿宋"/>
                <w:color w:val="000000"/>
                <w:kern w:val="0"/>
                <w:sz w:val="20"/>
                <w:szCs w:val="20"/>
              </w:rPr>
            </w:pPr>
            <w:r w:rsidRPr="001303B1">
              <w:rPr>
                <w:rFonts w:ascii="仿宋" w:eastAsia="仿宋" w:hAnsi="仿宋"/>
                <w:color w:val="000000"/>
                <w:kern w:val="0"/>
                <w:sz w:val="20"/>
                <w:szCs w:val="20"/>
              </w:rPr>
              <w:t>公示期限</w:t>
            </w:r>
          </w:p>
        </w:tc>
        <w:tc>
          <w:tcPr>
            <w:tcW w:w="7056" w:type="dxa"/>
            <w:gridSpan w:val="2"/>
            <w:vAlign w:val="center"/>
          </w:tcPr>
          <w:p w:rsidR="001303B1" w:rsidRPr="001303B1" w:rsidRDefault="001303B1" w:rsidP="001303B1">
            <w:pPr>
              <w:widowControl/>
              <w:spacing w:line="276" w:lineRule="auto"/>
              <w:jc w:val="left"/>
              <w:rPr>
                <w:rFonts w:ascii="仿宋" w:eastAsia="仿宋" w:hAnsi="仿宋"/>
                <w:color w:val="000000"/>
                <w:kern w:val="0"/>
                <w:sz w:val="20"/>
                <w:szCs w:val="20"/>
                <w:highlight w:val="yellow"/>
              </w:rPr>
            </w:pPr>
            <w:r w:rsidRPr="001303B1">
              <w:rPr>
                <w:rFonts w:ascii="仿宋" w:eastAsia="仿宋" w:hAnsi="仿宋"/>
                <w:color w:val="000000"/>
                <w:kern w:val="0"/>
                <w:sz w:val="20"/>
                <w:szCs w:val="20"/>
              </w:rPr>
              <w:t>2021年12月31日—2022年1月4日</w:t>
            </w:r>
          </w:p>
        </w:tc>
      </w:tr>
      <w:tr w:rsidR="001303B1" w:rsidRPr="001303B1" w:rsidTr="00DA11A7">
        <w:trPr>
          <w:jc w:val="center"/>
        </w:trPr>
        <w:tc>
          <w:tcPr>
            <w:tcW w:w="2127" w:type="dxa"/>
            <w:vAlign w:val="center"/>
          </w:tcPr>
          <w:p w:rsidR="001303B1" w:rsidRPr="001303B1" w:rsidRDefault="001303B1" w:rsidP="001303B1">
            <w:pPr>
              <w:spacing w:line="276" w:lineRule="auto"/>
              <w:jc w:val="center"/>
              <w:rPr>
                <w:rFonts w:ascii="仿宋" w:eastAsia="仿宋" w:hAnsi="仿宋"/>
                <w:b/>
                <w:bCs/>
                <w:sz w:val="20"/>
                <w:szCs w:val="20"/>
              </w:rPr>
            </w:pPr>
            <w:bookmarkStart w:id="0" w:name="_Hlk79695181"/>
            <w:r w:rsidRPr="001303B1">
              <w:rPr>
                <w:rFonts w:ascii="仿宋" w:eastAsia="仿宋" w:hAnsi="仿宋"/>
                <w:b/>
                <w:bCs/>
                <w:sz w:val="20"/>
                <w:szCs w:val="20"/>
              </w:rPr>
              <w:t>标段</w:t>
            </w:r>
          </w:p>
        </w:tc>
        <w:tc>
          <w:tcPr>
            <w:tcW w:w="682" w:type="dxa"/>
            <w:vAlign w:val="center"/>
          </w:tcPr>
          <w:p w:rsidR="001303B1" w:rsidRPr="001303B1" w:rsidRDefault="001303B1" w:rsidP="001303B1">
            <w:pPr>
              <w:spacing w:line="276" w:lineRule="auto"/>
              <w:jc w:val="center"/>
              <w:rPr>
                <w:rFonts w:ascii="仿宋" w:eastAsia="仿宋" w:hAnsi="仿宋"/>
                <w:b/>
                <w:bCs/>
                <w:sz w:val="20"/>
                <w:szCs w:val="20"/>
              </w:rPr>
            </w:pPr>
            <w:r w:rsidRPr="001303B1">
              <w:rPr>
                <w:rFonts w:ascii="仿宋" w:eastAsia="仿宋" w:hAnsi="仿宋" w:hint="eastAsia"/>
                <w:b/>
                <w:bCs/>
                <w:sz w:val="20"/>
                <w:szCs w:val="20"/>
              </w:rPr>
              <w:t>序号</w:t>
            </w:r>
          </w:p>
        </w:tc>
        <w:tc>
          <w:tcPr>
            <w:tcW w:w="6374" w:type="dxa"/>
            <w:vAlign w:val="center"/>
          </w:tcPr>
          <w:p w:rsidR="001303B1" w:rsidRPr="001303B1" w:rsidRDefault="001303B1" w:rsidP="001303B1">
            <w:pPr>
              <w:spacing w:line="276" w:lineRule="auto"/>
              <w:jc w:val="center"/>
              <w:rPr>
                <w:rFonts w:ascii="仿宋" w:eastAsia="仿宋" w:hAnsi="仿宋"/>
                <w:b/>
                <w:bCs/>
                <w:sz w:val="20"/>
                <w:szCs w:val="20"/>
              </w:rPr>
            </w:pPr>
            <w:r w:rsidRPr="001303B1">
              <w:rPr>
                <w:rFonts w:ascii="仿宋" w:eastAsia="仿宋" w:hAnsi="仿宋" w:hint="eastAsia"/>
                <w:b/>
                <w:bCs/>
                <w:sz w:val="20"/>
                <w:szCs w:val="20"/>
              </w:rPr>
              <w:t>入围候选人（排序不分先后）</w:t>
            </w:r>
          </w:p>
        </w:tc>
      </w:tr>
      <w:bookmarkEnd w:id="0"/>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LW-1</w:t>
            </w: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b/>
                <w:bCs/>
                <w:sz w:val="20"/>
                <w:szCs w:val="20"/>
              </w:rPr>
            </w:pPr>
            <w:r w:rsidRPr="001303B1">
              <w:rPr>
                <w:rFonts w:ascii="仿宋" w:eastAsia="仿宋" w:hAnsi="仿宋" w:hint="eastAsia"/>
                <w:sz w:val="20"/>
                <w:szCs w:val="20"/>
              </w:rPr>
              <w:t>常州环艺园林绿化工程有限公司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sz w:val="20"/>
                <w:szCs w:val="20"/>
              </w:rPr>
            </w:pPr>
            <w:r w:rsidRPr="001303B1">
              <w:rPr>
                <w:rFonts w:ascii="仿宋" w:eastAsia="仿宋" w:hAnsi="仿宋" w:hint="eastAsia"/>
                <w:sz w:val="20"/>
                <w:szCs w:val="20"/>
              </w:rPr>
              <w:t>成都市垒宁公路工程有限公司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sz w:val="20"/>
                <w:szCs w:val="20"/>
              </w:rPr>
            </w:pPr>
            <w:r w:rsidRPr="001303B1">
              <w:rPr>
                <w:rFonts w:ascii="仿宋" w:eastAsia="仿宋" w:hAnsi="仿宋" w:hint="eastAsia"/>
                <w:sz w:val="20"/>
                <w:szCs w:val="20"/>
              </w:rPr>
              <w:t>鄂尔多斯市双弈市政工程有限责任公司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甘肃弘盛路桥建筑工程有限公司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河北中晟达建设工程有限公司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河南建奇建设集团有限公司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河南乐泰建筑工程有限公司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内蒙古天耀建设工程有限责任公司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青海博联建设工程有限公司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青海第三路桥建设有限公司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青海贵丰劳务有限公司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青海和善建筑工程有限公司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青海华通路桥工程有限公司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青海金拓工程建设有限公司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青海隆安园林绿化工程有限公司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青海庆华交通建设工程有限公司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青海劭祥建筑劳务有限公司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青海天路交通工程建设有限责任公司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青海天通工程劳务有限公司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青海兴远建设工程有限公司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textAlignment w:val="center"/>
              <w:rPr>
                <w:rFonts w:ascii="仿宋" w:eastAsia="仿宋" w:hAnsi="仿宋"/>
                <w:color w:val="000000"/>
                <w:kern w:val="0"/>
                <w:sz w:val="20"/>
                <w:szCs w:val="20"/>
                <w:lang/>
              </w:rPr>
            </w:pPr>
            <w:r w:rsidRPr="001303B1">
              <w:rPr>
                <w:rFonts w:ascii="仿宋" w:eastAsia="仿宋" w:hAnsi="仿宋" w:hint="eastAsia"/>
                <w:sz w:val="20"/>
                <w:szCs w:val="20"/>
              </w:rPr>
              <w:t>青海延章劳务服务有限公司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bookmarkStart w:id="1" w:name="_Hlk79695274"/>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kern w:val="0"/>
                <w:sz w:val="20"/>
                <w:szCs w:val="20"/>
              </w:rPr>
            </w:pPr>
            <w:r w:rsidRPr="001303B1">
              <w:rPr>
                <w:rFonts w:ascii="仿宋" w:eastAsia="仿宋" w:hAnsi="仿宋" w:hint="eastAsia"/>
                <w:sz w:val="20"/>
                <w:szCs w:val="20"/>
              </w:rPr>
              <w:t>青海于庚建筑劳务有限公司</w:t>
            </w:r>
          </w:p>
        </w:tc>
      </w:tr>
      <w:bookmarkEnd w:id="1"/>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kern w:val="0"/>
                <w:sz w:val="20"/>
                <w:szCs w:val="20"/>
              </w:rPr>
            </w:pPr>
            <w:r w:rsidRPr="001303B1">
              <w:rPr>
                <w:rFonts w:ascii="仿宋" w:eastAsia="仿宋" w:hAnsi="仿宋" w:hint="eastAsia"/>
                <w:sz w:val="20"/>
                <w:szCs w:val="20"/>
              </w:rPr>
              <w:t>青海昱仑建筑劳务有限公司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kern w:val="0"/>
                <w:sz w:val="20"/>
                <w:szCs w:val="20"/>
              </w:rPr>
            </w:pPr>
            <w:r w:rsidRPr="001303B1">
              <w:rPr>
                <w:rFonts w:ascii="仿宋" w:eastAsia="仿宋" w:hAnsi="仿宋" w:hint="eastAsia"/>
                <w:sz w:val="20"/>
                <w:szCs w:val="20"/>
              </w:rPr>
              <w:t>青海垣力建筑劳务服务有限公司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kern w:val="0"/>
                <w:sz w:val="20"/>
                <w:szCs w:val="20"/>
              </w:rPr>
            </w:pPr>
            <w:r w:rsidRPr="001303B1">
              <w:rPr>
                <w:rFonts w:ascii="仿宋" w:eastAsia="仿宋" w:hAnsi="仿宋" w:hint="eastAsia"/>
                <w:sz w:val="20"/>
                <w:szCs w:val="20"/>
              </w:rPr>
              <w:t>青海长业交通建设有限公司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山西国晋龙工程设施有限公司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陕西青蒙建设工程有限公司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四川华宇锦业公路桥梁建设有限公司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西宁建民劳务服务有限公司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西宁建全建筑劳务有限公司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西宁利华劳务有限公司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西宁市政建设集团集团公司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岳阳宏磊工程有限公司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重庆市实力公路开发有限公司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w:t>
            </w:r>
            <w:r w:rsidRPr="001303B1">
              <w:rPr>
                <w:rFonts w:ascii="仿宋" w:eastAsia="仿宋" w:hAnsi="仿宋"/>
                <w:sz w:val="20"/>
                <w:szCs w:val="20"/>
              </w:rPr>
              <w:t>2</w:t>
            </w: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甘肃弘盛路桥建筑工程有限公司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甘肃江源路桥工程机械有限公司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青海第三路桥建设有限公司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青海奋博建筑劳务有限公司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青海瀚骁劳务有限公司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青海金拓工程建设有限公司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青海天路交通工程建设有限责任公司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青海天通工程劳务有限公司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青海欣通公路工程建设有限公司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青海长业交通建设有限公司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青海正达建设工程有限公司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陕西邦纳桥梁工程技术有限公司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陕西青蒙建设工程有限公司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四川华宇锦业公路桥梁建设有限公司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西宁建全建筑劳务有限公司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西宁聚宁劳务有限公司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徐州亿丰路桥工程有限公司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重庆綦鼎诚建筑劳务有限公司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重庆市实力公路开发有限公司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lastRenderedPageBreak/>
              <w:t>LW-</w:t>
            </w:r>
            <w:r w:rsidRPr="001303B1">
              <w:rPr>
                <w:rFonts w:ascii="仿宋" w:eastAsia="仿宋" w:hAnsi="仿宋"/>
                <w:sz w:val="20"/>
                <w:szCs w:val="20"/>
              </w:rPr>
              <w:t>3</w:t>
            </w: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临沂市政集团有限公司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青海第三路桥建设有限公司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青海华俊建设工程有限公司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青海庆华交通建设工程有限公司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青海永邦建筑工程有限公司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山东德通路桥建设工程有限公司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山东攀峰路桥工程有限公司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陕西邦纳桥梁工程技术有限公司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四川多力泰建筑劳务有限公司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西宁市政建设集团有限公司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重庆綦鼎诚建筑劳务有限公司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3"/>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重庆市实力公路开发有限公司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w:t>
            </w:r>
            <w:r w:rsidRPr="001303B1">
              <w:rPr>
                <w:rFonts w:ascii="仿宋" w:eastAsia="仿宋" w:hAnsi="仿宋"/>
                <w:sz w:val="20"/>
                <w:szCs w:val="20"/>
              </w:rPr>
              <w:t>4</w:t>
            </w: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福建省正成建筑劳务有限公司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青海飙锐建筑劳务有限公司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青海贵丰劳务有限公司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青海尚拓建筑劳务有限公司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青海劭祥建筑劳务有限公司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青海昱仑建设工程有限公司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青海昭华建筑劳务有限公司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山西汇通建筑工程有限公司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陕西邦纳桥梁工程技术有限公司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4"/>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重庆市实力公路开发有限公司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w:t>
            </w:r>
            <w:r w:rsidRPr="001303B1">
              <w:rPr>
                <w:rFonts w:ascii="仿宋" w:eastAsia="仿宋" w:hAnsi="仿宋"/>
                <w:sz w:val="20"/>
                <w:szCs w:val="20"/>
              </w:rPr>
              <w:t>5</w:t>
            </w: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大通范玺劳务有限公司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丹阳市瑞合建筑工程有限公司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鄂尔多斯市双弈市政工程有限责任公司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甘肃弘盛路桥建筑工程有限公司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甘肃鹏瑞达建筑劳务有限责任公司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格尔木东弘工程建设有限公司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格尔木富磊工程有限责任公司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贵德撒力海劳务输出有限公司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贵德县贵丰劳务服务有限公司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海东市平博劳务有限公司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海东市睿智诚远劳务有限公司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和政县成祥劳务服务有限公司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衡水庆兴桥梁养护工程有限公司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互助县帮大劳务服务有限公司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互助县盛峰劳务有限公司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化隆县隆达建筑劳务服务有限公司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化隆县生林劳务服务有限公司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化隆县兴化建筑劳务服务有限公司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湟源福锦源劳务服务有限公司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湟源宏鑫劳务有限公司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湟源小军货运有限公司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湟源兴利劳务服务有限公司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湟源兴山货运服务有限公司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湟源兴正桥梁工程有限公司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湟中连邦劳务服务有限公司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济南力匠建筑劳务有限公司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楷龙建设有限公司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临沂市政集团有限公司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民和宏伟劳务分包有限公司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民和绿旺农牧开发有限公司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民和瑞兴劳务分包有限公司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民和县称峰劳务分包有限公司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内蒙古天耀建设工程有限责任公司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秦安县宋长福劳务服务有限公司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青岛交建集团有限公司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青海保通路桥有限责任公司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青海博联建设工程有限公司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青海第三路桥建设有限公司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青海东辉工程建设有限公司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青海福祥建筑工程有限公司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青海工江建筑工程有限公司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青海贵丰劳务有限公司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青海和善建筑工程有限公司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青海弘义劳务有限公司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青海宏禾滑膜建筑劳务有限公司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青海华俊建设工程有限公司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青海华通路桥工程有限公司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青海辉宏建筑劳务有限公司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青海汇荣路桥工程有限公司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青海隆安园林绿化工程有限公司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青海苗蕾劳务服务有限公司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青海民荣劳务分包有限公司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青海明青建设工程有限公司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青海农成劳务有限公司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青海庆尔伟建筑劳务有限公司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青海庆华交通建设工程有限公司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青海荣乐劳务有限公司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青海荣伟建筑劳务服务有限公司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青海申氏建设工程有限公司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青海晟荣建设工程有限公司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青海首信建筑工程有限公司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湟源顺源劳务服务有限公司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青海腾</w:t>
            </w:r>
            <w:r w:rsidRPr="001303B1">
              <w:rPr>
                <w:rFonts w:ascii="仿宋" w:eastAsia="仿宋" w:hAnsi="仿宋" w:hint="eastAsia"/>
                <w:sz w:val="20"/>
                <w:szCs w:val="20"/>
              </w:rPr>
              <w:t>裕</w:t>
            </w:r>
            <w:r w:rsidRPr="001303B1">
              <w:rPr>
                <w:rFonts w:ascii="仿宋" w:eastAsia="仿宋" w:hAnsi="仿宋"/>
                <w:sz w:val="20"/>
                <w:szCs w:val="20"/>
              </w:rPr>
              <w:t>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w:t>
            </w:r>
            <w:r w:rsidR="00774312">
              <w:rPr>
                <w:rFonts w:ascii="仿宋" w:eastAsia="仿宋" w:hAnsi="仿宋" w:hint="eastAsia"/>
                <w:sz w:val="20"/>
                <w:szCs w:val="20"/>
              </w:rPr>
              <w:t>腾</w:t>
            </w:r>
            <w:r w:rsidRPr="001303B1">
              <w:rPr>
                <w:rFonts w:ascii="仿宋" w:eastAsia="仿宋" w:hAnsi="仿宋"/>
                <w:sz w:val="20"/>
                <w:szCs w:val="20"/>
              </w:rPr>
              <w:t>泰建筑工程有限公司</w:t>
            </w:r>
            <w:bookmarkStart w:id="2" w:name="_GoBack"/>
            <w:bookmarkEnd w:id="2"/>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青海天宇建设工程有限公司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青海万鹏建设工程有限公司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青海万众劳务有限公司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青海祥旺劳务服务有限公司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青海晓克劳务有限公司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青海新燕建设工程有限公司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青海兴财劳务有限公司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青海亚隆建设工程有限公司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青海耀守建筑劳务有限公司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青海宜捷建设工程有限公司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青海永拓工贸有限公司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青海昱仑建设工程有限公司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青海长信建设工程有限公司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青海正财劳务服务有限公司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青海正和劳务服务有限公司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青海智才劳务有限公司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青海中海通路桥建设有限公司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青海众赞建筑劳务有限公司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山东德通路桥建设工程有限公司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山西合合交通科技有限公司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山西厚鑫德建筑工程有限公司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陕西邦纳桥梁工程技术有限公司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陕西国坤建设工程有限公司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陕西交科新材料有限公司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陕西凯达公路桥梁工程建设有限公司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陕西康达成建设工程有限公司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陕西青蒙建设工程有限公司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上海朕杨建筑工程有限公司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四川昌铭建设工程有限公司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四川和旺建设工程有限公司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四川华创星建设工程有限公司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四川力品建筑有限公司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四川省捷达建筑工程有限公司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武安市恒德交通安全设施有限公司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武威太平洋建设有限公司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西宁佰穗劳务有限公司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西宁达源公路工程有限公司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西宁冀通交通工程有限公司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西宁建民劳务服务有限公司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西宁市政建设集团有限公司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重庆市实力公路开发有限公司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青海云兴建筑劳务服务有限公司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5"/>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岳阳宏磊工程有限公司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W-6</w:t>
            </w: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北京路桥方舟交通科技发展有限公司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民和宏伟劳务分包有限公司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青海杰尊交通设施有限公司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青海金花交通设施有限公司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青海利建交通设施工程有限公司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青海青顺交通工程有限公司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青海庆华交通建设工程有限公司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青海万鹏建设工程有限公司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青海万众劳务有限公司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青海晓克劳务有限公司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四川华宇锦业公路桥梁建设有限公司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四川京川公路工程（集团）有限公司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天华交通建设集团有限公司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西宁昊顺交通设施有限公司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6"/>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西宁金骏交通设施施工工程有限公司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W-7</w:t>
            </w: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北京路恒源交通工程技术开发有限公司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西宁新创维电子信息技术有限责任公司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青海路诺工程建设有限公司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青海路安交通科技有限公司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陕西路桥集团第二工程有限公司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青海鹏晟通信工程有限公司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青海省交控信息科技有限公司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天华交通建设集团有限公司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青海康讯交通工程有限公司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7"/>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吉林省交通基础设施科技有限公司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W-8</w:t>
            </w: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河北中晟达建设工程有限公司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河南富世建筑工程有限公司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宏星建设工程集团有限公司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青海必拓建设工程有限公司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青海康讯交通工程有限公司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青海赛朗建筑工程有限公司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青海祥盛建设工程有限公司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青海昱仑建设工程有限公司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青海长信建设工程有限公司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8"/>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西宁市政建设集团有限公司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W-9</w:t>
            </w: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青海长业交通建设有限公司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河南建奇建设集团有限公司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西宁利华劳务有限公司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青海天通工程劳务有限公司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青海万鹏建设工程有限公司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青海省路源园林景观有限责任公司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青海昌佳建筑劳务有限公司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青海垣力建筑劳务服务有限公司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青海必拓建设工程有限公司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9"/>
              </w:numPr>
              <w:spacing w:line="276" w:lineRule="auto"/>
              <w:ind w:firstLineChars="0"/>
              <w:jc w:val="center"/>
              <w:rPr>
                <w:rFonts w:ascii="仿宋" w:eastAsia="仿宋" w:hAnsi="仿宋"/>
                <w:b/>
                <w:bCs/>
                <w:sz w:val="20"/>
                <w:szCs w:val="20"/>
              </w:rPr>
            </w:pPr>
          </w:p>
        </w:tc>
        <w:tc>
          <w:tcPr>
            <w:tcW w:w="6374" w:type="dxa"/>
            <w:shd w:val="clear" w:color="000000" w:fill="FFFFFF"/>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sz w:val="20"/>
                <w:szCs w:val="20"/>
              </w:rPr>
              <w:t>山东阳光园林建设有限公司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W-10</w:t>
            </w: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成都蓝宁劳务有限公司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成都市垒宁公路工程有限公司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甘肃江源路桥工程机械有限公司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互助县共进工程建设有限公司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湟源兴利劳务服务有限公司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民和宏伟劳务分包有限公司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青海瀚骁劳务有限公司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青海民益建筑劳务有限公司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青海庆华交通建设工程有限公司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青海天宇建设工程有限公司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青海长信建设工程有限公司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陕西青蒙建设工程有限公司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西宁聚宁劳务有限公司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0"/>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重庆綦鼎诚建筑劳务有限公司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W-11</w:t>
            </w:r>
          </w:p>
        </w:tc>
        <w:tc>
          <w:tcPr>
            <w:tcW w:w="682" w:type="dxa"/>
            <w:vAlign w:val="center"/>
          </w:tcPr>
          <w:p w:rsidR="001303B1" w:rsidRPr="001303B1" w:rsidRDefault="001303B1" w:rsidP="001303B1">
            <w:pPr>
              <w:pStyle w:val="a5"/>
              <w:numPr>
                <w:ilvl w:val="0"/>
                <w:numId w:val="1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江苏长江爆破工程有限公司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青海安鑫工程爆破服务有限公司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1"/>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青海物产爆破技术服务有限公司</w:t>
            </w:r>
          </w:p>
        </w:tc>
      </w:tr>
      <w:tr w:rsidR="001303B1" w:rsidRPr="001303B1" w:rsidTr="00DA11A7">
        <w:trPr>
          <w:jc w:val="center"/>
        </w:trPr>
        <w:tc>
          <w:tcPr>
            <w:tcW w:w="2127" w:type="dxa"/>
            <w:vMerge w:val="restart"/>
            <w:vAlign w:val="center"/>
          </w:tcPr>
          <w:p w:rsidR="001303B1" w:rsidRPr="001303B1" w:rsidRDefault="001303B1" w:rsidP="001303B1">
            <w:pPr>
              <w:spacing w:line="276" w:lineRule="auto"/>
              <w:jc w:val="center"/>
              <w:rPr>
                <w:rFonts w:ascii="仿宋" w:eastAsia="仿宋" w:hAnsi="仿宋"/>
                <w:sz w:val="20"/>
                <w:szCs w:val="20"/>
              </w:rPr>
            </w:pPr>
            <w:r w:rsidRPr="001303B1">
              <w:rPr>
                <w:rFonts w:ascii="仿宋" w:eastAsia="仿宋" w:hAnsi="仿宋" w:hint="eastAsia"/>
                <w:sz w:val="20"/>
                <w:szCs w:val="20"/>
              </w:rPr>
              <w:t>L</w:t>
            </w:r>
            <w:r w:rsidRPr="001303B1">
              <w:rPr>
                <w:rFonts w:ascii="仿宋" w:eastAsia="仿宋" w:hAnsi="仿宋"/>
                <w:sz w:val="20"/>
                <w:szCs w:val="20"/>
              </w:rPr>
              <w:t>W-12</w:t>
            </w:r>
          </w:p>
        </w:tc>
        <w:tc>
          <w:tcPr>
            <w:tcW w:w="682" w:type="dxa"/>
            <w:vAlign w:val="center"/>
          </w:tcPr>
          <w:p w:rsidR="001303B1" w:rsidRPr="001303B1" w:rsidRDefault="001303B1" w:rsidP="001303B1">
            <w:pPr>
              <w:pStyle w:val="a5"/>
              <w:numPr>
                <w:ilvl w:val="0"/>
                <w:numId w:val="1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青海本源建设工程有限公司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青海黄化电业实业有限公司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青海名榜电力工程有限公司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青海鹏晟通信工程有限公司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682" w:type="dxa"/>
            <w:vAlign w:val="center"/>
          </w:tcPr>
          <w:p w:rsidR="001303B1" w:rsidRPr="001303B1" w:rsidRDefault="001303B1" w:rsidP="001303B1">
            <w:pPr>
              <w:pStyle w:val="a5"/>
              <w:numPr>
                <w:ilvl w:val="0"/>
                <w:numId w:val="12"/>
              </w:numPr>
              <w:spacing w:line="276" w:lineRule="auto"/>
              <w:ind w:firstLineChars="0"/>
              <w:jc w:val="center"/>
              <w:rPr>
                <w:rFonts w:ascii="仿宋" w:eastAsia="仿宋" w:hAnsi="仿宋"/>
                <w:b/>
                <w:bCs/>
                <w:sz w:val="20"/>
                <w:szCs w:val="20"/>
              </w:rPr>
            </w:pPr>
          </w:p>
        </w:tc>
        <w:tc>
          <w:tcPr>
            <w:tcW w:w="6374" w:type="dxa"/>
            <w:shd w:val="clear" w:color="auto" w:fill="auto"/>
            <w:vAlign w:val="center"/>
          </w:tcPr>
          <w:p w:rsidR="001303B1" w:rsidRPr="001303B1" w:rsidRDefault="001303B1" w:rsidP="001303B1">
            <w:pPr>
              <w:widowControl/>
              <w:spacing w:line="276" w:lineRule="auto"/>
              <w:jc w:val="center"/>
              <w:rPr>
                <w:rFonts w:ascii="仿宋" w:eastAsia="仿宋" w:hAnsi="仿宋"/>
                <w:sz w:val="20"/>
                <w:szCs w:val="20"/>
              </w:rPr>
            </w:pPr>
            <w:r w:rsidRPr="001303B1">
              <w:rPr>
                <w:rFonts w:ascii="仿宋" w:eastAsia="仿宋" w:hAnsi="仿宋" w:hint="eastAsia"/>
                <w:sz w:val="20"/>
                <w:szCs w:val="20"/>
              </w:rPr>
              <w:t>青海省海北宏达电力有限责任公司</w:t>
            </w:r>
          </w:p>
        </w:tc>
      </w:tr>
      <w:tr w:rsidR="001303B1" w:rsidRPr="001303B1" w:rsidTr="00DA11A7">
        <w:trPr>
          <w:jc w:val="center"/>
        </w:trPr>
        <w:tc>
          <w:tcPr>
            <w:tcW w:w="2127" w:type="dxa"/>
            <w:vMerge w:val="restart"/>
            <w:vAlign w:val="center"/>
          </w:tcPr>
          <w:p w:rsidR="001303B1" w:rsidRPr="00AE1F4C" w:rsidRDefault="001303B1" w:rsidP="001303B1">
            <w:pPr>
              <w:widowControl/>
              <w:spacing w:line="276" w:lineRule="auto"/>
              <w:jc w:val="center"/>
              <w:rPr>
                <w:rFonts w:ascii="仿宋" w:eastAsia="仿宋" w:hAnsi="仿宋"/>
                <w:color w:val="000000"/>
                <w:kern w:val="0"/>
                <w:sz w:val="20"/>
                <w:szCs w:val="20"/>
              </w:rPr>
            </w:pPr>
            <w:r w:rsidRPr="00AE1F4C">
              <w:rPr>
                <w:rFonts w:ascii="仿宋" w:eastAsia="仿宋" w:hAnsi="仿宋"/>
                <w:color w:val="000000"/>
                <w:kern w:val="0"/>
                <w:sz w:val="20"/>
                <w:szCs w:val="20"/>
              </w:rPr>
              <w:t>监督单位</w:t>
            </w:r>
          </w:p>
        </w:tc>
        <w:tc>
          <w:tcPr>
            <w:tcW w:w="7056" w:type="dxa"/>
            <w:gridSpan w:val="2"/>
            <w:vAlign w:val="center"/>
          </w:tcPr>
          <w:p w:rsidR="001303B1" w:rsidRPr="00AE1F4C" w:rsidRDefault="001303B1" w:rsidP="001303B1">
            <w:pPr>
              <w:widowControl/>
              <w:spacing w:line="276" w:lineRule="auto"/>
              <w:rPr>
                <w:rFonts w:ascii="仿宋" w:eastAsia="仿宋" w:hAnsi="仿宋"/>
                <w:color w:val="000000"/>
                <w:kern w:val="0"/>
                <w:sz w:val="20"/>
                <w:szCs w:val="20"/>
              </w:rPr>
            </w:pPr>
            <w:r w:rsidRPr="00B66154">
              <w:rPr>
                <w:rFonts w:ascii="仿宋" w:eastAsia="仿宋" w:hAnsi="仿宋" w:hint="eastAsia"/>
                <w:sz w:val="20"/>
                <w:szCs w:val="21"/>
              </w:rPr>
              <w:t>青海省交控建设工程集团有限公司</w:t>
            </w:r>
          </w:p>
        </w:tc>
      </w:tr>
      <w:tr w:rsidR="001303B1" w:rsidRPr="001303B1" w:rsidTr="00DA11A7">
        <w:trPr>
          <w:jc w:val="center"/>
        </w:trPr>
        <w:tc>
          <w:tcPr>
            <w:tcW w:w="2127" w:type="dxa"/>
            <w:vMerge/>
            <w:vAlign w:val="center"/>
          </w:tcPr>
          <w:p w:rsidR="001303B1" w:rsidRPr="001303B1" w:rsidRDefault="001303B1" w:rsidP="001303B1">
            <w:pPr>
              <w:spacing w:line="276" w:lineRule="auto"/>
              <w:jc w:val="center"/>
              <w:rPr>
                <w:rFonts w:ascii="仿宋" w:eastAsia="仿宋" w:hAnsi="仿宋"/>
                <w:sz w:val="20"/>
                <w:szCs w:val="20"/>
              </w:rPr>
            </w:pPr>
          </w:p>
        </w:tc>
        <w:tc>
          <w:tcPr>
            <w:tcW w:w="7056" w:type="dxa"/>
            <w:gridSpan w:val="2"/>
            <w:vAlign w:val="center"/>
          </w:tcPr>
          <w:p w:rsidR="001303B1" w:rsidRPr="001303B1" w:rsidRDefault="001303B1" w:rsidP="001303B1">
            <w:pPr>
              <w:widowControl/>
              <w:spacing w:line="276" w:lineRule="auto"/>
              <w:rPr>
                <w:rFonts w:ascii="仿宋" w:eastAsia="仿宋" w:hAnsi="仿宋"/>
                <w:sz w:val="20"/>
                <w:szCs w:val="20"/>
              </w:rPr>
            </w:pPr>
            <w:r w:rsidRPr="00AE1F4C">
              <w:rPr>
                <w:rFonts w:ascii="仿宋" w:eastAsia="仿宋" w:hAnsi="仿宋"/>
                <w:color w:val="000000"/>
                <w:kern w:val="0"/>
                <w:sz w:val="20"/>
                <w:szCs w:val="20"/>
              </w:rPr>
              <w:t>电    话：</w:t>
            </w:r>
            <w:r w:rsidRPr="00916CEF">
              <w:rPr>
                <w:rFonts w:ascii="仿宋" w:eastAsia="仿宋" w:hAnsi="仿宋"/>
                <w:color w:val="000000"/>
                <w:kern w:val="0"/>
                <w:sz w:val="20"/>
                <w:szCs w:val="20"/>
              </w:rPr>
              <w:t>0971-4562388</w:t>
            </w:r>
          </w:p>
        </w:tc>
      </w:tr>
    </w:tbl>
    <w:p w:rsidR="00ED144D" w:rsidRPr="001303B1" w:rsidRDefault="00ED144D"/>
    <w:sectPr w:rsidR="00ED144D" w:rsidRPr="001303B1" w:rsidSect="005B0AEA">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7B2" w:rsidRDefault="003167B2" w:rsidP="001303B1">
      <w:r>
        <w:separator/>
      </w:r>
    </w:p>
  </w:endnote>
  <w:endnote w:type="continuationSeparator" w:id="0">
    <w:p w:rsidR="003167B2" w:rsidRDefault="003167B2" w:rsidP="001303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AEA" w:rsidRDefault="005B0AEA">
    <w:pPr>
      <w:pStyle w:val="a4"/>
    </w:pPr>
  </w:p>
  <w:p w:rsidR="005B0AEA" w:rsidRDefault="005B0AEA">
    <w:pPr>
      <w:pStyle w:val="a4"/>
    </w:pPr>
    <w:r>
      <w:t>编制</w:t>
    </w:r>
    <w:r>
      <w:rPr>
        <w:rFonts w:hint="eastAsia"/>
      </w:rPr>
      <w:t>：</w:t>
    </w:r>
    <w:r>
      <w:rPr>
        <w:rFonts w:hint="eastAsia"/>
      </w:rPr>
      <w:t xml:space="preserve"> </w:t>
    </w:r>
    <w:r>
      <w:t xml:space="preserve">                   </w:t>
    </w:r>
    <w:r>
      <w:t>复核</w:t>
    </w:r>
    <w:r>
      <w:rPr>
        <w:rFonts w:hint="eastAsia"/>
      </w:rPr>
      <w:t>：</w:t>
    </w:r>
    <w:r>
      <w:rPr>
        <w:rFonts w:hint="eastAsia"/>
      </w:rPr>
      <w:t xml:space="preserve"> </w:t>
    </w:r>
    <w:r>
      <w:t xml:space="preserve">                     </w:t>
    </w:r>
    <w:r>
      <w:t>审核</w:t>
    </w:r>
    <w:r>
      <w:rPr>
        <w:rFonts w:hint="eastAsia"/>
      </w:rPr>
      <w:t>：</w:t>
    </w:r>
    <w:r>
      <w:rPr>
        <w:rFonts w:hint="eastAsia"/>
      </w:rPr>
      <w:t xml:space="preserve"> </w:t>
    </w:r>
    <w:r>
      <w:t xml:space="preserve">                     </w:t>
    </w:r>
    <w:r>
      <w:t>签发</w:t>
    </w:r>
    <w:r>
      <w:rPr>
        <w:rFonts w:hint="eastAsia"/>
      </w:rPr>
      <w:t>：</w:t>
    </w:r>
  </w:p>
  <w:p w:rsidR="005B0AEA" w:rsidRDefault="005B0AEA">
    <w:pPr>
      <w:pStyle w:val="a4"/>
    </w:pPr>
  </w:p>
  <w:p w:rsidR="005B0AEA" w:rsidRPr="005B0AEA" w:rsidRDefault="005B0AEA">
    <w:pPr>
      <w:pStyle w:val="a4"/>
    </w:pPr>
    <w:r>
      <w:t>招标人审核</w:t>
    </w:r>
    <w:r>
      <w:rPr>
        <w:rFonts w:hint="eastAsia"/>
      </w:rPr>
      <w:t>：</w:t>
    </w:r>
    <w:r>
      <w:rPr>
        <w:rFonts w:hint="eastAsia"/>
      </w:rPr>
      <w:t xml:space="preserve"> </w:t>
    </w:r>
    <w:r>
      <w:t xml:space="preserve">                                         </w:t>
    </w:r>
    <w:r>
      <w:t>招标人签发</w:t>
    </w:r>
    <w:r>
      <w:rPr>
        <w:rFonts w:hint="eastAsia"/>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7B2" w:rsidRDefault="003167B2" w:rsidP="001303B1">
      <w:r>
        <w:separator/>
      </w:r>
    </w:p>
  </w:footnote>
  <w:footnote w:type="continuationSeparator" w:id="0">
    <w:p w:rsidR="003167B2" w:rsidRDefault="003167B2" w:rsidP="001303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620A1"/>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1A47CB7"/>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4A24920"/>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A2066C0"/>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A865BBB"/>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17F54E8"/>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B4B477A"/>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7300478"/>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5C921268"/>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5832E90"/>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6A8D670D"/>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74135255"/>
    <w:multiLevelType w:val="hybridMultilevel"/>
    <w:tmpl w:val="B46C154C"/>
    <w:lvl w:ilvl="0" w:tplc="62409EB8">
      <w:start w:val="1"/>
      <w:numFmt w:val="decimal"/>
      <w:suff w:val="nothing"/>
      <w:lvlText w:val="%1"/>
      <w:lvlJc w:val="left"/>
      <w:pPr>
        <w:ind w:left="420" w:hanging="420"/>
      </w:pPr>
      <w:rPr>
        <w:rFonts w:ascii="Times New Roman" w:eastAsia="宋体" w:hAnsi="Times New Roman" w:hint="default"/>
        <w:b w:val="0"/>
        <w:i w:val="0"/>
        <w:sz w:val="22"/>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6"/>
  </w:num>
  <w:num w:numId="3">
    <w:abstractNumId w:val="8"/>
  </w:num>
  <w:num w:numId="4">
    <w:abstractNumId w:val="11"/>
  </w:num>
  <w:num w:numId="5">
    <w:abstractNumId w:val="0"/>
  </w:num>
  <w:num w:numId="6">
    <w:abstractNumId w:val="2"/>
  </w:num>
  <w:num w:numId="7">
    <w:abstractNumId w:val="1"/>
  </w:num>
  <w:num w:numId="8">
    <w:abstractNumId w:val="9"/>
  </w:num>
  <w:num w:numId="9">
    <w:abstractNumId w:val="3"/>
  </w:num>
  <w:num w:numId="10">
    <w:abstractNumId w:val="5"/>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295B"/>
    <w:rsid w:val="0008428E"/>
    <w:rsid w:val="000C1EB4"/>
    <w:rsid w:val="001303B1"/>
    <w:rsid w:val="00222568"/>
    <w:rsid w:val="003167B2"/>
    <w:rsid w:val="003B0F5F"/>
    <w:rsid w:val="005B0AEA"/>
    <w:rsid w:val="00711FE6"/>
    <w:rsid w:val="00722AA4"/>
    <w:rsid w:val="00774312"/>
    <w:rsid w:val="00873A69"/>
    <w:rsid w:val="00874C0E"/>
    <w:rsid w:val="00933C55"/>
    <w:rsid w:val="009D7AA2"/>
    <w:rsid w:val="00A62A9A"/>
    <w:rsid w:val="00AD295B"/>
    <w:rsid w:val="00C4117B"/>
    <w:rsid w:val="00CB573B"/>
    <w:rsid w:val="00DA11A7"/>
    <w:rsid w:val="00E601AD"/>
    <w:rsid w:val="00ED144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3B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303B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303B1"/>
    <w:rPr>
      <w:sz w:val="18"/>
      <w:szCs w:val="18"/>
    </w:rPr>
  </w:style>
  <w:style w:type="paragraph" w:styleId="a4">
    <w:name w:val="footer"/>
    <w:basedOn w:val="a"/>
    <w:link w:val="Char0"/>
    <w:uiPriority w:val="99"/>
    <w:unhideWhenUsed/>
    <w:rsid w:val="001303B1"/>
    <w:pPr>
      <w:tabs>
        <w:tab w:val="center" w:pos="4153"/>
        <w:tab w:val="right" w:pos="8306"/>
      </w:tabs>
      <w:snapToGrid w:val="0"/>
      <w:jc w:val="left"/>
    </w:pPr>
    <w:rPr>
      <w:sz w:val="18"/>
      <w:szCs w:val="18"/>
    </w:rPr>
  </w:style>
  <w:style w:type="character" w:customStyle="1" w:styleId="Char0">
    <w:name w:val="页脚 Char"/>
    <w:basedOn w:val="a0"/>
    <w:link w:val="a4"/>
    <w:uiPriority w:val="99"/>
    <w:rsid w:val="001303B1"/>
    <w:rPr>
      <w:sz w:val="18"/>
      <w:szCs w:val="18"/>
    </w:rPr>
  </w:style>
  <w:style w:type="paragraph" w:styleId="a5">
    <w:name w:val="List Paragraph"/>
    <w:basedOn w:val="a"/>
    <w:uiPriority w:val="99"/>
    <w:rsid w:val="001303B1"/>
    <w:pPr>
      <w:ind w:firstLineChars="200" w:firstLine="420"/>
    </w:pPr>
  </w:style>
  <w:style w:type="paragraph" w:styleId="a6">
    <w:name w:val="Balloon Text"/>
    <w:basedOn w:val="a"/>
    <w:link w:val="Char1"/>
    <w:uiPriority w:val="99"/>
    <w:semiHidden/>
    <w:unhideWhenUsed/>
    <w:rsid w:val="009D7AA2"/>
    <w:rPr>
      <w:sz w:val="18"/>
      <w:szCs w:val="18"/>
    </w:rPr>
  </w:style>
  <w:style w:type="character" w:customStyle="1" w:styleId="Char1">
    <w:name w:val="批注框文本 Char"/>
    <w:basedOn w:val="a0"/>
    <w:link w:val="a6"/>
    <w:uiPriority w:val="99"/>
    <w:semiHidden/>
    <w:rsid w:val="009D7AA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9988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721</Words>
  <Characters>4116</Characters>
  <Application>Microsoft Office Word</Application>
  <DocSecurity>0</DocSecurity>
  <Lines>34</Lines>
  <Paragraphs>9</Paragraphs>
  <ScaleCrop>false</ScaleCrop>
  <Company>微软中国</Company>
  <LinksUpToDate>false</LinksUpToDate>
  <CharactersWithSpaces>4828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个人用户</dc:creator>
  <cp:lastModifiedBy>xbany</cp:lastModifiedBy>
  <cp:revision>2</cp:revision>
  <cp:lastPrinted>2021-12-31T06:29:00Z</cp:lastPrinted>
  <dcterms:created xsi:type="dcterms:W3CDTF">2021-12-31T08:19:00Z</dcterms:created>
  <dcterms:modified xsi:type="dcterms:W3CDTF">2021-12-31T08:19:00Z</dcterms:modified>
</cp:coreProperties>
</file>